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66AA5AE3" w:rsidR="00BD14AD" w:rsidRPr="00BD14AD" w:rsidRDefault="00EE1314" w:rsidP="002131E8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7E6AC3" w:rsidRPr="007E6AC3">
        <w:rPr>
          <w:rFonts w:ascii="Arial Narrow" w:hAnsi="Arial Narrow"/>
          <w:i/>
          <w:sz w:val="20"/>
          <w:szCs w:val="20"/>
        </w:rPr>
        <w:t>Przeprowadzenie prac adaptacyjnych pomieszczeń przeznaczonych na mieszkanie treningowe</w:t>
      </w:r>
      <w:r w:rsidR="007C1FFB">
        <w:rPr>
          <w:rFonts w:ascii="Arial Narrow" w:hAnsi="Arial Narrow"/>
          <w:i/>
          <w:sz w:val="20"/>
          <w:szCs w:val="20"/>
        </w:rPr>
        <w:t xml:space="preserve"> II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E6AC3" w:rsidRPr="007E6AC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540A" w14:textId="11AB6544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7E6AC3" w:rsidRPr="007E6AC3">
      <w:rPr>
        <w:rFonts w:ascii="Arial Narrow" w:hAnsi="Arial Narrow"/>
        <w:i/>
      </w:rPr>
      <w:t>Przeprowadzenie prac adaptacyjnych pomieszczeń przeznaczonych na mieszkanie treningowe</w:t>
    </w:r>
    <w:r w:rsidR="007C1FFB">
      <w:rPr>
        <w:rFonts w:ascii="Arial Narrow" w:hAnsi="Arial Narrow"/>
        <w:i/>
      </w:rPr>
      <w:t xml:space="preserve"> II</w:t>
    </w:r>
    <w:r w:rsidRPr="00BD14AD">
      <w:rPr>
        <w:rFonts w:ascii="Arial Narrow" w:hAnsi="Arial Narrow"/>
        <w:i/>
      </w:rPr>
      <w:t>”</w:t>
    </w:r>
  </w:p>
  <w:p w14:paraId="664AEE6F" w14:textId="1D8DA9CE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BD693A">
      <w:rPr>
        <w:rFonts w:ascii="Arial Narrow" w:hAnsi="Arial Narrow"/>
        <w:i/>
      </w:rPr>
      <w:t>2</w:t>
    </w:r>
    <w:r w:rsidR="007C1FFB">
      <w:rPr>
        <w:rFonts w:ascii="Arial Narrow" w:hAnsi="Arial Narrow"/>
        <w:i/>
      </w:rPr>
      <w:t>7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5674">
    <w:abstractNumId w:val="1"/>
  </w:num>
  <w:num w:numId="2" w16cid:durableId="6939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C1FFB"/>
    <w:rsid w:val="007D08B0"/>
    <w:rsid w:val="007E6AC3"/>
    <w:rsid w:val="00845D4A"/>
    <w:rsid w:val="008F7EC8"/>
    <w:rsid w:val="009267F5"/>
    <w:rsid w:val="00946377"/>
    <w:rsid w:val="009761DB"/>
    <w:rsid w:val="0097648F"/>
    <w:rsid w:val="009A159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BD693A"/>
    <w:rsid w:val="00C1241F"/>
    <w:rsid w:val="00C501D8"/>
    <w:rsid w:val="00CD1BBB"/>
    <w:rsid w:val="00D40253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26</cp:revision>
  <cp:lastPrinted>2021-10-13T08:22:00Z</cp:lastPrinted>
  <dcterms:created xsi:type="dcterms:W3CDTF">2021-10-19T14:16:00Z</dcterms:created>
  <dcterms:modified xsi:type="dcterms:W3CDTF">2024-11-05T08:57:00Z</dcterms:modified>
</cp:coreProperties>
</file>