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6CA6D" w14:textId="77777777" w:rsidR="006D368A" w:rsidRPr="00B40127" w:rsidRDefault="006D368A" w:rsidP="006D368A">
      <w:pPr>
        <w:spacing w:after="0"/>
        <w:jc w:val="right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Załącznik do nr 1 do zarządzenia nr 4</w:t>
      </w:r>
      <w:r>
        <w:rPr>
          <w:rFonts w:cstheme="minorHAnsi"/>
          <w:sz w:val="24"/>
          <w:szCs w:val="24"/>
        </w:rPr>
        <w:t>71</w:t>
      </w:r>
      <w:r w:rsidRPr="00B40127">
        <w:rPr>
          <w:rFonts w:cstheme="minorHAnsi"/>
          <w:sz w:val="24"/>
          <w:szCs w:val="24"/>
        </w:rPr>
        <w:t>/20</w:t>
      </w:r>
      <w:r>
        <w:rPr>
          <w:rFonts w:cstheme="minorHAnsi"/>
          <w:sz w:val="24"/>
          <w:szCs w:val="24"/>
        </w:rPr>
        <w:t>23</w:t>
      </w:r>
    </w:p>
    <w:p w14:paraId="2860ACB6" w14:textId="77777777" w:rsidR="006D368A" w:rsidRPr="00B40127" w:rsidRDefault="006D368A" w:rsidP="006D368A">
      <w:pPr>
        <w:spacing w:after="0"/>
        <w:jc w:val="right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Burmistrz Miasta Jędrzejowa</w:t>
      </w:r>
    </w:p>
    <w:p w14:paraId="1FCE985D" w14:textId="77777777" w:rsidR="006D368A" w:rsidRPr="00B40127" w:rsidRDefault="006D368A" w:rsidP="006D368A">
      <w:pPr>
        <w:spacing w:after="0"/>
        <w:jc w:val="right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z dnia 2</w:t>
      </w:r>
      <w:r>
        <w:rPr>
          <w:rFonts w:cstheme="minorHAnsi"/>
          <w:sz w:val="24"/>
          <w:szCs w:val="24"/>
        </w:rPr>
        <w:t>3</w:t>
      </w:r>
      <w:r w:rsidRPr="00B40127">
        <w:rPr>
          <w:rFonts w:cstheme="minorHAnsi"/>
          <w:sz w:val="24"/>
          <w:szCs w:val="24"/>
        </w:rPr>
        <w:t xml:space="preserve"> listopada 20</w:t>
      </w:r>
      <w:r>
        <w:rPr>
          <w:rFonts w:cstheme="minorHAnsi"/>
          <w:sz w:val="24"/>
          <w:szCs w:val="24"/>
        </w:rPr>
        <w:t>23</w:t>
      </w:r>
      <w:r w:rsidRPr="00B40127">
        <w:rPr>
          <w:rFonts w:cstheme="minorHAnsi"/>
          <w:sz w:val="24"/>
          <w:szCs w:val="24"/>
        </w:rPr>
        <w:t xml:space="preserve"> roku</w:t>
      </w:r>
    </w:p>
    <w:p w14:paraId="53B7DDE2" w14:textId="77777777" w:rsidR="006D368A" w:rsidRDefault="006D368A" w:rsidP="006D368A">
      <w:pPr>
        <w:spacing w:after="0"/>
        <w:jc w:val="right"/>
        <w:rPr>
          <w:rFonts w:cstheme="minorHAnsi"/>
          <w:sz w:val="24"/>
          <w:szCs w:val="24"/>
        </w:rPr>
      </w:pPr>
    </w:p>
    <w:p w14:paraId="4FC8067C" w14:textId="77777777" w:rsidR="006D368A" w:rsidRPr="00B40127" w:rsidRDefault="006D368A" w:rsidP="006D368A">
      <w:pPr>
        <w:spacing w:after="0"/>
        <w:jc w:val="right"/>
        <w:rPr>
          <w:rFonts w:cstheme="minorHAnsi"/>
          <w:sz w:val="24"/>
          <w:szCs w:val="24"/>
        </w:rPr>
      </w:pPr>
    </w:p>
    <w:p w14:paraId="47ADA5A7" w14:textId="77777777" w:rsidR="006D368A" w:rsidRPr="00B40127" w:rsidRDefault="006D368A" w:rsidP="006D368A">
      <w:pPr>
        <w:jc w:val="center"/>
        <w:rPr>
          <w:rFonts w:cstheme="minorHAnsi"/>
          <w:b/>
          <w:sz w:val="24"/>
          <w:szCs w:val="24"/>
        </w:rPr>
      </w:pPr>
      <w:r w:rsidRPr="00B40127">
        <w:rPr>
          <w:rFonts w:cstheme="minorHAnsi"/>
          <w:b/>
          <w:sz w:val="24"/>
          <w:szCs w:val="24"/>
        </w:rPr>
        <w:t>REGULAMIN PRZYZNAWANIA STATUETKI „JĘDRZEJOWIANIN ROKU"</w:t>
      </w:r>
    </w:p>
    <w:p w14:paraId="6BB8D301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</w:pPr>
      <w:r>
        <w:t>Celem przyznania statuetek „Jędrzejowianin Roku” jest uhonorowanie osób, które w danym roku w sposób szczególny wyróżniły się w dziedzinach:</w:t>
      </w:r>
    </w:p>
    <w:p w14:paraId="2C83B750" w14:textId="77777777" w:rsidR="006D368A" w:rsidRDefault="006D368A" w:rsidP="006D368A">
      <w:pPr>
        <w:pStyle w:val="Akapitzlist"/>
        <w:numPr>
          <w:ilvl w:val="0"/>
          <w:numId w:val="1"/>
        </w:numPr>
        <w:spacing w:line="360" w:lineRule="auto"/>
        <w:jc w:val="both"/>
      </w:pPr>
      <w:r>
        <w:t>społecznej,</w:t>
      </w:r>
    </w:p>
    <w:p w14:paraId="541C4BE8" w14:textId="77777777" w:rsidR="006D368A" w:rsidRDefault="006D368A" w:rsidP="006D368A">
      <w:pPr>
        <w:pStyle w:val="Akapitzlist"/>
        <w:numPr>
          <w:ilvl w:val="0"/>
          <w:numId w:val="1"/>
        </w:numPr>
        <w:spacing w:line="360" w:lineRule="auto"/>
        <w:jc w:val="both"/>
      </w:pPr>
      <w:r>
        <w:t>artystycznej,</w:t>
      </w:r>
    </w:p>
    <w:p w14:paraId="5C98E6EF" w14:textId="77777777" w:rsidR="006D368A" w:rsidRDefault="006D368A" w:rsidP="006D368A">
      <w:pPr>
        <w:pStyle w:val="Akapitzlist"/>
        <w:numPr>
          <w:ilvl w:val="0"/>
          <w:numId w:val="1"/>
        </w:numPr>
        <w:spacing w:line="360" w:lineRule="auto"/>
        <w:jc w:val="both"/>
      </w:pPr>
      <w:r>
        <w:t>gospodarczej,</w:t>
      </w:r>
    </w:p>
    <w:p w14:paraId="70E04EFD" w14:textId="77777777" w:rsidR="006D368A" w:rsidRDefault="006D368A" w:rsidP="006D368A">
      <w:pPr>
        <w:pStyle w:val="Akapitzlist"/>
        <w:numPr>
          <w:ilvl w:val="0"/>
          <w:numId w:val="1"/>
        </w:numPr>
        <w:spacing w:line="360" w:lineRule="auto"/>
        <w:jc w:val="both"/>
      </w:pPr>
      <w:r>
        <w:t>rolniczej,</w:t>
      </w:r>
    </w:p>
    <w:p w14:paraId="68433CE3" w14:textId="77777777" w:rsidR="006D368A" w:rsidRDefault="006D368A" w:rsidP="006D368A">
      <w:pPr>
        <w:pStyle w:val="Akapitzlist"/>
        <w:numPr>
          <w:ilvl w:val="0"/>
          <w:numId w:val="1"/>
        </w:numPr>
        <w:spacing w:line="360" w:lineRule="auto"/>
        <w:jc w:val="both"/>
      </w:pPr>
      <w:r>
        <w:t>sportowej,</w:t>
      </w:r>
    </w:p>
    <w:p w14:paraId="7683CFC4" w14:textId="77777777" w:rsidR="006D368A" w:rsidRDefault="006D368A" w:rsidP="006D368A">
      <w:pPr>
        <w:pStyle w:val="Akapitzlist"/>
        <w:numPr>
          <w:ilvl w:val="0"/>
          <w:numId w:val="1"/>
        </w:numPr>
        <w:spacing w:line="360" w:lineRule="auto"/>
        <w:jc w:val="both"/>
      </w:pPr>
      <w:r>
        <w:t>młody talent</w:t>
      </w:r>
    </w:p>
    <w:p w14:paraId="39C68358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cstheme="minorHAnsi"/>
          <w:sz w:val="24"/>
          <w:szCs w:val="24"/>
        </w:rPr>
      </w:pPr>
      <w:r>
        <w:t>Laureatami statuetki mogą być wyłącznie osoby fizyczne i osoby prawne zamieszkujące na terenie miasta i gminy Jędrzejów lub prowadzące swoją działalność na rzecz miasta i gminy Jędrzejów w roku, za który przyznawana jest statuetka.</w:t>
      </w:r>
    </w:p>
    <w:p w14:paraId="0FA9AB9A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Laureatem w dziedzinie ,,młody talent” może być osoba, która w momencie składania wniosku nie ukończyła 21 roku życia.</w:t>
      </w:r>
    </w:p>
    <w:p w14:paraId="7B28E43F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W uzasadnionych przypadkach Kapituła może przyznać statuetkę ,,Jędrzejowianin Roku” pośmiertnie.</w:t>
      </w:r>
    </w:p>
    <w:p w14:paraId="6AC932A8" w14:textId="77777777" w:rsidR="006D368A" w:rsidRPr="00B40127" w:rsidRDefault="006D368A" w:rsidP="006D368A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Kandydaci do uhonorowania statuetką „Jędrzejowianin Roku" mogą być zgłaszani przez:</w:t>
      </w:r>
    </w:p>
    <w:p w14:paraId="43A934EB" w14:textId="77777777" w:rsidR="006D368A" w:rsidRPr="00B40127" w:rsidRDefault="006D368A" w:rsidP="006D368A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Organizacje pozarządowe,</w:t>
      </w:r>
    </w:p>
    <w:p w14:paraId="4D5FE5C6" w14:textId="77777777" w:rsidR="006D368A" w:rsidRDefault="006D368A" w:rsidP="006D368A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Związki zawodowe</w:t>
      </w:r>
    </w:p>
    <w:p w14:paraId="72FEC4ED" w14:textId="77777777" w:rsidR="006D368A" w:rsidRDefault="006D368A" w:rsidP="006D368A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Komisje Rady Miejskiej w Jędrzejowie,</w:t>
      </w:r>
    </w:p>
    <w:p w14:paraId="32D5BCCC" w14:textId="77777777" w:rsidR="006D368A" w:rsidRDefault="006D368A" w:rsidP="006D368A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Burmistrza Miasta Jędrzejowa,</w:t>
      </w:r>
    </w:p>
    <w:p w14:paraId="4CB8ABF6" w14:textId="77777777" w:rsidR="006D368A" w:rsidRDefault="006D368A" w:rsidP="006D368A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Przewodniczącego Rady Miejskiej w Jędrzejowie,</w:t>
      </w:r>
    </w:p>
    <w:p w14:paraId="63A9CBA4" w14:textId="77777777" w:rsidR="006D368A" w:rsidRDefault="006D368A" w:rsidP="006D368A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Niezrzeszonych mieszkańców miasta i gminy Jędrzejów - w tym przypadku wymagane jest podpisanie wniosku przez grupę co najmniej 50 osób.</w:t>
      </w:r>
    </w:p>
    <w:p w14:paraId="03F6332A" w14:textId="77777777" w:rsidR="006D368A" w:rsidRPr="00B40127" w:rsidRDefault="006D368A" w:rsidP="006D368A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B40127">
        <w:rPr>
          <w:rFonts w:cstheme="minorHAnsi"/>
          <w:sz w:val="24"/>
          <w:szCs w:val="24"/>
        </w:rPr>
        <w:t>Zgłoszenie zawiera w szczególności:</w:t>
      </w:r>
    </w:p>
    <w:p w14:paraId="17158AE8" w14:textId="77777777" w:rsidR="006D368A" w:rsidRDefault="006D368A" w:rsidP="006D368A">
      <w:pPr>
        <w:pStyle w:val="Akapitzlist"/>
        <w:numPr>
          <w:ilvl w:val="0"/>
          <w:numId w:val="4"/>
        </w:numPr>
        <w:spacing w:line="360" w:lineRule="auto"/>
        <w:jc w:val="both"/>
      </w:pPr>
      <w:r>
        <w:t>W przypadku osoby fizycznej: imię i nazwisko, nr Pesel, adres zamieszkania, nr telefonu kontaktowego kandydata;</w:t>
      </w:r>
    </w:p>
    <w:p w14:paraId="307EA60C" w14:textId="77777777" w:rsidR="006D368A" w:rsidRDefault="006D368A" w:rsidP="006D368A">
      <w:pPr>
        <w:pStyle w:val="Akapitzlist"/>
        <w:numPr>
          <w:ilvl w:val="0"/>
          <w:numId w:val="4"/>
        </w:numPr>
        <w:spacing w:line="360" w:lineRule="auto"/>
        <w:jc w:val="both"/>
      </w:pPr>
      <w:r>
        <w:t>W przypadku osoby prawnej: nazwę kandydującego podmiotu, numer Regon lub numer KRS lub numer ewidencji, do jakiej został wpisany podmiot, adres siedziby, imię i nazwisko oraz numer telefonu kontaktowego osoby reprezentującej podmiot;</w:t>
      </w:r>
    </w:p>
    <w:p w14:paraId="05B4E3F1" w14:textId="77777777" w:rsidR="006D368A" w:rsidRDefault="006D368A" w:rsidP="006D368A">
      <w:pPr>
        <w:pStyle w:val="Akapitzlist"/>
        <w:numPr>
          <w:ilvl w:val="0"/>
          <w:numId w:val="4"/>
        </w:numPr>
        <w:spacing w:line="360" w:lineRule="auto"/>
        <w:jc w:val="both"/>
      </w:pPr>
      <w:r>
        <w:t>Informację o dziedzinie wyróżnienia;</w:t>
      </w:r>
    </w:p>
    <w:p w14:paraId="07995644" w14:textId="77777777" w:rsidR="006D368A" w:rsidRPr="00B40127" w:rsidRDefault="006D368A" w:rsidP="006D368A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lastRenderedPageBreak/>
        <w:t>Uzasadnienie wniosku;</w:t>
      </w:r>
    </w:p>
    <w:p w14:paraId="208F2DA5" w14:textId="77777777" w:rsidR="006D368A" w:rsidRPr="00B40127" w:rsidRDefault="006D368A" w:rsidP="006D368A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t xml:space="preserve">Dane zgłaszającego. </w:t>
      </w:r>
    </w:p>
    <w:p w14:paraId="2FD6DC99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844AB3">
        <w:rPr>
          <w:rFonts w:cstheme="minorHAnsi"/>
          <w:sz w:val="24"/>
          <w:szCs w:val="24"/>
        </w:rPr>
        <w:t>Oceny zgłoszonych kandydatur i wyboru laureatów dokonuje powołana w tym celu Kapituła.</w:t>
      </w:r>
    </w:p>
    <w:p w14:paraId="60D9A243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844AB3">
        <w:rPr>
          <w:rFonts w:cstheme="minorHAnsi"/>
          <w:sz w:val="24"/>
          <w:szCs w:val="24"/>
        </w:rPr>
        <w:t>Kapituła składa się z:</w:t>
      </w:r>
    </w:p>
    <w:p w14:paraId="1832C586" w14:textId="77777777" w:rsidR="006D368A" w:rsidRDefault="006D368A" w:rsidP="006D368A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Przewodniczącego Kapituły – Przewodniczącego Rady Miejskiej w Jędrzejowie;</w:t>
      </w:r>
    </w:p>
    <w:p w14:paraId="6ED06FB5" w14:textId="77777777" w:rsidR="006D368A" w:rsidRPr="00C2019C" w:rsidRDefault="006D368A" w:rsidP="006D368A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Członków Kapituły – Burmistrza Miasta Jędrzejowa oraz przewodniczących komisji Rady Miejskiej w Jędrzejowie.</w:t>
      </w:r>
    </w:p>
    <w:p w14:paraId="4D5A5E47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 xml:space="preserve">Przewodniczący Kapituły ogłasza nabór wniosków, ustala termin zgłaszania wniosków oraz terminy posiedzeń </w:t>
      </w:r>
      <w:r>
        <w:rPr>
          <w:rFonts w:cstheme="minorHAnsi"/>
          <w:sz w:val="24"/>
          <w:szCs w:val="24"/>
        </w:rPr>
        <w:t>K</w:t>
      </w:r>
      <w:r w:rsidRPr="00C2019C">
        <w:rPr>
          <w:rFonts w:cstheme="minorHAnsi"/>
          <w:sz w:val="24"/>
          <w:szCs w:val="24"/>
        </w:rPr>
        <w:t>apituły</w:t>
      </w:r>
      <w:r>
        <w:rPr>
          <w:rFonts w:cstheme="minorHAnsi"/>
          <w:sz w:val="24"/>
          <w:szCs w:val="24"/>
        </w:rPr>
        <w:t>.</w:t>
      </w:r>
    </w:p>
    <w:p w14:paraId="1EDF9672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Ogłoszenie o naborze wniosków ukazuje się na stronie internetowej Urzędu Miejskiego w Jędrzejowie, w Biuletynie Informacji Publicznej, na tablicy ogłoszeń w Urzędzie Miejskim w Jędrzejowie oraz w prasie lokalnej.</w:t>
      </w:r>
    </w:p>
    <w:p w14:paraId="029B664A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Ogłoszenie o naborze wniosków powinno być opublikowane najpóźniej do dnia 31 grudnia każdego roku.</w:t>
      </w:r>
    </w:p>
    <w:p w14:paraId="1EAFD451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Termin składania wniosków nie może być krótszy niż 14 dni od daty publikacji ogłoszenia.</w:t>
      </w:r>
    </w:p>
    <w:p w14:paraId="5A70DA14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Zgłoszenie należy składać w Sekretariacie Urzędu Miejskiego w Jędrzejowie w zamkniętych kopertach z dopiskiem „Jędrzejowianin roku”</w:t>
      </w:r>
    </w:p>
    <w:p w14:paraId="366B1A04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Otwarcie wniosków nastąpi na pierwszym posiedzeniu Kapituły.</w:t>
      </w:r>
    </w:p>
    <w:p w14:paraId="45D1E2BF" w14:textId="77777777" w:rsidR="006D368A" w:rsidRPr="00EC4CD7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 xml:space="preserve">Wnioski niekompletne, lub nie spełniające kryteriów formalnych określonych niniejszym regulaminem zostaną przez </w:t>
      </w:r>
      <w:r>
        <w:rPr>
          <w:rFonts w:cstheme="minorHAnsi"/>
          <w:sz w:val="24"/>
          <w:szCs w:val="24"/>
        </w:rPr>
        <w:t>K</w:t>
      </w:r>
      <w:r w:rsidRPr="00EC4CD7">
        <w:rPr>
          <w:rFonts w:cstheme="minorHAnsi"/>
          <w:sz w:val="24"/>
          <w:szCs w:val="24"/>
        </w:rPr>
        <w:t>apitułę odrzucone.</w:t>
      </w:r>
    </w:p>
    <w:p w14:paraId="1FF48451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W przypadku braku wniosków spełniających kryteria formalne lub w przypadku niedostatecznego uzasadnienia zasług kandydatów, Kapituła może odstąpić od przyznania statuetki w danej dziedzinie.</w:t>
      </w:r>
    </w:p>
    <w:p w14:paraId="0284E37B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Kapituła sporządza pisemny protokół z obrad.</w:t>
      </w:r>
    </w:p>
    <w:p w14:paraId="3F17A72C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Kapituła swoją decyzją o przyznaniu statuetek sporządza w formie decyzji pisemnej.</w:t>
      </w:r>
    </w:p>
    <w:p w14:paraId="09751363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Decyzja, o której mowa w pkt. 18 nie jest decyzją administracyjną w rozumieniu przepisów prawa i w związku z tym nie przysługuje od niej odwołanie.</w:t>
      </w:r>
    </w:p>
    <w:p w14:paraId="6B75839F" w14:textId="77777777" w:rsidR="006D368A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>Osoba uhonorowana przez Kapitułę statuetką „Jędrzejowianin Roku” zyskuje prawo do posługiwania się tytułem „Jędrzejowianin Roku”:</w:t>
      </w:r>
    </w:p>
    <w:p w14:paraId="16474F9E" w14:textId="77777777" w:rsidR="006D368A" w:rsidRPr="00C2019C" w:rsidRDefault="006D368A" w:rsidP="006D368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2019C">
        <w:rPr>
          <w:rFonts w:cstheme="minorHAnsi"/>
          <w:sz w:val="24"/>
          <w:szCs w:val="24"/>
        </w:rPr>
        <w:t xml:space="preserve">Statuetką „Jędrzejowianin Roku” można zostać uhonorowanym nie częściej, niż raz na </w:t>
      </w:r>
      <w:r>
        <w:rPr>
          <w:rFonts w:cstheme="minorHAnsi"/>
          <w:sz w:val="24"/>
          <w:szCs w:val="24"/>
        </w:rPr>
        <w:t>5</w:t>
      </w:r>
      <w:r w:rsidRPr="00C2019C">
        <w:rPr>
          <w:rFonts w:cstheme="minorHAnsi"/>
          <w:sz w:val="24"/>
          <w:szCs w:val="24"/>
        </w:rPr>
        <w:t xml:space="preserve"> lat.</w:t>
      </w:r>
    </w:p>
    <w:p w14:paraId="02520129" w14:textId="77777777" w:rsidR="006D368A" w:rsidRDefault="006D368A"/>
    <w:sectPr w:rsidR="006D368A" w:rsidSect="006D368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13C0"/>
    <w:multiLevelType w:val="hybridMultilevel"/>
    <w:tmpl w:val="91D4EE76"/>
    <w:lvl w:ilvl="0" w:tplc="B16AC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E4DA5"/>
    <w:multiLevelType w:val="hybridMultilevel"/>
    <w:tmpl w:val="F68296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94689"/>
    <w:multiLevelType w:val="hybridMultilevel"/>
    <w:tmpl w:val="796A6308"/>
    <w:lvl w:ilvl="0" w:tplc="9B00FA6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191205"/>
    <w:multiLevelType w:val="hybridMultilevel"/>
    <w:tmpl w:val="0A943E26"/>
    <w:lvl w:ilvl="0" w:tplc="46E0931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222087"/>
    <w:multiLevelType w:val="hybridMultilevel"/>
    <w:tmpl w:val="C088B874"/>
    <w:lvl w:ilvl="0" w:tplc="12849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663620">
    <w:abstractNumId w:val="1"/>
  </w:num>
  <w:num w:numId="2" w16cid:durableId="1721976876">
    <w:abstractNumId w:val="4"/>
  </w:num>
  <w:num w:numId="3" w16cid:durableId="826899295">
    <w:abstractNumId w:val="2"/>
  </w:num>
  <w:num w:numId="4" w16cid:durableId="1328165709">
    <w:abstractNumId w:val="0"/>
  </w:num>
  <w:num w:numId="5" w16cid:durableId="864514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8A"/>
    <w:rsid w:val="006D368A"/>
    <w:rsid w:val="0084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972A"/>
  <w15:chartTrackingRefBased/>
  <w15:docId w15:val="{F72122AC-D0BF-4E5D-9614-ED7BAD92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68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Gola</dc:creator>
  <cp:keywords/>
  <dc:description/>
  <cp:lastModifiedBy>Barbara Gola</cp:lastModifiedBy>
  <cp:revision>1</cp:revision>
  <dcterms:created xsi:type="dcterms:W3CDTF">2024-12-11T11:33:00Z</dcterms:created>
  <dcterms:modified xsi:type="dcterms:W3CDTF">2024-12-11T11:34:00Z</dcterms:modified>
</cp:coreProperties>
</file>