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4A" w:rsidRPr="008C3F12" w:rsidRDefault="00372A4A" w:rsidP="008C3F12">
      <w:pPr>
        <w:spacing w:line="276" w:lineRule="auto"/>
        <w:jc w:val="right"/>
        <w:rPr>
          <w:bCs/>
          <w:sz w:val="22"/>
          <w:szCs w:val="22"/>
        </w:rPr>
      </w:pPr>
      <w:r w:rsidRPr="008C3F12">
        <w:rPr>
          <w:bCs/>
          <w:sz w:val="22"/>
          <w:szCs w:val="22"/>
        </w:rPr>
        <w:t>Załącznik Nr 5 do zapytania ofertowego</w:t>
      </w:r>
    </w:p>
    <w:p w:rsidR="00372A4A" w:rsidRPr="008C3F12" w:rsidRDefault="00372A4A" w:rsidP="008C3F12">
      <w:pPr>
        <w:spacing w:line="276" w:lineRule="auto"/>
        <w:jc w:val="right"/>
        <w:rPr>
          <w:rFonts w:eastAsia="Calibri"/>
          <w:bCs/>
          <w:sz w:val="22"/>
          <w:szCs w:val="22"/>
        </w:rPr>
      </w:pPr>
      <w:r w:rsidRPr="008C3F12">
        <w:rPr>
          <w:rFonts w:eastAsia="Calibri"/>
          <w:bCs/>
          <w:sz w:val="22"/>
          <w:szCs w:val="22"/>
        </w:rPr>
        <w:t>Nr BI.271.1.2025</w:t>
      </w:r>
      <w:r w:rsidR="00D62E3B" w:rsidRPr="008C3F12">
        <w:rPr>
          <w:rFonts w:eastAsia="Calibri"/>
          <w:bCs/>
          <w:sz w:val="22"/>
          <w:szCs w:val="22"/>
        </w:rPr>
        <w:t>.EM</w:t>
      </w:r>
    </w:p>
    <w:p w:rsidR="00372A4A" w:rsidRPr="008C3F12" w:rsidRDefault="00BC7136" w:rsidP="008C3F12">
      <w:pPr>
        <w:spacing w:line="276" w:lineRule="auto"/>
        <w:jc w:val="right"/>
        <w:rPr>
          <w:rFonts w:eastAsia="Calibri"/>
          <w:bCs/>
          <w:sz w:val="22"/>
          <w:szCs w:val="22"/>
        </w:rPr>
      </w:pPr>
      <w:r>
        <w:rPr>
          <w:rFonts w:eastAsia="Calibri"/>
          <w:bCs/>
          <w:sz w:val="22"/>
          <w:szCs w:val="22"/>
        </w:rPr>
        <w:t>z dnia 14</w:t>
      </w:r>
      <w:r w:rsidR="008C3F12" w:rsidRPr="008C3F12">
        <w:rPr>
          <w:rFonts w:eastAsia="Calibri"/>
          <w:bCs/>
          <w:sz w:val="22"/>
          <w:szCs w:val="22"/>
        </w:rPr>
        <w:t xml:space="preserve"> </w:t>
      </w:r>
      <w:r w:rsidR="00372A4A" w:rsidRPr="008C3F12">
        <w:rPr>
          <w:rFonts w:eastAsia="Calibri"/>
          <w:bCs/>
          <w:sz w:val="22"/>
          <w:szCs w:val="22"/>
        </w:rPr>
        <w:t>stycznia 2025r.</w:t>
      </w:r>
    </w:p>
    <w:p w:rsidR="00372A4A" w:rsidRPr="008C3F12" w:rsidRDefault="00372A4A" w:rsidP="008C3F12">
      <w:pPr>
        <w:pStyle w:val="Nagwek1"/>
        <w:spacing w:line="276" w:lineRule="auto"/>
        <w:ind w:left="0" w:right="0"/>
        <w:jc w:val="left"/>
        <w:rPr>
          <w:sz w:val="22"/>
        </w:rPr>
      </w:pPr>
    </w:p>
    <w:p w:rsidR="00372A4A" w:rsidRPr="008C3F12" w:rsidRDefault="00372A4A" w:rsidP="008C3F12">
      <w:pPr>
        <w:pStyle w:val="Nagwek1"/>
        <w:spacing w:line="276" w:lineRule="auto"/>
        <w:ind w:left="0" w:right="0"/>
        <w:rPr>
          <w:sz w:val="22"/>
        </w:rPr>
      </w:pPr>
      <w:r w:rsidRPr="008C3F12">
        <w:rPr>
          <w:sz w:val="22"/>
        </w:rPr>
        <w:t>UMOWA Nr …</w:t>
      </w:r>
      <w:r w:rsidR="008C3F12" w:rsidRPr="008C3F12">
        <w:rPr>
          <w:sz w:val="22"/>
        </w:rPr>
        <w:t>…</w:t>
      </w:r>
    </w:p>
    <w:p w:rsidR="00372A4A" w:rsidRPr="008C3F12" w:rsidRDefault="00372A4A" w:rsidP="008C3F12">
      <w:pPr>
        <w:pStyle w:val="Nagwek1"/>
        <w:spacing w:line="276" w:lineRule="auto"/>
        <w:ind w:left="0" w:right="0"/>
        <w:rPr>
          <w:sz w:val="22"/>
        </w:rPr>
      </w:pPr>
    </w:p>
    <w:p w:rsidR="00372A4A" w:rsidRPr="008C3F12" w:rsidRDefault="00372A4A" w:rsidP="008C3F12">
      <w:pPr>
        <w:pStyle w:val="Nagwek1"/>
        <w:spacing w:line="276" w:lineRule="auto"/>
        <w:ind w:left="0" w:right="0"/>
        <w:jc w:val="left"/>
        <w:rPr>
          <w:b w:val="0"/>
          <w:sz w:val="22"/>
        </w:rPr>
      </w:pPr>
      <w:r w:rsidRPr="008C3F12">
        <w:rPr>
          <w:b w:val="0"/>
          <w:sz w:val="22"/>
        </w:rPr>
        <w:t xml:space="preserve">zawarta w dniu  …………. 2025 r. w Gawłuszowicach pomiędzy: </w:t>
      </w:r>
    </w:p>
    <w:p w:rsidR="00372A4A" w:rsidRPr="008C3F12" w:rsidRDefault="00372A4A" w:rsidP="008C3F12">
      <w:pPr>
        <w:spacing w:line="276" w:lineRule="auto"/>
        <w:rPr>
          <w:sz w:val="22"/>
          <w:szCs w:val="22"/>
        </w:rPr>
      </w:pPr>
    </w:p>
    <w:p w:rsidR="00372A4A" w:rsidRPr="008C3F12" w:rsidRDefault="00372A4A" w:rsidP="008C3F12">
      <w:pPr>
        <w:spacing w:line="276" w:lineRule="auto"/>
        <w:ind w:firstLine="5"/>
        <w:rPr>
          <w:sz w:val="22"/>
          <w:szCs w:val="22"/>
        </w:rPr>
      </w:pPr>
      <w:r w:rsidRPr="008C3F12">
        <w:rPr>
          <w:sz w:val="22"/>
          <w:szCs w:val="22"/>
        </w:rPr>
        <w:t xml:space="preserve">Gminą Gawłuszowice, Gawłuszowice 5A , 39-307 Gawłuszowice, NIP 817 19 86 176, REGON: </w:t>
      </w:r>
    </w:p>
    <w:p w:rsidR="00372A4A" w:rsidRPr="008C3F12" w:rsidRDefault="00372A4A" w:rsidP="008C3F12">
      <w:pPr>
        <w:spacing w:line="276" w:lineRule="auto"/>
        <w:ind w:firstLine="5"/>
        <w:rPr>
          <w:sz w:val="22"/>
          <w:szCs w:val="22"/>
        </w:rPr>
      </w:pPr>
      <w:r w:rsidRPr="008C3F12">
        <w:rPr>
          <w:sz w:val="22"/>
          <w:szCs w:val="22"/>
        </w:rPr>
        <w:t xml:space="preserve">zwaną w dalszej części umowy „Zamawiającym” i reprezentowanym przez: </w:t>
      </w:r>
    </w:p>
    <w:p w:rsidR="00372A4A" w:rsidRPr="008C3F12" w:rsidRDefault="00372A4A" w:rsidP="008C3F12">
      <w:pPr>
        <w:spacing w:line="276" w:lineRule="auto"/>
        <w:ind w:firstLine="5"/>
        <w:rPr>
          <w:sz w:val="22"/>
          <w:szCs w:val="22"/>
        </w:rPr>
      </w:pPr>
      <w:r w:rsidRPr="008C3F12">
        <w:rPr>
          <w:sz w:val="22"/>
          <w:szCs w:val="22"/>
        </w:rPr>
        <w:t>Bogusława Wojnarowskiego– Wójta Gminy,</w:t>
      </w:r>
    </w:p>
    <w:p w:rsidR="00372A4A" w:rsidRPr="008C3F12" w:rsidRDefault="00372A4A" w:rsidP="008C3F12">
      <w:pPr>
        <w:spacing w:line="276" w:lineRule="auto"/>
        <w:ind w:firstLine="5"/>
        <w:rPr>
          <w:sz w:val="22"/>
          <w:szCs w:val="22"/>
        </w:rPr>
      </w:pPr>
      <w:r w:rsidRPr="008C3F12">
        <w:rPr>
          <w:sz w:val="22"/>
          <w:szCs w:val="22"/>
        </w:rPr>
        <w:t>przy kontrasygnacie Lucyna Pieróg –Skarbnik Gminy</w:t>
      </w:r>
    </w:p>
    <w:p w:rsidR="00372A4A" w:rsidRPr="008C3F12" w:rsidRDefault="00372A4A" w:rsidP="008C3F12">
      <w:pPr>
        <w:spacing w:line="276" w:lineRule="auto"/>
        <w:ind w:firstLine="5"/>
        <w:rPr>
          <w:sz w:val="22"/>
          <w:szCs w:val="22"/>
        </w:rPr>
      </w:pPr>
      <w:r w:rsidRPr="008C3F12">
        <w:rPr>
          <w:sz w:val="22"/>
          <w:szCs w:val="22"/>
        </w:rPr>
        <w:t xml:space="preserve">a </w:t>
      </w:r>
    </w:p>
    <w:p w:rsidR="00372A4A" w:rsidRPr="008C3F12" w:rsidRDefault="00372A4A" w:rsidP="008C3F12">
      <w:pPr>
        <w:spacing w:line="276" w:lineRule="auto"/>
        <w:rPr>
          <w:rFonts w:eastAsia="Cambria"/>
          <w:i/>
          <w:iCs/>
          <w:sz w:val="22"/>
          <w:szCs w:val="22"/>
        </w:rPr>
      </w:pPr>
      <w:r w:rsidRPr="008C3F12">
        <w:rPr>
          <w:rFonts w:eastAsia="Cambria"/>
          <w:i/>
          <w:iCs/>
          <w:sz w:val="22"/>
          <w:szCs w:val="22"/>
        </w:rPr>
        <w:t>*gdy kontrahentem jest spółka prawa handlowego:</w:t>
      </w:r>
    </w:p>
    <w:p w:rsidR="00372A4A" w:rsidRPr="008C3F12" w:rsidRDefault="00372A4A" w:rsidP="008C3F12">
      <w:pPr>
        <w:spacing w:line="276" w:lineRule="auto"/>
        <w:rPr>
          <w:rFonts w:eastAsia="Cambria"/>
          <w:sz w:val="22"/>
          <w:szCs w:val="22"/>
        </w:rPr>
      </w:pPr>
      <w:r w:rsidRPr="008C3F12">
        <w:rPr>
          <w:rFonts w:eastAsia="Cambria"/>
          <w:b/>
          <w:bCs/>
          <w:sz w:val="22"/>
          <w:szCs w:val="22"/>
        </w:rPr>
        <w:t>spółką pod firmą „……………….…..…”</w:t>
      </w:r>
      <w:r w:rsidRPr="008C3F12">
        <w:rPr>
          <w:rFonts w:eastAsia="Cambria"/>
          <w:sz w:val="22"/>
          <w:szCs w:val="22"/>
        </w:rPr>
        <w:t xml:space="preserve"> z siedzibą w ... (wpisać </w:t>
      </w:r>
      <w:r w:rsidRPr="008C3F12">
        <w:rPr>
          <w:rFonts w:eastAsia="Cambria"/>
          <w:b/>
          <w:bCs/>
          <w:sz w:val="22"/>
          <w:szCs w:val="22"/>
        </w:rPr>
        <w:t>tylko</w:t>
      </w:r>
      <w:r w:rsidRPr="008C3F12">
        <w:rPr>
          <w:rFonts w:eastAsia="Cambria"/>
          <w:sz w:val="22"/>
          <w:szCs w:val="22"/>
        </w:rPr>
        <w:t xml:space="preserve"> nazwę miasta/miejscowości), </w:t>
      </w:r>
    </w:p>
    <w:p w:rsidR="00372A4A" w:rsidRPr="008C3F12" w:rsidRDefault="00372A4A" w:rsidP="008C3F12">
      <w:pPr>
        <w:spacing w:line="276" w:lineRule="auto"/>
        <w:rPr>
          <w:rFonts w:eastAsia="Cambria"/>
          <w:sz w:val="22"/>
          <w:szCs w:val="22"/>
        </w:rPr>
      </w:pPr>
      <w:r w:rsidRPr="008C3F12">
        <w:rPr>
          <w:rFonts w:eastAsia="Cambria"/>
          <w:sz w:val="22"/>
          <w:szCs w:val="22"/>
        </w:rPr>
        <w:t>ul. ……………………....…., (wpisać adres), wpisaną do Rejestru Przedsiębiorców Krajowego Rejestru</w:t>
      </w:r>
    </w:p>
    <w:p w:rsidR="00372A4A" w:rsidRPr="008C3F12" w:rsidRDefault="00372A4A" w:rsidP="008C3F12">
      <w:pPr>
        <w:spacing w:line="276" w:lineRule="auto"/>
        <w:rPr>
          <w:rFonts w:eastAsia="Cambria"/>
          <w:sz w:val="22"/>
          <w:szCs w:val="22"/>
        </w:rPr>
      </w:pPr>
      <w:r w:rsidRPr="008C3F12">
        <w:rPr>
          <w:rFonts w:eastAsia="Cambria"/>
          <w:sz w:val="22"/>
          <w:szCs w:val="22"/>
        </w:rPr>
        <w:t>Sądowego pod numerem KRS …….….... – zgodnie z wydrukiem z Centralnej Informacji Krajowego</w:t>
      </w:r>
    </w:p>
    <w:p w:rsidR="00372A4A" w:rsidRPr="008C3F12" w:rsidRDefault="00372A4A" w:rsidP="008C3F12">
      <w:pPr>
        <w:spacing w:line="276" w:lineRule="auto"/>
        <w:rPr>
          <w:rFonts w:eastAsia="Cambria"/>
          <w:sz w:val="22"/>
          <w:szCs w:val="22"/>
        </w:rPr>
      </w:pPr>
      <w:r w:rsidRPr="008C3F12">
        <w:rPr>
          <w:rFonts w:eastAsia="Cambria"/>
          <w:sz w:val="22"/>
          <w:szCs w:val="22"/>
        </w:rPr>
        <w:t>Rejestru Sądowego, stanowiącym załącznik do umowy, NIP ………………REGON…………………………..,</w:t>
      </w:r>
    </w:p>
    <w:p w:rsidR="00372A4A" w:rsidRPr="008C3F12" w:rsidRDefault="00372A4A" w:rsidP="008C3F12">
      <w:pPr>
        <w:spacing w:line="276" w:lineRule="auto"/>
        <w:rPr>
          <w:rFonts w:eastAsia="Cambria"/>
          <w:sz w:val="22"/>
          <w:szCs w:val="22"/>
        </w:rPr>
      </w:pPr>
      <w:r w:rsidRPr="008C3F12">
        <w:rPr>
          <w:rFonts w:eastAsia="Cambria"/>
          <w:sz w:val="22"/>
          <w:szCs w:val="22"/>
        </w:rPr>
        <w:t>kapitał zakładowy …………………….. zł (</w:t>
      </w:r>
      <w:r w:rsidRPr="008C3F12">
        <w:rPr>
          <w:rFonts w:eastAsia="Cambria"/>
          <w:i/>
          <w:iCs/>
          <w:sz w:val="22"/>
          <w:szCs w:val="22"/>
        </w:rPr>
        <w:t xml:space="preserve">jeżeli Wykonawcą jest sp. z o.o. lub akcyjna), </w:t>
      </w:r>
      <w:r w:rsidRPr="008C3F12">
        <w:rPr>
          <w:rFonts w:eastAsia="Cambria"/>
          <w:sz w:val="22"/>
          <w:szCs w:val="22"/>
        </w:rPr>
        <w:t>wpłacony ………</w:t>
      </w:r>
    </w:p>
    <w:p w:rsidR="00372A4A" w:rsidRPr="008C3F12" w:rsidRDefault="00372A4A" w:rsidP="008C3F12">
      <w:pPr>
        <w:spacing w:line="276" w:lineRule="auto"/>
        <w:rPr>
          <w:rFonts w:eastAsia="Cambria"/>
          <w:sz w:val="22"/>
          <w:szCs w:val="22"/>
        </w:rPr>
      </w:pPr>
      <w:r w:rsidRPr="008C3F12">
        <w:rPr>
          <w:rFonts w:eastAsia="Cambria"/>
          <w:sz w:val="22"/>
          <w:szCs w:val="22"/>
        </w:rPr>
        <w:t xml:space="preserve">zł </w:t>
      </w:r>
      <w:r w:rsidRPr="008C3F12">
        <w:rPr>
          <w:rFonts w:eastAsia="Cambria"/>
          <w:i/>
          <w:iCs/>
          <w:sz w:val="22"/>
          <w:szCs w:val="22"/>
        </w:rPr>
        <w:t xml:space="preserve">(w całości lub w części – jeżeli Wykonawcą jest spółka akcyjna) </w:t>
      </w:r>
      <w:r w:rsidRPr="008C3F12">
        <w:rPr>
          <w:rFonts w:eastAsia="Cambria"/>
          <w:sz w:val="22"/>
          <w:szCs w:val="22"/>
        </w:rPr>
        <w:t xml:space="preserve">zwaną dalej </w:t>
      </w:r>
      <w:r w:rsidRPr="008C3F12">
        <w:rPr>
          <w:rFonts w:eastAsia="Cambria"/>
          <w:b/>
          <w:bCs/>
          <w:sz w:val="22"/>
          <w:szCs w:val="22"/>
        </w:rPr>
        <w:t>Wykonawcą”,</w:t>
      </w:r>
    </w:p>
    <w:p w:rsidR="00372A4A" w:rsidRPr="008C3F12" w:rsidRDefault="00372A4A" w:rsidP="008C3F12">
      <w:pPr>
        <w:spacing w:line="276" w:lineRule="auto"/>
        <w:rPr>
          <w:rFonts w:eastAsia="Cambria"/>
          <w:sz w:val="22"/>
          <w:szCs w:val="22"/>
        </w:rPr>
      </w:pPr>
      <w:r w:rsidRPr="008C3F12">
        <w:rPr>
          <w:rFonts w:eastAsia="Cambria"/>
          <w:sz w:val="22"/>
          <w:szCs w:val="22"/>
        </w:rPr>
        <w:t>reprezentowaną przez …........</w:t>
      </w:r>
      <w:r w:rsidRPr="008C3F12">
        <w:rPr>
          <w:rFonts w:eastAsia="Cambria"/>
          <w:sz w:val="22"/>
          <w:szCs w:val="22"/>
          <w:vertAlign w:val="superscript"/>
        </w:rPr>
        <w:footnoteReference w:id="1"/>
      </w:r>
      <w:r w:rsidRPr="008C3F12">
        <w:rPr>
          <w:rFonts w:eastAsia="Cambria"/>
          <w:sz w:val="22"/>
          <w:szCs w:val="22"/>
        </w:rPr>
        <w:t>/reprezentowaną przez ………</w:t>
      </w:r>
    </w:p>
    <w:p w:rsidR="00372A4A" w:rsidRPr="008C3F12" w:rsidRDefault="00372A4A" w:rsidP="008C3F12">
      <w:pPr>
        <w:spacing w:line="276" w:lineRule="auto"/>
        <w:rPr>
          <w:rFonts w:eastAsia="Cambria"/>
          <w:sz w:val="22"/>
          <w:szCs w:val="22"/>
        </w:rPr>
      </w:pPr>
      <w:r w:rsidRPr="008C3F12">
        <w:rPr>
          <w:rFonts w:eastAsia="Cambria"/>
          <w:sz w:val="22"/>
          <w:szCs w:val="22"/>
        </w:rPr>
        <w:t>działającą/-ego na podstawie pełnomocnictwa, stanowiącego załącznik do umowy</w:t>
      </w:r>
      <w:r w:rsidRPr="008C3F12">
        <w:rPr>
          <w:rFonts w:eastAsia="Cambria"/>
          <w:sz w:val="22"/>
          <w:szCs w:val="22"/>
          <w:vertAlign w:val="superscript"/>
        </w:rPr>
        <w:footnoteReference w:id="2"/>
      </w:r>
      <w:r w:rsidRPr="008C3F12">
        <w:rPr>
          <w:rFonts w:eastAsia="Cambria"/>
          <w:sz w:val="22"/>
          <w:szCs w:val="22"/>
        </w:rPr>
        <w:t xml:space="preserve">, </w:t>
      </w:r>
    </w:p>
    <w:p w:rsidR="00372A4A" w:rsidRPr="008C3F12" w:rsidRDefault="00372A4A" w:rsidP="008C3F12">
      <w:pPr>
        <w:spacing w:line="276" w:lineRule="auto"/>
        <w:rPr>
          <w:rFonts w:eastAsia="Cambria"/>
          <w:sz w:val="22"/>
          <w:szCs w:val="22"/>
        </w:rPr>
      </w:pPr>
    </w:p>
    <w:p w:rsidR="00372A4A" w:rsidRPr="008C3F12" w:rsidRDefault="00372A4A" w:rsidP="008C3F12">
      <w:pPr>
        <w:spacing w:line="276" w:lineRule="auto"/>
        <w:rPr>
          <w:rFonts w:eastAsia="Cambria"/>
          <w:i/>
          <w:iCs/>
          <w:sz w:val="22"/>
          <w:szCs w:val="22"/>
        </w:rPr>
      </w:pPr>
      <w:r w:rsidRPr="008C3F12">
        <w:rPr>
          <w:rFonts w:eastAsia="Cambria"/>
          <w:i/>
          <w:iCs/>
          <w:sz w:val="22"/>
          <w:szCs w:val="22"/>
        </w:rPr>
        <w:t xml:space="preserve">*gdy kontrahentem jest osoba fizyczna prowadząca działalność gospodarczą: </w:t>
      </w:r>
    </w:p>
    <w:p w:rsidR="00372A4A" w:rsidRPr="008C3F12" w:rsidRDefault="00372A4A" w:rsidP="008C3F12">
      <w:pPr>
        <w:spacing w:line="276" w:lineRule="auto"/>
        <w:jc w:val="both"/>
        <w:rPr>
          <w:rFonts w:eastAsia="Cambria"/>
          <w:sz w:val="22"/>
          <w:szCs w:val="22"/>
        </w:rPr>
      </w:pPr>
      <w:r w:rsidRPr="008C3F12">
        <w:rPr>
          <w:rFonts w:eastAsia="Cambria"/>
          <w:b/>
          <w:bCs/>
          <w:sz w:val="22"/>
          <w:szCs w:val="22"/>
        </w:rPr>
        <w:t>Panią/Panem …………..,</w:t>
      </w:r>
      <w:r w:rsidRPr="008C3F12">
        <w:rPr>
          <w:rFonts w:eastAsia="Cambria"/>
          <w:sz w:val="22"/>
          <w:szCs w:val="22"/>
        </w:rPr>
        <w:t xml:space="preserve"> prowadzącą/-</w:t>
      </w:r>
      <w:proofErr w:type="spellStart"/>
      <w:r w:rsidRPr="008C3F12">
        <w:rPr>
          <w:rFonts w:eastAsia="Cambria"/>
          <w:sz w:val="22"/>
          <w:szCs w:val="22"/>
        </w:rPr>
        <w:t>ym</w:t>
      </w:r>
      <w:proofErr w:type="spellEnd"/>
      <w:r w:rsidRPr="008C3F12">
        <w:rPr>
          <w:rFonts w:eastAsia="Cambria"/>
          <w:sz w:val="22"/>
          <w:szCs w:val="22"/>
        </w:rPr>
        <w:t xml:space="preserve"> działalność gospodarczą pod firmą „…” z siedzibą w ….</w:t>
      </w:r>
    </w:p>
    <w:p w:rsidR="00372A4A" w:rsidRPr="008C3F12" w:rsidRDefault="00372A4A" w:rsidP="008C3F12">
      <w:pPr>
        <w:spacing w:line="276" w:lineRule="auto"/>
        <w:jc w:val="both"/>
        <w:rPr>
          <w:rFonts w:eastAsia="Cambria"/>
          <w:b/>
          <w:bCs/>
          <w:sz w:val="22"/>
          <w:szCs w:val="22"/>
        </w:rPr>
      </w:pPr>
      <w:r w:rsidRPr="008C3F12">
        <w:rPr>
          <w:rFonts w:eastAsia="Cambria"/>
          <w:sz w:val="22"/>
          <w:szCs w:val="22"/>
        </w:rPr>
        <w:t xml:space="preserve">(wpisać </w:t>
      </w:r>
      <w:r w:rsidRPr="008C3F12">
        <w:rPr>
          <w:rFonts w:eastAsia="Cambria"/>
          <w:b/>
          <w:bCs/>
          <w:sz w:val="22"/>
          <w:szCs w:val="22"/>
        </w:rPr>
        <w:t>tylko</w:t>
      </w:r>
      <w:r w:rsidRPr="008C3F12">
        <w:rPr>
          <w:rFonts w:eastAsia="Cambria"/>
          <w:sz w:val="22"/>
          <w:szCs w:val="22"/>
        </w:rPr>
        <w:t xml:space="preserve"> nazwę miasta/miejscowości), ul. …………………………….. (wpisać adres), – zgodnie z wydrukiem z Centralnej Ewidencji i Informacji o Działalności Gospodarczej, stanowiącym załącznik do umowy, NIP …………………, REGON …………….…., zwaną/-</w:t>
      </w:r>
      <w:proofErr w:type="spellStart"/>
      <w:r w:rsidRPr="008C3F12">
        <w:rPr>
          <w:rFonts w:eastAsia="Cambria"/>
          <w:sz w:val="22"/>
          <w:szCs w:val="22"/>
        </w:rPr>
        <w:t>ym</w:t>
      </w:r>
      <w:proofErr w:type="spellEnd"/>
      <w:r w:rsidRPr="008C3F12">
        <w:rPr>
          <w:rFonts w:eastAsia="Cambria"/>
          <w:sz w:val="22"/>
          <w:szCs w:val="22"/>
        </w:rPr>
        <w:t xml:space="preserve"> dalej </w:t>
      </w:r>
      <w:r w:rsidRPr="008C3F12">
        <w:rPr>
          <w:rFonts w:eastAsia="Cambria"/>
          <w:b/>
          <w:bCs/>
          <w:sz w:val="22"/>
          <w:szCs w:val="22"/>
        </w:rPr>
        <w:t>„Wykonawcą”,</w:t>
      </w:r>
    </w:p>
    <w:p w:rsidR="00372A4A" w:rsidRPr="008C3F12" w:rsidRDefault="00372A4A" w:rsidP="008C3F12">
      <w:pPr>
        <w:spacing w:line="276" w:lineRule="auto"/>
        <w:jc w:val="both"/>
        <w:rPr>
          <w:rFonts w:eastAsia="Cambria"/>
          <w:sz w:val="22"/>
          <w:szCs w:val="22"/>
        </w:rPr>
      </w:pPr>
      <w:r w:rsidRPr="008C3F12">
        <w:rPr>
          <w:rFonts w:eastAsia="Cambria"/>
          <w:sz w:val="22"/>
          <w:szCs w:val="22"/>
        </w:rPr>
        <w:t>reprezentowaną/-</w:t>
      </w:r>
      <w:proofErr w:type="spellStart"/>
      <w:r w:rsidRPr="008C3F12">
        <w:rPr>
          <w:rFonts w:eastAsia="Cambria"/>
          <w:sz w:val="22"/>
          <w:szCs w:val="22"/>
        </w:rPr>
        <w:t>ym</w:t>
      </w:r>
      <w:proofErr w:type="spellEnd"/>
      <w:r w:rsidRPr="008C3F12">
        <w:rPr>
          <w:rFonts w:eastAsia="Cambria"/>
          <w:sz w:val="22"/>
          <w:szCs w:val="22"/>
        </w:rPr>
        <w:t xml:space="preserve"> przez ………… działającą/-ego na podstawie pełnomocnictwa, stanowiącego załącznik do umowy</w:t>
      </w:r>
      <w:r w:rsidRPr="008C3F12">
        <w:rPr>
          <w:rFonts w:eastAsia="Cambria"/>
          <w:sz w:val="22"/>
          <w:szCs w:val="22"/>
          <w:vertAlign w:val="superscript"/>
        </w:rPr>
        <w:footnoteReference w:id="3"/>
      </w:r>
      <w:r w:rsidRPr="008C3F12">
        <w:rPr>
          <w:rFonts w:eastAsia="Cambria"/>
          <w:sz w:val="22"/>
          <w:szCs w:val="22"/>
        </w:rPr>
        <w:t xml:space="preserve">, </w:t>
      </w:r>
    </w:p>
    <w:p w:rsidR="00372A4A" w:rsidRPr="008C3F12" w:rsidRDefault="00372A4A" w:rsidP="008C3F12">
      <w:pPr>
        <w:spacing w:line="276" w:lineRule="auto"/>
        <w:jc w:val="both"/>
        <w:rPr>
          <w:rFonts w:eastAsia="Cambria"/>
          <w:sz w:val="22"/>
          <w:szCs w:val="22"/>
        </w:rPr>
      </w:pPr>
      <w:r w:rsidRPr="008C3F12">
        <w:rPr>
          <w:rFonts w:eastAsia="Cambria"/>
          <w:sz w:val="22"/>
          <w:szCs w:val="22"/>
        </w:rPr>
        <w:t xml:space="preserve">wspólnie zwanymi dalej </w:t>
      </w:r>
      <w:r w:rsidRPr="008C3F12">
        <w:rPr>
          <w:rFonts w:eastAsia="Cambria"/>
          <w:b/>
          <w:bCs/>
          <w:sz w:val="22"/>
          <w:szCs w:val="22"/>
        </w:rPr>
        <w:t>„Stronami”,</w:t>
      </w:r>
      <w:r w:rsidRPr="008C3F12">
        <w:rPr>
          <w:rFonts w:eastAsia="Cambria"/>
          <w:sz w:val="22"/>
          <w:szCs w:val="22"/>
        </w:rPr>
        <w:t xml:space="preserve"> </w:t>
      </w:r>
    </w:p>
    <w:p w:rsidR="00372A4A" w:rsidRPr="008C3F12" w:rsidRDefault="00372A4A" w:rsidP="008C3F12">
      <w:pPr>
        <w:spacing w:line="276" w:lineRule="auto"/>
        <w:jc w:val="both"/>
        <w:rPr>
          <w:rFonts w:eastAsia="Cambria"/>
          <w:b/>
          <w:sz w:val="22"/>
          <w:szCs w:val="22"/>
        </w:rPr>
      </w:pPr>
      <w:r w:rsidRPr="008C3F12">
        <w:rPr>
          <w:rFonts w:eastAsia="Cambria"/>
          <w:sz w:val="22"/>
          <w:szCs w:val="22"/>
        </w:rPr>
        <w:t>o następującej treści:</w:t>
      </w:r>
    </w:p>
    <w:p w:rsidR="00372A4A" w:rsidRPr="008C3F12" w:rsidRDefault="00372A4A" w:rsidP="008C3F12">
      <w:pPr>
        <w:spacing w:line="276" w:lineRule="auto"/>
        <w:rPr>
          <w:sz w:val="22"/>
          <w:szCs w:val="22"/>
        </w:rPr>
      </w:pPr>
    </w:p>
    <w:p w:rsidR="00372A4A" w:rsidRPr="008C3F12" w:rsidRDefault="00372A4A" w:rsidP="008C3F12">
      <w:pPr>
        <w:pStyle w:val="Tekstpodstawowy"/>
        <w:spacing w:line="276" w:lineRule="auto"/>
        <w:rPr>
          <w:sz w:val="22"/>
          <w:szCs w:val="22"/>
        </w:rPr>
      </w:pPr>
      <w:r w:rsidRPr="008C3F12">
        <w:rPr>
          <w:sz w:val="22"/>
          <w:szCs w:val="22"/>
        </w:rPr>
        <w:t xml:space="preserve">Niniejszą umowę zawarto zgodnie z wynikiem postępowania o udzielenie zamówienia publicznego </w:t>
      </w:r>
      <w:r w:rsidR="00455B84">
        <w:rPr>
          <w:sz w:val="22"/>
          <w:szCs w:val="22"/>
        </w:rPr>
        <w:t xml:space="preserve">                     </w:t>
      </w:r>
      <w:r w:rsidRPr="008C3F12">
        <w:rPr>
          <w:sz w:val="22"/>
          <w:szCs w:val="22"/>
        </w:rPr>
        <w:t>o wartości nie przekraczającej kwoty 130 000 zł oraz z art. 2 ust. 1 pkt. 1) ustawy</w:t>
      </w:r>
      <w:r w:rsidR="00455B84">
        <w:rPr>
          <w:sz w:val="22"/>
          <w:szCs w:val="22"/>
        </w:rPr>
        <w:t xml:space="preserve">   </w:t>
      </w:r>
      <w:r w:rsidRPr="008C3F12">
        <w:rPr>
          <w:sz w:val="22"/>
          <w:szCs w:val="22"/>
        </w:rPr>
        <w:t>z dnia 11 września 2019 r. Prawo zamówień publicznych (</w:t>
      </w:r>
      <w:proofErr w:type="spellStart"/>
      <w:r w:rsidRPr="008C3F12">
        <w:rPr>
          <w:sz w:val="22"/>
          <w:szCs w:val="22"/>
        </w:rPr>
        <w:t>t.j</w:t>
      </w:r>
      <w:proofErr w:type="spellEnd"/>
      <w:r w:rsidRPr="008C3F12">
        <w:rPr>
          <w:sz w:val="22"/>
          <w:szCs w:val="22"/>
        </w:rPr>
        <w:t>. Dz. U. z 2024 poz. 1320</w:t>
      </w:r>
      <w:r w:rsidR="00455B84">
        <w:rPr>
          <w:sz w:val="22"/>
          <w:szCs w:val="22"/>
        </w:rPr>
        <w:t>)</w:t>
      </w:r>
      <w:r w:rsidRPr="008C3F12">
        <w:rPr>
          <w:sz w:val="22"/>
          <w:szCs w:val="22"/>
        </w:rPr>
        <w:t xml:space="preserve">  </w:t>
      </w:r>
      <w:r w:rsidR="008C3F12" w:rsidRPr="008C3F12">
        <w:rPr>
          <w:sz w:val="22"/>
          <w:szCs w:val="22"/>
        </w:rPr>
        <w:t>i Zarządzeniem Nr 43/2024</w:t>
      </w:r>
      <w:r w:rsidRPr="008C3F12">
        <w:rPr>
          <w:sz w:val="22"/>
          <w:szCs w:val="22"/>
        </w:rPr>
        <w:t xml:space="preserve"> Wójta Gminy Gawłuszowice z dnia</w:t>
      </w:r>
      <w:r w:rsidR="008C3F12" w:rsidRPr="008C3F12">
        <w:rPr>
          <w:sz w:val="22"/>
          <w:szCs w:val="22"/>
        </w:rPr>
        <w:t xml:space="preserve"> 1 lipca 2024 roku</w:t>
      </w:r>
      <w:r w:rsidRPr="008C3F12">
        <w:rPr>
          <w:sz w:val="22"/>
          <w:szCs w:val="22"/>
        </w:rPr>
        <w:t xml:space="preserve"> w sprawie wprowadzenia Regulaminu udzielania zamówień publicznych w Gminie Gawłuszowice w jednostkach organizacyjnych nieposiadających osobowości prawnej, których wartość nie przekracza kwoty 130 000 zł netto.</w:t>
      </w:r>
    </w:p>
    <w:p w:rsidR="00372A4A" w:rsidRPr="008C3F12" w:rsidRDefault="00372A4A" w:rsidP="008C3F12">
      <w:pPr>
        <w:spacing w:line="276" w:lineRule="auto"/>
        <w:ind w:left="357" w:hanging="357"/>
        <w:contextualSpacing/>
        <w:jc w:val="center"/>
        <w:rPr>
          <w:b/>
          <w:sz w:val="22"/>
          <w:szCs w:val="22"/>
        </w:rPr>
      </w:pPr>
    </w:p>
    <w:p w:rsidR="00455B84" w:rsidRDefault="00455B84" w:rsidP="008C3F12">
      <w:pPr>
        <w:spacing w:line="276" w:lineRule="auto"/>
        <w:ind w:left="357" w:hanging="357"/>
        <w:contextualSpacing/>
        <w:jc w:val="center"/>
        <w:rPr>
          <w:b/>
          <w:sz w:val="22"/>
          <w:szCs w:val="22"/>
        </w:rPr>
      </w:pPr>
    </w:p>
    <w:p w:rsidR="00455B84" w:rsidRDefault="00455B84" w:rsidP="008C3F12">
      <w:pPr>
        <w:spacing w:line="276" w:lineRule="auto"/>
        <w:ind w:left="357" w:hanging="357"/>
        <w:contextualSpacing/>
        <w:jc w:val="center"/>
        <w:rPr>
          <w:b/>
          <w:sz w:val="22"/>
          <w:szCs w:val="22"/>
        </w:rPr>
      </w:pPr>
    </w:p>
    <w:p w:rsidR="00372A4A" w:rsidRPr="008C3F12" w:rsidRDefault="00372A4A" w:rsidP="008C3F12">
      <w:pPr>
        <w:spacing w:line="276" w:lineRule="auto"/>
        <w:ind w:left="357" w:hanging="357"/>
        <w:contextualSpacing/>
        <w:jc w:val="center"/>
        <w:rPr>
          <w:b/>
          <w:sz w:val="22"/>
          <w:szCs w:val="22"/>
        </w:rPr>
      </w:pPr>
      <w:r w:rsidRPr="008C3F12">
        <w:rPr>
          <w:b/>
          <w:sz w:val="22"/>
          <w:szCs w:val="22"/>
        </w:rPr>
        <w:lastRenderedPageBreak/>
        <w:t>§ 1</w:t>
      </w:r>
    </w:p>
    <w:p w:rsidR="00372A4A" w:rsidRPr="008C3F12" w:rsidRDefault="00372A4A" w:rsidP="008C3F12">
      <w:pPr>
        <w:spacing w:line="276" w:lineRule="auto"/>
        <w:ind w:left="357" w:hanging="357"/>
        <w:jc w:val="center"/>
        <w:rPr>
          <w:b/>
          <w:sz w:val="22"/>
          <w:szCs w:val="22"/>
        </w:rPr>
      </w:pPr>
      <w:r w:rsidRPr="008C3F12">
        <w:rPr>
          <w:b/>
          <w:sz w:val="22"/>
          <w:szCs w:val="22"/>
        </w:rPr>
        <w:t>Przedmiot i zakres umowy</w:t>
      </w:r>
    </w:p>
    <w:p w:rsidR="00372A4A" w:rsidRPr="008C3F12" w:rsidRDefault="00372A4A" w:rsidP="008C3F12">
      <w:pPr>
        <w:spacing w:line="276" w:lineRule="auto"/>
        <w:ind w:left="357" w:hanging="357"/>
        <w:jc w:val="center"/>
        <w:rPr>
          <w:b/>
          <w:sz w:val="22"/>
          <w:szCs w:val="22"/>
        </w:rPr>
      </w:pPr>
    </w:p>
    <w:p w:rsidR="00372A4A" w:rsidRPr="008C3F12" w:rsidRDefault="00372A4A" w:rsidP="008C3F12">
      <w:pPr>
        <w:pStyle w:val="Tekstpodstawowywcity31"/>
        <w:numPr>
          <w:ilvl w:val="0"/>
          <w:numId w:val="2"/>
        </w:numPr>
        <w:tabs>
          <w:tab w:val="clear" w:pos="720"/>
        </w:tabs>
        <w:spacing w:line="276" w:lineRule="auto"/>
        <w:ind w:left="357" w:hanging="357"/>
        <w:contextualSpacing/>
        <w:rPr>
          <w:sz w:val="22"/>
          <w:szCs w:val="22"/>
        </w:rPr>
      </w:pPr>
      <w:r w:rsidRPr="008C3F12">
        <w:rPr>
          <w:sz w:val="22"/>
          <w:szCs w:val="22"/>
        </w:rPr>
        <w:t xml:space="preserve">Zamawiający zleca, a Wykonawca przyjmuje do wykonania </w:t>
      </w:r>
      <w:r w:rsidRPr="008C3F12">
        <w:rPr>
          <w:b/>
          <w:color w:val="000000" w:themeColor="text1"/>
          <w:sz w:val="22"/>
          <w:szCs w:val="22"/>
        </w:rPr>
        <w:t>Sporządzenie pla</w:t>
      </w:r>
      <w:r w:rsidRPr="008C3F12">
        <w:rPr>
          <w:b/>
          <w:sz w:val="22"/>
          <w:szCs w:val="22"/>
        </w:rPr>
        <w:t xml:space="preserve">nu ogólnego dla </w:t>
      </w:r>
      <w:r w:rsidR="008C3F12" w:rsidRPr="008C3F12">
        <w:rPr>
          <w:b/>
          <w:sz w:val="22"/>
          <w:szCs w:val="22"/>
        </w:rPr>
        <w:t>G</w:t>
      </w:r>
      <w:r w:rsidRPr="008C3F12">
        <w:rPr>
          <w:b/>
          <w:sz w:val="22"/>
          <w:szCs w:val="22"/>
        </w:rPr>
        <w:t>miny Gawłuszowice</w:t>
      </w:r>
      <w:r w:rsidRPr="008C3F12">
        <w:rPr>
          <w:sz w:val="22"/>
          <w:szCs w:val="22"/>
        </w:rPr>
        <w:t>, o którym jest mowa w art. 13 a ustawy o planowaniu                                   i zagospodarowaniu przestrzennym (</w:t>
      </w:r>
      <w:proofErr w:type="spellStart"/>
      <w:r w:rsidRPr="008C3F12">
        <w:rPr>
          <w:sz w:val="22"/>
          <w:szCs w:val="22"/>
        </w:rPr>
        <w:t>t.j</w:t>
      </w:r>
      <w:proofErr w:type="spellEnd"/>
      <w:r w:rsidRPr="008C3F12">
        <w:rPr>
          <w:sz w:val="22"/>
          <w:szCs w:val="22"/>
        </w:rPr>
        <w:t>. Dz. U. z 2024 r. poz. 1130),</w:t>
      </w:r>
    </w:p>
    <w:p w:rsidR="00372A4A" w:rsidRPr="008C3F12" w:rsidRDefault="00372A4A" w:rsidP="008C3F12">
      <w:pPr>
        <w:pStyle w:val="Tekstpodstawowywcity31"/>
        <w:numPr>
          <w:ilvl w:val="0"/>
          <w:numId w:val="2"/>
        </w:numPr>
        <w:tabs>
          <w:tab w:val="clear" w:pos="720"/>
        </w:tabs>
        <w:spacing w:line="276" w:lineRule="auto"/>
        <w:ind w:left="357" w:hanging="357"/>
        <w:contextualSpacing/>
        <w:rPr>
          <w:sz w:val="22"/>
          <w:szCs w:val="22"/>
        </w:rPr>
      </w:pPr>
      <w:r w:rsidRPr="008C3F12">
        <w:rPr>
          <w:sz w:val="22"/>
          <w:szCs w:val="22"/>
        </w:rPr>
        <w:t>Przedmiot zamówienia obejmuje w szczególności sporządzen</w:t>
      </w:r>
      <w:r w:rsidR="008C3F12" w:rsidRPr="008C3F12">
        <w:rPr>
          <w:sz w:val="22"/>
          <w:szCs w:val="22"/>
        </w:rPr>
        <w:t>ie planu ogólnego G</w:t>
      </w:r>
      <w:r w:rsidRPr="008C3F12">
        <w:rPr>
          <w:sz w:val="22"/>
          <w:szCs w:val="22"/>
        </w:rPr>
        <w:t>miny Gawłuszowic wraz z uzasadnieniem oraz dokumentacją prac planistycznych zgodnie z:</w:t>
      </w:r>
    </w:p>
    <w:p w:rsidR="00372A4A" w:rsidRPr="008C3F12" w:rsidRDefault="00372A4A" w:rsidP="008C3F12">
      <w:pPr>
        <w:pStyle w:val="Tekstpodstawowywcity31"/>
        <w:numPr>
          <w:ilvl w:val="0"/>
          <w:numId w:val="36"/>
        </w:numPr>
        <w:spacing w:line="276" w:lineRule="auto"/>
        <w:contextualSpacing/>
        <w:rPr>
          <w:sz w:val="22"/>
          <w:szCs w:val="22"/>
        </w:rPr>
      </w:pPr>
      <w:r w:rsidRPr="008C3F12">
        <w:rPr>
          <w:sz w:val="22"/>
          <w:szCs w:val="22"/>
        </w:rPr>
        <w:t xml:space="preserve">ustawą z dnia 27 marca 2003 r. o planowaniu i zagospodarowaniu przestrzennym </w:t>
      </w:r>
      <w:r w:rsidR="00455B84">
        <w:rPr>
          <w:sz w:val="22"/>
          <w:szCs w:val="22"/>
        </w:rPr>
        <w:t xml:space="preserve">                     </w:t>
      </w:r>
      <w:r w:rsidRPr="008C3F12">
        <w:rPr>
          <w:sz w:val="22"/>
          <w:szCs w:val="22"/>
        </w:rPr>
        <w:t>(</w:t>
      </w:r>
      <w:proofErr w:type="spellStart"/>
      <w:r w:rsidRPr="008C3F12">
        <w:rPr>
          <w:sz w:val="22"/>
          <w:szCs w:val="22"/>
        </w:rPr>
        <w:t>t.j</w:t>
      </w:r>
      <w:proofErr w:type="spellEnd"/>
      <w:r w:rsidRPr="008C3F12">
        <w:rPr>
          <w:sz w:val="22"/>
          <w:szCs w:val="22"/>
        </w:rPr>
        <w:t xml:space="preserve">. Dz.U. z 2024 r. poz. 1130), </w:t>
      </w:r>
    </w:p>
    <w:p w:rsidR="00372A4A" w:rsidRPr="008C3F12" w:rsidRDefault="00372A4A" w:rsidP="008C3F12">
      <w:pPr>
        <w:pStyle w:val="Tekstpodstawowywcity31"/>
        <w:numPr>
          <w:ilvl w:val="0"/>
          <w:numId w:val="36"/>
        </w:numPr>
        <w:spacing w:line="276" w:lineRule="auto"/>
        <w:contextualSpacing/>
        <w:rPr>
          <w:sz w:val="22"/>
          <w:szCs w:val="22"/>
        </w:rPr>
      </w:pPr>
      <w:r w:rsidRPr="008C3F12">
        <w:rPr>
          <w:sz w:val="22"/>
          <w:szCs w:val="22"/>
        </w:rPr>
        <w:t xml:space="preserve">rozporządzeniem Ministra Rozwoju i Technologii z dnia 8 grudnia 2023r. w sprawie projektu planu ogólnego gminy, dokumentowania prac planistycznych w zakresie tego planu oraz wydawania z niego wypisów i wyrysów (Dz.U z 2023 r. poz. 2758), </w:t>
      </w:r>
    </w:p>
    <w:p w:rsidR="00372A4A" w:rsidRPr="008C3F12" w:rsidRDefault="00372A4A" w:rsidP="008C3F12">
      <w:pPr>
        <w:pStyle w:val="Tekstpodstawowywcity31"/>
        <w:numPr>
          <w:ilvl w:val="0"/>
          <w:numId w:val="36"/>
        </w:numPr>
        <w:spacing w:line="276" w:lineRule="auto"/>
        <w:contextualSpacing/>
        <w:rPr>
          <w:sz w:val="22"/>
          <w:szCs w:val="22"/>
        </w:rPr>
      </w:pPr>
      <w:r w:rsidRPr="008C3F12">
        <w:rPr>
          <w:sz w:val="22"/>
          <w:szCs w:val="22"/>
        </w:rPr>
        <w:t xml:space="preserve">rozporządzeniem Ministra Rozwoju, Pracy i Technologii z dnia 26 października 2020r. </w:t>
      </w:r>
      <w:r w:rsidR="00455B84">
        <w:rPr>
          <w:sz w:val="22"/>
          <w:szCs w:val="22"/>
        </w:rPr>
        <w:t xml:space="preserve">                  </w:t>
      </w:r>
      <w:r w:rsidRPr="008C3F12">
        <w:rPr>
          <w:sz w:val="22"/>
          <w:szCs w:val="22"/>
        </w:rPr>
        <w:t xml:space="preserve">w sprawie zbiorów danych przestrzennych oraz metadanych w zakresie zagospodarowania przestrzennego (Dz. U. z 2020 r. poz. 1916 z </w:t>
      </w:r>
      <w:proofErr w:type="spellStart"/>
      <w:r w:rsidRPr="008C3F12">
        <w:rPr>
          <w:sz w:val="22"/>
          <w:szCs w:val="22"/>
        </w:rPr>
        <w:t>późn</w:t>
      </w:r>
      <w:proofErr w:type="spellEnd"/>
      <w:r w:rsidRPr="008C3F12">
        <w:rPr>
          <w:sz w:val="22"/>
          <w:szCs w:val="22"/>
        </w:rPr>
        <w:t xml:space="preserve">. zm.), </w:t>
      </w:r>
    </w:p>
    <w:p w:rsidR="00372A4A" w:rsidRPr="008C3F12" w:rsidRDefault="00372A4A" w:rsidP="008C3F12">
      <w:pPr>
        <w:pStyle w:val="Tekstpodstawowywcity31"/>
        <w:numPr>
          <w:ilvl w:val="0"/>
          <w:numId w:val="36"/>
        </w:numPr>
        <w:spacing w:line="276" w:lineRule="auto"/>
        <w:contextualSpacing/>
        <w:rPr>
          <w:sz w:val="22"/>
          <w:szCs w:val="22"/>
        </w:rPr>
      </w:pPr>
      <w:r w:rsidRPr="008C3F12">
        <w:rPr>
          <w:sz w:val="22"/>
          <w:szCs w:val="22"/>
        </w:rPr>
        <w:t xml:space="preserve">rozporządzeniem Ministra Rozwoju i Technologii z dnia 2 maja 2024 r. w sprawie sposobu wyznaczania obszaru uzupełnienia zabudowy w planie ogólnym gminy </w:t>
      </w:r>
      <w:r w:rsidRPr="008C3F12">
        <w:rPr>
          <w:sz w:val="22"/>
          <w:szCs w:val="22"/>
        </w:rPr>
        <w:br/>
        <w:t xml:space="preserve">(Dz. U. z 2024 r. poz. 729), </w:t>
      </w:r>
    </w:p>
    <w:p w:rsidR="00372A4A" w:rsidRPr="008C3F12" w:rsidRDefault="00372A4A" w:rsidP="008C3F12">
      <w:pPr>
        <w:pStyle w:val="Tekstpodstawowywcity31"/>
        <w:numPr>
          <w:ilvl w:val="0"/>
          <w:numId w:val="36"/>
        </w:numPr>
        <w:spacing w:line="276" w:lineRule="auto"/>
        <w:contextualSpacing/>
        <w:rPr>
          <w:sz w:val="22"/>
          <w:szCs w:val="22"/>
        </w:rPr>
      </w:pPr>
      <w:r w:rsidRPr="008C3F12">
        <w:rPr>
          <w:sz w:val="22"/>
          <w:szCs w:val="22"/>
        </w:rPr>
        <w:t xml:space="preserve">przepisami przejściowymi ustawy z dnia 7 lipca  2023 r. o zmianie ustawy </w:t>
      </w:r>
      <w:r w:rsidRPr="008C3F12">
        <w:rPr>
          <w:sz w:val="22"/>
          <w:szCs w:val="22"/>
        </w:rPr>
        <w:br/>
        <w:t xml:space="preserve">o planowaniu i zagospodarowaniu przestrzennym oraz niektórych innych ustaw </w:t>
      </w:r>
      <w:r w:rsidR="00455B84">
        <w:rPr>
          <w:sz w:val="22"/>
          <w:szCs w:val="22"/>
        </w:rPr>
        <w:t xml:space="preserve">                      </w:t>
      </w:r>
      <w:r w:rsidRPr="008C3F12">
        <w:rPr>
          <w:sz w:val="22"/>
          <w:szCs w:val="22"/>
        </w:rPr>
        <w:t xml:space="preserve">(Dz. U. z 2023 r. poz. 1688), </w:t>
      </w:r>
    </w:p>
    <w:p w:rsidR="00372A4A" w:rsidRPr="008C3F12" w:rsidRDefault="00372A4A" w:rsidP="008C3F12">
      <w:pPr>
        <w:pStyle w:val="Tekstpodstawowywcity31"/>
        <w:numPr>
          <w:ilvl w:val="0"/>
          <w:numId w:val="36"/>
        </w:numPr>
        <w:spacing w:line="276" w:lineRule="auto"/>
        <w:contextualSpacing/>
        <w:rPr>
          <w:sz w:val="22"/>
          <w:szCs w:val="22"/>
        </w:rPr>
      </w:pPr>
      <w:r w:rsidRPr="008C3F12">
        <w:rPr>
          <w:sz w:val="22"/>
          <w:szCs w:val="22"/>
        </w:rPr>
        <w:t>ustawą z dnia 27 kwietnia 2001 r. Prawo ochrony środowiska (Dz. U. z 2024 r. poz. 54</w:t>
      </w:r>
      <w:r w:rsidR="00455B84">
        <w:rPr>
          <w:sz w:val="22"/>
          <w:szCs w:val="22"/>
        </w:rPr>
        <w:t xml:space="preserve">                          </w:t>
      </w:r>
      <w:r w:rsidRPr="008C3F12">
        <w:rPr>
          <w:sz w:val="22"/>
          <w:szCs w:val="22"/>
        </w:rPr>
        <w:t xml:space="preserve"> ze zm.), </w:t>
      </w:r>
    </w:p>
    <w:p w:rsidR="00372A4A" w:rsidRPr="008C3F12" w:rsidRDefault="00372A4A" w:rsidP="008C3F12">
      <w:pPr>
        <w:pStyle w:val="Tekstpodstawowywcity31"/>
        <w:numPr>
          <w:ilvl w:val="0"/>
          <w:numId w:val="36"/>
        </w:numPr>
        <w:spacing w:line="276" w:lineRule="auto"/>
        <w:contextualSpacing/>
        <w:rPr>
          <w:sz w:val="22"/>
          <w:szCs w:val="22"/>
        </w:rPr>
      </w:pPr>
      <w:r w:rsidRPr="008C3F12">
        <w:rPr>
          <w:sz w:val="22"/>
          <w:szCs w:val="22"/>
        </w:rPr>
        <w:t xml:space="preserve">ustawą z dnia 3 października 2008 r. o udostępnianiu informacji o środowisku i jego ochronie, udziale społeczeństwa w ochronie środowiska oraz o ocenach oddziaływania na środowisko (Dz. U. z 2023 r. poz. 1094 z </w:t>
      </w:r>
      <w:proofErr w:type="spellStart"/>
      <w:r w:rsidRPr="008C3F12">
        <w:rPr>
          <w:sz w:val="22"/>
          <w:szCs w:val="22"/>
        </w:rPr>
        <w:t>późn</w:t>
      </w:r>
      <w:proofErr w:type="spellEnd"/>
      <w:r w:rsidRPr="008C3F12">
        <w:rPr>
          <w:sz w:val="22"/>
          <w:szCs w:val="22"/>
        </w:rPr>
        <w:t>. zm.),</w:t>
      </w:r>
    </w:p>
    <w:p w:rsidR="00372A4A" w:rsidRPr="008C3F12" w:rsidRDefault="00372A4A" w:rsidP="008C3F12">
      <w:pPr>
        <w:pStyle w:val="Tekstpodstawowywcity31"/>
        <w:numPr>
          <w:ilvl w:val="0"/>
          <w:numId w:val="36"/>
        </w:numPr>
        <w:spacing w:line="276" w:lineRule="auto"/>
        <w:contextualSpacing/>
        <w:rPr>
          <w:sz w:val="22"/>
          <w:szCs w:val="22"/>
        </w:rPr>
      </w:pPr>
      <w:r w:rsidRPr="008C3F12">
        <w:rPr>
          <w:sz w:val="22"/>
          <w:szCs w:val="22"/>
        </w:rPr>
        <w:t xml:space="preserve">rozporządzeniem z dnia 9 września 2002 r. Ministra Środowiska w sprawie opracowań </w:t>
      </w:r>
      <w:proofErr w:type="spellStart"/>
      <w:r w:rsidRPr="008C3F12">
        <w:rPr>
          <w:sz w:val="22"/>
          <w:szCs w:val="22"/>
        </w:rPr>
        <w:t>ekofizjograficznych</w:t>
      </w:r>
      <w:proofErr w:type="spellEnd"/>
      <w:r w:rsidRPr="008C3F12">
        <w:rPr>
          <w:sz w:val="22"/>
          <w:szCs w:val="22"/>
        </w:rPr>
        <w:t xml:space="preserve"> (Dz. U. z 2002 r. poz. 155) ,</w:t>
      </w:r>
    </w:p>
    <w:p w:rsidR="00372A4A" w:rsidRPr="008C3F12" w:rsidRDefault="00372A4A" w:rsidP="008C3F12">
      <w:pPr>
        <w:pStyle w:val="Tekstpodstawowywcity31"/>
        <w:numPr>
          <w:ilvl w:val="0"/>
          <w:numId w:val="36"/>
        </w:numPr>
        <w:spacing w:line="276" w:lineRule="auto"/>
        <w:contextualSpacing/>
        <w:rPr>
          <w:color w:val="000000" w:themeColor="text1"/>
          <w:sz w:val="22"/>
          <w:szCs w:val="22"/>
        </w:rPr>
      </w:pPr>
      <w:r w:rsidRPr="008C3F12">
        <w:rPr>
          <w:color w:val="000000" w:themeColor="text1"/>
          <w:sz w:val="22"/>
          <w:szCs w:val="22"/>
        </w:rPr>
        <w:t>właściwymi przepisami szczególnymi</w:t>
      </w:r>
      <w:r w:rsidR="008C3F12" w:rsidRPr="008C3F12">
        <w:rPr>
          <w:color w:val="000000" w:themeColor="text1"/>
          <w:sz w:val="22"/>
          <w:szCs w:val="22"/>
        </w:rPr>
        <w:t xml:space="preserve"> - w oparciu o uchwałę VIII/56/2024 z dnia 20 grudnia 2024r. </w:t>
      </w:r>
      <w:r w:rsidRPr="008C3F12">
        <w:rPr>
          <w:color w:val="000000" w:themeColor="text1"/>
          <w:sz w:val="22"/>
          <w:szCs w:val="22"/>
        </w:rPr>
        <w:t>w sprawie przystąpienia do sporządzenia miejscowe</w:t>
      </w:r>
      <w:r w:rsidR="008C3F12" w:rsidRPr="008C3F12">
        <w:rPr>
          <w:color w:val="000000" w:themeColor="text1"/>
          <w:sz w:val="22"/>
          <w:szCs w:val="22"/>
        </w:rPr>
        <w:t>go planu ogólnego G</w:t>
      </w:r>
      <w:r w:rsidRPr="008C3F12">
        <w:rPr>
          <w:color w:val="000000" w:themeColor="text1"/>
          <w:sz w:val="22"/>
          <w:szCs w:val="22"/>
        </w:rPr>
        <w:t>miny Gawłuszowice.</w:t>
      </w:r>
    </w:p>
    <w:p w:rsidR="00372A4A" w:rsidRPr="008C3F12" w:rsidRDefault="00372A4A" w:rsidP="008C3F12">
      <w:pPr>
        <w:pStyle w:val="Tekstpodstawowywcity31"/>
        <w:spacing w:line="276" w:lineRule="auto"/>
        <w:contextualSpacing/>
        <w:rPr>
          <w:sz w:val="22"/>
          <w:szCs w:val="22"/>
        </w:rPr>
      </w:pPr>
      <w:r w:rsidRPr="008C3F12">
        <w:rPr>
          <w:sz w:val="22"/>
          <w:szCs w:val="22"/>
        </w:rPr>
        <w:t>a także z wymogami zawartymi w ustawach i przepisach odrębnych odnoszących się do przedmiotu umowy oraz: planowania i zagospodarowania przestrzennego, ochrony środowiska, przyrody, zabytków, prawa wodnego, ochrony gruntów leśnych i rolnych, rewitalizacji, ochrony danych osobowych oraz z uwzględnieniem uwag zgłaszanych przez Zamawiającego w trakcie realizacji umowy i aktualnego orzecznictwa sądowego dotyczącego zagospodarowania przestrzennego.</w:t>
      </w:r>
    </w:p>
    <w:p w:rsidR="00372A4A" w:rsidRPr="008C3F12" w:rsidRDefault="00372A4A" w:rsidP="008C3F12">
      <w:pPr>
        <w:pStyle w:val="Tekstpodstawowy"/>
        <w:numPr>
          <w:ilvl w:val="0"/>
          <w:numId w:val="3"/>
        </w:numPr>
        <w:tabs>
          <w:tab w:val="clear" w:pos="786"/>
        </w:tabs>
        <w:spacing w:line="276" w:lineRule="auto"/>
        <w:ind w:left="357" w:hanging="357"/>
        <w:contextualSpacing/>
        <w:rPr>
          <w:color w:val="000000" w:themeColor="text1"/>
          <w:sz w:val="22"/>
          <w:szCs w:val="22"/>
        </w:rPr>
      </w:pPr>
      <w:r w:rsidRPr="008C3F12">
        <w:rPr>
          <w:color w:val="000000" w:themeColor="text1"/>
          <w:sz w:val="22"/>
          <w:szCs w:val="22"/>
        </w:rPr>
        <w:t>Zakres opracowania obejmuje wykonanie po stronie Wykonawcy następujących czynności:</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analiza materiałów wyjściowych, dokonanie inwentaryzacji urbanistycznej                   i oceny istniejącego stanu zagospodarowania, obejmującego w szczególności obowiązujące akty planowania przestrzennego, wnioski o sporządzenie zmiany aktów planowania przestrzennego, istniejące uwarunkowania (w tym środowiskowe, geologiczne,</w:t>
      </w:r>
      <w:r w:rsidR="00C41BFE">
        <w:rPr>
          <w:sz w:val="22"/>
          <w:szCs w:val="22"/>
        </w:rPr>
        <w:t xml:space="preserve"> dziedzictwa kulturowego itd.) G</w:t>
      </w:r>
      <w:r w:rsidRPr="008C3F12">
        <w:rPr>
          <w:sz w:val="22"/>
          <w:szCs w:val="22"/>
        </w:rPr>
        <w:t>miny Gawłuszowice;</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 xml:space="preserve">sporządzenie dwóch egzemplarzy opracowania </w:t>
      </w:r>
      <w:proofErr w:type="spellStart"/>
      <w:r w:rsidRPr="008C3F12">
        <w:rPr>
          <w:sz w:val="22"/>
          <w:szCs w:val="22"/>
        </w:rPr>
        <w:t>ekofizjograficznego</w:t>
      </w:r>
      <w:proofErr w:type="spellEnd"/>
      <w:r w:rsidRPr="008C3F12">
        <w:rPr>
          <w:sz w:val="22"/>
          <w:szCs w:val="22"/>
        </w:rPr>
        <w:t>;</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 xml:space="preserve">przygotowanie, zgodnie z obowiązującymi przepisami prawa, ogłoszeń, </w:t>
      </w:r>
      <w:proofErr w:type="spellStart"/>
      <w:r w:rsidRPr="008C3F12">
        <w:rPr>
          <w:sz w:val="22"/>
          <w:szCs w:val="22"/>
        </w:rPr>
        <w:t>obwieszczeń</w:t>
      </w:r>
      <w:proofErr w:type="spellEnd"/>
      <w:r w:rsidRPr="008C3F12">
        <w:rPr>
          <w:sz w:val="22"/>
          <w:szCs w:val="22"/>
        </w:rPr>
        <w:t xml:space="preserve"> o przystąpieniu do sporządzenia planu ogólnego oraz zawiadomień dla instytucji</w:t>
      </w:r>
      <w:r w:rsidR="00455B84">
        <w:rPr>
          <w:sz w:val="22"/>
          <w:szCs w:val="22"/>
        </w:rPr>
        <w:t xml:space="preserve">                        </w:t>
      </w:r>
      <w:r w:rsidRPr="008C3F12">
        <w:rPr>
          <w:sz w:val="22"/>
          <w:szCs w:val="22"/>
        </w:rPr>
        <w:t xml:space="preserve"> i organów właściwych do uzgadniania i opiniowania projektu planu ogólnego, prasy, </w:t>
      </w:r>
      <w:r w:rsidRPr="008C3F12">
        <w:rPr>
          <w:sz w:val="22"/>
          <w:szCs w:val="22"/>
        </w:rPr>
        <w:lastRenderedPageBreak/>
        <w:t>korespondencji, wykazów wniosków i wykazów uwag, oraz innych dokumentów, których potrzeba opracowania pojawi się w trakcie sporządzania planu;</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wykonanie analizy wniosków złożonych przez zainteresowane strony oraz zgłoszonych przez organy i instytucje, w tym sporządzenie wykazu wniosków, przygotowanie propozycji ich rozpatrzenia wraz z odpowiednim uzasadnieniem, przygotowanie pisemnych odpowiedzi na wnioski;</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sporządzenie projek</w:t>
      </w:r>
      <w:r w:rsidR="00455B84">
        <w:rPr>
          <w:sz w:val="22"/>
          <w:szCs w:val="22"/>
        </w:rPr>
        <w:t>tu planu ogólnego G</w:t>
      </w:r>
      <w:r w:rsidRPr="008C3F12">
        <w:rPr>
          <w:sz w:val="22"/>
          <w:szCs w:val="22"/>
        </w:rPr>
        <w:t>miny Gawłuszowice zgodnie                            z przepisami ustawy z dnia 27 marca 2003 r. o planowaniu i zagospodarowaniu przestrzennym (Dz.U. z 2024 r. poz. 1130) w zakresie art. 13a ust. 4, art. 13b, 13c, 13d, 13e, 13f, 13g i 13m oraz przepisami wykonawczymi do tej ustawy, wraz</w:t>
      </w:r>
      <w:r w:rsidR="00455B84">
        <w:rPr>
          <w:sz w:val="22"/>
          <w:szCs w:val="22"/>
        </w:rPr>
        <w:t xml:space="preserve">                          </w:t>
      </w:r>
      <w:r w:rsidRPr="008C3F12">
        <w:rPr>
          <w:sz w:val="22"/>
          <w:szCs w:val="22"/>
        </w:rPr>
        <w:t xml:space="preserve"> z uzasadnieniem zgodnie z art. 13h ustawy (część gra</w:t>
      </w:r>
      <w:r w:rsidR="00455B84">
        <w:rPr>
          <w:sz w:val="22"/>
          <w:szCs w:val="22"/>
        </w:rPr>
        <w:t>ficzna i tekstowa). W planie ogólnym Gminy Gawłuszowice</w:t>
      </w:r>
      <w:r w:rsidRPr="008C3F12">
        <w:rPr>
          <w:sz w:val="22"/>
          <w:szCs w:val="22"/>
        </w:rPr>
        <w:t xml:space="preserve"> oprócz określenia elementów obligatoryjnych (stref planistycznych, gminnych standardów urbanistycznych) mają zostać uwzględnione elementy fakultatywne (obszary uzupełnienia zabudowy, gminne standardy dostępności infrastruktury społecznej). Ewentualna rezygnacj</w:t>
      </w:r>
      <w:r w:rsidR="00455B84">
        <w:rPr>
          <w:sz w:val="22"/>
          <w:szCs w:val="22"/>
        </w:rPr>
        <w:t>i</w:t>
      </w:r>
      <w:r w:rsidRPr="008C3F12">
        <w:rPr>
          <w:sz w:val="22"/>
          <w:szCs w:val="22"/>
        </w:rPr>
        <w:t xml:space="preserve">  z elementów fakultatywnych należy do wyłącznej decyzji Zamawiającego;</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przeprowadzenie strategicznej oceny oddziaływania na środowisko, w tym sporządzenie 2 egzemplarzy prognozy oddziaływania na środowisko projek</w:t>
      </w:r>
      <w:r w:rsidR="00455B84">
        <w:rPr>
          <w:sz w:val="22"/>
          <w:szCs w:val="22"/>
        </w:rPr>
        <w:t>tu planu ogólnego G</w:t>
      </w:r>
      <w:r w:rsidRPr="008C3F12">
        <w:rPr>
          <w:sz w:val="22"/>
          <w:szCs w:val="22"/>
        </w:rPr>
        <w:t xml:space="preserve">miny Gawłuszowice zgodnie z przepisami ustawy z dnia 3 października 2008 r. o udostępnianiu informacji o środowisku i jego ochronie, udziale społeczeństwa w ochronie środowiska oraz o ocenach oddziaływania na środowisko (Dz. U. z 2023 r. poz. 1094 z </w:t>
      </w:r>
      <w:proofErr w:type="spellStart"/>
      <w:r w:rsidRPr="008C3F12">
        <w:rPr>
          <w:sz w:val="22"/>
          <w:szCs w:val="22"/>
        </w:rPr>
        <w:t>późn</w:t>
      </w:r>
      <w:proofErr w:type="spellEnd"/>
      <w:r w:rsidRPr="008C3F12">
        <w:rPr>
          <w:sz w:val="22"/>
          <w:szCs w:val="22"/>
        </w:rPr>
        <w:t>. zm.);</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 xml:space="preserve">współpraca z Gminną Komisją Urbanistyczno-Architektoniczną, w tym udział </w:t>
      </w:r>
      <w:r w:rsidR="00455B84">
        <w:rPr>
          <w:sz w:val="22"/>
          <w:szCs w:val="22"/>
        </w:rPr>
        <w:t xml:space="preserve">                       </w:t>
      </w:r>
      <w:r w:rsidRPr="008C3F12">
        <w:rPr>
          <w:sz w:val="22"/>
          <w:szCs w:val="22"/>
        </w:rPr>
        <w:t>w posiedzeniach komisji;</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przygotowanie wystąpień o zaopiniowanie i uzgodnienie do organów opiniujących</w:t>
      </w:r>
      <w:r w:rsidR="00455B84">
        <w:rPr>
          <w:sz w:val="22"/>
          <w:szCs w:val="22"/>
        </w:rPr>
        <w:t xml:space="preserve">                  </w:t>
      </w:r>
      <w:r w:rsidRPr="008C3F12">
        <w:rPr>
          <w:sz w:val="22"/>
          <w:szCs w:val="22"/>
        </w:rPr>
        <w:t>i uzgadniających (sporządzenie odpowiedniej ilości kopii projekt</w:t>
      </w:r>
      <w:r w:rsidR="00455B84">
        <w:rPr>
          <w:sz w:val="22"/>
          <w:szCs w:val="22"/>
        </w:rPr>
        <w:t>ów planu ogólnego G</w:t>
      </w:r>
      <w:r w:rsidRPr="008C3F12">
        <w:rPr>
          <w:sz w:val="22"/>
          <w:szCs w:val="22"/>
        </w:rPr>
        <w:t>miny Gawłuszowice);</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dokonanie analizy i opracowanie wykazu uzyskanych uzgodnień i opinii wraz                   z wprowadzeniem zmian do projekt</w:t>
      </w:r>
      <w:r w:rsidR="00455B84">
        <w:rPr>
          <w:sz w:val="22"/>
          <w:szCs w:val="22"/>
        </w:rPr>
        <w:t>u planu ogólnego G</w:t>
      </w:r>
      <w:r w:rsidRPr="008C3F12">
        <w:rPr>
          <w:sz w:val="22"/>
          <w:szCs w:val="22"/>
        </w:rPr>
        <w:t>miny Gawłuszowice, wynikających z uzyskanych uzgodnień i opinii;</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udział w konsultacjach społecznych, o których mowa w art. 8i, 8j i 8k ustawy               o planowaniu i zagospodarowaniu przestrzennym (Dz.U. z 2024 r. poz. 1130) oraz udzielanie stosownych informacji i wyjaśnień, zapewnienie partycypacji społecznej poprzez wybór form konsultacji społecznych (w porozumieniu z Zamawiającym),</w:t>
      </w:r>
      <w:r w:rsidR="00455B84">
        <w:rPr>
          <w:sz w:val="22"/>
          <w:szCs w:val="22"/>
        </w:rPr>
        <w:t xml:space="preserve">                       </w:t>
      </w:r>
      <w:r w:rsidRPr="008C3F12">
        <w:rPr>
          <w:sz w:val="22"/>
          <w:szCs w:val="22"/>
        </w:rPr>
        <w:t xml:space="preserve"> a następnie przygotowanie dokumentów, pism, ankiet, </w:t>
      </w:r>
      <w:proofErr w:type="spellStart"/>
      <w:r w:rsidRPr="008C3F12">
        <w:rPr>
          <w:sz w:val="22"/>
          <w:szCs w:val="22"/>
        </w:rPr>
        <w:t>geoankiet</w:t>
      </w:r>
      <w:proofErr w:type="spellEnd"/>
      <w:r w:rsidRPr="008C3F12">
        <w:rPr>
          <w:sz w:val="22"/>
          <w:szCs w:val="22"/>
        </w:rPr>
        <w:t xml:space="preserve">, ogłoszeń, </w:t>
      </w:r>
      <w:proofErr w:type="spellStart"/>
      <w:r w:rsidRPr="008C3F12">
        <w:rPr>
          <w:sz w:val="22"/>
          <w:szCs w:val="22"/>
        </w:rPr>
        <w:t>obwieszczeń</w:t>
      </w:r>
      <w:proofErr w:type="spellEnd"/>
      <w:r w:rsidRPr="008C3F12">
        <w:rPr>
          <w:sz w:val="22"/>
          <w:szCs w:val="22"/>
        </w:rPr>
        <w:t>, zawiadomień i innych w ramach procedury sporządzenia planu określonej w art. 13i ust. 3</w:t>
      </w:r>
      <w:r w:rsidR="00455B84">
        <w:rPr>
          <w:sz w:val="22"/>
          <w:szCs w:val="22"/>
        </w:rPr>
        <w:t xml:space="preserve"> ustawy z dnia 27 marca 2003 r. </w:t>
      </w:r>
      <w:r w:rsidRPr="008C3F12">
        <w:rPr>
          <w:sz w:val="22"/>
          <w:szCs w:val="22"/>
        </w:rPr>
        <w:t xml:space="preserve">o planowaniu </w:t>
      </w:r>
      <w:r w:rsidR="00455B84">
        <w:rPr>
          <w:sz w:val="22"/>
          <w:szCs w:val="22"/>
        </w:rPr>
        <w:t xml:space="preserve">                               </w:t>
      </w:r>
      <w:r w:rsidRPr="008C3F12">
        <w:rPr>
          <w:sz w:val="22"/>
          <w:szCs w:val="22"/>
        </w:rPr>
        <w:t>i zagospodarowaniu przestrzennym (Dz.U. z 2024 r. poz. 1130);</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 xml:space="preserve">sporządzenie analizy wniesionych uwag </w:t>
      </w:r>
      <w:r w:rsidR="00455B84">
        <w:rPr>
          <w:sz w:val="22"/>
          <w:szCs w:val="22"/>
        </w:rPr>
        <w:t xml:space="preserve">do projektu planu ogólnego wraz                             </w:t>
      </w:r>
      <w:r w:rsidRPr="008C3F12">
        <w:rPr>
          <w:sz w:val="22"/>
          <w:szCs w:val="22"/>
        </w:rPr>
        <w:t xml:space="preserve"> z propozycją ich rozstrzygnięcia oraz ewentualnym wprowadzeniem zmian do projek</w:t>
      </w:r>
      <w:r w:rsidR="00455B84">
        <w:rPr>
          <w:sz w:val="22"/>
          <w:szCs w:val="22"/>
        </w:rPr>
        <w:t>tu planu ogólnego G</w:t>
      </w:r>
      <w:r w:rsidRPr="008C3F12">
        <w:rPr>
          <w:sz w:val="22"/>
          <w:szCs w:val="22"/>
        </w:rPr>
        <w:t>miny Gawłuszowice, powtórzenie procedury                               w niezbędnym zakresie, jeśli będzie to konieczne;</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 xml:space="preserve">przygotowanie projektu uchwały z załącznikami, w tym sporządzenie uzasadnienia planu zgodnie z art. 13h ustawy o planowaniu i zagospodarowaniu przestrzennym (Dz.U. z 2024 r. poz. 1130), udział i przedstawienie projektu uchwały na sesji Rady </w:t>
      </w:r>
      <w:r w:rsidR="001B2D19" w:rsidRPr="008C3F12">
        <w:rPr>
          <w:sz w:val="22"/>
          <w:szCs w:val="22"/>
        </w:rPr>
        <w:t>Gminy w Gawłuszowicach</w:t>
      </w:r>
      <w:r w:rsidRPr="008C3F12">
        <w:rPr>
          <w:sz w:val="22"/>
          <w:szCs w:val="22"/>
        </w:rPr>
        <w:t xml:space="preserve"> uchwala</w:t>
      </w:r>
      <w:r w:rsidR="001B2D19" w:rsidRPr="008C3F12">
        <w:rPr>
          <w:sz w:val="22"/>
          <w:szCs w:val="22"/>
        </w:rPr>
        <w:t xml:space="preserve">jącej plan ogólny </w:t>
      </w:r>
      <w:r w:rsidR="00455B84">
        <w:rPr>
          <w:sz w:val="22"/>
          <w:szCs w:val="22"/>
        </w:rPr>
        <w:t>G</w:t>
      </w:r>
      <w:r w:rsidR="001B2D19" w:rsidRPr="008C3F12">
        <w:rPr>
          <w:sz w:val="22"/>
          <w:szCs w:val="22"/>
        </w:rPr>
        <w:t>miny Gawłuszowice</w:t>
      </w:r>
      <w:r w:rsidRPr="008C3F12">
        <w:rPr>
          <w:sz w:val="22"/>
          <w:szCs w:val="22"/>
        </w:rPr>
        <w:t>, udzielanie odpowiedzi na pytania; ewentualne wprowadzenie zmian do projek</w:t>
      </w:r>
      <w:r w:rsidR="001B2D19" w:rsidRPr="008C3F12">
        <w:rPr>
          <w:sz w:val="22"/>
          <w:szCs w:val="22"/>
        </w:rPr>
        <w:t xml:space="preserve">tu </w:t>
      </w:r>
      <w:r w:rsidR="00455B84">
        <w:rPr>
          <w:sz w:val="22"/>
          <w:szCs w:val="22"/>
        </w:rPr>
        <w:lastRenderedPageBreak/>
        <w:t>planu ogólnego G</w:t>
      </w:r>
      <w:r w:rsidR="001B2D19" w:rsidRPr="008C3F12">
        <w:rPr>
          <w:sz w:val="22"/>
          <w:szCs w:val="22"/>
        </w:rPr>
        <w:t>miny Gawłuszowice</w:t>
      </w:r>
      <w:r w:rsidRPr="008C3F12">
        <w:rPr>
          <w:sz w:val="22"/>
          <w:szCs w:val="22"/>
        </w:rPr>
        <w:t>, powtórzenie procedury w niezbędnym zakresie, jeśli będzie to konieczne;</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 xml:space="preserve">opracowanie danych przestrzennych </w:t>
      </w:r>
      <w:r w:rsidR="00455B84">
        <w:rPr>
          <w:sz w:val="22"/>
          <w:szCs w:val="22"/>
        </w:rPr>
        <w:t>do planu ogólnego G</w:t>
      </w:r>
      <w:r w:rsidR="001B2D19" w:rsidRPr="008C3F12">
        <w:rPr>
          <w:sz w:val="22"/>
          <w:szCs w:val="22"/>
        </w:rPr>
        <w:t>miny Gawłuszowice</w:t>
      </w:r>
      <w:r w:rsidRPr="008C3F12">
        <w:rPr>
          <w:sz w:val="22"/>
          <w:szCs w:val="22"/>
        </w:rPr>
        <w:t xml:space="preserve"> zgodnie z art. 67a ustawy o planowaniu i zagospodarowaniu przestrzennym </w:t>
      </w:r>
      <w:r w:rsidR="00455B84">
        <w:rPr>
          <w:sz w:val="22"/>
          <w:szCs w:val="22"/>
        </w:rPr>
        <w:t xml:space="preserve">                   </w:t>
      </w:r>
      <w:r w:rsidRPr="008C3F12">
        <w:rPr>
          <w:sz w:val="22"/>
          <w:szCs w:val="22"/>
        </w:rPr>
        <w:t xml:space="preserve">(Dz.U. z 2024 r. poz. 1130) - na poszczególnych etapach opracowywania planu; </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sporządzenie dokumentacji formalno-prawnej zgodnie z rozporządzeniem Ministra Rozwoju i Technologii z dnia 8 grudnia 2023 r. w sprawie projektu planu ogólnego gminy, dokumentowania prac planistycznych w zakresie tego planu oraz wydawania z niego wypisów i wyrys</w:t>
      </w:r>
      <w:r w:rsidR="00455B84">
        <w:rPr>
          <w:sz w:val="22"/>
          <w:szCs w:val="22"/>
        </w:rPr>
        <w:t>ów (Dz. U. z 2023 r. poz. 2758)</w:t>
      </w:r>
      <w:r w:rsidR="001B2D19" w:rsidRPr="008C3F12">
        <w:rPr>
          <w:sz w:val="22"/>
          <w:szCs w:val="22"/>
        </w:rPr>
        <w:t xml:space="preserve"> </w:t>
      </w:r>
      <w:r w:rsidRPr="008C3F12">
        <w:rPr>
          <w:sz w:val="22"/>
          <w:szCs w:val="22"/>
        </w:rPr>
        <w:t>w celu przedłożenia jej do kontroli Wojewody;</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wprowadzenie do uchwały zatwierdza</w:t>
      </w:r>
      <w:r w:rsidR="00455B84">
        <w:rPr>
          <w:sz w:val="22"/>
          <w:szCs w:val="22"/>
        </w:rPr>
        <w:t>jącej plan ogólny G</w:t>
      </w:r>
      <w:r w:rsidR="001B2D19" w:rsidRPr="008C3F12">
        <w:rPr>
          <w:sz w:val="22"/>
          <w:szCs w:val="22"/>
        </w:rPr>
        <w:t>miny Gawłuszowice</w:t>
      </w:r>
      <w:r w:rsidRPr="008C3F12">
        <w:rPr>
          <w:sz w:val="22"/>
          <w:szCs w:val="22"/>
        </w:rPr>
        <w:t xml:space="preserve"> zmian wynikających z rozstrzygnięć nadzorczych  lub wniesionych skarg, przygotowanie projektu odpowiedzi na wystąpienie Wojewody bądź odpowiedzi na skargi, ewentualnie ponowne przeprowadzenie procedury w wymaganym zakresie;</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 xml:space="preserve">udział w ewentualnych postępowaniach przed Wojewodą lub Sądem. </w:t>
      </w:r>
      <w:r w:rsidR="001B2D19" w:rsidRPr="008C3F12">
        <w:rPr>
          <w:sz w:val="22"/>
          <w:szCs w:val="22"/>
        </w:rPr>
        <w:t xml:space="preserve">                          </w:t>
      </w:r>
      <w:r w:rsidRPr="008C3F12">
        <w:rPr>
          <w:sz w:val="22"/>
          <w:szCs w:val="22"/>
        </w:rPr>
        <w:t xml:space="preserve">W przypadku stwierdzenia nieważności uchwały przez Wojewodę lub Sąd </w:t>
      </w:r>
      <w:r w:rsidR="001B2D19" w:rsidRPr="008C3F12">
        <w:rPr>
          <w:sz w:val="22"/>
          <w:szCs w:val="22"/>
        </w:rPr>
        <w:t xml:space="preserve">                     </w:t>
      </w:r>
      <w:r w:rsidRPr="008C3F12">
        <w:rPr>
          <w:sz w:val="22"/>
          <w:szCs w:val="22"/>
        </w:rPr>
        <w:t>i wystąpienia konieczności powtórzenia procedury planistycznej, należne będzie ponowne podjęcie niezbędnych czynności w celu doprowadzenia opracowania objętego zamówieniem do zgodności z obowiązującymi przepisami prawa;</w:t>
      </w:r>
    </w:p>
    <w:p w:rsidR="00372A4A" w:rsidRPr="008C3F12" w:rsidRDefault="00372A4A" w:rsidP="008C3F12">
      <w:pPr>
        <w:pStyle w:val="Tekstpodstawowy"/>
        <w:numPr>
          <w:ilvl w:val="0"/>
          <w:numId w:val="41"/>
        </w:numPr>
        <w:spacing w:line="276" w:lineRule="auto"/>
        <w:rPr>
          <w:sz w:val="22"/>
          <w:szCs w:val="22"/>
        </w:rPr>
      </w:pPr>
      <w:r w:rsidRPr="008C3F12">
        <w:rPr>
          <w:sz w:val="22"/>
          <w:szCs w:val="22"/>
        </w:rPr>
        <w:t>przygotowywanie wszelkich wystąpień oraz związanych z nimi materiałów.</w:t>
      </w:r>
    </w:p>
    <w:p w:rsidR="00372A4A" w:rsidRPr="008C3F12" w:rsidRDefault="00372A4A" w:rsidP="008C3F12">
      <w:pPr>
        <w:pStyle w:val="Tekstpodstawowy"/>
        <w:numPr>
          <w:ilvl w:val="0"/>
          <w:numId w:val="3"/>
        </w:numPr>
        <w:tabs>
          <w:tab w:val="clear" w:pos="786"/>
        </w:tabs>
        <w:spacing w:line="276" w:lineRule="auto"/>
        <w:ind w:left="357" w:hanging="357"/>
        <w:rPr>
          <w:bCs/>
          <w:sz w:val="22"/>
          <w:szCs w:val="22"/>
        </w:rPr>
      </w:pPr>
      <w:r w:rsidRPr="008C3F12">
        <w:rPr>
          <w:bCs/>
          <w:sz w:val="22"/>
          <w:szCs w:val="22"/>
        </w:rPr>
        <w:t xml:space="preserve">Wykonawca zobowiązany jest do przygotowania oprócz ww. dokumentów innych dokumentów, których potrzeba wyłoni się w trakcie opracowywania przedmiotu zamówienia. Wszelkie prace projektowe lub czynności nie opisane powyżej, a wynikające z procedur określonych w ustawie oraz przepisach szczególnych, niezbędne do właściwego i kompletnego opracowania zamówienia Wykonawca winien wykonać w ramach przedmiotu zamówienia, kosztów i terminów wykonania przedmiotu zamówienia. </w:t>
      </w:r>
    </w:p>
    <w:p w:rsidR="004E1C5E" w:rsidRPr="008F5808" w:rsidRDefault="00372A4A" w:rsidP="008F5808">
      <w:pPr>
        <w:pStyle w:val="Tekstpodstawowy"/>
        <w:numPr>
          <w:ilvl w:val="0"/>
          <w:numId w:val="3"/>
        </w:numPr>
        <w:tabs>
          <w:tab w:val="clear" w:pos="786"/>
        </w:tabs>
        <w:spacing w:line="276" w:lineRule="auto"/>
        <w:ind w:left="357" w:hanging="357"/>
        <w:rPr>
          <w:bCs/>
          <w:sz w:val="22"/>
          <w:szCs w:val="22"/>
        </w:rPr>
      </w:pPr>
      <w:r w:rsidRPr="008C3F12">
        <w:rPr>
          <w:bCs/>
          <w:sz w:val="22"/>
          <w:szCs w:val="22"/>
        </w:rPr>
        <w:t>Wykonawca w ramach zaoferowanej ceny ofertowej zobowiązany jest do wykonania obowiązków wskazanych w ust. 3.</w:t>
      </w:r>
    </w:p>
    <w:p w:rsidR="004E1C5E" w:rsidRPr="0086715D" w:rsidRDefault="004E1C5E" w:rsidP="0086715D">
      <w:pPr>
        <w:pStyle w:val="Tekstpodstawowy"/>
        <w:spacing w:line="276" w:lineRule="auto"/>
        <w:ind w:left="357"/>
        <w:rPr>
          <w:bCs/>
          <w:sz w:val="22"/>
          <w:szCs w:val="22"/>
        </w:rPr>
      </w:pPr>
    </w:p>
    <w:p w:rsidR="00372A4A" w:rsidRPr="008C3F12" w:rsidRDefault="00372A4A" w:rsidP="008C3F12">
      <w:pPr>
        <w:spacing w:line="276" w:lineRule="auto"/>
        <w:ind w:left="357" w:hanging="357"/>
        <w:contextualSpacing/>
        <w:jc w:val="center"/>
        <w:rPr>
          <w:b/>
          <w:sz w:val="22"/>
          <w:szCs w:val="22"/>
        </w:rPr>
      </w:pPr>
      <w:r w:rsidRPr="008C3F12">
        <w:rPr>
          <w:b/>
          <w:sz w:val="22"/>
          <w:szCs w:val="22"/>
        </w:rPr>
        <w:t xml:space="preserve">§ 2 </w:t>
      </w:r>
    </w:p>
    <w:p w:rsidR="00372A4A" w:rsidRPr="008C3F12" w:rsidRDefault="00372A4A" w:rsidP="008C3F12">
      <w:pPr>
        <w:spacing w:line="276" w:lineRule="auto"/>
        <w:ind w:left="357" w:hanging="357"/>
        <w:jc w:val="center"/>
        <w:rPr>
          <w:b/>
          <w:sz w:val="22"/>
          <w:szCs w:val="22"/>
        </w:rPr>
      </w:pPr>
      <w:r w:rsidRPr="008C3F12">
        <w:rPr>
          <w:b/>
          <w:sz w:val="22"/>
          <w:szCs w:val="22"/>
        </w:rPr>
        <w:t xml:space="preserve">Termin i harmonogram wykonania przedmiotu umowy </w:t>
      </w:r>
    </w:p>
    <w:p w:rsidR="00372A4A" w:rsidRPr="008C3F12" w:rsidRDefault="00372A4A" w:rsidP="008C3F12">
      <w:pPr>
        <w:spacing w:line="276" w:lineRule="auto"/>
        <w:ind w:left="357" w:hanging="357"/>
        <w:jc w:val="center"/>
        <w:rPr>
          <w:b/>
          <w:sz w:val="22"/>
          <w:szCs w:val="22"/>
        </w:rPr>
      </w:pPr>
    </w:p>
    <w:p w:rsidR="00372A4A" w:rsidRPr="008C3F12" w:rsidRDefault="00372A4A" w:rsidP="008C3F12">
      <w:pPr>
        <w:numPr>
          <w:ilvl w:val="0"/>
          <w:numId w:val="22"/>
        </w:numPr>
        <w:tabs>
          <w:tab w:val="clear" w:pos="1560"/>
        </w:tabs>
        <w:suppressAutoHyphens w:val="0"/>
        <w:spacing w:line="276" w:lineRule="auto"/>
        <w:ind w:left="357" w:hanging="357"/>
        <w:jc w:val="both"/>
        <w:rPr>
          <w:sz w:val="22"/>
          <w:szCs w:val="22"/>
        </w:rPr>
      </w:pPr>
      <w:r w:rsidRPr="008C3F12">
        <w:rPr>
          <w:sz w:val="22"/>
          <w:szCs w:val="22"/>
        </w:rPr>
        <w:t>Wykonawca w terminie siedmiu dni od daty zawarcia umowy przedstawi do zatwierdzenia przez Zamawiającego harmonogram z uwzględnieniem terminów wykonania, który zawierać będzie:</w:t>
      </w:r>
    </w:p>
    <w:p w:rsidR="00372A4A" w:rsidRPr="008C3F12" w:rsidRDefault="00372A4A" w:rsidP="008C3F12">
      <w:pPr>
        <w:numPr>
          <w:ilvl w:val="0"/>
          <w:numId w:val="23"/>
        </w:numPr>
        <w:suppressAutoHyphens w:val="0"/>
        <w:spacing w:line="276" w:lineRule="auto"/>
        <w:ind w:left="709" w:hanging="357"/>
        <w:jc w:val="both"/>
        <w:rPr>
          <w:sz w:val="22"/>
          <w:szCs w:val="22"/>
        </w:rPr>
      </w:pPr>
      <w:r w:rsidRPr="008C3F12">
        <w:rPr>
          <w:sz w:val="22"/>
          <w:szCs w:val="22"/>
        </w:rPr>
        <w:t>okres realizacji i zakres czynności przygotowawczych,</w:t>
      </w:r>
    </w:p>
    <w:p w:rsidR="00372A4A" w:rsidRPr="008C3F12" w:rsidRDefault="00372A4A" w:rsidP="008C3F12">
      <w:pPr>
        <w:numPr>
          <w:ilvl w:val="0"/>
          <w:numId w:val="23"/>
        </w:numPr>
        <w:suppressAutoHyphens w:val="0"/>
        <w:spacing w:line="276" w:lineRule="auto"/>
        <w:ind w:left="709" w:hanging="357"/>
        <w:jc w:val="both"/>
        <w:rPr>
          <w:sz w:val="22"/>
          <w:szCs w:val="22"/>
        </w:rPr>
      </w:pPr>
      <w:r w:rsidRPr="008C3F12">
        <w:rPr>
          <w:sz w:val="22"/>
          <w:szCs w:val="22"/>
        </w:rPr>
        <w:t>kolejność wykonywania czynności oraz terminy rozpoczęcia i zakończenia poszczególnych etapów lub elementów usługi z podaniem ich zakresu i wartości netto/brutto.</w:t>
      </w:r>
    </w:p>
    <w:p w:rsidR="00372A4A" w:rsidRPr="008C3F12" w:rsidRDefault="00372A4A" w:rsidP="008C3F12">
      <w:pPr>
        <w:numPr>
          <w:ilvl w:val="0"/>
          <w:numId w:val="22"/>
        </w:numPr>
        <w:tabs>
          <w:tab w:val="clear" w:pos="1560"/>
        </w:tabs>
        <w:suppressAutoHyphens w:val="0"/>
        <w:spacing w:line="276" w:lineRule="auto"/>
        <w:ind w:left="357" w:hanging="357"/>
        <w:jc w:val="both"/>
        <w:rPr>
          <w:sz w:val="22"/>
          <w:szCs w:val="22"/>
        </w:rPr>
      </w:pPr>
      <w:r w:rsidRPr="008C3F12">
        <w:rPr>
          <w:sz w:val="22"/>
          <w:szCs w:val="22"/>
        </w:rPr>
        <w:t>Harmonogram wymaga pisemnej akceptacji Zamawiającego</w:t>
      </w:r>
      <w:r w:rsidR="001B2D19" w:rsidRPr="008C3F12">
        <w:rPr>
          <w:sz w:val="22"/>
          <w:szCs w:val="22"/>
        </w:rPr>
        <w:t xml:space="preserve"> w terminie 7</w:t>
      </w:r>
      <w:r w:rsidRPr="008C3F12">
        <w:rPr>
          <w:sz w:val="22"/>
          <w:szCs w:val="22"/>
        </w:rPr>
        <w:t xml:space="preserve"> dni roboczych.</w:t>
      </w:r>
    </w:p>
    <w:p w:rsidR="00372A4A" w:rsidRPr="008C3F12" w:rsidRDefault="00372A4A" w:rsidP="008C3F12">
      <w:pPr>
        <w:numPr>
          <w:ilvl w:val="0"/>
          <w:numId w:val="22"/>
        </w:numPr>
        <w:tabs>
          <w:tab w:val="clear" w:pos="1560"/>
        </w:tabs>
        <w:suppressAutoHyphens w:val="0"/>
        <w:spacing w:line="276" w:lineRule="auto"/>
        <w:ind w:left="357" w:hanging="357"/>
        <w:jc w:val="both"/>
        <w:rPr>
          <w:sz w:val="22"/>
          <w:szCs w:val="22"/>
        </w:rPr>
      </w:pPr>
      <w:r w:rsidRPr="008C3F12">
        <w:rPr>
          <w:sz w:val="22"/>
          <w:szCs w:val="22"/>
        </w:rPr>
        <w:t>Postęp usługi winien odpowiadać ww. harmonogramowi, a zachowanie uzgodnionych terminów jest podstawowym obowiązkiem Wykonawcy.</w:t>
      </w:r>
    </w:p>
    <w:p w:rsidR="00372A4A" w:rsidRPr="008C3F12" w:rsidRDefault="00372A4A" w:rsidP="008C3F12">
      <w:pPr>
        <w:numPr>
          <w:ilvl w:val="0"/>
          <w:numId w:val="22"/>
        </w:numPr>
        <w:tabs>
          <w:tab w:val="clear" w:pos="1560"/>
        </w:tabs>
        <w:suppressAutoHyphens w:val="0"/>
        <w:spacing w:line="276" w:lineRule="auto"/>
        <w:ind w:left="357" w:hanging="357"/>
        <w:jc w:val="both"/>
        <w:rPr>
          <w:sz w:val="22"/>
          <w:szCs w:val="22"/>
        </w:rPr>
      </w:pPr>
      <w:r w:rsidRPr="008C3F12">
        <w:rPr>
          <w:sz w:val="22"/>
          <w:szCs w:val="22"/>
        </w:rPr>
        <w:t xml:space="preserve">Termin wykonania usługi </w:t>
      </w:r>
      <w:r w:rsidRPr="008C3F12">
        <w:rPr>
          <w:b/>
          <w:sz w:val="22"/>
          <w:szCs w:val="22"/>
        </w:rPr>
        <w:t>od dnia podpisania umowy</w:t>
      </w:r>
      <w:r w:rsidR="00455B84">
        <w:rPr>
          <w:b/>
          <w:sz w:val="22"/>
          <w:szCs w:val="22"/>
        </w:rPr>
        <w:t xml:space="preserve"> do 10</w:t>
      </w:r>
      <w:r w:rsidR="001B2D19" w:rsidRPr="008C3F12">
        <w:rPr>
          <w:b/>
          <w:sz w:val="22"/>
          <w:szCs w:val="22"/>
        </w:rPr>
        <w:t xml:space="preserve"> grudnia </w:t>
      </w:r>
      <w:r w:rsidR="00455B84">
        <w:rPr>
          <w:b/>
          <w:sz w:val="22"/>
          <w:szCs w:val="22"/>
        </w:rPr>
        <w:t xml:space="preserve">2025 </w:t>
      </w:r>
      <w:r w:rsidRPr="008C3F12">
        <w:rPr>
          <w:sz w:val="22"/>
          <w:szCs w:val="22"/>
        </w:rPr>
        <w:t xml:space="preserve">z zachowaniem terminów przewidzianych dla poszczególnych etapów zamówienia. </w:t>
      </w:r>
    </w:p>
    <w:p w:rsidR="00372A4A" w:rsidRDefault="00372A4A" w:rsidP="008C3F12">
      <w:pPr>
        <w:numPr>
          <w:ilvl w:val="0"/>
          <w:numId w:val="22"/>
        </w:numPr>
        <w:tabs>
          <w:tab w:val="clear" w:pos="1560"/>
        </w:tabs>
        <w:suppressAutoHyphens w:val="0"/>
        <w:spacing w:line="276" w:lineRule="auto"/>
        <w:ind w:left="357" w:hanging="357"/>
        <w:jc w:val="both"/>
        <w:rPr>
          <w:sz w:val="22"/>
          <w:szCs w:val="22"/>
        </w:rPr>
      </w:pPr>
      <w:r w:rsidRPr="008C3F12">
        <w:rPr>
          <w:sz w:val="22"/>
          <w:szCs w:val="22"/>
        </w:rPr>
        <w:t xml:space="preserve">Za termin końcowego odbioru przyjmuje się datę wejścia w życie uchwały opublikowanej </w:t>
      </w:r>
      <w:r w:rsidRPr="008C3F12">
        <w:rPr>
          <w:sz w:val="22"/>
          <w:szCs w:val="22"/>
        </w:rPr>
        <w:br/>
        <w:t>w Dzienniku Urzędowym Województwa Podkarpackiego, do której Wojewoda nie wydał rozstrzygnięcia nadzorczego.</w:t>
      </w:r>
    </w:p>
    <w:p w:rsidR="00455B84" w:rsidRDefault="00455B84" w:rsidP="00455B84">
      <w:pPr>
        <w:suppressAutoHyphens w:val="0"/>
        <w:spacing w:line="276" w:lineRule="auto"/>
        <w:jc w:val="both"/>
        <w:rPr>
          <w:sz w:val="22"/>
          <w:szCs w:val="22"/>
        </w:rPr>
      </w:pPr>
    </w:p>
    <w:p w:rsidR="00455B84" w:rsidRDefault="00455B84" w:rsidP="00455B84">
      <w:pPr>
        <w:suppressAutoHyphens w:val="0"/>
        <w:spacing w:line="276" w:lineRule="auto"/>
        <w:jc w:val="both"/>
        <w:rPr>
          <w:sz w:val="22"/>
          <w:szCs w:val="22"/>
        </w:rPr>
      </w:pPr>
    </w:p>
    <w:p w:rsidR="00455B84" w:rsidRPr="008C3F12" w:rsidRDefault="00455B84" w:rsidP="00455B84">
      <w:pPr>
        <w:suppressAutoHyphens w:val="0"/>
        <w:spacing w:line="276" w:lineRule="auto"/>
        <w:jc w:val="both"/>
        <w:rPr>
          <w:sz w:val="22"/>
          <w:szCs w:val="22"/>
        </w:rPr>
      </w:pPr>
    </w:p>
    <w:p w:rsidR="00372A4A" w:rsidRPr="008C3F12" w:rsidRDefault="00372A4A" w:rsidP="008C3F12">
      <w:pPr>
        <w:spacing w:line="276" w:lineRule="auto"/>
        <w:ind w:left="357" w:hanging="357"/>
        <w:contextualSpacing/>
        <w:jc w:val="center"/>
        <w:rPr>
          <w:b/>
          <w:sz w:val="22"/>
          <w:szCs w:val="22"/>
        </w:rPr>
      </w:pPr>
      <w:r w:rsidRPr="008C3F12">
        <w:rPr>
          <w:b/>
          <w:sz w:val="22"/>
          <w:szCs w:val="22"/>
        </w:rPr>
        <w:lastRenderedPageBreak/>
        <w:t>§ 3</w:t>
      </w:r>
    </w:p>
    <w:p w:rsidR="00372A4A" w:rsidRPr="008C3F12" w:rsidRDefault="00372A4A" w:rsidP="008C3F12">
      <w:pPr>
        <w:spacing w:line="276" w:lineRule="auto"/>
        <w:ind w:left="357" w:hanging="357"/>
        <w:jc w:val="center"/>
        <w:rPr>
          <w:b/>
          <w:sz w:val="22"/>
          <w:szCs w:val="22"/>
        </w:rPr>
      </w:pPr>
      <w:r w:rsidRPr="008C3F12">
        <w:rPr>
          <w:b/>
          <w:sz w:val="22"/>
          <w:szCs w:val="22"/>
        </w:rPr>
        <w:t xml:space="preserve">Wynagrodzenie wykonawcy </w:t>
      </w:r>
    </w:p>
    <w:p w:rsidR="00372A4A" w:rsidRPr="008C3F12" w:rsidRDefault="00372A4A" w:rsidP="008C3F12">
      <w:pPr>
        <w:spacing w:line="276" w:lineRule="auto"/>
        <w:ind w:left="357" w:hanging="357"/>
        <w:jc w:val="center"/>
        <w:rPr>
          <w:b/>
          <w:sz w:val="22"/>
          <w:szCs w:val="22"/>
        </w:rPr>
      </w:pPr>
    </w:p>
    <w:p w:rsidR="00372A4A" w:rsidRPr="008C3F12" w:rsidRDefault="00372A4A" w:rsidP="008C3F12">
      <w:pPr>
        <w:numPr>
          <w:ilvl w:val="0"/>
          <w:numId w:val="8"/>
        </w:numPr>
        <w:spacing w:line="276" w:lineRule="auto"/>
        <w:ind w:left="357" w:hanging="357"/>
        <w:contextualSpacing/>
        <w:jc w:val="both"/>
        <w:rPr>
          <w:sz w:val="22"/>
          <w:szCs w:val="22"/>
        </w:rPr>
      </w:pPr>
      <w:r w:rsidRPr="008C3F12">
        <w:rPr>
          <w:sz w:val="22"/>
          <w:szCs w:val="22"/>
        </w:rPr>
        <w:t xml:space="preserve">Ustala się ryczałtowe wynagrodzenie Wykonawcy za wykonanie przedmiotu zamówienia </w:t>
      </w:r>
      <w:r w:rsidR="001B2D19" w:rsidRPr="008C3F12">
        <w:rPr>
          <w:sz w:val="22"/>
          <w:szCs w:val="22"/>
        </w:rPr>
        <w:t xml:space="preserve">             </w:t>
      </w:r>
      <w:r w:rsidRPr="008C3F12">
        <w:rPr>
          <w:sz w:val="22"/>
          <w:szCs w:val="22"/>
        </w:rPr>
        <w:t xml:space="preserve">w kwocie brutto ………………. złotych (słownie: ………………. zł) w tym </w:t>
      </w:r>
      <w:r w:rsidR="001B2D19" w:rsidRPr="008C3F12">
        <w:rPr>
          <w:sz w:val="22"/>
          <w:szCs w:val="22"/>
        </w:rPr>
        <w:t>VAT.</w:t>
      </w:r>
    </w:p>
    <w:p w:rsidR="00372A4A" w:rsidRPr="008C3F12" w:rsidRDefault="00372A4A" w:rsidP="008C3F12">
      <w:pPr>
        <w:numPr>
          <w:ilvl w:val="0"/>
          <w:numId w:val="8"/>
        </w:numPr>
        <w:spacing w:line="276" w:lineRule="auto"/>
        <w:ind w:left="357" w:hanging="357"/>
        <w:contextualSpacing/>
        <w:jc w:val="both"/>
        <w:rPr>
          <w:strike/>
          <w:color w:val="FF0000"/>
          <w:sz w:val="22"/>
          <w:szCs w:val="22"/>
        </w:rPr>
      </w:pPr>
      <w:r w:rsidRPr="008C3F12">
        <w:rPr>
          <w:sz w:val="22"/>
          <w:szCs w:val="22"/>
        </w:rPr>
        <w:t xml:space="preserve">Wynagrodzenie zostanie wypłacone zgodnie z harmonogramem </w:t>
      </w:r>
      <w:r w:rsidRPr="008C3F12">
        <w:rPr>
          <w:color w:val="000000" w:themeColor="text1"/>
          <w:sz w:val="22"/>
          <w:szCs w:val="22"/>
        </w:rPr>
        <w:t>po wykonaniu każdego</w:t>
      </w:r>
      <w:r w:rsidR="001B2D19" w:rsidRPr="008C3F12">
        <w:rPr>
          <w:color w:val="000000" w:themeColor="text1"/>
          <w:sz w:val="22"/>
          <w:szCs w:val="22"/>
        </w:rPr>
        <w:t xml:space="preserve">                 </w:t>
      </w:r>
      <w:r w:rsidRPr="008C3F12">
        <w:rPr>
          <w:color w:val="000000" w:themeColor="text1"/>
          <w:sz w:val="22"/>
          <w:szCs w:val="22"/>
        </w:rPr>
        <w:t xml:space="preserve"> z etapów na </w:t>
      </w:r>
      <w:r w:rsidRPr="008C3F12">
        <w:rPr>
          <w:sz w:val="22"/>
          <w:szCs w:val="22"/>
        </w:rPr>
        <w:t xml:space="preserve">rachunek Wykonawcy wskazany na fakturze przelewem w terminie 30 dni od otrzymania faktury, wystawionej po odbiorze pracy wolnej od wady. </w:t>
      </w:r>
    </w:p>
    <w:p w:rsidR="00372A4A" w:rsidRPr="008C3F12" w:rsidRDefault="00372A4A" w:rsidP="008C3F12">
      <w:pPr>
        <w:pStyle w:val="Akapitzlist"/>
        <w:numPr>
          <w:ilvl w:val="0"/>
          <w:numId w:val="8"/>
        </w:numPr>
        <w:suppressAutoHyphens w:val="0"/>
        <w:spacing w:line="276" w:lineRule="auto"/>
        <w:ind w:left="357" w:hanging="357"/>
        <w:jc w:val="both"/>
        <w:rPr>
          <w:sz w:val="22"/>
          <w:szCs w:val="22"/>
        </w:rPr>
      </w:pPr>
      <w:r w:rsidRPr="008C3F12">
        <w:rPr>
          <w:sz w:val="22"/>
          <w:szCs w:val="22"/>
        </w:rPr>
        <w:t xml:space="preserve">Strony ustalają następujące zasady wypłaty wynagrodzenia po wykonaniu poszczególnych etapów prac: </w:t>
      </w:r>
    </w:p>
    <w:p w:rsidR="00372A4A" w:rsidRPr="008C3F12" w:rsidRDefault="00372A4A" w:rsidP="008C3F12">
      <w:pPr>
        <w:pStyle w:val="Akapitzlist"/>
        <w:numPr>
          <w:ilvl w:val="0"/>
          <w:numId w:val="11"/>
        </w:numPr>
        <w:suppressAutoHyphens w:val="0"/>
        <w:spacing w:line="276" w:lineRule="auto"/>
        <w:ind w:left="709" w:hanging="357"/>
        <w:jc w:val="both"/>
        <w:rPr>
          <w:sz w:val="22"/>
          <w:szCs w:val="22"/>
        </w:rPr>
      </w:pPr>
      <w:r w:rsidRPr="008C3F12">
        <w:rPr>
          <w:sz w:val="22"/>
          <w:szCs w:val="22"/>
        </w:rPr>
        <w:t xml:space="preserve">Etap I – Przekazanie protokołem bez uwag Zamawiającemu projektu planu celem przedłożenia Komisji </w:t>
      </w:r>
      <w:proofErr w:type="spellStart"/>
      <w:r w:rsidRPr="008C3F12">
        <w:rPr>
          <w:sz w:val="22"/>
          <w:szCs w:val="22"/>
        </w:rPr>
        <w:t>Urbanistyczno</w:t>
      </w:r>
      <w:proofErr w:type="spellEnd"/>
      <w:r w:rsidRPr="008C3F12">
        <w:rPr>
          <w:sz w:val="22"/>
          <w:szCs w:val="22"/>
        </w:rPr>
        <w:t xml:space="preserve"> – Architektonicznej – 30 % wartości wynagrodzenia, tj. brutto ………………………………. złotych;</w:t>
      </w:r>
    </w:p>
    <w:p w:rsidR="00372A4A" w:rsidRPr="008C3F12" w:rsidRDefault="00372A4A" w:rsidP="008C3F12">
      <w:pPr>
        <w:pStyle w:val="Akapitzlist"/>
        <w:suppressAutoHyphens w:val="0"/>
        <w:spacing w:line="276" w:lineRule="auto"/>
        <w:ind w:left="709"/>
        <w:jc w:val="both"/>
        <w:rPr>
          <w:sz w:val="22"/>
          <w:szCs w:val="22"/>
        </w:rPr>
      </w:pPr>
    </w:p>
    <w:p w:rsidR="00372A4A" w:rsidRPr="008C3F12" w:rsidRDefault="00372A4A" w:rsidP="008C3F12">
      <w:pPr>
        <w:pStyle w:val="Akapitzlist"/>
        <w:numPr>
          <w:ilvl w:val="0"/>
          <w:numId w:val="11"/>
        </w:numPr>
        <w:suppressAutoHyphens w:val="0"/>
        <w:spacing w:line="276" w:lineRule="auto"/>
        <w:ind w:left="709" w:hanging="357"/>
        <w:jc w:val="both"/>
        <w:rPr>
          <w:sz w:val="22"/>
          <w:szCs w:val="22"/>
        </w:rPr>
      </w:pPr>
      <w:r w:rsidRPr="008C3F12">
        <w:rPr>
          <w:sz w:val="22"/>
          <w:szCs w:val="22"/>
        </w:rPr>
        <w:t>Etap II – Przekazanie protokołem bez uwag Zamawiającemu projektu planu celem wyłożenia do publicznego wglądu – 20 % wartości wynagrodzenia, tj. brutto ………………………………. złotych;</w:t>
      </w:r>
    </w:p>
    <w:p w:rsidR="00372A4A" w:rsidRPr="008C3F12" w:rsidRDefault="00372A4A" w:rsidP="008C3F12">
      <w:pPr>
        <w:suppressAutoHyphens w:val="0"/>
        <w:spacing w:line="276" w:lineRule="auto"/>
        <w:jc w:val="both"/>
        <w:rPr>
          <w:sz w:val="22"/>
          <w:szCs w:val="22"/>
        </w:rPr>
      </w:pPr>
    </w:p>
    <w:p w:rsidR="00372A4A" w:rsidRPr="008C3F12" w:rsidRDefault="00372A4A" w:rsidP="008C3F12">
      <w:pPr>
        <w:pStyle w:val="Akapitzlist"/>
        <w:numPr>
          <w:ilvl w:val="0"/>
          <w:numId w:val="11"/>
        </w:numPr>
        <w:suppressAutoHyphens w:val="0"/>
        <w:spacing w:line="276" w:lineRule="auto"/>
        <w:ind w:left="709" w:hanging="357"/>
        <w:jc w:val="both"/>
        <w:rPr>
          <w:sz w:val="22"/>
          <w:szCs w:val="22"/>
        </w:rPr>
      </w:pPr>
      <w:r w:rsidRPr="008C3F12">
        <w:rPr>
          <w:sz w:val="22"/>
          <w:szCs w:val="22"/>
        </w:rPr>
        <w:t>Etap III – Podjęcie przez Radę</w:t>
      </w:r>
      <w:r w:rsidR="001B2D19" w:rsidRPr="008C3F12">
        <w:rPr>
          <w:sz w:val="22"/>
          <w:szCs w:val="22"/>
        </w:rPr>
        <w:t xml:space="preserve"> Gminy w Gawłuszowicach</w:t>
      </w:r>
      <w:r w:rsidRPr="008C3F12">
        <w:rPr>
          <w:sz w:val="22"/>
          <w:szCs w:val="22"/>
        </w:rPr>
        <w:t xml:space="preserve"> uchwały w sprawie przyjęcia planu ogólnego – 20 % wartości wynagrodzenia, tj. brutto ………………………………. złotych;</w:t>
      </w:r>
    </w:p>
    <w:p w:rsidR="00372A4A" w:rsidRPr="008C3F12" w:rsidRDefault="00372A4A" w:rsidP="008C3F12">
      <w:pPr>
        <w:suppressAutoHyphens w:val="0"/>
        <w:spacing w:line="276" w:lineRule="auto"/>
        <w:jc w:val="both"/>
        <w:rPr>
          <w:sz w:val="22"/>
          <w:szCs w:val="22"/>
        </w:rPr>
      </w:pPr>
    </w:p>
    <w:p w:rsidR="00372A4A" w:rsidRPr="008C3F12" w:rsidRDefault="00372A4A" w:rsidP="008C3F12">
      <w:pPr>
        <w:pStyle w:val="Akapitzlist"/>
        <w:numPr>
          <w:ilvl w:val="0"/>
          <w:numId w:val="11"/>
        </w:numPr>
        <w:suppressAutoHyphens w:val="0"/>
        <w:spacing w:line="276" w:lineRule="auto"/>
        <w:ind w:left="709" w:hanging="357"/>
        <w:jc w:val="both"/>
        <w:rPr>
          <w:sz w:val="22"/>
          <w:szCs w:val="22"/>
        </w:rPr>
      </w:pPr>
      <w:r w:rsidRPr="008C3F12">
        <w:rPr>
          <w:sz w:val="22"/>
          <w:szCs w:val="22"/>
        </w:rPr>
        <w:t xml:space="preserve">Etap IV – Opublikowanie w Dzienniku Urzędowym Województwa Podkarpackiego uchwały w sprawie uchwalenia planu ogólnego – 30 % wartości wynagrodzenia, tj. </w:t>
      </w:r>
      <w:r w:rsidRPr="008C3F12">
        <w:rPr>
          <w:color w:val="000000" w:themeColor="text1"/>
          <w:sz w:val="22"/>
          <w:szCs w:val="22"/>
        </w:rPr>
        <w:t xml:space="preserve">brutto </w:t>
      </w:r>
      <w:r w:rsidRPr="008C3F12">
        <w:rPr>
          <w:sz w:val="22"/>
          <w:szCs w:val="22"/>
        </w:rPr>
        <w:t xml:space="preserve">……………………………. złotych. </w:t>
      </w:r>
    </w:p>
    <w:p w:rsidR="00372A4A" w:rsidRDefault="00372A4A" w:rsidP="008C3F12">
      <w:pPr>
        <w:pStyle w:val="Akapitzlist"/>
        <w:numPr>
          <w:ilvl w:val="0"/>
          <w:numId w:val="8"/>
        </w:numPr>
        <w:spacing w:line="276" w:lineRule="auto"/>
        <w:ind w:left="357" w:hanging="357"/>
        <w:jc w:val="both"/>
        <w:rPr>
          <w:sz w:val="22"/>
          <w:szCs w:val="22"/>
        </w:rPr>
      </w:pPr>
      <w:r w:rsidRPr="008C3F12">
        <w:rPr>
          <w:sz w:val="22"/>
          <w:szCs w:val="22"/>
        </w:rPr>
        <w:t xml:space="preserve">Za datę dokonania płatności przyjmuje się datę obciążenia rachunku Zamawiającego. </w:t>
      </w:r>
    </w:p>
    <w:p w:rsidR="007261D4" w:rsidRPr="008C3F12" w:rsidRDefault="007261D4" w:rsidP="008C3F12">
      <w:pPr>
        <w:pStyle w:val="Akapitzlist"/>
        <w:numPr>
          <w:ilvl w:val="0"/>
          <w:numId w:val="8"/>
        </w:numPr>
        <w:spacing w:line="276" w:lineRule="auto"/>
        <w:ind w:left="357" w:hanging="357"/>
        <w:jc w:val="both"/>
        <w:rPr>
          <w:sz w:val="22"/>
          <w:szCs w:val="22"/>
        </w:rPr>
      </w:pPr>
      <w:r>
        <w:rPr>
          <w:bCs/>
          <w:sz w:val="22"/>
          <w:szCs w:val="22"/>
        </w:rPr>
        <w:t>Nie uwzględnienie przez Wykonawcę jakichkolwiek usług i obowiązków Wykonawcy, nieoszacowanie, pominięcie lub brak rozpoznania zakresu jakichkolwiek części przedmiotu umowy na etapie przygotowania oferty nie może stanowić roszczeń w stosunku do Zamawiającego zarówno w trakcie realizacji niniejszej umowy, jak też po wykonaniu  przedmiotu umowy.</w:t>
      </w:r>
    </w:p>
    <w:p w:rsidR="00372A4A" w:rsidRPr="008C3F12" w:rsidRDefault="00372A4A" w:rsidP="008C3F12">
      <w:pPr>
        <w:pStyle w:val="Default"/>
        <w:numPr>
          <w:ilvl w:val="0"/>
          <w:numId w:val="8"/>
        </w:numPr>
        <w:spacing w:line="276" w:lineRule="auto"/>
        <w:ind w:left="357" w:hanging="357"/>
        <w:jc w:val="both"/>
        <w:rPr>
          <w:rFonts w:ascii="Times New Roman" w:hAnsi="Times New Roman" w:cs="Times New Roman"/>
          <w:color w:val="auto"/>
          <w:sz w:val="22"/>
          <w:szCs w:val="22"/>
        </w:rPr>
      </w:pPr>
      <w:r w:rsidRPr="008C3F12">
        <w:rPr>
          <w:rFonts w:ascii="Times New Roman" w:hAnsi="Times New Roman" w:cs="Times New Roman"/>
          <w:color w:val="auto"/>
          <w:sz w:val="22"/>
          <w:szCs w:val="22"/>
        </w:rPr>
        <w:t xml:space="preserve">Wprowadza się następujące zasady dotyczące płatności wynagrodzenia należnego dla Wykonawcy z tytułu realizacji Umowy z zastosowaniem mechanizmu podzielonej płatności: </w:t>
      </w:r>
    </w:p>
    <w:p w:rsidR="00372A4A" w:rsidRPr="008C3F12" w:rsidRDefault="00372A4A" w:rsidP="008C3F12">
      <w:pPr>
        <w:pStyle w:val="Default"/>
        <w:numPr>
          <w:ilvl w:val="0"/>
          <w:numId w:val="16"/>
        </w:numPr>
        <w:spacing w:line="276" w:lineRule="auto"/>
        <w:ind w:left="709" w:hanging="357"/>
        <w:jc w:val="both"/>
        <w:rPr>
          <w:rFonts w:ascii="Times New Roman" w:hAnsi="Times New Roman" w:cs="Times New Roman"/>
          <w:color w:val="auto"/>
          <w:sz w:val="22"/>
          <w:szCs w:val="22"/>
        </w:rPr>
      </w:pPr>
      <w:r w:rsidRPr="008C3F12">
        <w:rPr>
          <w:rFonts w:ascii="Times New Roman" w:hAnsi="Times New Roman" w:cs="Times New Roman"/>
          <w:color w:val="auto"/>
          <w:sz w:val="22"/>
          <w:szCs w:val="22"/>
        </w:rPr>
        <w:t xml:space="preserve">Zamawiający zastrzega sobie prawo rozliczenia płatności wynikających z umowy za pośrednictwem metody podzielonej płatności (ang. </w:t>
      </w:r>
      <w:proofErr w:type="spellStart"/>
      <w:r w:rsidRPr="008C3F12">
        <w:rPr>
          <w:rFonts w:ascii="Times New Roman" w:hAnsi="Times New Roman" w:cs="Times New Roman"/>
          <w:color w:val="auto"/>
          <w:sz w:val="22"/>
          <w:szCs w:val="22"/>
        </w:rPr>
        <w:t>split</w:t>
      </w:r>
      <w:proofErr w:type="spellEnd"/>
      <w:r w:rsidRPr="008C3F12">
        <w:rPr>
          <w:rFonts w:ascii="Times New Roman" w:hAnsi="Times New Roman" w:cs="Times New Roman"/>
          <w:color w:val="auto"/>
          <w:sz w:val="22"/>
          <w:szCs w:val="22"/>
        </w:rPr>
        <w:t xml:space="preserve"> </w:t>
      </w:r>
      <w:proofErr w:type="spellStart"/>
      <w:r w:rsidRPr="008C3F12">
        <w:rPr>
          <w:rFonts w:ascii="Times New Roman" w:hAnsi="Times New Roman" w:cs="Times New Roman"/>
          <w:color w:val="auto"/>
          <w:sz w:val="22"/>
          <w:szCs w:val="22"/>
        </w:rPr>
        <w:t>payment</w:t>
      </w:r>
      <w:proofErr w:type="spellEnd"/>
      <w:r w:rsidRPr="008C3F12">
        <w:rPr>
          <w:rFonts w:ascii="Times New Roman" w:hAnsi="Times New Roman" w:cs="Times New Roman"/>
          <w:color w:val="auto"/>
          <w:sz w:val="22"/>
          <w:szCs w:val="22"/>
        </w:rPr>
        <w:t>) przewidzianego</w:t>
      </w:r>
      <w:r w:rsidR="001B2D19" w:rsidRPr="008C3F12">
        <w:rPr>
          <w:rFonts w:ascii="Times New Roman" w:hAnsi="Times New Roman" w:cs="Times New Roman"/>
          <w:color w:val="auto"/>
          <w:sz w:val="22"/>
          <w:szCs w:val="22"/>
        </w:rPr>
        <w:t xml:space="preserve">                 </w:t>
      </w:r>
      <w:r w:rsidRPr="008C3F12">
        <w:rPr>
          <w:rFonts w:ascii="Times New Roman" w:hAnsi="Times New Roman" w:cs="Times New Roman"/>
          <w:color w:val="auto"/>
          <w:sz w:val="22"/>
          <w:szCs w:val="22"/>
        </w:rPr>
        <w:t xml:space="preserve"> w przepisach ustawy o podatku od towarów i usług. </w:t>
      </w:r>
    </w:p>
    <w:p w:rsidR="00372A4A" w:rsidRPr="008C3F12" w:rsidRDefault="00372A4A" w:rsidP="008C3F12">
      <w:pPr>
        <w:pStyle w:val="Default"/>
        <w:numPr>
          <w:ilvl w:val="0"/>
          <w:numId w:val="16"/>
        </w:numPr>
        <w:spacing w:line="276" w:lineRule="auto"/>
        <w:ind w:left="709" w:hanging="357"/>
        <w:jc w:val="both"/>
        <w:rPr>
          <w:rFonts w:ascii="Times New Roman" w:hAnsi="Times New Roman" w:cs="Times New Roman"/>
          <w:color w:val="auto"/>
          <w:sz w:val="22"/>
          <w:szCs w:val="22"/>
        </w:rPr>
      </w:pPr>
      <w:r w:rsidRPr="008C3F12">
        <w:rPr>
          <w:rFonts w:ascii="Times New Roman" w:hAnsi="Times New Roman" w:cs="Times New Roman"/>
          <w:color w:val="auto"/>
          <w:sz w:val="22"/>
          <w:szCs w:val="22"/>
        </w:rPr>
        <w:t xml:space="preserve">Wykonawca oświadcza, że rachunek bankowy na który będą dokonywane płatności </w:t>
      </w:r>
      <w:r w:rsidRPr="008C3F12">
        <w:rPr>
          <w:rFonts w:ascii="Times New Roman" w:hAnsi="Times New Roman" w:cs="Times New Roman"/>
          <w:color w:val="auto"/>
          <w:sz w:val="22"/>
          <w:szCs w:val="22"/>
        </w:rPr>
        <w:br/>
        <w:t xml:space="preserve">to nr…………………. </w:t>
      </w:r>
    </w:p>
    <w:p w:rsidR="00372A4A" w:rsidRPr="008C3F12" w:rsidRDefault="00372A4A" w:rsidP="008C3F12">
      <w:pPr>
        <w:pStyle w:val="Default"/>
        <w:numPr>
          <w:ilvl w:val="0"/>
          <w:numId w:val="17"/>
        </w:numPr>
        <w:spacing w:line="276" w:lineRule="auto"/>
        <w:ind w:left="993" w:hanging="357"/>
        <w:jc w:val="both"/>
        <w:rPr>
          <w:rFonts w:ascii="Times New Roman" w:hAnsi="Times New Roman" w:cs="Times New Roman"/>
          <w:color w:val="auto"/>
          <w:sz w:val="22"/>
          <w:szCs w:val="22"/>
        </w:rPr>
      </w:pPr>
      <w:r w:rsidRPr="008C3F12">
        <w:rPr>
          <w:rFonts w:ascii="Times New Roman" w:hAnsi="Times New Roman" w:cs="Times New Roman"/>
          <w:color w:val="auto"/>
          <w:sz w:val="22"/>
          <w:szCs w:val="22"/>
        </w:rPr>
        <w:t xml:space="preserve">jest rachunkiem umożliwiającym płatność w ramach mechanizmu podzielonej płatności, </w:t>
      </w:r>
      <w:r w:rsidR="00712B29">
        <w:rPr>
          <w:rFonts w:ascii="Times New Roman" w:hAnsi="Times New Roman" w:cs="Times New Roman"/>
          <w:color w:val="auto"/>
          <w:sz w:val="22"/>
          <w:szCs w:val="22"/>
        </w:rPr>
        <w:t xml:space="preserve">                     </w:t>
      </w:r>
      <w:r w:rsidRPr="008C3F12">
        <w:rPr>
          <w:rFonts w:ascii="Times New Roman" w:hAnsi="Times New Roman" w:cs="Times New Roman"/>
          <w:color w:val="auto"/>
          <w:sz w:val="22"/>
          <w:szCs w:val="22"/>
        </w:rPr>
        <w:t xml:space="preserve">o którym mowa powyżej, </w:t>
      </w:r>
    </w:p>
    <w:p w:rsidR="00372A4A" w:rsidRPr="008C3F12" w:rsidRDefault="00372A4A" w:rsidP="008C3F12">
      <w:pPr>
        <w:pStyle w:val="Default"/>
        <w:numPr>
          <w:ilvl w:val="0"/>
          <w:numId w:val="17"/>
        </w:numPr>
        <w:spacing w:line="276" w:lineRule="auto"/>
        <w:ind w:left="993" w:hanging="357"/>
        <w:jc w:val="both"/>
        <w:rPr>
          <w:rFonts w:ascii="Times New Roman" w:hAnsi="Times New Roman" w:cs="Times New Roman"/>
          <w:color w:val="auto"/>
          <w:sz w:val="22"/>
          <w:szCs w:val="22"/>
        </w:rPr>
      </w:pPr>
      <w:r w:rsidRPr="008C3F12">
        <w:rPr>
          <w:rFonts w:ascii="Times New Roman" w:hAnsi="Times New Roman" w:cs="Times New Roman"/>
          <w:color w:val="auto"/>
          <w:sz w:val="22"/>
          <w:szCs w:val="22"/>
        </w:rPr>
        <w:t>jest rachunkiem znajdującym się w elektronicznym wykazie podmiotów prowadzonym od 1 września 2019 r. przez Szefa Kr</w:t>
      </w:r>
      <w:r w:rsidR="00712B29">
        <w:rPr>
          <w:rFonts w:ascii="Times New Roman" w:hAnsi="Times New Roman" w:cs="Times New Roman"/>
          <w:color w:val="auto"/>
          <w:sz w:val="22"/>
          <w:szCs w:val="22"/>
        </w:rPr>
        <w:t>ajowej Administracji Skarbowej,</w:t>
      </w:r>
      <w:r w:rsidR="001B2D19" w:rsidRPr="008C3F12">
        <w:rPr>
          <w:rFonts w:ascii="Times New Roman" w:hAnsi="Times New Roman" w:cs="Times New Roman"/>
          <w:color w:val="auto"/>
          <w:sz w:val="22"/>
          <w:szCs w:val="22"/>
        </w:rPr>
        <w:t xml:space="preserve"> </w:t>
      </w:r>
      <w:r w:rsidRPr="008C3F12">
        <w:rPr>
          <w:rFonts w:ascii="Times New Roman" w:hAnsi="Times New Roman" w:cs="Times New Roman"/>
          <w:color w:val="auto"/>
          <w:sz w:val="22"/>
          <w:szCs w:val="22"/>
        </w:rPr>
        <w:t xml:space="preserve">o którym mowa w ustawie o podatku od towarów i usług. </w:t>
      </w:r>
    </w:p>
    <w:p w:rsidR="00372A4A" w:rsidRPr="008C3F12" w:rsidRDefault="00372A4A" w:rsidP="008C3F12">
      <w:pPr>
        <w:pStyle w:val="Default"/>
        <w:numPr>
          <w:ilvl w:val="0"/>
          <w:numId w:val="16"/>
        </w:numPr>
        <w:spacing w:line="276" w:lineRule="auto"/>
        <w:ind w:left="709" w:hanging="357"/>
        <w:jc w:val="both"/>
        <w:rPr>
          <w:rFonts w:ascii="Times New Roman" w:hAnsi="Times New Roman" w:cs="Times New Roman"/>
          <w:color w:val="auto"/>
          <w:sz w:val="22"/>
          <w:szCs w:val="22"/>
        </w:rPr>
      </w:pPr>
      <w:r w:rsidRPr="008C3F12">
        <w:rPr>
          <w:rFonts w:ascii="Times New Roman" w:hAnsi="Times New Roman" w:cs="Times New Roman"/>
          <w:color w:val="auto"/>
          <w:sz w:val="22"/>
          <w:szCs w:val="22"/>
        </w:rPr>
        <w:t xml:space="preserve">W przypadku gdy rachunek bankowy wykonawcy nie spełnia warunków określonych </w:t>
      </w:r>
      <w:r w:rsidR="001B2D19" w:rsidRPr="008C3F12">
        <w:rPr>
          <w:rFonts w:ascii="Times New Roman" w:hAnsi="Times New Roman" w:cs="Times New Roman"/>
          <w:color w:val="auto"/>
          <w:sz w:val="22"/>
          <w:szCs w:val="22"/>
        </w:rPr>
        <w:t xml:space="preserve">             </w:t>
      </w:r>
      <w:r w:rsidRPr="008C3F12">
        <w:rPr>
          <w:rFonts w:ascii="Times New Roman" w:hAnsi="Times New Roman" w:cs="Times New Roman"/>
          <w:color w:val="auto"/>
          <w:sz w:val="22"/>
          <w:szCs w:val="22"/>
        </w:rPr>
        <w:t>w pkt. 2, opóźnienie w dokonaniu płatności w terminie określonym w umowie, powstałe wskutek braku możliwości realizacji przez Zamawiającego płatności wynagrodzenia</w:t>
      </w:r>
      <w:r w:rsidR="001B2D19" w:rsidRPr="008C3F12">
        <w:rPr>
          <w:rFonts w:ascii="Times New Roman" w:hAnsi="Times New Roman" w:cs="Times New Roman"/>
          <w:color w:val="auto"/>
          <w:sz w:val="22"/>
          <w:szCs w:val="22"/>
        </w:rPr>
        <w:t xml:space="preserve">            </w:t>
      </w:r>
      <w:r w:rsidR="00712B29">
        <w:rPr>
          <w:rFonts w:ascii="Times New Roman" w:hAnsi="Times New Roman" w:cs="Times New Roman"/>
          <w:color w:val="auto"/>
          <w:sz w:val="22"/>
          <w:szCs w:val="22"/>
        </w:rPr>
        <w:t xml:space="preserve">       </w:t>
      </w:r>
      <w:r w:rsidR="001B2D19" w:rsidRPr="008C3F12">
        <w:rPr>
          <w:rFonts w:ascii="Times New Roman" w:hAnsi="Times New Roman" w:cs="Times New Roman"/>
          <w:color w:val="auto"/>
          <w:sz w:val="22"/>
          <w:szCs w:val="22"/>
        </w:rPr>
        <w:t xml:space="preserve"> </w:t>
      </w:r>
      <w:r w:rsidRPr="008C3F12">
        <w:rPr>
          <w:rFonts w:ascii="Times New Roman" w:hAnsi="Times New Roman" w:cs="Times New Roman"/>
          <w:color w:val="auto"/>
          <w:sz w:val="22"/>
          <w:szCs w:val="22"/>
        </w:rPr>
        <w:t xml:space="preserve"> z zachowaniem mechanizmu podzielonej płatności bądź dokonania płatności na rachunek objęty wykazem, nie stanowi dla Wykonawcy podstawy do żądania od Zamawiającego </w:t>
      </w:r>
      <w:r w:rsidRPr="008C3F12">
        <w:rPr>
          <w:rFonts w:ascii="Times New Roman" w:hAnsi="Times New Roman" w:cs="Times New Roman"/>
          <w:color w:val="auto"/>
          <w:sz w:val="22"/>
          <w:szCs w:val="22"/>
        </w:rPr>
        <w:lastRenderedPageBreak/>
        <w:t xml:space="preserve">jakichkolwiek odsetek/odszkodowań lub innych roszczeń z tytułu dokonania nieterminowej płatności. </w:t>
      </w:r>
    </w:p>
    <w:p w:rsidR="00372A4A" w:rsidRPr="008C3F12" w:rsidRDefault="00372A4A" w:rsidP="008C3F12">
      <w:pPr>
        <w:pStyle w:val="Default"/>
        <w:numPr>
          <w:ilvl w:val="0"/>
          <w:numId w:val="16"/>
        </w:numPr>
        <w:spacing w:line="276" w:lineRule="auto"/>
        <w:ind w:left="709" w:hanging="357"/>
        <w:jc w:val="both"/>
        <w:rPr>
          <w:rFonts w:ascii="Times New Roman" w:hAnsi="Times New Roman" w:cs="Times New Roman"/>
          <w:color w:val="auto"/>
          <w:sz w:val="22"/>
          <w:szCs w:val="22"/>
        </w:rPr>
      </w:pPr>
      <w:r w:rsidRPr="008C3F12">
        <w:rPr>
          <w:rFonts w:ascii="Times New Roman" w:hAnsi="Times New Roman" w:cs="Times New Roman"/>
          <w:color w:val="auto"/>
          <w:sz w:val="22"/>
          <w:szCs w:val="22"/>
        </w:rPr>
        <w:t xml:space="preserve">Strony postanawiają, że nie jest dopuszczalny bez zgody Zamawiającego przelew wierzytelności z tytułu wynagrodzenia za zrealizowany przedmiot umowy na osobę trzecią. </w:t>
      </w:r>
    </w:p>
    <w:p w:rsidR="00372A4A" w:rsidRPr="008C3F12" w:rsidRDefault="00372A4A" w:rsidP="008C3F12">
      <w:pPr>
        <w:numPr>
          <w:ilvl w:val="0"/>
          <w:numId w:val="8"/>
        </w:numPr>
        <w:spacing w:line="276" w:lineRule="auto"/>
        <w:ind w:left="357" w:hanging="357"/>
        <w:contextualSpacing/>
        <w:jc w:val="both"/>
        <w:rPr>
          <w:sz w:val="22"/>
          <w:szCs w:val="22"/>
        </w:rPr>
      </w:pPr>
      <w:r w:rsidRPr="008C3F12">
        <w:rPr>
          <w:sz w:val="22"/>
          <w:szCs w:val="22"/>
        </w:rPr>
        <w:t xml:space="preserve">Wynagrodzenie określone w ust. 1 obejmuje przeniesienie przez </w:t>
      </w:r>
      <w:r w:rsidR="001B2D19" w:rsidRPr="008C3F12">
        <w:rPr>
          <w:sz w:val="22"/>
          <w:szCs w:val="22"/>
        </w:rPr>
        <w:t>W</w:t>
      </w:r>
      <w:r w:rsidRPr="008C3F12">
        <w:rPr>
          <w:sz w:val="22"/>
          <w:szCs w:val="22"/>
        </w:rPr>
        <w:t xml:space="preserve">ykonawcę na rzecz </w:t>
      </w:r>
      <w:r w:rsidR="001B2D19" w:rsidRPr="008C3F12">
        <w:rPr>
          <w:sz w:val="22"/>
          <w:szCs w:val="22"/>
        </w:rPr>
        <w:t>Z</w:t>
      </w:r>
      <w:r w:rsidRPr="008C3F12">
        <w:rPr>
          <w:sz w:val="22"/>
          <w:szCs w:val="22"/>
        </w:rPr>
        <w:t xml:space="preserve">amawiającego autorskich praw majątkowych na wszelkich polach eksploatacji znanych </w:t>
      </w:r>
      <w:r w:rsidR="001B2D19" w:rsidRPr="008C3F12">
        <w:rPr>
          <w:sz w:val="22"/>
          <w:szCs w:val="22"/>
        </w:rPr>
        <w:t xml:space="preserve">               </w:t>
      </w:r>
      <w:r w:rsidRPr="008C3F12">
        <w:rPr>
          <w:sz w:val="22"/>
          <w:szCs w:val="22"/>
        </w:rPr>
        <w:t xml:space="preserve">w chwili podpisania umowy. </w:t>
      </w:r>
    </w:p>
    <w:p w:rsidR="00372A4A" w:rsidRPr="008C3F12" w:rsidRDefault="00372A4A" w:rsidP="008C3F12">
      <w:pPr>
        <w:numPr>
          <w:ilvl w:val="0"/>
          <w:numId w:val="8"/>
        </w:numPr>
        <w:spacing w:line="276" w:lineRule="auto"/>
        <w:ind w:left="357" w:hanging="357"/>
        <w:jc w:val="both"/>
        <w:rPr>
          <w:sz w:val="22"/>
          <w:szCs w:val="22"/>
        </w:rPr>
      </w:pPr>
      <w:r w:rsidRPr="008C3F12">
        <w:rPr>
          <w:sz w:val="22"/>
          <w:szCs w:val="22"/>
        </w:rPr>
        <w:t>W przypadku przerwania prac objętych niniejszą umową z powodu okoliczności, za które Wykonawca nie ponosi odpowiedzialności, wysokość wynagrodzenia za wykonane prace zostanie ustalona na podstawie protokolarnego stwierdzenia zaawansowania prac. Protokół będzie podstawą do rozliczenia należności Wykonawcy.</w:t>
      </w:r>
    </w:p>
    <w:p w:rsidR="00372A4A" w:rsidRPr="008C3F12" w:rsidRDefault="00372A4A" w:rsidP="008C3F12">
      <w:pPr>
        <w:spacing w:line="276" w:lineRule="auto"/>
        <w:ind w:left="357"/>
        <w:jc w:val="both"/>
        <w:rPr>
          <w:sz w:val="22"/>
          <w:szCs w:val="22"/>
        </w:rPr>
      </w:pPr>
    </w:p>
    <w:p w:rsidR="00372A4A" w:rsidRPr="008C3F12" w:rsidRDefault="00372A4A" w:rsidP="008C3F12">
      <w:pPr>
        <w:spacing w:line="276" w:lineRule="auto"/>
        <w:ind w:left="357" w:hanging="357"/>
        <w:contextualSpacing/>
        <w:jc w:val="center"/>
        <w:rPr>
          <w:b/>
          <w:sz w:val="22"/>
          <w:szCs w:val="22"/>
        </w:rPr>
      </w:pPr>
      <w:r w:rsidRPr="008C3F12">
        <w:rPr>
          <w:b/>
          <w:sz w:val="22"/>
          <w:szCs w:val="22"/>
        </w:rPr>
        <w:t>§ 4</w:t>
      </w:r>
    </w:p>
    <w:p w:rsidR="00372A4A" w:rsidRPr="008C3F12" w:rsidRDefault="00372A4A" w:rsidP="008C3F12">
      <w:pPr>
        <w:spacing w:line="276" w:lineRule="auto"/>
        <w:ind w:left="357" w:hanging="357"/>
        <w:jc w:val="center"/>
        <w:rPr>
          <w:b/>
          <w:sz w:val="22"/>
          <w:szCs w:val="22"/>
        </w:rPr>
      </w:pPr>
      <w:r w:rsidRPr="008C3F12">
        <w:rPr>
          <w:b/>
          <w:sz w:val="22"/>
          <w:szCs w:val="22"/>
        </w:rPr>
        <w:t xml:space="preserve">Odbiór przedmiotu umowy </w:t>
      </w:r>
    </w:p>
    <w:p w:rsidR="00372A4A" w:rsidRPr="008C3F12" w:rsidRDefault="00372A4A" w:rsidP="008C3F12">
      <w:pPr>
        <w:spacing w:line="276" w:lineRule="auto"/>
        <w:ind w:left="357" w:hanging="357"/>
        <w:jc w:val="center"/>
        <w:rPr>
          <w:b/>
          <w:sz w:val="22"/>
          <w:szCs w:val="22"/>
        </w:rPr>
      </w:pPr>
    </w:p>
    <w:p w:rsidR="00372A4A" w:rsidRPr="008C3F12" w:rsidRDefault="00372A4A" w:rsidP="008C3F12">
      <w:pPr>
        <w:pStyle w:val="Akapitzlist"/>
        <w:numPr>
          <w:ilvl w:val="0"/>
          <w:numId w:val="12"/>
        </w:numPr>
        <w:suppressAutoHyphens w:val="0"/>
        <w:spacing w:line="276" w:lineRule="auto"/>
        <w:ind w:left="357" w:hanging="357"/>
        <w:jc w:val="both"/>
        <w:rPr>
          <w:color w:val="000000" w:themeColor="text1"/>
          <w:sz w:val="22"/>
          <w:szCs w:val="22"/>
        </w:rPr>
      </w:pPr>
      <w:r w:rsidRPr="008C3F12">
        <w:rPr>
          <w:color w:val="000000" w:themeColor="text1"/>
          <w:sz w:val="22"/>
          <w:szCs w:val="22"/>
        </w:rPr>
        <w:t xml:space="preserve">Miejscem odbioru opracowania we wszystkich etapach będzie siedziba </w:t>
      </w:r>
      <w:r w:rsidR="001B2D19" w:rsidRPr="008C3F12">
        <w:rPr>
          <w:color w:val="000000" w:themeColor="text1"/>
          <w:sz w:val="22"/>
          <w:szCs w:val="22"/>
        </w:rPr>
        <w:t>Gminy Gawłuszowice</w:t>
      </w:r>
      <w:r w:rsidRPr="008C3F12">
        <w:rPr>
          <w:color w:val="000000" w:themeColor="text1"/>
          <w:sz w:val="22"/>
          <w:szCs w:val="22"/>
        </w:rPr>
        <w:t xml:space="preserve">, </w:t>
      </w:r>
      <w:r w:rsidR="001B2D19" w:rsidRPr="008C3F12">
        <w:rPr>
          <w:color w:val="000000" w:themeColor="text1"/>
          <w:sz w:val="22"/>
          <w:szCs w:val="22"/>
        </w:rPr>
        <w:t xml:space="preserve">Gawłuszowice 5A </w:t>
      </w:r>
      <w:r w:rsidRPr="008C3F12">
        <w:rPr>
          <w:color w:val="000000" w:themeColor="text1"/>
          <w:sz w:val="22"/>
          <w:szCs w:val="22"/>
        </w:rPr>
        <w:t xml:space="preserve">, </w:t>
      </w:r>
      <w:r w:rsidR="001B2D19" w:rsidRPr="008C3F12">
        <w:rPr>
          <w:color w:val="000000" w:themeColor="text1"/>
          <w:sz w:val="22"/>
          <w:szCs w:val="22"/>
        </w:rPr>
        <w:t>39-307 Gawłuszowice</w:t>
      </w:r>
      <w:r w:rsidRPr="008C3F12">
        <w:rPr>
          <w:color w:val="000000" w:themeColor="text1"/>
          <w:sz w:val="22"/>
          <w:szCs w:val="22"/>
        </w:rPr>
        <w:t>.</w:t>
      </w:r>
    </w:p>
    <w:p w:rsidR="00372A4A" w:rsidRPr="008C3F12" w:rsidRDefault="00372A4A" w:rsidP="008C3F12">
      <w:pPr>
        <w:pStyle w:val="Akapitzlist"/>
        <w:numPr>
          <w:ilvl w:val="0"/>
          <w:numId w:val="12"/>
        </w:numPr>
        <w:suppressAutoHyphens w:val="0"/>
        <w:spacing w:line="276" w:lineRule="auto"/>
        <w:ind w:left="357" w:hanging="357"/>
        <w:jc w:val="both"/>
        <w:rPr>
          <w:color w:val="000000" w:themeColor="text1"/>
          <w:sz w:val="22"/>
          <w:szCs w:val="22"/>
        </w:rPr>
      </w:pPr>
      <w:r w:rsidRPr="008C3F12">
        <w:rPr>
          <w:color w:val="000000" w:themeColor="text1"/>
          <w:sz w:val="22"/>
          <w:szCs w:val="22"/>
        </w:rPr>
        <w:t xml:space="preserve">Wykonawca dostarczy każde opracowanie do siedziby Zamawiającego na koszt własny. </w:t>
      </w:r>
    </w:p>
    <w:p w:rsidR="00372A4A" w:rsidRPr="008C3F12" w:rsidRDefault="00372A4A" w:rsidP="008C3F12">
      <w:pPr>
        <w:pStyle w:val="Akapitzlist"/>
        <w:numPr>
          <w:ilvl w:val="0"/>
          <w:numId w:val="12"/>
        </w:numPr>
        <w:suppressAutoHyphens w:val="0"/>
        <w:spacing w:line="276" w:lineRule="auto"/>
        <w:ind w:left="357" w:hanging="357"/>
        <w:jc w:val="both"/>
        <w:rPr>
          <w:color w:val="000000" w:themeColor="text1"/>
          <w:sz w:val="22"/>
          <w:szCs w:val="22"/>
        </w:rPr>
      </w:pPr>
      <w:r w:rsidRPr="008C3F12">
        <w:rPr>
          <w:color w:val="000000" w:themeColor="text1"/>
          <w:sz w:val="22"/>
          <w:szCs w:val="22"/>
        </w:rPr>
        <w:t xml:space="preserve">Strony zgodnie postanawiają, że będą stosowane następujące rodzaje odbiorów prac: </w:t>
      </w:r>
    </w:p>
    <w:p w:rsidR="00372A4A" w:rsidRPr="008C3F12" w:rsidRDefault="00372A4A" w:rsidP="008C3F12">
      <w:pPr>
        <w:pStyle w:val="Akapitzlist"/>
        <w:numPr>
          <w:ilvl w:val="0"/>
          <w:numId w:val="13"/>
        </w:numPr>
        <w:suppressAutoHyphens w:val="0"/>
        <w:spacing w:line="276" w:lineRule="auto"/>
        <w:ind w:left="709" w:hanging="357"/>
        <w:jc w:val="both"/>
        <w:rPr>
          <w:color w:val="000000" w:themeColor="text1"/>
          <w:sz w:val="22"/>
          <w:szCs w:val="22"/>
        </w:rPr>
      </w:pPr>
      <w:r w:rsidRPr="008C3F12">
        <w:rPr>
          <w:b/>
          <w:color w:val="000000" w:themeColor="text1"/>
          <w:sz w:val="22"/>
          <w:szCs w:val="22"/>
        </w:rPr>
        <w:t>odbiory częściowe</w:t>
      </w:r>
      <w:r w:rsidRPr="008C3F12">
        <w:rPr>
          <w:color w:val="000000" w:themeColor="text1"/>
          <w:sz w:val="22"/>
          <w:szCs w:val="22"/>
        </w:rPr>
        <w:t>, wykonanych kompletnych prac (usług) poszczególnych etapów:</w:t>
      </w:r>
    </w:p>
    <w:p w:rsidR="00372A4A" w:rsidRPr="008C3F12" w:rsidRDefault="00372A4A" w:rsidP="008C3F12">
      <w:pPr>
        <w:pStyle w:val="Akapitzlist"/>
        <w:numPr>
          <w:ilvl w:val="0"/>
          <w:numId w:val="15"/>
        </w:numPr>
        <w:suppressAutoHyphens w:val="0"/>
        <w:spacing w:line="276" w:lineRule="auto"/>
        <w:ind w:left="993" w:hanging="357"/>
        <w:jc w:val="both"/>
        <w:rPr>
          <w:color w:val="000000" w:themeColor="text1"/>
          <w:sz w:val="22"/>
          <w:szCs w:val="22"/>
        </w:rPr>
      </w:pPr>
      <w:r w:rsidRPr="008C3F12">
        <w:rPr>
          <w:color w:val="000000" w:themeColor="text1"/>
          <w:sz w:val="22"/>
          <w:szCs w:val="22"/>
        </w:rPr>
        <w:t xml:space="preserve">Etap I – Przekazanie protokołem bez uwag Zamawiającemu projektu planu celem przedłożenia Komisji </w:t>
      </w:r>
      <w:proofErr w:type="spellStart"/>
      <w:r w:rsidRPr="008C3F12">
        <w:rPr>
          <w:color w:val="000000" w:themeColor="text1"/>
          <w:sz w:val="22"/>
          <w:szCs w:val="22"/>
        </w:rPr>
        <w:t>Urbanistyczno</w:t>
      </w:r>
      <w:proofErr w:type="spellEnd"/>
      <w:r w:rsidRPr="008C3F12">
        <w:rPr>
          <w:color w:val="000000" w:themeColor="text1"/>
          <w:sz w:val="22"/>
          <w:szCs w:val="22"/>
        </w:rPr>
        <w:t xml:space="preserve"> – Architektonicznej;</w:t>
      </w:r>
    </w:p>
    <w:p w:rsidR="00372A4A" w:rsidRPr="008C3F12" w:rsidRDefault="00372A4A" w:rsidP="008C3F12">
      <w:pPr>
        <w:pStyle w:val="Akapitzlist"/>
        <w:numPr>
          <w:ilvl w:val="0"/>
          <w:numId w:val="15"/>
        </w:numPr>
        <w:suppressAutoHyphens w:val="0"/>
        <w:spacing w:line="276" w:lineRule="auto"/>
        <w:ind w:left="993" w:hanging="357"/>
        <w:jc w:val="both"/>
        <w:rPr>
          <w:color w:val="000000" w:themeColor="text1"/>
          <w:sz w:val="22"/>
          <w:szCs w:val="22"/>
        </w:rPr>
      </w:pPr>
      <w:r w:rsidRPr="008C3F12">
        <w:rPr>
          <w:color w:val="000000" w:themeColor="text1"/>
          <w:sz w:val="22"/>
          <w:szCs w:val="22"/>
        </w:rPr>
        <w:t>Etap II – Przekazanie protokołem bez uwag Zamawiającemu projektu planu celem wyłożenia do publicznego wglądu;</w:t>
      </w:r>
    </w:p>
    <w:p w:rsidR="00372A4A" w:rsidRPr="008C3F12" w:rsidRDefault="00372A4A" w:rsidP="008C3F12">
      <w:pPr>
        <w:pStyle w:val="Akapitzlist"/>
        <w:numPr>
          <w:ilvl w:val="0"/>
          <w:numId w:val="15"/>
        </w:numPr>
        <w:suppressAutoHyphens w:val="0"/>
        <w:spacing w:line="276" w:lineRule="auto"/>
        <w:ind w:left="993" w:hanging="357"/>
        <w:jc w:val="both"/>
        <w:rPr>
          <w:color w:val="000000" w:themeColor="text1"/>
          <w:sz w:val="22"/>
          <w:szCs w:val="22"/>
        </w:rPr>
      </w:pPr>
      <w:r w:rsidRPr="008C3F12">
        <w:rPr>
          <w:color w:val="000000" w:themeColor="text1"/>
          <w:sz w:val="22"/>
          <w:szCs w:val="22"/>
        </w:rPr>
        <w:t xml:space="preserve">Etap III – Podjęcie przez Radę </w:t>
      </w:r>
      <w:r w:rsidR="001B2D19" w:rsidRPr="008C3F12">
        <w:rPr>
          <w:color w:val="000000" w:themeColor="text1"/>
          <w:sz w:val="22"/>
          <w:szCs w:val="22"/>
        </w:rPr>
        <w:t xml:space="preserve">Gminy w Gawłuszowicach </w:t>
      </w:r>
      <w:r w:rsidRPr="008C3F12">
        <w:rPr>
          <w:color w:val="000000" w:themeColor="text1"/>
          <w:sz w:val="22"/>
          <w:szCs w:val="22"/>
        </w:rPr>
        <w:t>uchwały w sprawie przyjęcia planu ogólnego;</w:t>
      </w:r>
    </w:p>
    <w:p w:rsidR="00372A4A" w:rsidRPr="008C3F12" w:rsidRDefault="00372A4A" w:rsidP="008C3F12">
      <w:pPr>
        <w:pStyle w:val="Akapitzlist"/>
        <w:numPr>
          <w:ilvl w:val="0"/>
          <w:numId w:val="15"/>
        </w:numPr>
        <w:suppressAutoHyphens w:val="0"/>
        <w:spacing w:line="276" w:lineRule="auto"/>
        <w:ind w:left="993" w:hanging="357"/>
        <w:jc w:val="both"/>
        <w:rPr>
          <w:color w:val="000000" w:themeColor="text1"/>
          <w:sz w:val="22"/>
          <w:szCs w:val="22"/>
        </w:rPr>
      </w:pPr>
      <w:r w:rsidRPr="008C3F12">
        <w:rPr>
          <w:color w:val="000000" w:themeColor="text1"/>
          <w:sz w:val="22"/>
          <w:szCs w:val="22"/>
        </w:rPr>
        <w:t xml:space="preserve">Etap IV – Opublikowanie w Dzienniku Urzędowym Województwa Podkarpackiego uchwały w sprawie uchwalenia planu ogólnego. </w:t>
      </w:r>
    </w:p>
    <w:p w:rsidR="00372A4A" w:rsidRPr="008C3F12" w:rsidRDefault="00372A4A" w:rsidP="008C3F12">
      <w:pPr>
        <w:pStyle w:val="Akapitzlist"/>
        <w:numPr>
          <w:ilvl w:val="0"/>
          <w:numId w:val="13"/>
        </w:numPr>
        <w:suppressAutoHyphens w:val="0"/>
        <w:spacing w:line="276" w:lineRule="auto"/>
        <w:ind w:left="709" w:hanging="357"/>
        <w:jc w:val="both"/>
        <w:rPr>
          <w:color w:val="000000" w:themeColor="text1"/>
          <w:sz w:val="22"/>
          <w:szCs w:val="22"/>
        </w:rPr>
      </w:pPr>
      <w:r w:rsidRPr="008C3F12">
        <w:rPr>
          <w:b/>
          <w:color w:val="000000" w:themeColor="text1"/>
          <w:sz w:val="22"/>
          <w:szCs w:val="22"/>
        </w:rPr>
        <w:t>odbiór końcowy –</w:t>
      </w:r>
      <w:r w:rsidRPr="008C3F12">
        <w:rPr>
          <w:color w:val="000000" w:themeColor="text1"/>
          <w:sz w:val="22"/>
          <w:szCs w:val="22"/>
        </w:rPr>
        <w:t xml:space="preserve"> terminem odbioru końcowego jest data odbioru całości przedmiotu umowy, czyli podpisanie przez Zamawiającego protokołu odbioru końcowego przedmiotu umowy.</w:t>
      </w:r>
    </w:p>
    <w:p w:rsidR="00372A4A" w:rsidRPr="008C3F12" w:rsidRDefault="00372A4A" w:rsidP="008C3F12">
      <w:pPr>
        <w:pStyle w:val="Akapitzlist"/>
        <w:numPr>
          <w:ilvl w:val="0"/>
          <w:numId w:val="12"/>
        </w:numPr>
        <w:suppressAutoHyphens w:val="0"/>
        <w:spacing w:line="276" w:lineRule="auto"/>
        <w:ind w:left="357" w:hanging="357"/>
        <w:jc w:val="both"/>
        <w:rPr>
          <w:color w:val="000000" w:themeColor="text1"/>
          <w:sz w:val="22"/>
          <w:szCs w:val="22"/>
        </w:rPr>
      </w:pPr>
      <w:r w:rsidRPr="008C3F12">
        <w:rPr>
          <w:color w:val="000000" w:themeColor="text1"/>
          <w:sz w:val="22"/>
          <w:szCs w:val="22"/>
        </w:rPr>
        <w:t>Przedmiotem odbioru końcowego jest wykonanie pełneg</w:t>
      </w:r>
      <w:r w:rsidR="008F5808">
        <w:rPr>
          <w:color w:val="000000" w:themeColor="text1"/>
          <w:sz w:val="22"/>
          <w:szCs w:val="22"/>
        </w:rPr>
        <w:t xml:space="preserve">o zakresu usług określonego w § </w:t>
      </w:r>
      <w:bookmarkStart w:id="0" w:name="_GoBack"/>
      <w:bookmarkEnd w:id="0"/>
      <w:r w:rsidRPr="008C3F12">
        <w:rPr>
          <w:color w:val="000000" w:themeColor="text1"/>
          <w:sz w:val="22"/>
          <w:szCs w:val="22"/>
        </w:rPr>
        <w:t>1 niniejszej umowy oraz zapytaniu ofertowym.</w:t>
      </w:r>
    </w:p>
    <w:p w:rsidR="00372A4A" w:rsidRPr="008C3F12" w:rsidRDefault="00372A4A" w:rsidP="008C3F12">
      <w:pPr>
        <w:pStyle w:val="Akapitzlist"/>
        <w:numPr>
          <w:ilvl w:val="0"/>
          <w:numId w:val="12"/>
        </w:numPr>
        <w:suppressAutoHyphens w:val="0"/>
        <w:spacing w:line="276" w:lineRule="auto"/>
        <w:ind w:left="357" w:hanging="357"/>
        <w:jc w:val="both"/>
        <w:rPr>
          <w:color w:val="000000" w:themeColor="text1"/>
          <w:sz w:val="22"/>
          <w:szCs w:val="22"/>
        </w:rPr>
      </w:pPr>
      <w:r w:rsidRPr="008C3F12">
        <w:rPr>
          <w:color w:val="000000" w:themeColor="text1"/>
          <w:sz w:val="22"/>
          <w:szCs w:val="22"/>
        </w:rPr>
        <w:t>Dokumentem potwierdzającym przyjęcie przez Zamawiającego przedmiotu umowy jest protokół odbioru końcowego podpisany przez obie Strony umowy wraz z wykazem opracowań oraz pisemnym oświadczeniem Projektanta, że opracowanie zostało wykonane zgodnie z umową,</w:t>
      </w:r>
      <w:r w:rsidR="00712B29">
        <w:rPr>
          <w:color w:val="000000" w:themeColor="text1"/>
          <w:sz w:val="22"/>
          <w:szCs w:val="22"/>
        </w:rPr>
        <w:t xml:space="preserve">                      </w:t>
      </w:r>
      <w:r w:rsidRPr="008C3F12">
        <w:rPr>
          <w:color w:val="000000" w:themeColor="text1"/>
          <w:sz w:val="22"/>
          <w:szCs w:val="22"/>
        </w:rPr>
        <w:t xml:space="preserve"> z zasadami aktualnej wiedzy technicznej oraz z obowiązującymi przepisami, a w szczególności: </w:t>
      </w:r>
    </w:p>
    <w:p w:rsidR="00372A4A" w:rsidRPr="008C3F12" w:rsidRDefault="00372A4A" w:rsidP="008C3F12">
      <w:pPr>
        <w:pStyle w:val="Akapitzlist"/>
        <w:numPr>
          <w:ilvl w:val="0"/>
          <w:numId w:val="14"/>
        </w:numPr>
        <w:suppressAutoHyphens w:val="0"/>
        <w:spacing w:line="276" w:lineRule="auto"/>
        <w:ind w:left="709" w:hanging="357"/>
        <w:jc w:val="both"/>
        <w:rPr>
          <w:color w:val="000000" w:themeColor="text1"/>
          <w:sz w:val="22"/>
          <w:szCs w:val="22"/>
        </w:rPr>
      </w:pPr>
      <w:r w:rsidRPr="008C3F12">
        <w:rPr>
          <w:color w:val="000000" w:themeColor="text1"/>
          <w:sz w:val="22"/>
          <w:szCs w:val="22"/>
        </w:rPr>
        <w:t>z ustawą z dnia 27 marca 2003r. o planowaniu i zagospodarowaniu przestrzennym (</w:t>
      </w:r>
      <w:proofErr w:type="spellStart"/>
      <w:r w:rsidRPr="008C3F12">
        <w:rPr>
          <w:color w:val="000000" w:themeColor="text1"/>
          <w:sz w:val="22"/>
          <w:szCs w:val="22"/>
        </w:rPr>
        <w:t>t.j</w:t>
      </w:r>
      <w:proofErr w:type="spellEnd"/>
      <w:r w:rsidRPr="008C3F12">
        <w:rPr>
          <w:color w:val="000000" w:themeColor="text1"/>
          <w:sz w:val="22"/>
          <w:szCs w:val="22"/>
        </w:rPr>
        <w:t xml:space="preserve">. Dz. U. z 2023 r. poz. 977 ze zm.), </w:t>
      </w:r>
    </w:p>
    <w:p w:rsidR="00372A4A" w:rsidRPr="008C3F12" w:rsidRDefault="00372A4A" w:rsidP="008C3F12">
      <w:pPr>
        <w:pStyle w:val="Akapitzlist"/>
        <w:numPr>
          <w:ilvl w:val="0"/>
          <w:numId w:val="14"/>
        </w:numPr>
        <w:suppressAutoHyphens w:val="0"/>
        <w:spacing w:line="276" w:lineRule="auto"/>
        <w:ind w:left="709" w:hanging="357"/>
        <w:jc w:val="both"/>
        <w:rPr>
          <w:color w:val="000000" w:themeColor="text1"/>
          <w:sz w:val="22"/>
          <w:szCs w:val="22"/>
        </w:rPr>
      </w:pPr>
      <w:r w:rsidRPr="008C3F12">
        <w:rPr>
          <w:color w:val="000000" w:themeColor="text1"/>
          <w:sz w:val="22"/>
          <w:szCs w:val="22"/>
        </w:rPr>
        <w:t xml:space="preserve">z rozporządzeniem Ministra Rozwoju i Technologii z dnia 8 grudnia 2023 r. w sprawie projektu planu ogólnego gminy, dokumentowania prac planistycznych w zakresie tego planu oraz wydawania z niego wypisów i wyrysów (Dz. U. z 2023 r. poz. 2758), </w:t>
      </w:r>
    </w:p>
    <w:p w:rsidR="00372A4A" w:rsidRPr="008C3F12" w:rsidRDefault="00372A4A" w:rsidP="008C3F12">
      <w:pPr>
        <w:pStyle w:val="Akapitzlist"/>
        <w:numPr>
          <w:ilvl w:val="0"/>
          <w:numId w:val="14"/>
        </w:numPr>
        <w:suppressAutoHyphens w:val="0"/>
        <w:spacing w:line="276" w:lineRule="auto"/>
        <w:ind w:left="709" w:hanging="357"/>
        <w:jc w:val="both"/>
        <w:rPr>
          <w:color w:val="000000" w:themeColor="text1"/>
          <w:sz w:val="22"/>
          <w:szCs w:val="22"/>
        </w:rPr>
      </w:pPr>
      <w:r w:rsidRPr="008C3F12">
        <w:rPr>
          <w:color w:val="000000" w:themeColor="text1"/>
          <w:sz w:val="22"/>
          <w:szCs w:val="22"/>
        </w:rPr>
        <w:t>z rozporządzeniem Ministra Rozwoju i Technologii w sprawie sposobu wyznaczania obszaru uzupełnienia zabudowy w planie ogólnym gminy (Dz.U. z 2024 r. poz. 729),</w:t>
      </w:r>
    </w:p>
    <w:p w:rsidR="00372A4A" w:rsidRPr="008C3F12" w:rsidRDefault="00372A4A" w:rsidP="008C3F12">
      <w:pPr>
        <w:pStyle w:val="Akapitzlist"/>
        <w:numPr>
          <w:ilvl w:val="0"/>
          <w:numId w:val="14"/>
        </w:numPr>
        <w:suppressAutoHyphens w:val="0"/>
        <w:spacing w:line="276" w:lineRule="auto"/>
        <w:ind w:left="709" w:hanging="357"/>
        <w:jc w:val="both"/>
        <w:rPr>
          <w:color w:val="000000" w:themeColor="text1"/>
          <w:sz w:val="22"/>
          <w:szCs w:val="22"/>
        </w:rPr>
      </w:pPr>
      <w:r w:rsidRPr="008C3F12">
        <w:rPr>
          <w:color w:val="000000" w:themeColor="text1"/>
          <w:sz w:val="22"/>
          <w:szCs w:val="22"/>
        </w:rPr>
        <w:t xml:space="preserve">z rozporządzeniem Ministra Środowiska z dnia 9 września 2002 r. w sprawie opracowań </w:t>
      </w:r>
      <w:proofErr w:type="spellStart"/>
      <w:r w:rsidRPr="008C3F12">
        <w:rPr>
          <w:color w:val="000000" w:themeColor="text1"/>
          <w:sz w:val="22"/>
          <w:szCs w:val="22"/>
        </w:rPr>
        <w:t>ekofizjograficznych</w:t>
      </w:r>
      <w:proofErr w:type="spellEnd"/>
      <w:r w:rsidRPr="008C3F12">
        <w:rPr>
          <w:color w:val="000000" w:themeColor="text1"/>
          <w:sz w:val="22"/>
          <w:szCs w:val="22"/>
        </w:rPr>
        <w:t xml:space="preserve"> (Dz. U. z 2002 r. Nr 155, poz. 1298), </w:t>
      </w:r>
    </w:p>
    <w:p w:rsidR="00372A4A" w:rsidRPr="008C3F12" w:rsidRDefault="00372A4A" w:rsidP="008C3F12">
      <w:pPr>
        <w:pStyle w:val="Akapitzlist"/>
        <w:numPr>
          <w:ilvl w:val="0"/>
          <w:numId w:val="14"/>
        </w:numPr>
        <w:suppressAutoHyphens w:val="0"/>
        <w:spacing w:line="276" w:lineRule="auto"/>
        <w:ind w:left="709" w:hanging="357"/>
        <w:jc w:val="both"/>
        <w:rPr>
          <w:color w:val="000000" w:themeColor="text1"/>
          <w:sz w:val="22"/>
          <w:szCs w:val="22"/>
        </w:rPr>
      </w:pPr>
      <w:r w:rsidRPr="008C3F12">
        <w:rPr>
          <w:color w:val="000000" w:themeColor="text1"/>
          <w:sz w:val="22"/>
          <w:szCs w:val="22"/>
        </w:rPr>
        <w:lastRenderedPageBreak/>
        <w:t>z ustawą z dnia 3 października 2008 r. o udostępnieniu informacji o środowisku i jego ochronie, udziale społeczeństwa w ochronie środowiska oraz o ocenach oddziaływania na środowisko (</w:t>
      </w:r>
      <w:proofErr w:type="spellStart"/>
      <w:r w:rsidRPr="008C3F12">
        <w:rPr>
          <w:color w:val="000000" w:themeColor="text1"/>
          <w:sz w:val="22"/>
          <w:szCs w:val="22"/>
        </w:rPr>
        <w:t>t.j</w:t>
      </w:r>
      <w:proofErr w:type="spellEnd"/>
      <w:r w:rsidRPr="008C3F12">
        <w:rPr>
          <w:color w:val="000000" w:themeColor="text1"/>
          <w:sz w:val="22"/>
          <w:szCs w:val="22"/>
        </w:rPr>
        <w:t xml:space="preserve">. Dz. U z 2023 r. poz. 1094 ze zm.), </w:t>
      </w:r>
    </w:p>
    <w:p w:rsidR="00372A4A" w:rsidRPr="008C3F12" w:rsidRDefault="00372A4A" w:rsidP="008C3F12">
      <w:pPr>
        <w:pStyle w:val="Akapitzlist"/>
        <w:numPr>
          <w:ilvl w:val="0"/>
          <w:numId w:val="14"/>
        </w:numPr>
        <w:suppressAutoHyphens w:val="0"/>
        <w:spacing w:line="276" w:lineRule="auto"/>
        <w:ind w:left="709" w:hanging="357"/>
        <w:jc w:val="both"/>
        <w:rPr>
          <w:color w:val="000000" w:themeColor="text1"/>
          <w:sz w:val="22"/>
          <w:szCs w:val="22"/>
        </w:rPr>
      </w:pPr>
      <w:r w:rsidRPr="008C3F12">
        <w:rPr>
          <w:color w:val="000000" w:themeColor="text1"/>
          <w:sz w:val="22"/>
          <w:szCs w:val="22"/>
        </w:rPr>
        <w:t>z ustawą z dnia 7 października 2015 r. o rewitalizacji (</w:t>
      </w:r>
      <w:proofErr w:type="spellStart"/>
      <w:r w:rsidRPr="008C3F12">
        <w:rPr>
          <w:color w:val="000000" w:themeColor="text1"/>
          <w:sz w:val="22"/>
          <w:szCs w:val="22"/>
        </w:rPr>
        <w:t>t.j</w:t>
      </w:r>
      <w:proofErr w:type="spellEnd"/>
      <w:r w:rsidRPr="008C3F12">
        <w:rPr>
          <w:color w:val="000000" w:themeColor="text1"/>
          <w:sz w:val="22"/>
          <w:szCs w:val="22"/>
        </w:rPr>
        <w:t xml:space="preserve">. Dz. U. z 2021 r. poz. 485 ze zm.), </w:t>
      </w:r>
    </w:p>
    <w:p w:rsidR="00372A4A" w:rsidRPr="008C3F12" w:rsidRDefault="00372A4A" w:rsidP="008C3F12">
      <w:pPr>
        <w:pStyle w:val="Akapitzlist"/>
        <w:numPr>
          <w:ilvl w:val="0"/>
          <w:numId w:val="14"/>
        </w:numPr>
        <w:suppressAutoHyphens w:val="0"/>
        <w:spacing w:line="276" w:lineRule="auto"/>
        <w:ind w:left="709" w:hanging="357"/>
        <w:jc w:val="both"/>
        <w:rPr>
          <w:color w:val="000000" w:themeColor="text1"/>
          <w:sz w:val="22"/>
          <w:szCs w:val="22"/>
        </w:rPr>
      </w:pPr>
      <w:r w:rsidRPr="008C3F12">
        <w:rPr>
          <w:color w:val="000000" w:themeColor="text1"/>
          <w:sz w:val="22"/>
          <w:szCs w:val="22"/>
        </w:rPr>
        <w:t xml:space="preserve">ustawami i przepisami odrębnymi odnoszącymi się do planowania i zagospodarowania przestrzennego, </w:t>
      </w:r>
    </w:p>
    <w:p w:rsidR="00372A4A" w:rsidRPr="008C3F12" w:rsidRDefault="00712B29" w:rsidP="008C3F12">
      <w:pPr>
        <w:pStyle w:val="Akapitzlist"/>
        <w:numPr>
          <w:ilvl w:val="0"/>
          <w:numId w:val="14"/>
        </w:numPr>
        <w:suppressAutoHyphens w:val="0"/>
        <w:spacing w:line="276" w:lineRule="auto"/>
        <w:ind w:left="709" w:hanging="357"/>
        <w:jc w:val="both"/>
        <w:rPr>
          <w:color w:val="000000" w:themeColor="text1"/>
          <w:sz w:val="22"/>
          <w:szCs w:val="22"/>
        </w:rPr>
      </w:pPr>
      <w:r>
        <w:rPr>
          <w:color w:val="000000" w:themeColor="text1"/>
          <w:sz w:val="22"/>
          <w:szCs w:val="22"/>
        </w:rPr>
        <w:t xml:space="preserve">z uchwałą Nr VIII/56/2024 </w:t>
      </w:r>
      <w:r w:rsidR="00372A4A" w:rsidRPr="008C3F12">
        <w:rPr>
          <w:color w:val="000000" w:themeColor="text1"/>
          <w:sz w:val="22"/>
          <w:szCs w:val="22"/>
        </w:rPr>
        <w:t xml:space="preserve">Rady </w:t>
      </w:r>
      <w:r>
        <w:rPr>
          <w:color w:val="000000" w:themeColor="text1"/>
          <w:sz w:val="22"/>
          <w:szCs w:val="22"/>
        </w:rPr>
        <w:t>Gminy Gawłuszowice</w:t>
      </w:r>
      <w:r w:rsidR="00372A4A" w:rsidRPr="008C3F12">
        <w:rPr>
          <w:color w:val="000000" w:themeColor="text1"/>
          <w:sz w:val="22"/>
          <w:szCs w:val="22"/>
        </w:rPr>
        <w:t xml:space="preserve"> z dnia</w:t>
      </w:r>
      <w:r>
        <w:rPr>
          <w:color w:val="000000" w:themeColor="text1"/>
          <w:sz w:val="22"/>
          <w:szCs w:val="22"/>
        </w:rPr>
        <w:t xml:space="preserve"> 20 grudnia 2024r.</w:t>
      </w:r>
      <w:r w:rsidR="00372A4A" w:rsidRPr="008C3F12">
        <w:rPr>
          <w:color w:val="000000" w:themeColor="text1"/>
          <w:sz w:val="22"/>
          <w:szCs w:val="22"/>
        </w:rPr>
        <w:t xml:space="preserve"> w sprawie przystąpienia do sporządzenia miejscowe</w:t>
      </w:r>
      <w:r>
        <w:rPr>
          <w:color w:val="000000" w:themeColor="text1"/>
          <w:sz w:val="22"/>
          <w:szCs w:val="22"/>
        </w:rPr>
        <w:t>go planu ogólnego G</w:t>
      </w:r>
      <w:r w:rsidR="001B2D19" w:rsidRPr="008C3F12">
        <w:rPr>
          <w:color w:val="000000" w:themeColor="text1"/>
          <w:sz w:val="22"/>
          <w:szCs w:val="22"/>
        </w:rPr>
        <w:t>miny Gawłuszowice</w:t>
      </w:r>
      <w:r w:rsidR="00372A4A" w:rsidRPr="008C3F12">
        <w:rPr>
          <w:color w:val="000000" w:themeColor="text1"/>
          <w:sz w:val="22"/>
          <w:szCs w:val="22"/>
        </w:rPr>
        <w:t>.</w:t>
      </w:r>
    </w:p>
    <w:p w:rsidR="00372A4A" w:rsidRPr="008C3F12" w:rsidRDefault="00372A4A" w:rsidP="008C3F12">
      <w:pPr>
        <w:pStyle w:val="Akapitzlist"/>
        <w:numPr>
          <w:ilvl w:val="0"/>
          <w:numId w:val="12"/>
        </w:numPr>
        <w:suppressAutoHyphens w:val="0"/>
        <w:spacing w:line="276" w:lineRule="auto"/>
        <w:ind w:left="357" w:hanging="357"/>
        <w:jc w:val="both"/>
        <w:rPr>
          <w:color w:val="000000" w:themeColor="text1"/>
          <w:sz w:val="22"/>
          <w:szCs w:val="22"/>
        </w:rPr>
      </w:pPr>
      <w:r w:rsidRPr="008C3F12">
        <w:rPr>
          <w:color w:val="000000" w:themeColor="text1"/>
          <w:sz w:val="22"/>
          <w:szCs w:val="22"/>
        </w:rPr>
        <w:t xml:space="preserve">Wykaz opracowań oraz pisemne oświadczenie, o którym mowa wyżej stanowią integralną część protokołu odbioru końcowego. Protokół zostanie podpisany przez upoważnionych przedstawicieli Stron, po sprawdzeniu i weryfikacji dokumentacji przez Zamawiającego. </w:t>
      </w:r>
    </w:p>
    <w:p w:rsidR="00372A4A" w:rsidRPr="008C3F12" w:rsidRDefault="00372A4A" w:rsidP="008C3F12">
      <w:pPr>
        <w:pStyle w:val="Akapitzlist"/>
        <w:numPr>
          <w:ilvl w:val="0"/>
          <w:numId w:val="12"/>
        </w:numPr>
        <w:spacing w:line="276" w:lineRule="auto"/>
        <w:ind w:left="357" w:hanging="357"/>
        <w:jc w:val="both"/>
        <w:rPr>
          <w:sz w:val="22"/>
          <w:szCs w:val="22"/>
        </w:rPr>
      </w:pPr>
      <w:r w:rsidRPr="008C3F12">
        <w:rPr>
          <w:sz w:val="22"/>
          <w:szCs w:val="22"/>
        </w:rPr>
        <w:t xml:space="preserve">Zamawiający dokona odbioru danego etapu po przedstawieniu przez Wykonawcę oświadczenia </w:t>
      </w:r>
      <w:r w:rsidR="00712B29">
        <w:rPr>
          <w:sz w:val="22"/>
          <w:szCs w:val="22"/>
        </w:rPr>
        <w:t xml:space="preserve">                </w:t>
      </w:r>
      <w:r w:rsidRPr="008C3F12">
        <w:rPr>
          <w:sz w:val="22"/>
          <w:szCs w:val="22"/>
        </w:rPr>
        <w:t>o kompletności i protokołu zdawczo – odbiorczego z zakresu prac, w terminie 14 dni od przekazania dokumentacji.</w:t>
      </w:r>
    </w:p>
    <w:p w:rsidR="00372A4A" w:rsidRPr="008C3F12" w:rsidRDefault="00372A4A" w:rsidP="008C3F12">
      <w:pPr>
        <w:pStyle w:val="Akapitzlist"/>
        <w:numPr>
          <w:ilvl w:val="0"/>
          <w:numId w:val="12"/>
        </w:numPr>
        <w:spacing w:line="276" w:lineRule="auto"/>
        <w:ind w:left="357" w:hanging="357"/>
        <w:jc w:val="both"/>
        <w:rPr>
          <w:sz w:val="22"/>
          <w:szCs w:val="22"/>
        </w:rPr>
      </w:pPr>
      <w:r w:rsidRPr="008C3F12">
        <w:rPr>
          <w:sz w:val="22"/>
          <w:szCs w:val="22"/>
        </w:rPr>
        <w:t>W przypadku stwierdzenia wad w wykonaniu pracy Wykonawca w terminie wskazanym przez Zamawiającego dokona ich usunięcia.</w:t>
      </w:r>
    </w:p>
    <w:p w:rsidR="00372A4A" w:rsidRPr="008C3F12" w:rsidRDefault="00372A4A" w:rsidP="008C3F12">
      <w:pPr>
        <w:pStyle w:val="Akapitzlist"/>
        <w:numPr>
          <w:ilvl w:val="0"/>
          <w:numId w:val="12"/>
        </w:numPr>
        <w:spacing w:line="276" w:lineRule="auto"/>
        <w:ind w:left="357" w:hanging="357"/>
        <w:jc w:val="both"/>
        <w:rPr>
          <w:sz w:val="22"/>
          <w:szCs w:val="22"/>
        </w:rPr>
      </w:pPr>
      <w:r w:rsidRPr="008C3F12">
        <w:rPr>
          <w:sz w:val="22"/>
          <w:szCs w:val="22"/>
        </w:rPr>
        <w:t>Przez wady rozumie się niekompletność, błędy w tekście lub materiałach. Za wadę uważa się również niezgodność ze wskazaniami Zamawiającego lub podjętymi przez obie strony uzgodnieniami oraz przepisami prawa.</w:t>
      </w:r>
    </w:p>
    <w:p w:rsidR="00372A4A" w:rsidRPr="008C3F12" w:rsidRDefault="00372A4A" w:rsidP="008C3F12">
      <w:pPr>
        <w:pStyle w:val="Tekstpodstawowy"/>
        <w:numPr>
          <w:ilvl w:val="0"/>
          <w:numId w:val="12"/>
        </w:numPr>
        <w:spacing w:line="276" w:lineRule="auto"/>
        <w:ind w:left="357" w:hanging="357"/>
        <w:rPr>
          <w:sz w:val="22"/>
          <w:szCs w:val="22"/>
        </w:rPr>
      </w:pPr>
      <w:r w:rsidRPr="008C3F12">
        <w:rPr>
          <w:sz w:val="22"/>
          <w:szCs w:val="22"/>
        </w:rPr>
        <w:t xml:space="preserve">Jeżeli po podjęciu przez Radę </w:t>
      </w:r>
      <w:r w:rsidR="001B2D19" w:rsidRPr="008C3F12">
        <w:rPr>
          <w:sz w:val="22"/>
          <w:szCs w:val="22"/>
        </w:rPr>
        <w:t>Gminy w Gawłuszowicach</w:t>
      </w:r>
      <w:r w:rsidRPr="008C3F12">
        <w:rPr>
          <w:sz w:val="22"/>
          <w:szCs w:val="22"/>
        </w:rPr>
        <w:t xml:space="preserve"> uchwały w sprawie uchwalenia planu miejscowego zaistnieją okoliczności uzasadniające konieczność dokonania przez Wykonawcę dodatkowych czynności dotyczących przedmiotu niniejszej umowy, Wykonawca dokona tych czynności nieodpłatnie. W szczególności w przypadku nieuzyskan</w:t>
      </w:r>
      <w:r w:rsidR="00712B29">
        <w:rPr>
          <w:sz w:val="22"/>
          <w:szCs w:val="22"/>
        </w:rPr>
        <w:t xml:space="preserve">ia od wojewody pozytywnej oceny zgodności uchwały </w:t>
      </w:r>
      <w:r w:rsidRPr="008C3F12">
        <w:rPr>
          <w:sz w:val="22"/>
          <w:szCs w:val="22"/>
        </w:rPr>
        <w:t>w sprawie opracowania planu z przepisami prawa, Wykonawca zobowiązany jest do usunięcia popełnionych błędów w ramach niniejszej umowy.</w:t>
      </w:r>
    </w:p>
    <w:p w:rsidR="00372A4A" w:rsidRPr="008C3F12" w:rsidRDefault="00372A4A" w:rsidP="008C3F12">
      <w:pPr>
        <w:spacing w:line="276" w:lineRule="auto"/>
        <w:ind w:left="357" w:hanging="357"/>
        <w:contextualSpacing/>
        <w:jc w:val="center"/>
        <w:rPr>
          <w:b/>
          <w:sz w:val="22"/>
          <w:szCs w:val="22"/>
        </w:rPr>
      </w:pPr>
    </w:p>
    <w:p w:rsidR="00372A4A" w:rsidRPr="008C3F12" w:rsidRDefault="00372A4A" w:rsidP="008C3F12">
      <w:pPr>
        <w:spacing w:line="276" w:lineRule="auto"/>
        <w:ind w:left="357" w:hanging="357"/>
        <w:contextualSpacing/>
        <w:jc w:val="center"/>
        <w:rPr>
          <w:b/>
          <w:sz w:val="22"/>
          <w:szCs w:val="22"/>
        </w:rPr>
      </w:pPr>
      <w:r w:rsidRPr="008C3F12">
        <w:rPr>
          <w:b/>
          <w:sz w:val="22"/>
          <w:szCs w:val="22"/>
        </w:rPr>
        <w:t>§ 5</w:t>
      </w:r>
    </w:p>
    <w:p w:rsidR="00372A4A" w:rsidRPr="008C3F12" w:rsidRDefault="00372A4A" w:rsidP="008C3F12">
      <w:pPr>
        <w:pStyle w:val="Tekstpodstawowy"/>
        <w:spacing w:line="276" w:lineRule="auto"/>
        <w:ind w:left="357" w:hanging="357"/>
        <w:jc w:val="center"/>
        <w:rPr>
          <w:b/>
          <w:sz w:val="22"/>
          <w:szCs w:val="22"/>
        </w:rPr>
      </w:pPr>
      <w:r w:rsidRPr="008C3F12">
        <w:rPr>
          <w:b/>
          <w:sz w:val="22"/>
          <w:szCs w:val="22"/>
        </w:rPr>
        <w:t xml:space="preserve">Ustalenia organizacyjne </w:t>
      </w:r>
    </w:p>
    <w:p w:rsidR="00372A4A" w:rsidRPr="008C3F12" w:rsidRDefault="00372A4A" w:rsidP="008C3F12">
      <w:pPr>
        <w:pStyle w:val="Tekstpodstawowy"/>
        <w:spacing w:line="276" w:lineRule="auto"/>
        <w:ind w:left="357" w:hanging="357"/>
        <w:jc w:val="center"/>
        <w:rPr>
          <w:b/>
          <w:sz w:val="22"/>
          <w:szCs w:val="22"/>
        </w:rPr>
      </w:pPr>
    </w:p>
    <w:p w:rsidR="00372A4A" w:rsidRPr="008C3F12" w:rsidRDefault="00372A4A" w:rsidP="008C3F12">
      <w:pPr>
        <w:pStyle w:val="Tekstpodstawowy"/>
        <w:spacing w:line="276" w:lineRule="auto"/>
        <w:rPr>
          <w:sz w:val="22"/>
          <w:szCs w:val="22"/>
        </w:rPr>
      </w:pPr>
      <w:r w:rsidRPr="008C3F12">
        <w:rPr>
          <w:sz w:val="22"/>
          <w:szCs w:val="22"/>
        </w:rPr>
        <w:t>Zamawiający dostarczy Wykonawcy materiały planistyczne niezbędne do wykonania opracowania, będące w posiadaniu Zamawiającego w terminie do 14 dni od dnia zawarcia umowy.</w:t>
      </w:r>
    </w:p>
    <w:p w:rsidR="00372A4A" w:rsidRPr="008C3F12" w:rsidRDefault="00372A4A" w:rsidP="008C3F12">
      <w:pPr>
        <w:spacing w:line="276" w:lineRule="auto"/>
        <w:ind w:left="357" w:hanging="357"/>
        <w:contextualSpacing/>
        <w:jc w:val="center"/>
        <w:rPr>
          <w:b/>
          <w:sz w:val="22"/>
          <w:szCs w:val="22"/>
        </w:rPr>
      </w:pPr>
    </w:p>
    <w:p w:rsidR="00372A4A" w:rsidRPr="008C3F12" w:rsidRDefault="00372A4A" w:rsidP="008C3F12">
      <w:pPr>
        <w:spacing w:line="276" w:lineRule="auto"/>
        <w:ind w:left="357" w:hanging="357"/>
        <w:contextualSpacing/>
        <w:jc w:val="center"/>
        <w:rPr>
          <w:b/>
          <w:sz w:val="22"/>
          <w:szCs w:val="22"/>
        </w:rPr>
      </w:pPr>
      <w:r w:rsidRPr="008C3F12">
        <w:rPr>
          <w:b/>
          <w:sz w:val="22"/>
          <w:szCs w:val="22"/>
        </w:rPr>
        <w:t>§ 6</w:t>
      </w:r>
    </w:p>
    <w:p w:rsidR="00372A4A" w:rsidRPr="008C3F12" w:rsidRDefault="00372A4A" w:rsidP="008C3F12">
      <w:pPr>
        <w:spacing w:line="276" w:lineRule="auto"/>
        <w:ind w:left="357" w:hanging="357"/>
        <w:jc w:val="center"/>
        <w:rPr>
          <w:b/>
          <w:sz w:val="22"/>
          <w:szCs w:val="22"/>
        </w:rPr>
      </w:pPr>
      <w:r w:rsidRPr="008C3F12">
        <w:rPr>
          <w:b/>
          <w:sz w:val="22"/>
          <w:szCs w:val="22"/>
        </w:rPr>
        <w:t>Osoby upoważnione do kontaktów</w:t>
      </w:r>
    </w:p>
    <w:p w:rsidR="00372A4A" w:rsidRPr="008C3F12" w:rsidRDefault="00372A4A" w:rsidP="008C3F12">
      <w:pPr>
        <w:spacing w:line="276" w:lineRule="auto"/>
        <w:ind w:left="357" w:hanging="357"/>
        <w:jc w:val="center"/>
        <w:rPr>
          <w:b/>
          <w:sz w:val="22"/>
          <w:szCs w:val="22"/>
        </w:rPr>
      </w:pPr>
    </w:p>
    <w:p w:rsidR="00372A4A" w:rsidRPr="008C3F12" w:rsidRDefault="00372A4A" w:rsidP="008C3F12">
      <w:pPr>
        <w:pStyle w:val="Akapitzlist"/>
        <w:numPr>
          <w:ilvl w:val="0"/>
          <w:numId w:val="27"/>
        </w:numPr>
        <w:suppressAutoHyphens w:val="0"/>
        <w:autoSpaceDE w:val="0"/>
        <w:autoSpaceDN w:val="0"/>
        <w:adjustRightInd w:val="0"/>
        <w:spacing w:line="276" w:lineRule="auto"/>
        <w:ind w:left="357" w:hanging="357"/>
        <w:jc w:val="both"/>
        <w:rPr>
          <w:color w:val="000000"/>
          <w:sz w:val="22"/>
          <w:szCs w:val="22"/>
          <w:lang w:eastAsia="pl-PL"/>
        </w:rPr>
      </w:pPr>
      <w:r w:rsidRPr="008C3F12">
        <w:rPr>
          <w:color w:val="000000"/>
          <w:sz w:val="22"/>
          <w:szCs w:val="22"/>
          <w:lang w:eastAsia="pl-PL"/>
        </w:rPr>
        <w:t>Do kierowania pracami ze strony Zamawiającego wyznacza się:</w:t>
      </w:r>
      <w:r w:rsidRPr="008C3F12">
        <w:rPr>
          <w:sz w:val="22"/>
          <w:szCs w:val="22"/>
        </w:rPr>
        <w:t xml:space="preserve"> </w:t>
      </w:r>
    </w:p>
    <w:p w:rsidR="00372A4A" w:rsidRPr="008C3F12" w:rsidRDefault="00372A4A" w:rsidP="008C3F12">
      <w:pPr>
        <w:pStyle w:val="Akapitzlist"/>
        <w:numPr>
          <w:ilvl w:val="0"/>
          <w:numId w:val="37"/>
        </w:numPr>
        <w:suppressAutoHyphens w:val="0"/>
        <w:autoSpaceDE w:val="0"/>
        <w:autoSpaceDN w:val="0"/>
        <w:adjustRightInd w:val="0"/>
        <w:spacing w:line="276" w:lineRule="auto"/>
        <w:jc w:val="both"/>
        <w:rPr>
          <w:color w:val="000000"/>
          <w:sz w:val="22"/>
          <w:szCs w:val="22"/>
          <w:lang w:eastAsia="pl-PL"/>
        </w:rPr>
      </w:pPr>
      <w:r w:rsidRPr="008C3F12">
        <w:rPr>
          <w:color w:val="000000"/>
          <w:sz w:val="22"/>
          <w:szCs w:val="22"/>
          <w:lang w:eastAsia="pl-PL"/>
        </w:rPr>
        <w:t xml:space="preserve">…………………………………., </w:t>
      </w:r>
      <w:proofErr w:type="spellStart"/>
      <w:r w:rsidRPr="008C3F12">
        <w:rPr>
          <w:color w:val="000000"/>
          <w:sz w:val="22"/>
          <w:szCs w:val="22"/>
          <w:lang w:eastAsia="pl-PL"/>
        </w:rPr>
        <w:t>tel</w:t>
      </w:r>
      <w:proofErr w:type="spellEnd"/>
      <w:r w:rsidRPr="008C3F12">
        <w:rPr>
          <w:color w:val="000000"/>
          <w:sz w:val="22"/>
          <w:szCs w:val="22"/>
          <w:lang w:eastAsia="pl-PL"/>
        </w:rPr>
        <w:t xml:space="preserve">: …………………………………., e-mail: …………………………………., </w:t>
      </w:r>
    </w:p>
    <w:p w:rsidR="00372A4A" w:rsidRPr="008C3F12" w:rsidRDefault="00372A4A" w:rsidP="008C3F12">
      <w:pPr>
        <w:pStyle w:val="Akapitzlist"/>
        <w:numPr>
          <w:ilvl w:val="0"/>
          <w:numId w:val="37"/>
        </w:numPr>
        <w:suppressAutoHyphens w:val="0"/>
        <w:autoSpaceDE w:val="0"/>
        <w:autoSpaceDN w:val="0"/>
        <w:adjustRightInd w:val="0"/>
        <w:spacing w:line="276" w:lineRule="auto"/>
        <w:jc w:val="both"/>
        <w:rPr>
          <w:color w:val="000000"/>
          <w:sz w:val="22"/>
          <w:szCs w:val="22"/>
          <w:lang w:eastAsia="pl-PL"/>
        </w:rPr>
      </w:pPr>
      <w:r w:rsidRPr="008C3F12">
        <w:rPr>
          <w:color w:val="000000"/>
          <w:sz w:val="22"/>
          <w:szCs w:val="22"/>
          <w:lang w:eastAsia="pl-PL"/>
        </w:rPr>
        <w:t xml:space="preserve">…………………………………., </w:t>
      </w:r>
      <w:proofErr w:type="spellStart"/>
      <w:r w:rsidRPr="008C3F12">
        <w:rPr>
          <w:color w:val="000000"/>
          <w:sz w:val="22"/>
          <w:szCs w:val="22"/>
          <w:lang w:eastAsia="pl-PL"/>
        </w:rPr>
        <w:t>tel</w:t>
      </w:r>
      <w:proofErr w:type="spellEnd"/>
      <w:r w:rsidRPr="008C3F12">
        <w:rPr>
          <w:color w:val="000000"/>
          <w:sz w:val="22"/>
          <w:szCs w:val="22"/>
          <w:lang w:eastAsia="pl-PL"/>
        </w:rPr>
        <w:t xml:space="preserve">: …………………………………., e-mail: …………………………………., </w:t>
      </w:r>
    </w:p>
    <w:p w:rsidR="00372A4A" w:rsidRPr="008C3F12" w:rsidRDefault="00372A4A" w:rsidP="008C3F12">
      <w:pPr>
        <w:suppressAutoHyphens w:val="0"/>
        <w:autoSpaceDE w:val="0"/>
        <w:autoSpaceDN w:val="0"/>
        <w:adjustRightInd w:val="0"/>
        <w:spacing w:line="276" w:lineRule="auto"/>
        <w:ind w:left="426"/>
        <w:jc w:val="both"/>
        <w:rPr>
          <w:color w:val="000000"/>
          <w:sz w:val="22"/>
          <w:szCs w:val="22"/>
          <w:lang w:eastAsia="pl-PL"/>
        </w:rPr>
      </w:pPr>
      <w:r w:rsidRPr="008C3F12">
        <w:rPr>
          <w:color w:val="000000"/>
          <w:sz w:val="22"/>
          <w:szCs w:val="22"/>
          <w:lang w:eastAsia="pl-PL"/>
        </w:rPr>
        <w:t>uprawnione do uzgadniania z Zamawiającym warunków wykonania prac bez prawa zmiany zobowiązań określonych Umową.</w:t>
      </w:r>
    </w:p>
    <w:p w:rsidR="00372A4A" w:rsidRPr="008C3F12" w:rsidRDefault="00372A4A" w:rsidP="008C3F12">
      <w:pPr>
        <w:pStyle w:val="Akapitzlist"/>
        <w:numPr>
          <w:ilvl w:val="0"/>
          <w:numId w:val="27"/>
        </w:numPr>
        <w:suppressAutoHyphens w:val="0"/>
        <w:autoSpaceDE w:val="0"/>
        <w:autoSpaceDN w:val="0"/>
        <w:adjustRightInd w:val="0"/>
        <w:spacing w:line="276" w:lineRule="auto"/>
        <w:ind w:left="357" w:hanging="357"/>
        <w:jc w:val="both"/>
        <w:rPr>
          <w:color w:val="000000"/>
          <w:sz w:val="22"/>
          <w:szCs w:val="22"/>
          <w:lang w:eastAsia="pl-PL"/>
        </w:rPr>
      </w:pPr>
      <w:r w:rsidRPr="008C3F12">
        <w:rPr>
          <w:color w:val="000000"/>
          <w:sz w:val="22"/>
          <w:szCs w:val="22"/>
          <w:lang w:eastAsia="pl-PL"/>
        </w:rPr>
        <w:t>Do kierowania pracami ze strony</w:t>
      </w:r>
      <w:r w:rsidRPr="008C3F12">
        <w:rPr>
          <w:color w:val="FF0000"/>
          <w:sz w:val="22"/>
          <w:szCs w:val="22"/>
          <w:lang w:eastAsia="pl-PL"/>
        </w:rPr>
        <w:t xml:space="preserve"> </w:t>
      </w:r>
      <w:r w:rsidRPr="008C3F12">
        <w:rPr>
          <w:color w:val="000000" w:themeColor="text1"/>
          <w:sz w:val="22"/>
          <w:szCs w:val="22"/>
          <w:lang w:eastAsia="pl-PL"/>
        </w:rPr>
        <w:t xml:space="preserve">Wykonawcy wyznacza </w:t>
      </w:r>
      <w:r w:rsidRPr="008C3F12">
        <w:rPr>
          <w:color w:val="000000"/>
          <w:sz w:val="22"/>
          <w:szCs w:val="22"/>
          <w:lang w:eastAsia="pl-PL"/>
        </w:rPr>
        <w:t xml:space="preserve">się: </w:t>
      </w:r>
    </w:p>
    <w:p w:rsidR="00372A4A" w:rsidRPr="008C3F12" w:rsidRDefault="00372A4A" w:rsidP="008C3F12">
      <w:pPr>
        <w:pStyle w:val="Akapitzlist"/>
        <w:numPr>
          <w:ilvl w:val="0"/>
          <w:numId w:val="9"/>
        </w:numPr>
        <w:tabs>
          <w:tab w:val="clear" w:pos="720"/>
        </w:tabs>
        <w:suppressAutoHyphens w:val="0"/>
        <w:autoSpaceDE w:val="0"/>
        <w:autoSpaceDN w:val="0"/>
        <w:adjustRightInd w:val="0"/>
        <w:spacing w:line="276" w:lineRule="auto"/>
        <w:ind w:left="709" w:firstLine="142"/>
        <w:jc w:val="both"/>
        <w:rPr>
          <w:color w:val="000000"/>
          <w:sz w:val="22"/>
          <w:szCs w:val="22"/>
          <w:lang w:eastAsia="pl-PL"/>
        </w:rPr>
      </w:pPr>
      <w:r w:rsidRPr="008C3F12">
        <w:rPr>
          <w:color w:val="000000"/>
          <w:sz w:val="22"/>
          <w:szCs w:val="22"/>
          <w:lang w:eastAsia="pl-PL"/>
        </w:rPr>
        <w:t xml:space="preserve">……………………………., </w:t>
      </w:r>
      <w:proofErr w:type="spellStart"/>
      <w:r w:rsidRPr="008C3F12">
        <w:rPr>
          <w:color w:val="000000"/>
          <w:sz w:val="22"/>
          <w:szCs w:val="22"/>
          <w:lang w:eastAsia="pl-PL"/>
        </w:rPr>
        <w:t>tel</w:t>
      </w:r>
      <w:proofErr w:type="spellEnd"/>
      <w:r w:rsidRPr="008C3F12">
        <w:rPr>
          <w:color w:val="000000"/>
          <w:sz w:val="22"/>
          <w:szCs w:val="22"/>
          <w:lang w:eastAsia="pl-PL"/>
        </w:rPr>
        <w:t xml:space="preserve">: …………………………………., e-mail: …………………………………., </w:t>
      </w:r>
    </w:p>
    <w:p w:rsidR="00372A4A" w:rsidRPr="008C3F12" w:rsidRDefault="00372A4A" w:rsidP="008C3F12">
      <w:pPr>
        <w:pStyle w:val="Akapitzlist"/>
        <w:numPr>
          <w:ilvl w:val="0"/>
          <w:numId w:val="9"/>
        </w:numPr>
        <w:tabs>
          <w:tab w:val="clear" w:pos="720"/>
        </w:tabs>
        <w:suppressAutoHyphens w:val="0"/>
        <w:autoSpaceDE w:val="0"/>
        <w:autoSpaceDN w:val="0"/>
        <w:adjustRightInd w:val="0"/>
        <w:spacing w:line="276" w:lineRule="auto"/>
        <w:ind w:left="709" w:firstLine="142"/>
        <w:jc w:val="both"/>
        <w:rPr>
          <w:color w:val="000000"/>
          <w:sz w:val="22"/>
          <w:szCs w:val="22"/>
          <w:lang w:eastAsia="pl-PL"/>
        </w:rPr>
      </w:pPr>
      <w:r w:rsidRPr="008C3F12">
        <w:rPr>
          <w:color w:val="000000"/>
          <w:sz w:val="22"/>
          <w:szCs w:val="22"/>
          <w:lang w:eastAsia="pl-PL"/>
        </w:rPr>
        <w:t xml:space="preserve">……………………………., </w:t>
      </w:r>
      <w:proofErr w:type="spellStart"/>
      <w:r w:rsidRPr="008C3F12">
        <w:rPr>
          <w:color w:val="000000"/>
          <w:sz w:val="22"/>
          <w:szCs w:val="22"/>
          <w:lang w:eastAsia="pl-PL"/>
        </w:rPr>
        <w:t>tel</w:t>
      </w:r>
      <w:proofErr w:type="spellEnd"/>
      <w:r w:rsidRPr="008C3F12">
        <w:rPr>
          <w:color w:val="000000"/>
          <w:sz w:val="22"/>
          <w:szCs w:val="22"/>
          <w:lang w:eastAsia="pl-PL"/>
        </w:rPr>
        <w:t xml:space="preserve">: …………………………………., e-mail: …………………………………., </w:t>
      </w:r>
    </w:p>
    <w:p w:rsidR="00372A4A" w:rsidRPr="008C3F12" w:rsidRDefault="00372A4A" w:rsidP="008C3F12">
      <w:pPr>
        <w:suppressAutoHyphens w:val="0"/>
        <w:autoSpaceDE w:val="0"/>
        <w:autoSpaceDN w:val="0"/>
        <w:adjustRightInd w:val="0"/>
        <w:spacing w:line="276" w:lineRule="auto"/>
        <w:ind w:left="357" w:hanging="357"/>
        <w:jc w:val="both"/>
        <w:rPr>
          <w:color w:val="000000"/>
          <w:sz w:val="22"/>
          <w:szCs w:val="22"/>
          <w:lang w:eastAsia="pl-PL"/>
        </w:rPr>
      </w:pPr>
      <w:r w:rsidRPr="008C3F12">
        <w:rPr>
          <w:color w:val="000000"/>
          <w:sz w:val="22"/>
          <w:szCs w:val="22"/>
          <w:lang w:eastAsia="pl-PL"/>
        </w:rPr>
        <w:lastRenderedPageBreak/>
        <w:tab/>
        <w:t xml:space="preserve">uprawnione do uzgadniania z Wykonawcą warunków wykonania prac bez prawa zmiany zobowiązań określonych Umową. </w:t>
      </w:r>
    </w:p>
    <w:p w:rsidR="00372A4A" w:rsidRDefault="00372A4A" w:rsidP="008C3F12">
      <w:pPr>
        <w:pStyle w:val="Akapitzlist"/>
        <w:numPr>
          <w:ilvl w:val="0"/>
          <w:numId w:val="27"/>
        </w:numPr>
        <w:suppressAutoHyphens w:val="0"/>
        <w:autoSpaceDE w:val="0"/>
        <w:autoSpaceDN w:val="0"/>
        <w:adjustRightInd w:val="0"/>
        <w:spacing w:line="276" w:lineRule="auto"/>
        <w:ind w:left="357" w:hanging="357"/>
        <w:jc w:val="both"/>
        <w:rPr>
          <w:color w:val="000000"/>
          <w:sz w:val="22"/>
          <w:szCs w:val="22"/>
          <w:lang w:eastAsia="pl-PL"/>
        </w:rPr>
      </w:pPr>
      <w:r w:rsidRPr="008C3F12">
        <w:rPr>
          <w:color w:val="000000"/>
          <w:sz w:val="22"/>
          <w:szCs w:val="22"/>
          <w:lang w:eastAsia="pl-PL"/>
        </w:rPr>
        <w:t xml:space="preserve">Wszelkie zmiany adresów do doręczeń oraz osób odpowiedzialnych za kontakty pomiędzy stronami nie wymagają zmiany niniejszej umowy, a jedynie powiadomienia drugiej strony </w:t>
      </w:r>
      <w:r w:rsidR="00712B29">
        <w:rPr>
          <w:color w:val="000000"/>
          <w:sz w:val="22"/>
          <w:szCs w:val="22"/>
          <w:lang w:eastAsia="pl-PL"/>
        </w:rPr>
        <w:t xml:space="preserve">             </w:t>
      </w:r>
      <w:r w:rsidRPr="008C3F12">
        <w:rPr>
          <w:color w:val="000000"/>
          <w:sz w:val="22"/>
          <w:szCs w:val="22"/>
          <w:lang w:eastAsia="pl-PL"/>
        </w:rPr>
        <w:t>w formie listu poleconego lub e-maila, którego otrzymanie potwierdziła druga strona, ewentualnie bezpośrednio do rąk uprawnionych osób. Brak powiadomienia o zmianie adresu skutkuje skutecznym doręczeniem korespondencji pod ostatnio wskazany adres.</w:t>
      </w:r>
    </w:p>
    <w:p w:rsidR="00712B29" w:rsidRPr="008C3F12" w:rsidRDefault="00712B29" w:rsidP="00712B29">
      <w:pPr>
        <w:pStyle w:val="Akapitzlist"/>
        <w:suppressAutoHyphens w:val="0"/>
        <w:autoSpaceDE w:val="0"/>
        <w:autoSpaceDN w:val="0"/>
        <w:adjustRightInd w:val="0"/>
        <w:spacing w:line="276" w:lineRule="auto"/>
        <w:ind w:left="357"/>
        <w:jc w:val="both"/>
        <w:rPr>
          <w:color w:val="000000"/>
          <w:sz w:val="22"/>
          <w:szCs w:val="22"/>
          <w:lang w:eastAsia="pl-PL"/>
        </w:rPr>
      </w:pPr>
    </w:p>
    <w:p w:rsidR="00372A4A" w:rsidRPr="008C3F12" w:rsidRDefault="00372A4A" w:rsidP="008C3F12">
      <w:pPr>
        <w:suppressAutoHyphens w:val="0"/>
        <w:autoSpaceDE w:val="0"/>
        <w:autoSpaceDN w:val="0"/>
        <w:adjustRightInd w:val="0"/>
        <w:spacing w:line="276" w:lineRule="auto"/>
        <w:ind w:left="357" w:hanging="357"/>
        <w:contextualSpacing/>
        <w:jc w:val="center"/>
        <w:rPr>
          <w:b/>
          <w:bCs/>
          <w:color w:val="000000"/>
          <w:sz w:val="22"/>
          <w:szCs w:val="22"/>
          <w:lang w:eastAsia="pl-PL"/>
        </w:rPr>
      </w:pPr>
      <w:r w:rsidRPr="008C3F12">
        <w:rPr>
          <w:b/>
          <w:bCs/>
          <w:color w:val="000000"/>
          <w:sz w:val="22"/>
          <w:szCs w:val="22"/>
          <w:lang w:eastAsia="pl-PL"/>
        </w:rPr>
        <w:t>§ 7</w:t>
      </w:r>
    </w:p>
    <w:p w:rsidR="00372A4A" w:rsidRPr="008C3F12" w:rsidRDefault="00372A4A" w:rsidP="008C3F12">
      <w:pPr>
        <w:suppressAutoHyphens w:val="0"/>
        <w:autoSpaceDE w:val="0"/>
        <w:autoSpaceDN w:val="0"/>
        <w:adjustRightInd w:val="0"/>
        <w:spacing w:line="276" w:lineRule="auto"/>
        <w:ind w:left="357" w:hanging="357"/>
        <w:jc w:val="center"/>
        <w:rPr>
          <w:b/>
          <w:bCs/>
          <w:sz w:val="22"/>
          <w:szCs w:val="22"/>
          <w:lang w:eastAsia="pl-PL"/>
        </w:rPr>
      </w:pPr>
      <w:r w:rsidRPr="008C3F12">
        <w:rPr>
          <w:b/>
          <w:bCs/>
          <w:sz w:val="22"/>
          <w:szCs w:val="22"/>
          <w:lang w:eastAsia="pl-PL"/>
        </w:rPr>
        <w:t>Prawa autorskie</w:t>
      </w:r>
    </w:p>
    <w:p w:rsidR="00372A4A" w:rsidRPr="008C3F12" w:rsidRDefault="00372A4A" w:rsidP="008C3F12">
      <w:pPr>
        <w:suppressAutoHyphens w:val="0"/>
        <w:autoSpaceDE w:val="0"/>
        <w:autoSpaceDN w:val="0"/>
        <w:adjustRightInd w:val="0"/>
        <w:spacing w:line="276" w:lineRule="auto"/>
        <w:ind w:left="357" w:hanging="357"/>
        <w:jc w:val="center"/>
        <w:rPr>
          <w:b/>
          <w:bCs/>
          <w:sz w:val="22"/>
          <w:szCs w:val="22"/>
          <w:lang w:eastAsia="pl-PL"/>
        </w:rPr>
      </w:pPr>
    </w:p>
    <w:p w:rsidR="00372A4A" w:rsidRPr="008C3F12" w:rsidRDefault="00372A4A" w:rsidP="008C3F12">
      <w:pPr>
        <w:pStyle w:val="Akapitzlist"/>
        <w:numPr>
          <w:ilvl w:val="0"/>
          <w:numId w:val="28"/>
        </w:numPr>
        <w:suppressAutoHyphens w:val="0"/>
        <w:autoSpaceDE w:val="0"/>
        <w:autoSpaceDN w:val="0"/>
        <w:adjustRightInd w:val="0"/>
        <w:spacing w:line="276" w:lineRule="auto"/>
        <w:ind w:left="357" w:hanging="357"/>
        <w:jc w:val="both"/>
        <w:rPr>
          <w:sz w:val="22"/>
          <w:szCs w:val="22"/>
          <w:lang w:eastAsia="pl-PL"/>
        </w:rPr>
      </w:pPr>
      <w:r w:rsidRPr="008C3F12">
        <w:rPr>
          <w:sz w:val="22"/>
          <w:szCs w:val="22"/>
          <w:lang w:eastAsia="pl-PL"/>
        </w:rPr>
        <w:t>Na mocy niniejszej Umowy, Wykonawca przenosi na Zamawiającego autorskie prawa majątkowe do przedmiotu niniejszej Umowy określonego w § 1 ust. 1 - na wszystkich polach eksploatacji.</w:t>
      </w:r>
    </w:p>
    <w:p w:rsidR="00372A4A" w:rsidRPr="008C3F12" w:rsidRDefault="00372A4A" w:rsidP="008C3F12">
      <w:pPr>
        <w:pStyle w:val="Akapitzlist"/>
        <w:numPr>
          <w:ilvl w:val="0"/>
          <w:numId w:val="28"/>
        </w:numPr>
        <w:suppressAutoHyphens w:val="0"/>
        <w:autoSpaceDE w:val="0"/>
        <w:autoSpaceDN w:val="0"/>
        <w:adjustRightInd w:val="0"/>
        <w:spacing w:line="276" w:lineRule="auto"/>
        <w:ind w:left="357" w:hanging="357"/>
        <w:jc w:val="both"/>
        <w:rPr>
          <w:sz w:val="22"/>
          <w:szCs w:val="22"/>
          <w:lang w:eastAsia="pl-PL"/>
        </w:rPr>
      </w:pPr>
      <w:r w:rsidRPr="008C3F12">
        <w:rPr>
          <w:sz w:val="22"/>
          <w:szCs w:val="22"/>
        </w:rPr>
        <w:t>Wykonawca zobowiązuje się, w ramach niniejszej umowy – w przypadku pisemnego wniosku Zamawiającego, do autorskiej interpretacji ustaleń planu ogólnego, przez okres jego obowiązywania, w sytuacjach budzących wątpliwości.</w:t>
      </w:r>
    </w:p>
    <w:p w:rsidR="00372A4A" w:rsidRPr="008C3F12" w:rsidRDefault="00372A4A" w:rsidP="008C3F12">
      <w:pPr>
        <w:pStyle w:val="Akapitzlist"/>
        <w:numPr>
          <w:ilvl w:val="0"/>
          <w:numId w:val="28"/>
        </w:numPr>
        <w:suppressAutoHyphens w:val="0"/>
        <w:autoSpaceDE w:val="0"/>
        <w:autoSpaceDN w:val="0"/>
        <w:adjustRightInd w:val="0"/>
        <w:spacing w:line="276" w:lineRule="auto"/>
        <w:ind w:left="357" w:hanging="357"/>
        <w:jc w:val="both"/>
        <w:rPr>
          <w:sz w:val="22"/>
          <w:szCs w:val="22"/>
          <w:lang w:eastAsia="pl-PL"/>
        </w:rPr>
      </w:pPr>
      <w:r w:rsidRPr="008C3F12">
        <w:rPr>
          <w:sz w:val="22"/>
          <w:szCs w:val="22"/>
          <w:lang w:eastAsia="pl-PL"/>
        </w:rPr>
        <w:t>Powstała w wyniku realizacji umowy dokumentacja planistyczna jest przedmiotem prawa autorskiego w myśl przepisów ustawy z dnia 4 lutego 1994 r. o prawie autorskim i prawach pokrewnych (</w:t>
      </w:r>
      <w:proofErr w:type="spellStart"/>
      <w:r w:rsidRPr="008C3F12">
        <w:rPr>
          <w:sz w:val="22"/>
          <w:szCs w:val="22"/>
          <w:lang w:eastAsia="pl-PL"/>
        </w:rPr>
        <w:t>t.j</w:t>
      </w:r>
      <w:proofErr w:type="spellEnd"/>
      <w:r w:rsidRPr="008C3F12">
        <w:rPr>
          <w:sz w:val="22"/>
          <w:szCs w:val="22"/>
          <w:lang w:eastAsia="pl-PL"/>
        </w:rPr>
        <w:t>. Dz. U. z 2022 r. poz. 2509).</w:t>
      </w:r>
    </w:p>
    <w:p w:rsidR="00372A4A" w:rsidRPr="008C3F12" w:rsidRDefault="00372A4A" w:rsidP="008C3F12">
      <w:pPr>
        <w:pStyle w:val="Akapitzlist"/>
        <w:numPr>
          <w:ilvl w:val="0"/>
          <w:numId w:val="28"/>
        </w:numPr>
        <w:suppressAutoHyphens w:val="0"/>
        <w:autoSpaceDE w:val="0"/>
        <w:autoSpaceDN w:val="0"/>
        <w:adjustRightInd w:val="0"/>
        <w:spacing w:line="276" w:lineRule="auto"/>
        <w:ind w:left="357" w:hanging="357"/>
        <w:jc w:val="both"/>
        <w:rPr>
          <w:sz w:val="22"/>
          <w:szCs w:val="22"/>
          <w:lang w:eastAsia="pl-PL"/>
        </w:rPr>
      </w:pPr>
      <w:r w:rsidRPr="008C3F12">
        <w:rPr>
          <w:sz w:val="22"/>
          <w:szCs w:val="22"/>
          <w:lang w:eastAsia="pl-PL"/>
        </w:rPr>
        <w:t>Wykonawca zobowiązuje się, że wykonując przedmiot umowy nie naruszy praw osób trzecich</w:t>
      </w:r>
      <w:r w:rsidR="00712B29">
        <w:rPr>
          <w:sz w:val="22"/>
          <w:szCs w:val="22"/>
          <w:lang w:eastAsia="pl-PL"/>
        </w:rPr>
        <w:t xml:space="preserve">                   </w:t>
      </w:r>
      <w:r w:rsidRPr="008C3F12">
        <w:rPr>
          <w:sz w:val="22"/>
          <w:szCs w:val="22"/>
          <w:lang w:eastAsia="pl-PL"/>
        </w:rPr>
        <w:t xml:space="preserve"> i przekaże Zamawiającemu przedmiot umowy w stanie wolnym od obciążeń prawami osób trzecich.</w:t>
      </w:r>
    </w:p>
    <w:p w:rsidR="00372A4A" w:rsidRPr="008C3F12" w:rsidRDefault="00372A4A" w:rsidP="008C3F12">
      <w:pPr>
        <w:pStyle w:val="Akapitzlist"/>
        <w:numPr>
          <w:ilvl w:val="0"/>
          <w:numId w:val="28"/>
        </w:numPr>
        <w:suppressAutoHyphens w:val="0"/>
        <w:autoSpaceDE w:val="0"/>
        <w:autoSpaceDN w:val="0"/>
        <w:adjustRightInd w:val="0"/>
        <w:spacing w:line="276" w:lineRule="auto"/>
        <w:ind w:left="357" w:hanging="357"/>
        <w:jc w:val="both"/>
        <w:rPr>
          <w:sz w:val="22"/>
          <w:szCs w:val="22"/>
          <w:lang w:eastAsia="pl-PL"/>
        </w:rPr>
      </w:pPr>
      <w:r w:rsidRPr="008C3F12">
        <w:rPr>
          <w:sz w:val="22"/>
          <w:szCs w:val="22"/>
          <w:lang w:eastAsia="pl-PL"/>
        </w:rPr>
        <w:t>W przypadku wystąpienia przez osobę trzecią z roszczeniem w stosunku do Zamawiającego</w:t>
      </w:r>
      <w:r w:rsidR="00712B29">
        <w:rPr>
          <w:sz w:val="22"/>
          <w:szCs w:val="22"/>
          <w:lang w:eastAsia="pl-PL"/>
        </w:rPr>
        <w:t xml:space="preserve">                            </w:t>
      </w:r>
      <w:r w:rsidRPr="008C3F12">
        <w:rPr>
          <w:sz w:val="22"/>
          <w:szCs w:val="22"/>
          <w:lang w:eastAsia="pl-PL"/>
        </w:rPr>
        <w:t xml:space="preserve">z tytułu praw autorskich, Wykonawca zobowiązuje się do zwrotu wszelkich kosztów </w:t>
      </w:r>
      <w:r w:rsidR="00654F99" w:rsidRPr="008C3F12">
        <w:rPr>
          <w:sz w:val="22"/>
          <w:szCs w:val="22"/>
          <w:lang w:eastAsia="pl-PL"/>
        </w:rPr>
        <w:t xml:space="preserve">                         </w:t>
      </w:r>
      <w:r w:rsidRPr="008C3F12">
        <w:rPr>
          <w:sz w:val="22"/>
          <w:szCs w:val="22"/>
          <w:lang w:eastAsia="pl-PL"/>
        </w:rPr>
        <w:t>i pokrycia strat poniesionych przez Zamawiającego, w związku z pojawieniem się tych roszczeń.</w:t>
      </w:r>
    </w:p>
    <w:p w:rsidR="00372A4A" w:rsidRPr="008C3F12" w:rsidRDefault="00372A4A" w:rsidP="008C3F12">
      <w:pPr>
        <w:pStyle w:val="Akapitzlist"/>
        <w:numPr>
          <w:ilvl w:val="0"/>
          <w:numId w:val="28"/>
        </w:numPr>
        <w:suppressAutoHyphens w:val="0"/>
        <w:autoSpaceDE w:val="0"/>
        <w:autoSpaceDN w:val="0"/>
        <w:adjustRightInd w:val="0"/>
        <w:spacing w:line="276" w:lineRule="auto"/>
        <w:ind w:left="357" w:hanging="357"/>
        <w:jc w:val="both"/>
        <w:rPr>
          <w:sz w:val="22"/>
          <w:szCs w:val="22"/>
          <w:lang w:eastAsia="pl-PL"/>
        </w:rPr>
      </w:pPr>
      <w:r w:rsidRPr="008C3F12">
        <w:rPr>
          <w:sz w:val="22"/>
          <w:szCs w:val="22"/>
          <w:lang w:eastAsia="pl-PL"/>
        </w:rPr>
        <w:t>Z chwilą przekazania przedmiotu umowy, Wykonawca przenosi na rzecz Zamawiającego majątkowe prawa autorskie do powstałej na mocy umowy dokumentacji planistycznej oraz własność powstałej na mocy umowy dokumentacji planistycznej, w tym również prawo do wykonywania zależnego prawa autorskiego i wyraża zgodę na:</w:t>
      </w:r>
    </w:p>
    <w:p w:rsidR="00372A4A" w:rsidRPr="008C3F12" w:rsidRDefault="00372A4A" w:rsidP="008C3F12">
      <w:pPr>
        <w:pStyle w:val="Akapitzlist"/>
        <w:numPr>
          <w:ilvl w:val="0"/>
          <w:numId w:val="29"/>
        </w:numPr>
        <w:suppressAutoHyphens w:val="0"/>
        <w:autoSpaceDE w:val="0"/>
        <w:autoSpaceDN w:val="0"/>
        <w:adjustRightInd w:val="0"/>
        <w:spacing w:line="276" w:lineRule="auto"/>
        <w:ind w:left="709" w:hanging="357"/>
        <w:jc w:val="both"/>
        <w:rPr>
          <w:sz w:val="22"/>
          <w:szCs w:val="22"/>
          <w:lang w:eastAsia="pl-PL"/>
        </w:rPr>
      </w:pPr>
      <w:r w:rsidRPr="008C3F12">
        <w:rPr>
          <w:sz w:val="22"/>
          <w:szCs w:val="22"/>
          <w:lang w:eastAsia="pl-PL"/>
        </w:rPr>
        <w:t xml:space="preserve">dokonywanie zmian w powstałej na mocy umowy dokumentacji planistycznej, wynikających </w:t>
      </w:r>
      <w:r w:rsidRPr="008C3F12">
        <w:rPr>
          <w:sz w:val="22"/>
          <w:szCs w:val="22"/>
          <w:lang w:eastAsia="pl-PL"/>
        </w:rPr>
        <w:br/>
        <w:t>w szczególności z potrzeby zmiany w związku ze zmianą polityki przestrzennej gminy, zmianą obowiązujących przepisów itd.,</w:t>
      </w:r>
    </w:p>
    <w:p w:rsidR="00372A4A" w:rsidRPr="008C3F12" w:rsidRDefault="00372A4A" w:rsidP="008C3F12">
      <w:pPr>
        <w:pStyle w:val="Akapitzlist"/>
        <w:numPr>
          <w:ilvl w:val="0"/>
          <w:numId w:val="29"/>
        </w:numPr>
        <w:suppressAutoHyphens w:val="0"/>
        <w:autoSpaceDE w:val="0"/>
        <w:autoSpaceDN w:val="0"/>
        <w:adjustRightInd w:val="0"/>
        <w:spacing w:line="276" w:lineRule="auto"/>
        <w:ind w:left="709" w:hanging="357"/>
        <w:jc w:val="both"/>
        <w:rPr>
          <w:sz w:val="22"/>
          <w:szCs w:val="22"/>
          <w:lang w:eastAsia="pl-PL"/>
        </w:rPr>
      </w:pPr>
      <w:r w:rsidRPr="008C3F12">
        <w:rPr>
          <w:sz w:val="22"/>
          <w:szCs w:val="22"/>
          <w:lang w:eastAsia="pl-PL"/>
        </w:rPr>
        <w:t>utrwalanie powstałej na mocy umowy dokumentacji planistycznej w postaci cyfrowej np. na nośniku (np. CD/DVD, inny zewnętrzny nośnik danych),</w:t>
      </w:r>
    </w:p>
    <w:p w:rsidR="00372A4A" w:rsidRPr="008C3F12" w:rsidRDefault="00372A4A" w:rsidP="008C3F12">
      <w:pPr>
        <w:pStyle w:val="Akapitzlist"/>
        <w:numPr>
          <w:ilvl w:val="0"/>
          <w:numId w:val="29"/>
        </w:numPr>
        <w:suppressAutoHyphens w:val="0"/>
        <w:autoSpaceDE w:val="0"/>
        <w:autoSpaceDN w:val="0"/>
        <w:adjustRightInd w:val="0"/>
        <w:spacing w:line="276" w:lineRule="auto"/>
        <w:ind w:left="709" w:hanging="357"/>
        <w:jc w:val="both"/>
        <w:rPr>
          <w:sz w:val="22"/>
          <w:szCs w:val="22"/>
          <w:lang w:eastAsia="pl-PL"/>
        </w:rPr>
      </w:pPr>
      <w:r w:rsidRPr="008C3F12">
        <w:rPr>
          <w:sz w:val="22"/>
          <w:szCs w:val="22"/>
          <w:lang w:eastAsia="pl-PL"/>
        </w:rPr>
        <w:t>zwielokrotnianie dowolną techniką powstałej na mocy umowy dokumentacji planistycznej,</w:t>
      </w:r>
    </w:p>
    <w:p w:rsidR="00372A4A" w:rsidRPr="008C3F12" w:rsidRDefault="00372A4A" w:rsidP="008C3F12">
      <w:pPr>
        <w:pStyle w:val="Akapitzlist"/>
        <w:numPr>
          <w:ilvl w:val="0"/>
          <w:numId w:val="29"/>
        </w:numPr>
        <w:suppressAutoHyphens w:val="0"/>
        <w:autoSpaceDE w:val="0"/>
        <w:autoSpaceDN w:val="0"/>
        <w:adjustRightInd w:val="0"/>
        <w:spacing w:line="276" w:lineRule="auto"/>
        <w:ind w:left="709" w:hanging="357"/>
        <w:jc w:val="both"/>
        <w:rPr>
          <w:sz w:val="22"/>
          <w:szCs w:val="22"/>
          <w:lang w:eastAsia="pl-PL"/>
        </w:rPr>
      </w:pPr>
      <w:r w:rsidRPr="008C3F12">
        <w:rPr>
          <w:sz w:val="22"/>
          <w:szCs w:val="22"/>
          <w:lang w:eastAsia="pl-PL"/>
        </w:rPr>
        <w:t>publikację opracowanej zgodnie z umową dokumentacji planistycznej na stronie internetowej Zamawiającego,</w:t>
      </w:r>
    </w:p>
    <w:p w:rsidR="00372A4A" w:rsidRPr="008C3F12" w:rsidRDefault="00372A4A" w:rsidP="008C3F12">
      <w:pPr>
        <w:pStyle w:val="Akapitzlist"/>
        <w:numPr>
          <w:ilvl w:val="0"/>
          <w:numId w:val="29"/>
        </w:numPr>
        <w:suppressAutoHyphens w:val="0"/>
        <w:autoSpaceDE w:val="0"/>
        <w:autoSpaceDN w:val="0"/>
        <w:adjustRightInd w:val="0"/>
        <w:spacing w:line="276" w:lineRule="auto"/>
        <w:ind w:left="709" w:hanging="357"/>
        <w:jc w:val="both"/>
        <w:rPr>
          <w:sz w:val="22"/>
          <w:szCs w:val="22"/>
          <w:lang w:eastAsia="pl-PL"/>
        </w:rPr>
      </w:pPr>
      <w:r w:rsidRPr="008C3F12">
        <w:rPr>
          <w:sz w:val="22"/>
          <w:szCs w:val="22"/>
          <w:lang w:eastAsia="pl-PL"/>
        </w:rPr>
        <w:t xml:space="preserve">publiczne wystawianie, wyświetlanie, udostępnienie opracowania lub jego fragmentów (części) </w:t>
      </w:r>
      <w:r w:rsidRPr="008C3F12">
        <w:rPr>
          <w:sz w:val="22"/>
          <w:szCs w:val="22"/>
          <w:lang w:eastAsia="pl-PL"/>
        </w:rPr>
        <w:br/>
        <w:t>w taki sposób, aby każdy mógł mieć do niego dostęp w miejscu i czasie przez siebie wybranym,</w:t>
      </w:r>
    </w:p>
    <w:p w:rsidR="00372A4A" w:rsidRPr="008C3F12" w:rsidRDefault="00372A4A" w:rsidP="008C3F12">
      <w:pPr>
        <w:pStyle w:val="Akapitzlist"/>
        <w:numPr>
          <w:ilvl w:val="0"/>
          <w:numId w:val="29"/>
        </w:numPr>
        <w:suppressAutoHyphens w:val="0"/>
        <w:autoSpaceDE w:val="0"/>
        <w:autoSpaceDN w:val="0"/>
        <w:adjustRightInd w:val="0"/>
        <w:spacing w:line="276" w:lineRule="auto"/>
        <w:ind w:left="709" w:hanging="357"/>
        <w:jc w:val="both"/>
        <w:rPr>
          <w:sz w:val="22"/>
          <w:szCs w:val="22"/>
          <w:lang w:eastAsia="pl-PL"/>
        </w:rPr>
      </w:pPr>
      <w:r w:rsidRPr="008C3F12">
        <w:rPr>
          <w:sz w:val="22"/>
          <w:szCs w:val="22"/>
          <w:lang w:eastAsia="pl-PL"/>
        </w:rPr>
        <w:t xml:space="preserve">wprowadzanie i publiczne udostępnianie przedmiotu umowy lub jego fragmentów (części) </w:t>
      </w:r>
      <w:r w:rsidR="00712B29">
        <w:rPr>
          <w:sz w:val="22"/>
          <w:szCs w:val="22"/>
          <w:lang w:eastAsia="pl-PL"/>
        </w:rPr>
        <w:t xml:space="preserve">                        </w:t>
      </w:r>
      <w:r w:rsidRPr="008C3F12">
        <w:rPr>
          <w:sz w:val="22"/>
          <w:szCs w:val="22"/>
          <w:lang w:eastAsia="pl-PL"/>
        </w:rPr>
        <w:t>w sieci Internet oraz lokalnych sieciach komputerowych i innych sieciach komputerowych,</w:t>
      </w:r>
    </w:p>
    <w:p w:rsidR="00372A4A" w:rsidRPr="008C3F12" w:rsidRDefault="00372A4A" w:rsidP="008C3F12">
      <w:pPr>
        <w:pStyle w:val="Akapitzlist"/>
        <w:numPr>
          <w:ilvl w:val="0"/>
          <w:numId w:val="28"/>
        </w:numPr>
        <w:suppressAutoHyphens w:val="0"/>
        <w:autoSpaceDE w:val="0"/>
        <w:autoSpaceDN w:val="0"/>
        <w:adjustRightInd w:val="0"/>
        <w:spacing w:line="276" w:lineRule="auto"/>
        <w:ind w:left="357" w:hanging="357"/>
        <w:jc w:val="both"/>
        <w:rPr>
          <w:sz w:val="22"/>
          <w:szCs w:val="22"/>
          <w:lang w:eastAsia="pl-PL"/>
        </w:rPr>
      </w:pPr>
      <w:r w:rsidRPr="008C3F12">
        <w:rPr>
          <w:sz w:val="22"/>
          <w:szCs w:val="22"/>
          <w:lang w:eastAsia="pl-PL"/>
        </w:rPr>
        <w:t>Honorarium za przeniesione na Zamawiającego autorskie prawa majątkowe i prawo do wykonywania zależnych praw autorskich zostało zawarte w wynagrodzeniu, o którym mowa</w:t>
      </w:r>
      <w:r w:rsidR="00712B29">
        <w:rPr>
          <w:sz w:val="22"/>
          <w:szCs w:val="22"/>
          <w:lang w:eastAsia="pl-PL"/>
        </w:rPr>
        <w:t xml:space="preserve">                     </w:t>
      </w:r>
      <w:r w:rsidRPr="008C3F12">
        <w:rPr>
          <w:sz w:val="22"/>
          <w:szCs w:val="22"/>
          <w:lang w:eastAsia="pl-PL"/>
        </w:rPr>
        <w:t xml:space="preserve"> w § 3 ust. 1.</w:t>
      </w:r>
    </w:p>
    <w:p w:rsidR="00372A4A" w:rsidRPr="008C3F12" w:rsidRDefault="00372A4A" w:rsidP="008C3F12">
      <w:pPr>
        <w:pStyle w:val="Akapitzlist"/>
        <w:numPr>
          <w:ilvl w:val="0"/>
          <w:numId w:val="28"/>
        </w:numPr>
        <w:suppressAutoHyphens w:val="0"/>
        <w:autoSpaceDE w:val="0"/>
        <w:autoSpaceDN w:val="0"/>
        <w:adjustRightInd w:val="0"/>
        <w:spacing w:line="276" w:lineRule="auto"/>
        <w:ind w:left="357" w:hanging="357"/>
        <w:jc w:val="both"/>
        <w:rPr>
          <w:sz w:val="22"/>
          <w:szCs w:val="22"/>
          <w:lang w:eastAsia="pl-PL"/>
        </w:rPr>
      </w:pPr>
      <w:r w:rsidRPr="008C3F12">
        <w:rPr>
          <w:sz w:val="22"/>
          <w:szCs w:val="22"/>
          <w:lang w:eastAsia="pl-PL"/>
        </w:rPr>
        <w:t>Przeniesienie majątkowych praw autorskich obejmuje w szczególności:</w:t>
      </w:r>
    </w:p>
    <w:p w:rsidR="00372A4A" w:rsidRPr="008C3F12" w:rsidRDefault="00372A4A" w:rsidP="008C3F12">
      <w:pPr>
        <w:pStyle w:val="Akapitzlist"/>
        <w:numPr>
          <w:ilvl w:val="0"/>
          <w:numId w:val="30"/>
        </w:numPr>
        <w:suppressAutoHyphens w:val="0"/>
        <w:autoSpaceDE w:val="0"/>
        <w:autoSpaceDN w:val="0"/>
        <w:adjustRightInd w:val="0"/>
        <w:spacing w:line="276" w:lineRule="auto"/>
        <w:ind w:left="709" w:hanging="357"/>
        <w:jc w:val="both"/>
        <w:rPr>
          <w:sz w:val="22"/>
          <w:szCs w:val="22"/>
          <w:lang w:eastAsia="pl-PL"/>
        </w:rPr>
      </w:pPr>
      <w:r w:rsidRPr="008C3F12">
        <w:rPr>
          <w:sz w:val="22"/>
          <w:szCs w:val="22"/>
          <w:lang w:eastAsia="pl-PL"/>
        </w:rPr>
        <w:lastRenderedPageBreak/>
        <w:t>przeniesienie autorskich praw majątkowych do przedmiotu umowy na rzecz Zamawiającego</w:t>
      </w:r>
      <w:r w:rsidR="00712B29">
        <w:rPr>
          <w:sz w:val="22"/>
          <w:szCs w:val="22"/>
          <w:lang w:eastAsia="pl-PL"/>
        </w:rPr>
        <w:t xml:space="preserve">                                    </w:t>
      </w:r>
      <w:r w:rsidRPr="008C3F12">
        <w:rPr>
          <w:sz w:val="22"/>
          <w:szCs w:val="22"/>
          <w:lang w:eastAsia="pl-PL"/>
        </w:rPr>
        <w:t xml:space="preserve"> w celu wykorzystania go w całości lub we fragmentach w zakresie reprodukcji, publikacji, prezentacji, przetworzenia, wykonywania zależnego prawa autorskiego (kontynuacja lub wykorzystanie przedmiotu zamówienia przez innego autora) oraz na wszystkich innych polach eksploatacji określonych w ustawie z dnia 4 lutego 1994 r. o prawie autorskim i prawach pokrewnych (</w:t>
      </w:r>
      <w:proofErr w:type="spellStart"/>
      <w:r w:rsidRPr="008C3F12">
        <w:rPr>
          <w:sz w:val="22"/>
          <w:szCs w:val="22"/>
          <w:lang w:eastAsia="pl-PL"/>
        </w:rPr>
        <w:t>t.j</w:t>
      </w:r>
      <w:proofErr w:type="spellEnd"/>
      <w:r w:rsidRPr="008C3F12">
        <w:rPr>
          <w:sz w:val="22"/>
          <w:szCs w:val="22"/>
          <w:lang w:eastAsia="pl-PL"/>
        </w:rPr>
        <w:t>. Dz. U. z 2022 r. poz. 2509) oraz w niniejszej umowie,</w:t>
      </w:r>
    </w:p>
    <w:p w:rsidR="00372A4A" w:rsidRPr="008C3F12" w:rsidRDefault="00372A4A" w:rsidP="008C3F12">
      <w:pPr>
        <w:pStyle w:val="Akapitzlist"/>
        <w:numPr>
          <w:ilvl w:val="0"/>
          <w:numId w:val="30"/>
        </w:numPr>
        <w:suppressAutoHyphens w:val="0"/>
        <w:autoSpaceDE w:val="0"/>
        <w:autoSpaceDN w:val="0"/>
        <w:adjustRightInd w:val="0"/>
        <w:spacing w:line="276" w:lineRule="auto"/>
        <w:ind w:left="709" w:hanging="357"/>
        <w:jc w:val="both"/>
        <w:rPr>
          <w:sz w:val="22"/>
          <w:szCs w:val="22"/>
          <w:lang w:eastAsia="pl-PL"/>
        </w:rPr>
      </w:pPr>
      <w:r w:rsidRPr="008C3F12">
        <w:rPr>
          <w:sz w:val="22"/>
          <w:szCs w:val="22"/>
          <w:lang w:eastAsia="pl-PL"/>
        </w:rPr>
        <w:t>korzystanie przez Zamawiającego z przedmiotu umowy w celu wykorzystania go w całości lub we fragmentach w zakresie reprodukcji, publikacji, prezentacji, przetworzenia, wykonywania zależnego prawa autorskiego (kontynuacja lub wykorzystanie przedmiotu zamówienia przez innego autora) oraz na wszystkich innych polach eksploatacji określonych w ustawie z dnia 4 l</w:t>
      </w:r>
      <w:r w:rsidR="00712B29">
        <w:rPr>
          <w:sz w:val="22"/>
          <w:szCs w:val="22"/>
          <w:lang w:eastAsia="pl-PL"/>
        </w:rPr>
        <w:t>utego 1994r. o prawie autorskim</w:t>
      </w:r>
      <w:r w:rsidR="00654F99" w:rsidRPr="008C3F12">
        <w:rPr>
          <w:sz w:val="22"/>
          <w:szCs w:val="22"/>
          <w:lang w:eastAsia="pl-PL"/>
        </w:rPr>
        <w:t xml:space="preserve"> </w:t>
      </w:r>
      <w:r w:rsidRPr="008C3F12">
        <w:rPr>
          <w:sz w:val="22"/>
          <w:szCs w:val="22"/>
          <w:lang w:eastAsia="pl-PL"/>
        </w:rPr>
        <w:t>i prawach pokrewnych (Dz. U. z 2022 r. poz. 2509) oraz w niniejszej umowie.</w:t>
      </w:r>
    </w:p>
    <w:p w:rsidR="00372A4A" w:rsidRPr="008C3F12" w:rsidRDefault="00372A4A" w:rsidP="008C3F12">
      <w:pPr>
        <w:suppressAutoHyphens w:val="0"/>
        <w:autoSpaceDE w:val="0"/>
        <w:autoSpaceDN w:val="0"/>
        <w:adjustRightInd w:val="0"/>
        <w:spacing w:line="276" w:lineRule="auto"/>
        <w:ind w:left="357" w:hanging="357"/>
        <w:contextualSpacing/>
        <w:jc w:val="center"/>
        <w:rPr>
          <w:b/>
          <w:bCs/>
          <w:color w:val="000000"/>
          <w:sz w:val="22"/>
          <w:szCs w:val="22"/>
          <w:lang w:eastAsia="pl-PL"/>
        </w:rPr>
      </w:pPr>
    </w:p>
    <w:p w:rsidR="00372A4A" w:rsidRPr="008C3F12" w:rsidRDefault="00372A4A" w:rsidP="008C3F12">
      <w:pPr>
        <w:suppressAutoHyphens w:val="0"/>
        <w:autoSpaceDE w:val="0"/>
        <w:autoSpaceDN w:val="0"/>
        <w:adjustRightInd w:val="0"/>
        <w:spacing w:line="276" w:lineRule="auto"/>
        <w:ind w:left="357" w:hanging="357"/>
        <w:contextualSpacing/>
        <w:jc w:val="center"/>
        <w:rPr>
          <w:b/>
          <w:bCs/>
          <w:color w:val="000000"/>
          <w:sz w:val="22"/>
          <w:szCs w:val="22"/>
          <w:lang w:eastAsia="pl-PL"/>
        </w:rPr>
      </w:pPr>
      <w:r w:rsidRPr="008C3F12">
        <w:rPr>
          <w:b/>
          <w:bCs/>
          <w:color w:val="000000"/>
          <w:sz w:val="22"/>
          <w:szCs w:val="22"/>
          <w:lang w:eastAsia="pl-PL"/>
        </w:rPr>
        <w:t>§ 8</w:t>
      </w:r>
    </w:p>
    <w:p w:rsidR="00372A4A" w:rsidRPr="008C3F12" w:rsidRDefault="00372A4A" w:rsidP="008C3F12">
      <w:pPr>
        <w:suppressAutoHyphens w:val="0"/>
        <w:autoSpaceDE w:val="0"/>
        <w:autoSpaceDN w:val="0"/>
        <w:adjustRightInd w:val="0"/>
        <w:spacing w:line="276" w:lineRule="auto"/>
        <w:ind w:left="357" w:hanging="357"/>
        <w:jc w:val="center"/>
        <w:rPr>
          <w:b/>
          <w:bCs/>
          <w:color w:val="000000"/>
          <w:sz w:val="22"/>
          <w:szCs w:val="22"/>
          <w:lang w:eastAsia="pl-PL"/>
        </w:rPr>
      </w:pPr>
      <w:r w:rsidRPr="008C3F12">
        <w:rPr>
          <w:b/>
          <w:bCs/>
          <w:color w:val="000000" w:themeColor="text1"/>
          <w:sz w:val="22"/>
          <w:szCs w:val="22"/>
          <w:lang w:eastAsia="pl-PL"/>
        </w:rPr>
        <w:t>Zmiany u</w:t>
      </w:r>
      <w:r w:rsidRPr="008C3F12">
        <w:rPr>
          <w:b/>
          <w:bCs/>
          <w:color w:val="000000"/>
          <w:sz w:val="22"/>
          <w:szCs w:val="22"/>
          <w:lang w:eastAsia="pl-PL"/>
        </w:rPr>
        <w:t>mowy</w:t>
      </w:r>
    </w:p>
    <w:p w:rsidR="00372A4A" w:rsidRPr="008C3F12" w:rsidRDefault="00372A4A" w:rsidP="008C3F12">
      <w:pPr>
        <w:suppressAutoHyphens w:val="0"/>
        <w:autoSpaceDE w:val="0"/>
        <w:autoSpaceDN w:val="0"/>
        <w:adjustRightInd w:val="0"/>
        <w:spacing w:line="276" w:lineRule="auto"/>
        <w:ind w:left="357" w:hanging="357"/>
        <w:jc w:val="center"/>
        <w:rPr>
          <w:b/>
          <w:bCs/>
          <w:color w:val="000000"/>
          <w:sz w:val="22"/>
          <w:szCs w:val="22"/>
          <w:lang w:eastAsia="pl-PL"/>
        </w:rPr>
      </w:pPr>
    </w:p>
    <w:p w:rsidR="00372A4A" w:rsidRPr="008C3F12" w:rsidRDefault="00372A4A" w:rsidP="008C3F12">
      <w:pPr>
        <w:numPr>
          <w:ilvl w:val="0"/>
          <w:numId w:val="4"/>
        </w:numPr>
        <w:tabs>
          <w:tab w:val="clear" w:pos="720"/>
        </w:tabs>
        <w:suppressAutoHyphens w:val="0"/>
        <w:overflowPunct w:val="0"/>
        <w:autoSpaceDE w:val="0"/>
        <w:spacing w:line="276" w:lineRule="auto"/>
        <w:ind w:left="357" w:hanging="357"/>
        <w:contextualSpacing/>
        <w:jc w:val="both"/>
        <w:rPr>
          <w:sz w:val="22"/>
          <w:szCs w:val="22"/>
        </w:rPr>
      </w:pPr>
      <w:r w:rsidRPr="008C3F12">
        <w:rPr>
          <w:sz w:val="22"/>
          <w:szCs w:val="22"/>
        </w:rPr>
        <w:t xml:space="preserve">Zmiana postanowień zawartej umowy może nastąpić za zgodą obu Stron w formie pisemnej pod rygorem nieważności. </w:t>
      </w:r>
    </w:p>
    <w:p w:rsidR="00372A4A" w:rsidRPr="008C3F12" w:rsidRDefault="00372A4A" w:rsidP="008C3F12">
      <w:pPr>
        <w:numPr>
          <w:ilvl w:val="0"/>
          <w:numId w:val="4"/>
        </w:numPr>
        <w:tabs>
          <w:tab w:val="clear" w:pos="720"/>
        </w:tabs>
        <w:suppressAutoHyphens w:val="0"/>
        <w:spacing w:line="276" w:lineRule="auto"/>
        <w:ind w:left="357" w:hanging="357"/>
        <w:contextualSpacing/>
        <w:jc w:val="both"/>
        <w:rPr>
          <w:sz w:val="22"/>
          <w:szCs w:val="22"/>
        </w:rPr>
      </w:pPr>
      <w:r w:rsidRPr="008C3F12">
        <w:rPr>
          <w:sz w:val="22"/>
          <w:szCs w:val="22"/>
        </w:rPr>
        <w:t>Zmiana postanowień zawartej umowy może nastąpić w następujących przypadkach:</w:t>
      </w:r>
    </w:p>
    <w:p w:rsidR="00372A4A" w:rsidRPr="008C3F12" w:rsidRDefault="00372A4A" w:rsidP="008C3F12">
      <w:pPr>
        <w:pStyle w:val="Akapitzlist"/>
        <w:numPr>
          <w:ilvl w:val="0"/>
          <w:numId w:val="38"/>
        </w:numPr>
        <w:suppressAutoHyphens w:val="0"/>
        <w:spacing w:line="276" w:lineRule="auto"/>
        <w:jc w:val="both"/>
        <w:rPr>
          <w:sz w:val="22"/>
          <w:szCs w:val="22"/>
        </w:rPr>
      </w:pPr>
      <w:r w:rsidRPr="008C3F12">
        <w:rPr>
          <w:sz w:val="22"/>
          <w:szCs w:val="22"/>
        </w:rPr>
        <w:t>Zmiana personelu osób wyznaczanych do realizacji usługi lub podwykonawcy</w:t>
      </w:r>
    </w:p>
    <w:p w:rsidR="00372A4A" w:rsidRPr="008C3F12" w:rsidRDefault="00372A4A" w:rsidP="008C3F12">
      <w:pPr>
        <w:pStyle w:val="Akapitzlist"/>
        <w:suppressAutoHyphens w:val="0"/>
        <w:spacing w:line="276" w:lineRule="auto"/>
        <w:jc w:val="both"/>
        <w:rPr>
          <w:sz w:val="22"/>
          <w:szCs w:val="22"/>
        </w:rPr>
      </w:pPr>
      <w:r w:rsidRPr="008C3F12">
        <w:rPr>
          <w:sz w:val="22"/>
          <w:szCs w:val="22"/>
        </w:rPr>
        <w:t>a)</w:t>
      </w:r>
      <w:r w:rsidRPr="008C3F12">
        <w:rPr>
          <w:sz w:val="22"/>
          <w:szCs w:val="22"/>
        </w:rPr>
        <w:tab/>
        <w:t>zmiany kluczowego personelu Zamawiającego po uzgodnieniu z Zamawiającym;</w:t>
      </w:r>
    </w:p>
    <w:p w:rsidR="00372A4A" w:rsidRPr="008C3F12" w:rsidRDefault="00372A4A" w:rsidP="008C3F12">
      <w:pPr>
        <w:pStyle w:val="Akapitzlist"/>
        <w:suppressAutoHyphens w:val="0"/>
        <w:spacing w:line="276" w:lineRule="auto"/>
        <w:jc w:val="both"/>
        <w:rPr>
          <w:sz w:val="22"/>
          <w:szCs w:val="22"/>
        </w:rPr>
      </w:pPr>
      <w:r w:rsidRPr="008C3F12">
        <w:rPr>
          <w:sz w:val="22"/>
          <w:szCs w:val="22"/>
        </w:rPr>
        <w:t>b)</w:t>
      </w:r>
      <w:r w:rsidRPr="008C3F12">
        <w:rPr>
          <w:sz w:val="22"/>
          <w:szCs w:val="22"/>
        </w:rPr>
        <w:tab/>
        <w:t xml:space="preserve">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t>
      </w:r>
      <w:r w:rsidR="00712B29">
        <w:rPr>
          <w:sz w:val="22"/>
          <w:szCs w:val="22"/>
        </w:rPr>
        <w:t xml:space="preserve">                 </w:t>
      </w:r>
      <w:r w:rsidRPr="008C3F12">
        <w:rPr>
          <w:sz w:val="22"/>
          <w:szCs w:val="22"/>
        </w:rPr>
        <w:t>w realizacji przedmiotu zamówienia oraz o braku roszczeń podwykonawcy wobec Wykonawcy i Zamawiającego z tytułu realizacji przedmiotu zamówienia;</w:t>
      </w:r>
    </w:p>
    <w:p w:rsidR="00372A4A" w:rsidRPr="008C3F12" w:rsidRDefault="00372A4A" w:rsidP="008C3F12">
      <w:pPr>
        <w:pStyle w:val="Akapitzlist"/>
        <w:numPr>
          <w:ilvl w:val="0"/>
          <w:numId w:val="38"/>
        </w:numPr>
        <w:suppressAutoHyphens w:val="0"/>
        <w:spacing w:line="276" w:lineRule="auto"/>
        <w:jc w:val="both"/>
        <w:rPr>
          <w:sz w:val="22"/>
          <w:szCs w:val="22"/>
        </w:rPr>
      </w:pPr>
      <w:r w:rsidRPr="008C3F12">
        <w:rPr>
          <w:sz w:val="22"/>
          <w:szCs w:val="22"/>
        </w:rPr>
        <w:t xml:space="preserve">Zmiana terminu wykonania zamówienia w przypadku wystąpienia jednej </w:t>
      </w:r>
      <w:r w:rsidR="00654F99" w:rsidRPr="008C3F12">
        <w:rPr>
          <w:sz w:val="22"/>
          <w:szCs w:val="22"/>
        </w:rPr>
        <w:t xml:space="preserve">                                    </w:t>
      </w:r>
      <w:r w:rsidRPr="008C3F12">
        <w:rPr>
          <w:sz w:val="22"/>
          <w:szCs w:val="22"/>
        </w:rPr>
        <w:t>z wymienionych okoliczności:</w:t>
      </w:r>
    </w:p>
    <w:p w:rsidR="00372A4A" w:rsidRPr="008C3F12" w:rsidRDefault="00372A4A" w:rsidP="008C3F12">
      <w:pPr>
        <w:pStyle w:val="Akapitzlist"/>
        <w:numPr>
          <w:ilvl w:val="0"/>
          <w:numId w:val="40"/>
        </w:numPr>
        <w:suppressAutoHyphens w:val="0"/>
        <w:spacing w:line="276" w:lineRule="auto"/>
        <w:ind w:hanging="731"/>
        <w:jc w:val="both"/>
        <w:rPr>
          <w:sz w:val="22"/>
          <w:szCs w:val="22"/>
        </w:rPr>
      </w:pPr>
      <w:r w:rsidRPr="008C3F12">
        <w:rPr>
          <w:sz w:val="22"/>
          <w:szCs w:val="22"/>
        </w:rPr>
        <w:t>przedłużających się procedur związanych z wykorzystaniem przez Wykonawców środków ochrony prawnej w zamówieniach publicznych lub innych procedur zamówień publicznych;</w:t>
      </w:r>
    </w:p>
    <w:p w:rsidR="00372A4A" w:rsidRPr="008C3F12" w:rsidRDefault="00372A4A" w:rsidP="008C3F12">
      <w:pPr>
        <w:pStyle w:val="Akapitzlist"/>
        <w:numPr>
          <w:ilvl w:val="0"/>
          <w:numId w:val="40"/>
        </w:numPr>
        <w:suppressAutoHyphens w:val="0"/>
        <w:spacing w:line="276" w:lineRule="auto"/>
        <w:ind w:hanging="731"/>
        <w:jc w:val="both"/>
        <w:rPr>
          <w:sz w:val="22"/>
          <w:szCs w:val="22"/>
        </w:rPr>
      </w:pPr>
      <w:r w:rsidRPr="008C3F12">
        <w:rPr>
          <w:sz w:val="22"/>
          <w:szCs w:val="22"/>
        </w:rPr>
        <w:t>wystąpienia siły wyższej, rozumianej jako zdarzenie niemożliwe do przewidzenia, na które Strony nie mają wpływu i są przez Strony niemożliwe do pokonania, które wstrzymały wykon</w:t>
      </w:r>
      <w:r w:rsidR="00900049">
        <w:rPr>
          <w:sz w:val="22"/>
          <w:szCs w:val="22"/>
        </w:rPr>
        <w:t>an</w:t>
      </w:r>
      <w:r w:rsidRPr="008C3F12">
        <w:rPr>
          <w:sz w:val="22"/>
          <w:szCs w:val="22"/>
        </w:rPr>
        <w:t>ie usługi a w szczególności: klęski żywiołowe, epidemie, wojny, stany nadzwyczajne, zamknięcie granic, które będą miały wpływ na treść zawartej umowy i termin jej realizacji;</w:t>
      </w:r>
    </w:p>
    <w:p w:rsidR="00372A4A" w:rsidRPr="008C3F12" w:rsidRDefault="00372A4A" w:rsidP="008C3F12">
      <w:pPr>
        <w:pStyle w:val="Akapitzlist"/>
        <w:numPr>
          <w:ilvl w:val="0"/>
          <w:numId w:val="40"/>
        </w:numPr>
        <w:suppressAutoHyphens w:val="0"/>
        <w:spacing w:line="276" w:lineRule="auto"/>
        <w:ind w:hanging="731"/>
        <w:jc w:val="both"/>
        <w:rPr>
          <w:sz w:val="22"/>
          <w:szCs w:val="22"/>
        </w:rPr>
      </w:pPr>
      <w:r w:rsidRPr="008C3F12">
        <w:rPr>
          <w:sz w:val="22"/>
          <w:szCs w:val="22"/>
        </w:rPr>
        <w:t>wstrzymania lub zawieszenia prac przez Zamawiającego;</w:t>
      </w:r>
    </w:p>
    <w:p w:rsidR="00372A4A" w:rsidRPr="008C3F12" w:rsidRDefault="00372A4A" w:rsidP="008C3F12">
      <w:pPr>
        <w:pStyle w:val="Akapitzlist"/>
        <w:numPr>
          <w:ilvl w:val="0"/>
          <w:numId w:val="40"/>
        </w:numPr>
        <w:suppressAutoHyphens w:val="0"/>
        <w:spacing w:line="276" w:lineRule="auto"/>
        <w:ind w:hanging="731"/>
        <w:jc w:val="both"/>
        <w:rPr>
          <w:sz w:val="22"/>
          <w:szCs w:val="22"/>
        </w:rPr>
      </w:pPr>
      <w:r w:rsidRPr="008C3F12">
        <w:rPr>
          <w:sz w:val="22"/>
          <w:szCs w:val="22"/>
        </w:rPr>
        <w:t xml:space="preserve">wydłużenia się procesów administracyjnych nakreślonych KPA związanych </w:t>
      </w:r>
      <w:r w:rsidR="00654F99" w:rsidRPr="008C3F12">
        <w:rPr>
          <w:sz w:val="22"/>
          <w:szCs w:val="22"/>
        </w:rPr>
        <w:t xml:space="preserve">                      </w:t>
      </w:r>
      <w:r w:rsidRPr="008C3F12">
        <w:rPr>
          <w:sz w:val="22"/>
          <w:szCs w:val="22"/>
        </w:rPr>
        <w:t xml:space="preserve">z uzyskaniem właściwych opinii, uzgodnień oraz innych materiałów i decyzji administracyjnych, nie wynikających z winy lub zaniedbania Wykonawcy, </w:t>
      </w:r>
      <w:r w:rsidR="00712B29">
        <w:rPr>
          <w:sz w:val="22"/>
          <w:szCs w:val="22"/>
        </w:rPr>
        <w:t xml:space="preserve">                                  </w:t>
      </w:r>
      <w:r w:rsidRPr="008C3F12">
        <w:rPr>
          <w:sz w:val="22"/>
          <w:szCs w:val="22"/>
        </w:rPr>
        <w:t>w przypadku nie określenia w przepisach powszechnie obowiązujących terminu przyjmując się 14 dniowy każdy termin;</w:t>
      </w:r>
    </w:p>
    <w:p w:rsidR="00372A4A" w:rsidRPr="008C3F12" w:rsidRDefault="00372A4A" w:rsidP="008C3F12">
      <w:pPr>
        <w:pStyle w:val="Akapitzlist"/>
        <w:numPr>
          <w:ilvl w:val="0"/>
          <w:numId w:val="40"/>
        </w:numPr>
        <w:suppressAutoHyphens w:val="0"/>
        <w:spacing w:line="276" w:lineRule="auto"/>
        <w:ind w:hanging="731"/>
        <w:jc w:val="both"/>
        <w:rPr>
          <w:sz w:val="22"/>
          <w:szCs w:val="22"/>
        </w:rPr>
      </w:pPr>
      <w:r w:rsidRPr="008C3F12">
        <w:rPr>
          <w:sz w:val="22"/>
          <w:szCs w:val="22"/>
        </w:rPr>
        <w:t>zmiany finansowania prac związane ze zmianą budżetu, otrzymaniem dotacji, pożyczek lub innych środków uzyskanych z zewnątrz po terminie otwarcia ofert;</w:t>
      </w:r>
    </w:p>
    <w:p w:rsidR="00372A4A" w:rsidRPr="008C3F12" w:rsidRDefault="00372A4A" w:rsidP="008C3F12">
      <w:pPr>
        <w:pStyle w:val="Akapitzlist"/>
        <w:numPr>
          <w:ilvl w:val="0"/>
          <w:numId w:val="40"/>
        </w:numPr>
        <w:suppressAutoHyphens w:val="0"/>
        <w:spacing w:line="276" w:lineRule="auto"/>
        <w:ind w:hanging="731"/>
        <w:jc w:val="both"/>
        <w:rPr>
          <w:sz w:val="22"/>
          <w:szCs w:val="22"/>
        </w:rPr>
      </w:pPr>
      <w:r w:rsidRPr="008C3F12">
        <w:rPr>
          <w:sz w:val="22"/>
          <w:szCs w:val="22"/>
        </w:rPr>
        <w:t>zmiany przepisów powodujących konieczność innych rozwiązań niż zakładano</w:t>
      </w:r>
      <w:r w:rsidR="00712B29">
        <w:rPr>
          <w:sz w:val="22"/>
          <w:szCs w:val="22"/>
        </w:rPr>
        <w:t xml:space="preserve">                               </w:t>
      </w:r>
      <w:r w:rsidRPr="008C3F12">
        <w:rPr>
          <w:sz w:val="22"/>
          <w:szCs w:val="22"/>
        </w:rPr>
        <w:t xml:space="preserve"> w opisie przedmiotu zamówienia;</w:t>
      </w:r>
    </w:p>
    <w:p w:rsidR="00372A4A" w:rsidRPr="008C3F12" w:rsidRDefault="00372A4A" w:rsidP="008C3F12">
      <w:pPr>
        <w:pStyle w:val="Akapitzlist"/>
        <w:numPr>
          <w:ilvl w:val="0"/>
          <w:numId w:val="40"/>
        </w:numPr>
        <w:suppressAutoHyphens w:val="0"/>
        <w:spacing w:line="276" w:lineRule="auto"/>
        <w:ind w:hanging="731"/>
        <w:jc w:val="both"/>
        <w:rPr>
          <w:sz w:val="22"/>
          <w:szCs w:val="22"/>
        </w:rPr>
      </w:pPr>
      <w:r w:rsidRPr="008C3F12">
        <w:rPr>
          <w:sz w:val="22"/>
          <w:szCs w:val="22"/>
        </w:rPr>
        <w:lastRenderedPageBreak/>
        <w:t>wystąpienia okoliczności niezależnych od Wykonawcy skutkujących niemożliwością dotrzymania terminu realizacji przedmiotu umowy, jeżeli Zamawiający uzna je za zasadne;</w:t>
      </w:r>
    </w:p>
    <w:p w:rsidR="00372A4A" w:rsidRPr="008C3F12" w:rsidRDefault="00372A4A" w:rsidP="008C3F12">
      <w:pPr>
        <w:pStyle w:val="Akapitzlist"/>
        <w:numPr>
          <w:ilvl w:val="0"/>
          <w:numId w:val="40"/>
        </w:numPr>
        <w:suppressAutoHyphens w:val="0"/>
        <w:spacing w:line="276" w:lineRule="auto"/>
        <w:ind w:hanging="731"/>
        <w:jc w:val="both"/>
        <w:rPr>
          <w:sz w:val="22"/>
          <w:szCs w:val="22"/>
        </w:rPr>
      </w:pPr>
      <w:r w:rsidRPr="008C3F12">
        <w:rPr>
          <w:sz w:val="22"/>
          <w:szCs w:val="22"/>
        </w:rPr>
        <w:t>zmiany terminu lub sposobu wykonania przedmiotu zamówienia gdy zasadność takiej zmiany powstała na skutek zmiany zasad finansowania zadania wynikająca</w:t>
      </w:r>
      <w:r w:rsidR="00712B29">
        <w:rPr>
          <w:sz w:val="22"/>
          <w:szCs w:val="22"/>
        </w:rPr>
        <w:t xml:space="preserve">                               </w:t>
      </w:r>
      <w:r w:rsidRPr="008C3F12">
        <w:rPr>
          <w:sz w:val="22"/>
          <w:szCs w:val="22"/>
        </w:rPr>
        <w:t xml:space="preserve"> z podpisanych przez Zamawiającego umów, bądź przewidzianych do podpisania lub aneksowania umów z instytucjami zewnętrznymi;</w:t>
      </w:r>
    </w:p>
    <w:p w:rsidR="00372A4A" w:rsidRPr="008C3F12" w:rsidRDefault="00372A4A" w:rsidP="008C3F12">
      <w:pPr>
        <w:pStyle w:val="Akapitzlist"/>
        <w:numPr>
          <w:ilvl w:val="0"/>
          <w:numId w:val="40"/>
        </w:numPr>
        <w:suppressAutoHyphens w:val="0"/>
        <w:spacing w:line="276" w:lineRule="auto"/>
        <w:ind w:hanging="731"/>
        <w:jc w:val="both"/>
        <w:rPr>
          <w:sz w:val="22"/>
          <w:szCs w:val="22"/>
        </w:rPr>
      </w:pPr>
      <w:r w:rsidRPr="008C3F12">
        <w:rPr>
          <w:sz w:val="22"/>
          <w:szCs w:val="22"/>
        </w:rPr>
        <w:t>realizacja dodatkowych usług nie objętych przedmiotem zamówienia</w:t>
      </w:r>
    </w:p>
    <w:p w:rsidR="00372A4A" w:rsidRPr="008C3F12" w:rsidRDefault="00372A4A" w:rsidP="008C3F12">
      <w:pPr>
        <w:pStyle w:val="Akapitzlist"/>
        <w:numPr>
          <w:ilvl w:val="0"/>
          <w:numId w:val="4"/>
        </w:numPr>
        <w:suppressAutoHyphens w:val="0"/>
        <w:spacing w:line="276" w:lineRule="auto"/>
        <w:jc w:val="both"/>
        <w:rPr>
          <w:sz w:val="22"/>
          <w:szCs w:val="22"/>
        </w:rPr>
      </w:pPr>
      <w:r w:rsidRPr="008C3F12">
        <w:rPr>
          <w:bCs/>
          <w:sz w:val="22"/>
          <w:szCs w:val="22"/>
        </w:rPr>
        <w:t>Zmiana wysokości wynagrodzenia może nastąpić w przypadku</w:t>
      </w:r>
      <w:r w:rsidRPr="008C3F12">
        <w:rPr>
          <w:b/>
          <w:bCs/>
          <w:sz w:val="22"/>
          <w:szCs w:val="22"/>
        </w:rPr>
        <w:t xml:space="preserve"> </w:t>
      </w:r>
      <w:r w:rsidRPr="008C3F12">
        <w:rPr>
          <w:sz w:val="22"/>
          <w:szCs w:val="22"/>
        </w:rPr>
        <w:t xml:space="preserve">konieczności zmiany </w:t>
      </w:r>
      <w:r w:rsidR="00654F99" w:rsidRPr="008C3F12">
        <w:rPr>
          <w:sz w:val="22"/>
          <w:szCs w:val="22"/>
        </w:rPr>
        <w:t xml:space="preserve">                </w:t>
      </w:r>
      <w:r w:rsidRPr="008C3F12">
        <w:rPr>
          <w:sz w:val="22"/>
          <w:szCs w:val="22"/>
        </w:rPr>
        <w:t>w tym w zakresie wysokości wynagrodzenia związanego ze zmianą powszechnie obowiązujących przepisów prawa</w:t>
      </w:r>
      <w:r w:rsidRPr="008C3F12">
        <w:rPr>
          <w:rFonts w:eastAsia="Calibri"/>
          <w:b/>
          <w:bCs/>
          <w:sz w:val="22"/>
          <w:szCs w:val="22"/>
          <w:lang w:eastAsia="en-US"/>
        </w:rPr>
        <w:t xml:space="preserve">: </w:t>
      </w:r>
    </w:p>
    <w:p w:rsidR="00372A4A" w:rsidRPr="008C3F12" w:rsidRDefault="00372A4A" w:rsidP="008C3F12">
      <w:pPr>
        <w:pStyle w:val="Akapitzlist"/>
        <w:numPr>
          <w:ilvl w:val="0"/>
          <w:numId w:val="33"/>
        </w:numPr>
        <w:suppressAutoHyphens w:val="0"/>
        <w:spacing w:line="276" w:lineRule="auto"/>
        <w:jc w:val="both"/>
        <w:rPr>
          <w:rFonts w:eastAsia="Calibri"/>
          <w:i/>
          <w:iCs/>
          <w:sz w:val="22"/>
          <w:szCs w:val="22"/>
          <w:lang w:eastAsia="en-US"/>
        </w:rPr>
      </w:pPr>
      <w:r w:rsidRPr="008C3F12">
        <w:rPr>
          <w:rFonts w:eastAsia="Calibri"/>
          <w:i/>
          <w:iCs/>
          <w:sz w:val="22"/>
          <w:szCs w:val="22"/>
          <w:lang w:eastAsia="en-US"/>
        </w:rPr>
        <w:t xml:space="preserve">w przypadku zmiany stawki podatku od towarów i usług, </w:t>
      </w:r>
    </w:p>
    <w:p w:rsidR="00372A4A" w:rsidRPr="008C3F12" w:rsidRDefault="00372A4A" w:rsidP="008C3F12">
      <w:pPr>
        <w:pStyle w:val="Akapitzlist"/>
        <w:numPr>
          <w:ilvl w:val="0"/>
          <w:numId w:val="34"/>
        </w:numPr>
        <w:suppressAutoHyphens w:val="0"/>
        <w:spacing w:line="276" w:lineRule="auto"/>
        <w:ind w:left="993"/>
        <w:jc w:val="both"/>
        <w:rPr>
          <w:rFonts w:eastAsia="Calibri"/>
          <w:i/>
          <w:iCs/>
          <w:sz w:val="22"/>
          <w:szCs w:val="22"/>
          <w:lang w:eastAsia="en-US"/>
        </w:rPr>
      </w:pPr>
      <w:r w:rsidRPr="008C3F12">
        <w:rPr>
          <w:rFonts w:eastAsia="Calibri"/>
          <w:i/>
          <w:iCs/>
          <w:sz w:val="22"/>
          <w:szCs w:val="22"/>
          <w:lang w:eastAsia="en-US"/>
        </w:rPr>
        <w:t>W sytuacji wystąpienia okoliczności wskazanych w pkt. a)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8C3F12">
        <w:rPr>
          <w:rFonts w:eastAsia="Calibri"/>
          <w:b/>
          <w:bCs/>
          <w:i/>
          <w:iCs/>
          <w:sz w:val="22"/>
          <w:szCs w:val="22"/>
          <w:lang w:eastAsia="en-US"/>
        </w:rPr>
        <w:t xml:space="preserve"> </w:t>
      </w:r>
    </w:p>
    <w:p w:rsidR="00372A4A" w:rsidRPr="008C3F12" w:rsidRDefault="00372A4A" w:rsidP="008C3F12">
      <w:pPr>
        <w:pStyle w:val="Akapitzlist"/>
        <w:numPr>
          <w:ilvl w:val="0"/>
          <w:numId w:val="33"/>
        </w:numPr>
        <w:suppressAutoHyphens w:val="0"/>
        <w:spacing w:line="276" w:lineRule="auto"/>
        <w:jc w:val="both"/>
        <w:rPr>
          <w:rFonts w:eastAsia="Calibri"/>
          <w:i/>
          <w:iCs/>
          <w:sz w:val="22"/>
          <w:szCs w:val="22"/>
          <w:lang w:eastAsia="en-US"/>
        </w:rPr>
      </w:pPr>
      <w:r w:rsidRPr="008C3F12">
        <w:rPr>
          <w:rFonts w:eastAsia="Calibri"/>
          <w:sz w:val="22"/>
          <w:szCs w:val="22"/>
          <w:lang w:eastAsia="en-US"/>
        </w:rPr>
        <w:t>w przypadku ustawowej zmiany wysokości minimalnego wynagrodzenia za pracę albo wysokości minimalnej stawki godzinowej ustalonych na podstawie ustawy z dnia 10 października 2002 r. o minimalnym wynagrodzeniu za pracę (</w:t>
      </w:r>
      <w:proofErr w:type="spellStart"/>
      <w:r w:rsidRPr="008C3F12">
        <w:rPr>
          <w:rFonts w:eastAsia="Calibri"/>
          <w:sz w:val="22"/>
          <w:szCs w:val="22"/>
          <w:lang w:eastAsia="en-US"/>
        </w:rPr>
        <w:t>t.j</w:t>
      </w:r>
      <w:proofErr w:type="spellEnd"/>
      <w:r w:rsidRPr="008C3F12">
        <w:rPr>
          <w:rFonts w:eastAsia="Calibri"/>
          <w:sz w:val="22"/>
          <w:szCs w:val="22"/>
          <w:lang w:eastAsia="en-US"/>
        </w:rPr>
        <w:t xml:space="preserve">. Dz. U. z 2020 r. poz. 2207) </w:t>
      </w:r>
    </w:p>
    <w:p w:rsidR="00372A4A" w:rsidRPr="008C3F12" w:rsidRDefault="00372A4A" w:rsidP="008C3F12">
      <w:pPr>
        <w:pStyle w:val="Akapitzlist"/>
        <w:numPr>
          <w:ilvl w:val="0"/>
          <w:numId w:val="34"/>
        </w:numPr>
        <w:suppressAutoHyphens w:val="0"/>
        <w:spacing w:line="276" w:lineRule="auto"/>
        <w:ind w:left="993"/>
        <w:jc w:val="both"/>
        <w:rPr>
          <w:rFonts w:eastAsia="Calibri"/>
          <w:sz w:val="22"/>
          <w:szCs w:val="22"/>
          <w:lang w:eastAsia="en-US"/>
        </w:rPr>
      </w:pPr>
      <w:r w:rsidRPr="008C3F12">
        <w:rPr>
          <w:rFonts w:eastAsia="Calibri"/>
          <w:i/>
          <w:iCs/>
          <w:sz w:val="22"/>
          <w:szCs w:val="22"/>
          <w:lang w:eastAsia="en-US"/>
        </w:rPr>
        <w:t>W sytuacji wystąpienia okoliczności wskazanych w lit. b)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w:t>
      </w:r>
      <w:r w:rsidR="00712B29">
        <w:rPr>
          <w:rFonts w:eastAsia="Calibri"/>
          <w:i/>
          <w:iCs/>
          <w:sz w:val="22"/>
          <w:szCs w:val="22"/>
          <w:lang w:eastAsia="en-US"/>
        </w:rPr>
        <w:t xml:space="preserve">                             </w:t>
      </w:r>
      <w:r w:rsidRPr="008C3F12">
        <w:rPr>
          <w:rFonts w:eastAsia="Calibri"/>
          <w:i/>
          <w:iCs/>
          <w:sz w:val="22"/>
          <w:szCs w:val="22"/>
          <w:lang w:eastAsia="en-US"/>
        </w:rPr>
        <w:t xml:space="preserve"> z podwyższenia wynagrodzeń pracownikom Wykonawcy, które nie są konieczne w celu ich dostosowania do wysokości minimalnego wynagrodzenia za pracę, w szczególności koszty podwyższenia wynagrodzenia</w:t>
      </w:r>
      <w:r w:rsidR="00712B29">
        <w:rPr>
          <w:rFonts w:eastAsia="Calibri"/>
          <w:i/>
          <w:iCs/>
          <w:sz w:val="22"/>
          <w:szCs w:val="22"/>
          <w:lang w:eastAsia="en-US"/>
        </w:rPr>
        <w:t xml:space="preserve"> </w:t>
      </w:r>
      <w:r w:rsidRPr="008C3F12">
        <w:rPr>
          <w:rFonts w:eastAsia="Calibri"/>
          <w:i/>
          <w:iCs/>
          <w:sz w:val="22"/>
          <w:szCs w:val="22"/>
          <w:lang w:eastAsia="en-US"/>
        </w:rPr>
        <w:t xml:space="preserve"> w kwocie przewyższającej wysokość płacy minimalnej.</w:t>
      </w:r>
      <w:r w:rsidRPr="008C3F12">
        <w:rPr>
          <w:rFonts w:eastAsia="Calibri"/>
          <w:b/>
          <w:bCs/>
          <w:i/>
          <w:iCs/>
          <w:sz w:val="22"/>
          <w:szCs w:val="22"/>
          <w:lang w:eastAsia="en-US"/>
        </w:rPr>
        <w:t xml:space="preserve"> </w:t>
      </w:r>
    </w:p>
    <w:p w:rsidR="00372A4A" w:rsidRPr="008C3F12" w:rsidRDefault="00372A4A" w:rsidP="008C3F12">
      <w:pPr>
        <w:pStyle w:val="Akapitzlist"/>
        <w:numPr>
          <w:ilvl w:val="0"/>
          <w:numId w:val="33"/>
        </w:numPr>
        <w:suppressAutoHyphens w:val="0"/>
        <w:spacing w:line="276" w:lineRule="auto"/>
        <w:jc w:val="both"/>
        <w:rPr>
          <w:rFonts w:eastAsia="Calibri"/>
          <w:sz w:val="22"/>
          <w:szCs w:val="22"/>
          <w:lang w:eastAsia="en-US"/>
        </w:rPr>
      </w:pPr>
      <w:r w:rsidRPr="008C3F12">
        <w:rPr>
          <w:rFonts w:eastAsia="Calibri"/>
          <w:sz w:val="22"/>
          <w:szCs w:val="22"/>
          <w:lang w:eastAsia="en-US"/>
        </w:rPr>
        <w:t xml:space="preserve">w przypadku ustawowej zmiany zasad podlegania ubezpieczeniom społecznym lub ubezpieczeniu zdrowotnemu lub wysokości stawki składki na ubezpieczenia społeczne lub zdrowotne </w:t>
      </w:r>
    </w:p>
    <w:p w:rsidR="00372A4A" w:rsidRPr="008C3F12" w:rsidRDefault="00372A4A" w:rsidP="008C3F12">
      <w:pPr>
        <w:pStyle w:val="Akapitzlist"/>
        <w:numPr>
          <w:ilvl w:val="0"/>
          <w:numId w:val="34"/>
        </w:numPr>
        <w:suppressAutoHyphens w:val="0"/>
        <w:spacing w:line="276" w:lineRule="auto"/>
        <w:ind w:left="993"/>
        <w:jc w:val="both"/>
        <w:rPr>
          <w:rFonts w:eastAsia="Calibri"/>
          <w:sz w:val="22"/>
          <w:szCs w:val="22"/>
          <w:lang w:eastAsia="en-US"/>
        </w:rPr>
      </w:pPr>
      <w:r w:rsidRPr="008C3F12">
        <w:rPr>
          <w:rFonts w:eastAsia="Calibri"/>
          <w:i/>
          <w:iCs/>
          <w:sz w:val="22"/>
          <w:szCs w:val="22"/>
          <w:lang w:eastAsia="en-US"/>
        </w:rPr>
        <w:t xml:space="preserve">W sytuacji wystąpienia okoliczności wskazanych w lit. c)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c) niniejszego paragrafu na kalkulację wynagrodzenia. Wniosek może obejmować jedynie dodatkowe koszty realizacji Umowy, które Wykonawca </w:t>
      </w:r>
      <w:r w:rsidRPr="008C3F12">
        <w:rPr>
          <w:rFonts w:eastAsia="Calibri"/>
          <w:i/>
          <w:iCs/>
          <w:sz w:val="22"/>
          <w:szCs w:val="22"/>
          <w:lang w:eastAsia="en-US"/>
        </w:rPr>
        <w:lastRenderedPageBreak/>
        <w:t>obowiązkowo ponosi w związku ze zmianą zasad, o których mowa w ust. c) niniejszego paragrafu.</w:t>
      </w:r>
    </w:p>
    <w:p w:rsidR="00372A4A" w:rsidRPr="008C3F12" w:rsidRDefault="00372A4A" w:rsidP="008C3F12">
      <w:pPr>
        <w:pStyle w:val="Akapitzlist"/>
        <w:numPr>
          <w:ilvl w:val="0"/>
          <w:numId w:val="33"/>
        </w:numPr>
        <w:suppressAutoHyphens w:val="0"/>
        <w:spacing w:line="276" w:lineRule="auto"/>
        <w:jc w:val="both"/>
        <w:rPr>
          <w:rFonts w:eastAsia="Calibri"/>
          <w:sz w:val="22"/>
          <w:szCs w:val="22"/>
          <w:lang w:eastAsia="en-US"/>
        </w:rPr>
      </w:pPr>
      <w:r w:rsidRPr="008C3F12">
        <w:rPr>
          <w:rFonts w:eastAsia="Calibri"/>
          <w:sz w:val="22"/>
          <w:szCs w:val="22"/>
          <w:lang w:eastAsia="en-US"/>
        </w:rPr>
        <w:t xml:space="preserve">zasad gromadzenia i wysokości wpłat do pracowniczych planów kapitałowych, o których mowa w ustawie z dnia 4 października 2018 r. o pracowniczych planach kapitałowych </w:t>
      </w:r>
    </w:p>
    <w:p w:rsidR="00372A4A" w:rsidRDefault="00372A4A" w:rsidP="008C3F12">
      <w:pPr>
        <w:pStyle w:val="Akapitzlist"/>
        <w:numPr>
          <w:ilvl w:val="0"/>
          <w:numId w:val="34"/>
        </w:numPr>
        <w:suppressAutoHyphens w:val="0"/>
        <w:spacing w:line="276" w:lineRule="auto"/>
        <w:ind w:left="993"/>
        <w:jc w:val="both"/>
        <w:rPr>
          <w:rFonts w:eastAsia="Calibri"/>
          <w:i/>
          <w:iCs/>
          <w:sz w:val="22"/>
          <w:szCs w:val="22"/>
          <w:lang w:eastAsia="en-US"/>
        </w:rPr>
      </w:pPr>
      <w:r w:rsidRPr="008C3F12">
        <w:rPr>
          <w:rFonts w:eastAsia="Calibri"/>
          <w:i/>
          <w:iCs/>
          <w:sz w:val="22"/>
          <w:szCs w:val="22"/>
          <w:lang w:eastAsia="en-US"/>
        </w:rPr>
        <w:t xml:space="preserve">W sytuacji wystąpienia okoliczności wskazanych w lit. d)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w:t>
      </w:r>
      <w:r w:rsidR="00712B29">
        <w:rPr>
          <w:rFonts w:eastAsia="Calibri"/>
          <w:i/>
          <w:iCs/>
          <w:sz w:val="22"/>
          <w:szCs w:val="22"/>
          <w:lang w:eastAsia="en-US"/>
        </w:rPr>
        <w:t xml:space="preserve">                         </w:t>
      </w:r>
      <w:r w:rsidRPr="008C3F12">
        <w:rPr>
          <w:rFonts w:eastAsia="Calibri"/>
          <w:i/>
          <w:iCs/>
          <w:sz w:val="22"/>
          <w:szCs w:val="22"/>
          <w:lang w:eastAsia="en-US"/>
        </w:rPr>
        <w:t>a wpływem zmiany zasad, o których mowa w lit. d) niniejszego paragrafu na kalkulację wynagrodzenia. Wniosek może obejmować jedynie dodatkowe koszty realizacji Umowy.</w:t>
      </w:r>
    </w:p>
    <w:p w:rsidR="000F751C" w:rsidRPr="008C3F12" w:rsidRDefault="000F751C" w:rsidP="000F751C">
      <w:pPr>
        <w:pStyle w:val="Akapitzlist"/>
        <w:suppressAutoHyphens w:val="0"/>
        <w:spacing w:line="276" w:lineRule="auto"/>
        <w:ind w:left="993"/>
        <w:jc w:val="both"/>
        <w:rPr>
          <w:rFonts w:eastAsia="Calibri"/>
          <w:i/>
          <w:iCs/>
          <w:sz w:val="22"/>
          <w:szCs w:val="22"/>
          <w:lang w:eastAsia="en-US"/>
        </w:rPr>
      </w:pPr>
    </w:p>
    <w:p w:rsidR="00372A4A" w:rsidRPr="00900049" w:rsidRDefault="00372A4A" w:rsidP="008C3F12">
      <w:pPr>
        <w:pStyle w:val="Akapitzlist"/>
        <w:numPr>
          <w:ilvl w:val="0"/>
          <w:numId w:val="4"/>
        </w:numPr>
        <w:suppressAutoHyphens w:val="0"/>
        <w:spacing w:line="276" w:lineRule="auto"/>
        <w:ind w:left="357" w:hanging="357"/>
        <w:jc w:val="both"/>
        <w:rPr>
          <w:rFonts w:eastAsia="Calibri"/>
          <w:sz w:val="22"/>
          <w:szCs w:val="22"/>
          <w:lang w:eastAsia="en-US"/>
        </w:rPr>
      </w:pPr>
      <w:r w:rsidRPr="008C3F12">
        <w:rPr>
          <w:rFonts w:eastAsia="Calibri"/>
          <w:b/>
          <w:bCs/>
          <w:sz w:val="22"/>
          <w:szCs w:val="22"/>
          <w:lang w:eastAsia="en-US"/>
        </w:rPr>
        <w:t xml:space="preserve">"Klauzula waloryzacyjna </w:t>
      </w:r>
    </w:p>
    <w:p w:rsidR="00900049" w:rsidRDefault="00900049" w:rsidP="00900049">
      <w:pPr>
        <w:pStyle w:val="Akapitzlist"/>
        <w:suppressAutoHyphens w:val="0"/>
        <w:spacing w:line="276" w:lineRule="auto"/>
        <w:ind w:left="357"/>
        <w:jc w:val="both"/>
        <w:rPr>
          <w:rFonts w:eastAsia="Calibri"/>
          <w:b/>
          <w:bCs/>
          <w:sz w:val="22"/>
          <w:szCs w:val="22"/>
          <w:lang w:eastAsia="en-US"/>
        </w:rPr>
      </w:pPr>
    </w:p>
    <w:p w:rsidR="000F751C" w:rsidRPr="000F751C" w:rsidRDefault="000F751C" w:rsidP="009518CB">
      <w:pPr>
        <w:pStyle w:val="Akapitzlist"/>
        <w:suppressAutoHyphens w:val="0"/>
        <w:spacing w:line="276" w:lineRule="auto"/>
        <w:ind w:left="717"/>
        <w:jc w:val="both"/>
        <w:rPr>
          <w:rFonts w:eastAsia="Calibri"/>
          <w:b/>
          <w:bCs/>
          <w:sz w:val="22"/>
          <w:szCs w:val="22"/>
          <w:lang w:eastAsia="en-US"/>
        </w:rPr>
      </w:pPr>
      <w:r>
        <w:t xml:space="preserve">Zgodnie z art. 439 ustawy Prawo zamówień publicznych wysokość wynagrodzenia należnego Wykonawcy może podlegać waloryzacji w przypadku zmiany cen materiałów lub kosztów związanych z realizacją zamówienia, na poniższych warunkach: </w:t>
      </w:r>
    </w:p>
    <w:p w:rsidR="000F751C" w:rsidRDefault="003067F8" w:rsidP="000F751C">
      <w:pPr>
        <w:pStyle w:val="Akapitzlist"/>
        <w:numPr>
          <w:ilvl w:val="0"/>
          <w:numId w:val="46"/>
        </w:numPr>
        <w:suppressAutoHyphens w:val="0"/>
        <w:spacing w:line="276" w:lineRule="auto"/>
        <w:jc w:val="both"/>
        <w:rPr>
          <w:rFonts w:eastAsia="Calibri"/>
          <w:bCs/>
          <w:sz w:val="22"/>
          <w:szCs w:val="22"/>
          <w:lang w:eastAsia="en-US"/>
        </w:rPr>
      </w:pPr>
      <w:r>
        <w:rPr>
          <w:rFonts w:eastAsia="Calibri"/>
          <w:bCs/>
          <w:sz w:val="22"/>
          <w:szCs w:val="22"/>
          <w:lang w:eastAsia="en-US"/>
        </w:rPr>
        <w:t>W</w:t>
      </w:r>
      <w:r w:rsidR="000F751C">
        <w:rPr>
          <w:rFonts w:eastAsia="Calibri"/>
          <w:bCs/>
          <w:sz w:val="22"/>
          <w:szCs w:val="22"/>
          <w:lang w:eastAsia="en-US"/>
        </w:rPr>
        <w:t xml:space="preserve">yliczenie wysokości zmiany wynagrodzenia odbywać się będzie w oparciu o wskaźnik towarów i usług konsumpcyjnych w stosunku do miesiąca poprzedniego </w:t>
      </w:r>
      <w:r w:rsidR="0000111B">
        <w:rPr>
          <w:rFonts w:eastAsia="Calibri"/>
          <w:bCs/>
          <w:sz w:val="22"/>
          <w:szCs w:val="22"/>
          <w:lang w:eastAsia="en-US"/>
        </w:rPr>
        <w:t>publikowany przez Prezesa GUS, zwany dalej wskaźnikiem GUS,</w:t>
      </w:r>
    </w:p>
    <w:p w:rsidR="0000111B" w:rsidRDefault="0000111B" w:rsidP="000F751C">
      <w:pPr>
        <w:pStyle w:val="Akapitzlist"/>
        <w:numPr>
          <w:ilvl w:val="0"/>
          <w:numId w:val="46"/>
        </w:numPr>
        <w:suppressAutoHyphens w:val="0"/>
        <w:spacing w:line="276" w:lineRule="auto"/>
        <w:jc w:val="both"/>
        <w:rPr>
          <w:rFonts w:eastAsia="Calibri"/>
          <w:bCs/>
          <w:sz w:val="22"/>
          <w:szCs w:val="22"/>
          <w:lang w:eastAsia="en-US"/>
        </w:rPr>
      </w:pPr>
      <w:r>
        <w:rPr>
          <w:rFonts w:eastAsia="Calibri"/>
          <w:bCs/>
          <w:sz w:val="22"/>
          <w:szCs w:val="22"/>
          <w:lang w:eastAsia="en-US"/>
        </w:rPr>
        <w:t>W sytuacji, gdy wskaźnik GUS w dowolnym miesiącu realizacji usługi przypadający po upływie pierwszych 6 miesięcy realizacji umowy zmieni się minimum o 5 % w stosunku do poprzedniego miesiąca, Strony mogą złożyć wniosek o dokonanie odpowiedniej zmiany wynagrodzenia od miesiąca następującego po miesiącu, w którym nastąpiła zmiana wskaźnika,</w:t>
      </w:r>
    </w:p>
    <w:p w:rsidR="0000111B" w:rsidRDefault="0000111B" w:rsidP="000F751C">
      <w:pPr>
        <w:pStyle w:val="Akapitzlist"/>
        <w:numPr>
          <w:ilvl w:val="0"/>
          <w:numId w:val="46"/>
        </w:numPr>
        <w:suppressAutoHyphens w:val="0"/>
        <w:spacing w:line="276" w:lineRule="auto"/>
        <w:jc w:val="both"/>
        <w:rPr>
          <w:rFonts w:eastAsia="Calibri"/>
          <w:bCs/>
          <w:sz w:val="22"/>
          <w:szCs w:val="22"/>
          <w:lang w:eastAsia="en-US"/>
        </w:rPr>
      </w:pPr>
      <w:r>
        <w:rPr>
          <w:rFonts w:eastAsia="Calibri"/>
          <w:bCs/>
          <w:sz w:val="22"/>
          <w:szCs w:val="22"/>
          <w:lang w:eastAsia="en-US"/>
        </w:rPr>
        <w:t xml:space="preserve">Zmiana wskaźnika GUS w okresie 6 miesięcy realizacji umowy nie upoważnia Stron do wnioskowania o zmianę wynagrodzenia, </w:t>
      </w:r>
    </w:p>
    <w:p w:rsidR="0000111B" w:rsidRDefault="0000111B" w:rsidP="000F751C">
      <w:pPr>
        <w:pStyle w:val="Akapitzlist"/>
        <w:numPr>
          <w:ilvl w:val="0"/>
          <w:numId w:val="46"/>
        </w:numPr>
        <w:suppressAutoHyphens w:val="0"/>
        <w:spacing w:line="276" w:lineRule="auto"/>
        <w:jc w:val="both"/>
        <w:rPr>
          <w:rFonts w:eastAsia="Calibri"/>
          <w:bCs/>
          <w:sz w:val="22"/>
          <w:szCs w:val="22"/>
          <w:lang w:eastAsia="en-US"/>
        </w:rPr>
      </w:pPr>
      <w:r>
        <w:rPr>
          <w:rFonts w:eastAsia="Calibri"/>
          <w:bCs/>
          <w:sz w:val="22"/>
          <w:szCs w:val="22"/>
          <w:lang w:eastAsia="en-US"/>
        </w:rPr>
        <w:t>Uprawnienie do złożenia wniosku o odpowiednią zmianę wynagrodzenia Strony nabywają dla okresu upływającego po 6 miesiącach realizacji umowy,</w:t>
      </w:r>
    </w:p>
    <w:p w:rsidR="0000111B" w:rsidRDefault="0000111B" w:rsidP="000F751C">
      <w:pPr>
        <w:pStyle w:val="Akapitzlist"/>
        <w:numPr>
          <w:ilvl w:val="0"/>
          <w:numId w:val="46"/>
        </w:numPr>
        <w:suppressAutoHyphens w:val="0"/>
        <w:spacing w:line="276" w:lineRule="auto"/>
        <w:jc w:val="both"/>
        <w:rPr>
          <w:rFonts w:eastAsia="Calibri"/>
          <w:bCs/>
          <w:sz w:val="22"/>
          <w:szCs w:val="22"/>
          <w:lang w:eastAsia="en-US"/>
        </w:rPr>
      </w:pPr>
      <w:r>
        <w:rPr>
          <w:rFonts w:eastAsia="Calibri"/>
          <w:bCs/>
          <w:sz w:val="22"/>
          <w:szCs w:val="22"/>
          <w:lang w:eastAsia="en-US"/>
        </w:rPr>
        <w:t>Uprawnienie  do złożenia wniosku o zmian</w:t>
      </w:r>
      <w:r w:rsidR="00FB6039">
        <w:rPr>
          <w:rFonts w:eastAsia="Calibri"/>
          <w:bCs/>
          <w:sz w:val="22"/>
          <w:szCs w:val="22"/>
          <w:lang w:eastAsia="en-US"/>
        </w:rPr>
        <w:t>ę</w:t>
      </w:r>
      <w:r>
        <w:rPr>
          <w:rFonts w:eastAsia="Calibri"/>
          <w:bCs/>
          <w:sz w:val="22"/>
          <w:szCs w:val="22"/>
          <w:lang w:eastAsia="en-US"/>
        </w:rPr>
        <w:t xml:space="preserve"> wynagrodzenia wygasa po upływie miesiąca od dnia zakończenia realizacji umowy,</w:t>
      </w:r>
    </w:p>
    <w:p w:rsidR="009518CB" w:rsidRDefault="009518CB" w:rsidP="000F751C">
      <w:pPr>
        <w:pStyle w:val="Akapitzlist"/>
        <w:numPr>
          <w:ilvl w:val="0"/>
          <w:numId w:val="46"/>
        </w:numPr>
        <w:suppressAutoHyphens w:val="0"/>
        <w:spacing w:line="276" w:lineRule="auto"/>
        <w:jc w:val="both"/>
        <w:rPr>
          <w:rFonts w:eastAsia="Calibri"/>
          <w:bCs/>
          <w:sz w:val="22"/>
          <w:szCs w:val="22"/>
          <w:lang w:eastAsia="en-US"/>
        </w:rPr>
      </w:pPr>
      <w:r>
        <w:rPr>
          <w:rFonts w:eastAsia="Calibri"/>
          <w:bCs/>
          <w:sz w:val="22"/>
          <w:szCs w:val="22"/>
          <w:lang w:eastAsia="en-US"/>
        </w:rPr>
        <w:t>Strona składając wniosek o zmianę powinna przedstawić wyliczenie wnioskowanej kwoty zmiany wynagrodzenia,</w:t>
      </w:r>
    </w:p>
    <w:p w:rsidR="009518CB" w:rsidRDefault="009518CB" w:rsidP="000F751C">
      <w:pPr>
        <w:pStyle w:val="Akapitzlist"/>
        <w:numPr>
          <w:ilvl w:val="0"/>
          <w:numId w:val="46"/>
        </w:numPr>
        <w:suppressAutoHyphens w:val="0"/>
        <w:spacing w:line="276" w:lineRule="auto"/>
        <w:jc w:val="both"/>
        <w:rPr>
          <w:rFonts w:eastAsia="Calibri"/>
          <w:bCs/>
          <w:sz w:val="22"/>
          <w:szCs w:val="22"/>
          <w:lang w:eastAsia="en-US"/>
        </w:rPr>
      </w:pPr>
      <w:r>
        <w:rPr>
          <w:rFonts w:eastAsia="Calibri"/>
          <w:bCs/>
          <w:sz w:val="22"/>
          <w:szCs w:val="22"/>
          <w:lang w:eastAsia="en-US"/>
        </w:rPr>
        <w:t>Łączna wartość zmian wysokości wynagrodzenia Wykonawcy, dokonanych na podstawie postanowień niniejszego ustępu nie może być wyższa niż 5% w stosunku do pierwotnej wartości umowy( wynagrodzenia brutto),</w:t>
      </w:r>
    </w:p>
    <w:p w:rsidR="000F751C" w:rsidRPr="003067F8" w:rsidRDefault="009518CB" w:rsidP="000F751C">
      <w:pPr>
        <w:pStyle w:val="Akapitzlist"/>
        <w:numPr>
          <w:ilvl w:val="0"/>
          <w:numId w:val="46"/>
        </w:numPr>
        <w:suppressAutoHyphens w:val="0"/>
        <w:spacing w:line="276" w:lineRule="auto"/>
        <w:jc w:val="both"/>
        <w:rPr>
          <w:rFonts w:eastAsia="Calibri"/>
          <w:bCs/>
          <w:sz w:val="22"/>
          <w:szCs w:val="22"/>
          <w:lang w:eastAsia="en-US"/>
        </w:rPr>
      </w:pPr>
      <w:r>
        <w:rPr>
          <w:rFonts w:eastAsia="Calibri"/>
          <w:bCs/>
          <w:sz w:val="22"/>
          <w:szCs w:val="22"/>
          <w:lang w:eastAsia="en-US"/>
        </w:rPr>
        <w:t>Zmiana wynagrodzenia w oparciu o niniejszy ustęp wymaga zgodnej woli obu Stron wyrażonej aneksem do umowy.</w:t>
      </w:r>
    </w:p>
    <w:p w:rsidR="000F751C" w:rsidRPr="000F751C" w:rsidRDefault="000F751C" w:rsidP="000F751C">
      <w:pPr>
        <w:pStyle w:val="Akapitzlist"/>
        <w:suppressAutoHyphens w:val="0"/>
        <w:spacing w:line="276" w:lineRule="auto"/>
        <w:ind w:left="717"/>
        <w:jc w:val="both"/>
        <w:rPr>
          <w:rFonts w:eastAsia="Calibri"/>
          <w:b/>
          <w:bCs/>
          <w:sz w:val="22"/>
          <w:szCs w:val="22"/>
          <w:lang w:eastAsia="en-US"/>
        </w:rPr>
      </w:pPr>
    </w:p>
    <w:p w:rsidR="00372A4A" w:rsidRPr="008C3F12" w:rsidRDefault="00372A4A" w:rsidP="008C3F12">
      <w:pPr>
        <w:pStyle w:val="Akapitzlist"/>
        <w:numPr>
          <w:ilvl w:val="0"/>
          <w:numId w:val="4"/>
        </w:numPr>
        <w:suppressAutoHyphens w:val="0"/>
        <w:spacing w:line="276" w:lineRule="auto"/>
        <w:ind w:left="357" w:hanging="357"/>
        <w:jc w:val="both"/>
        <w:rPr>
          <w:sz w:val="22"/>
          <w:szCs w:val="22"/>
        </w:rPr>
      </w:pPr>
      <w:r w:rsidRPr="008C3F12">
        <w:rPr>
          <w:b/>
          <w:sz w:val="22"/>
          <w:szCs w:val="22"/>
        </w:rPr>
        <w:t>Zmiana osób uczestniczących w realizacji zamówienia może nastąpić w przypadku</w:t>
      </w:r>
      <w:r w:rsidRPr="008C3F12">
        <w:rPr>
          <w:bCs/>
          <w:sz w:val="22"/>
          <w:szCs w:val="22"/>
        </w:rPr>
        <w:t>:</w:t>
      </w:r>
    </w:p>
    <w:p w:rsidR="00372A4A" w:rsidRPr="008C3F12" w:rsidRDefault="00372A4A" w:rsidP="008C3F12">
      <w:pPr>
        <w:numPr>
          <w:ilvl w:val="0"/>
          <w:numId w:val="6"/>
        </w:numPr>
        <w:suppressAutoHyphens w:val="0"/>
        <w:spacing w:line="276" w:lineRule="auto"/>
        <w:ind w:left="709" w:hanging="357"/>
        <w:contextualSpacing/>
        <w:jc w:val="both"/>
        <w:rPr>
          <w:sz w:val="22"/>
          <w:szCs w:val="22"/>
        </w:rPr>
      </w:pPr>
      <w:r w:rsidRPr="008C3F12">
        <w:rPr>
          <w:sz w:val="22"/>
          <w:szCs w:val="22"/>
        </w:rPr>
        <w:t>utraty uprawnień,</w:t>
      </w:r>
    </w:p>
    <w:p w:rsidR="00372A4A" w:rsidRPr="008C3F12" w:rsidRDefault="00372A4A" w:rsidP="008C3F12">
      <w:pPr>
        <w:numPr>
          <w:ilvl w:val="0"/>
          <w:numId w:val="6"/>
        </w:numPr>
        <w:suppressAutoHyphens w:val="0"/>
        <w:spacing w:line="276" w:lineRule="auto"/>
        <w:ind w:left="709" w:hanging="357"/>
        <w:contextualSpacing/>
        <w:jc w:val="both"/>
        <w:rPr>
          <w:sz w:val="22"/>
          <w:szCs w:val="22"/>
        </w:rPr>
      </w:pPr>
      <w:r w:rsidRPr="008C3F12">
        <w:rPr>
          <w:sz w:val="22"/>
          <w:szCs w:val="22"/>
        </w:rPr>
        <w:t>długotrwałej choroby lub nieobecności,</w:t>
      </w:r>
    </w:p>
    <w:p w:rsidR="00372A4A" w:rsidRPr="008C3F12" w:rsidRDefault="00372A4A" w:rsidP="008C3F12">
      <w:pPr>
        <w:numPr>
          <w:ilvl w:val="0"/>
          <w:numId w:val="6"/>
        </w:numPr>
        <w:suppressAutoHyphens w:val="0"/>
        <w:spacing w:line="276" w:lineRule="auto"/>
        <w:ind w:left="709" w:hanging="357"/>
        <w:contextualSpacing/>
        <w:jc w:val="both"/>
        <w:rPr>
          <w:sz w:val="22"/>
          <w:szCs w:val="22"/>
        </w:rPr>
      </w:pPr>
      <w:r w:rsidRPr="008C3F12">
        <w:rPr>
          <w:sz w:val="22"/>
          <w:szCs w:val="22"/>
        </w:rPr>
        <w:t>ustaniu stosunku prawnego łączącego Wykonawcę z ww. osobami.</w:t>
      </w:r>
    </w:p>
    <w:p w:rsidR="00372A4A" w:rsidRPr="008C3F12" w:rsidRDefault="00372A4A" w:rsidP="008C3F12">
      <w:pPr>
        <w:pStyle w:val="Akapitzlist"/>
        <w:numPr>
          <w:ilvl w:val="0"/>
          <w:numId w:val="4"/>
        </w:numPr>
        <w:suppressAutoHyphens w:val="0"/>
        <w:spacing w:line="276" w:lineRule="auto"/>
        <w:ind w:left="357" w:hanging="357"/>
        <w:jc w:val="both"/>
        <w:rPr>
          <w:sz w:val="22"/>
          <w:szCs w:val="22"/>
        </w:rPr>
      </w:pPr>
      <w:r w:rsidRPr="008C3F12">
        <w:rPr>
          <w:sz w:val="22"/>
          <w:szCs w:val="22"/>
        </w:rPr>
        <w:lastRenderedPageBreak/>
        <w:t xml:space="preserve">O zmianach teleadresowych, zmianach rachunku bankowego i tym podobnych Wykonawca powiadomi pisemnie Zamawiającego. Takie zmiany nie wymagają sporządzenia aneksu do umowy. </w:t>
      </w:r>
    </w:p>
    <w:p w:rsidR="00372A4A" w:rsidRPr="008C3F12" w:rsidRDefault="00372A4A" w:rsidP="008C3F12">
      <w:pPr>
        <w:numPr>
          <w:ilvl w:val="0"/>
          <w:numId w:val="4"/>
        </w:numPr>
        <w:suppressAutoHyphens w:val="0"/>
        <w:spacing w:line="276" w:lineRule="auto"/>
        <w:ind w:left="357" w:hanging="357"/>
        <w:contextualSpacing/>
        <w:jc w:val="both"/>
        <w:rPr>
          <w:sz w:val="22"/>
          <w:szCs w:val="22"/>
        </w:rPr>
      </w:pPr>
      <w:r w:rsidRPr="008C3F12">
        <w:rPr>
          <w:sz w:val="22"/>
          <w:szCs w:val="22"/>
        </w:rPr>
        <w:t>Wszelkie zmiany i uzupełnienia niniejszej umowy będą dokonywane wyłącznie na piśmie</w:t>
      </w:r>
      <w:r w:rsidR="00712B29">
        <w:rPr>
          <w:sz w:val="22"/>
          <w:szCs w:val="22"/>
        </w:rPr>
        <w:t xml:space="preserve">                         </w:t>
      </w:r>
      <w:r w:rsidRPr="008C3F12">
        <w:rPr>
          <w:sz w:val="22"/>
          <w:szCs w:val="22"/>
        </w:rPr>
        <w:t xml:space="preserve"> w formie aneksu do umowy za zgodą obydwu stron (za wyjątkiem tych opisanych w ust. 6).</w:t>
      </w:r>
    </w:p>
    <w:p w:rsidR="00372A4A" w:rsidRPr="008C3F12" w:rsidRDefault="00372A4A" w:rsidP="008C3F12">
      <w:pPr>
        <w:spacing w:line="276" w:lineRule="auto"/>
        <w:ind w:left="357" w:hanging="357"/>
        <w:contextualSpacing/>
        <w:jc w:val="center"/>
        <w:rPr>
          <w:b/>
          <w:sz w:val="22"/>
          <w:szCs w:val="22"/>
        </w:rPr>
      </w:pPr>
    </w:p>
    <w:p w:rsidR="00372A4A" w:rsidRPr="008C3F12" w:rsidRDefault="00372A4A" w:rsidP="008C3F12">
      <w:pPr>
        <w:spacing w:line="276" w:lineRule="auto"/>
        <w:ind w:left="357" w:hanging="357"/>
        <w:contextualSpacing/>
        <w:jc w:val="center"/>
        <w:rPr>
          <w:b/>
          <w:sz w:val="22"/>
          <w:szCs w:val="22"/>
        </w:rPr>
      </w:pPr>
      <w:r w:rsidRPr="008C3F12">
        <w:rPr>
          <w:b/>
          <w:sz w:val="22"/>
          <w:szCs w:val="22"/>
        </w:rPr>
        <w:t>§ 9</w:t>
      </w:r>
    </w:p>
    <w:p w:rsidR="00372A4A" w:rsidRPr="008C3F12" w:rsidRDefault="00372A4A" w:rsidP="008C3F12">
      <w:pPr>
        <w:spacing w:line="276" w:lineRule="auto"/>
        <w:ind w:left="357" w:hanging="357"/>
        <w:jc w:val="center"/>
        <w:rPr>
          <w:b/>
          <w:sz w:val="22"/>
          <w:szCs w:val="22"/>
        </w:rPr>
      </w:pPr>
      <w:r w:rsidRPr="008C3F12">
        <w:rPr>
          <w:b/>
          <w:sz w:val="22"/>
          <w:szCs w:val="22"/>
        </w:rPr>
        <w:t xml:space="preserve">Kary umowne </w:t>
      </w:r>
    </w:p>
    <w:p w:rsidR="00372A4A" w:rsidRPr="008C3F12" w:rsidRDefault="00372A4A" w:rsidP="008C3F12">
      <w:pPr>
        <w:pStyle w:val="Tekstpodstawowy"/>
        <w:numPr>
          <w:ilvl w:val="0"/>
          <w:numId w:val="1"/>
        </w:numPr>
        <w:spacing w:line="276" w:lineRule="auto"/>
        <w:ind w:left="357" w:hanging="357"/>
        <w:contextualSpacing/>
        <w:rPr>
          <w:sz w:val="22"/>
          <w:szCs w:val="22"/>
        </w:rPr>
      </w:pPr>
      <w:r w:rsidRPr="008C3F12">
        <w:rPr>
          <w:sz w:val="22"/>
          <w:szCs w:val="22"/>
        </w:rPr>
        <w:t>Wykonawca zapłaci Zamawiającemu karę:</w:t>
      </w:r>
    </w:p>
    <w:p w:rsidR="00372A4A" w:rsidRPr="008C3F12" w:rsidRDefault="00372A4A" w:rsidP="008C3F12">
      <w:pPr>
        <w:pStyle w:val="Tekstpodstawowy"/>
        <w:numPr>
          <w:ilvl w:val="0"/>
          <w:numId w:val="7"/>
        </w:numPr>
        <w:spacing w:line="276" w:lineRule="auto"/>
        <w:ind w:left="709" w:hanging="357"/>
        <w:contextualSpacing/>
        <w:rPr>
          <w:color w:val="000000" w:themeColor="text1"/>
          <w:sz w:val="22"/>
          <w:szCs w:val="22"/>
        </w:rPr>
      </w:pPr>
      <w:bookmarkStart w:id="1" w:name="_Hlk158029669"/>
      <w:r w:rsidRPr="008C3F12">
        <w:rPr>
          <w:sz w:val="22"/>
          <w:szCs w:val="22"/>
        </w:rPr>
        <w:t xml:space="preserve">za </w:t>
      </w:r>
      <w:r w:rsidRPr="008C3F12">
        <w:rPr>
          <w:color w:val="000000" w:themeColor="text1"/>
          <w:sz w:val="22"/>
          <w:szCs w:val="22"/>
        </w:rPr>
        <w:t xml:space="preserve">zwłokę </w:t>
      </w:r>
      <w:r w:rsidRPr="008C3F12">
        <w:rPr>
          <w:sz w:val="22"/>
          <w:szCs w:val="22"/>
        </w:rPr>
        <w:t xml:space="preserve">w wykonaniu przedmiotu umowy w wysokości 0,1% wynagrodzenia brutto określonego w § 3 ust. 1 za każdy dzień </w:t>
      </w:r>
      <w:r w:rsidRPr="008C3F12">
        <w:rPr>
          <w:color w:val="000000" w:themeColor="text1"/>
          <w:sz w:val="22"/>
          <w:szCs w:val="22"/>
        </w:rPr>
        <w:t>zwłoki,</w:t>
      </w:r>
    </w:p>
    <w:bookmarkEnd w:id="1"/>
    <w:p w:rsidR="00372A4A" w:rsidRPr="008C3F12" w:rsidRDefault="00372A4A" w:rsidP="008C3F12">
      <w:pPr>
        <w:pStyle w:val="Tekstpodstawowy"/>
        <w:numPr>
          <w:ilvl w:val="0"/>
          <w:numId w:val="7"/>
        </w:numPr>
        <w:spacing w:line="276" w:lineRule="auto"/>
        <w:ind w:left="709" w:hanging="357"/>
        <w:contextualSpacing/>
        <w:rPr>
          <w:sz w:val="22"/>
          <w:szCs w:val="22"/>
        </w:rPr>
      </w:pPr>
      <w:r w:rsidRPr="008C3F12">
        <w:rPr>
          <w:sz w:val="22"/>
          <w:szCs w:val="22"/>
        </w:rPr>
        <w:t>za odstąpienie od umowy z przyczyn leżących po stronie Wykonawcy w wysokości 10% wynagrodzenia brutto określonego w § 3 ust. 1,</w:t>
      </w:r>
    </w:p>
    <w:p w:rsidR="00372A4A" w:rsidRPr="008C3F12" w:rsidRDefault="00372A4A" w:rsidP="008C3F12">
      <w:pPr>
        <w:pStyle w:val="Tekstpodstawowy"/>
        <w:numPr>
          <w:ilvl w:val="0"/>
          <w:numId w:val="7"/>
        </w:numPr>
        <w:spacing w:line="276" w:lineRule="auto"/>
        <w:ind w:left="709" w:hanging="357"/>
        <w:contextualSpacing/>
        <w:rPr>
          <w:sz w:val="22"/>
          <w:szCs w:val="22"/>
        </w:rPr>
      </w:pPr>
      <w:r w:rsidRPr="008C3F12">
        <w:rPr>
          <w:sz w:val="22"/>
          <w:szCs w:val="22"/>
        </w:rPr>
        <w:t xml:space="preserve">za </w:t>
      </w:r>
      <w:r w:rsidRPr="008C3F12">
        <w:rPr>
          <w:color w:val="000000" w:themeColor="text1"/>
          <w:sz w:val="22"/>
          <w:szCs w:val="22"/>
        </w:rPr>
        <w:t xml:space="preserve">zwłokę </w:t>
      </w:r>
      <w:r w:rsidRPr="008C3F12">
        <w:rPr>
          <w:sz w:val="22"/>
          <w:szCs w:val="22"/>
        </w:rPr>
        <w:t>w usunięciu wad przedmiotu umowy – 0,1 % wynagrodzenia brutto określonego w § 3 ust. 1 za każdy dzień opóźnienia, licząc od następnego dnia po upływie terminu określonego przez Zamawiającego do usunięcia wad,</w:t>
      </w:r>
    </w:p>
    <w:p w:rsidR="00372A4A" w:rsidRPr="008C3F12" w:rsidRDefault="00372A4A" w:rsidP="008C3F12">
      <w:pPr>
        <w:pStyle w:val="Tekstpodstawowy"/>
        <w:numPr>
          <w:ilvl w:val="0"/>
          <w:numId w:val="7"/>
        </w:numPr>
        <w:spacing w:line="276" w:lineRule="auto"/>
        <w:ind w:left="709" w:hanging="357"/>
        <w:contextualSpacing/>
        <w:rPr>
          <w:sz w:val="22"/>
          <w:szCs w:val="22"/>
        </w:rPr>
      </w:pPr>
      <w:r w:rsidRPr="008C3F12">
        <w:rPr>
          <w:sz w:val="22"/>
          <w:szCs w:val="22"/>
        </w:rPr>
        <w:t xml:space="preserve">w razie stwierdzenia przez Wojewodę niezgodności treści uchwały Rady </w:t>
      </w:r>
      <w:r w:rsidRPr="008C3F12">
        <w:rPr>
          <w:color w:val="000000" w:themeColor="text1"/>
          <w:sz w:val="22"/>
          <w:szCs w:val="22"/>
        </w:rPr>
        <w:t>Gminy</w:t>
      </w:r>
      <w:r w:rsidRPr="008C3F12">
        <w:rPr>
          <w:sz w:val="22"/>
          <w:szCs w:val="22"/>
        </w:rPr>
        <w:t xml:space="preserve"> wraz </w:t>
      </w:r>
      <w:r w:rsidRPr="008C3F12">
        <w:rPr>
          <w:sz w:val="22"/>
          <w:szCs w:val="22"/>
        </w:rPr>
        <w:br/>
        <w:t>z załącznikami oraz treści dokumentacji prac planistycznych z przepisami prawa, skutkującej stwierdzeniem nieważności uchwały w całości – w wysokości 10% wynagrodzenia umownego.</w:t>
      </w:r>
    </w:p>
    <w:p w:rsidR="00372A4A" w:rsidRPr="008C3F12" w:rsidRDefault="00372A4A" w:rsidP="008C3F12">
      <w:pPr>
        <w:pStyle w:val="Akapitzlist"/>
        <w:numPr>
          <w:ilvl w:val="0"/>
          <w:numId w:val="1"/>
        </w:numPr>
        <w:suppressAutoHyphens w:val="0"/>
        <w:spacing w:line="276" w:lineRule="auto"/>
        <w:ind w:left="357" w:hanging="357"/>
        <w:contextualSpacing w:val="0"/>
        <w:jc w:val="both"/>
        <w:rPr>
          <w:sz w:val="22"/>
          <w:szCs w:val="22"/>
        </w:rPr>
      </w:pPr>
      <w:r w:rsidRPr="008C3F12">
        <w:rPr>
          <w:sz w:val="22"/>
          <w:szCs w:val="22"/>
        </w:rPr>
        <w:t>Zamawiającemu przysługuje prawo do dochodzenia odszkodowania przewyższającego wysokość kar umownych.</w:t>
      </w:r>
    </w:p>
    <w:p w:rsidR="00372A4A" w:rsidRPr="00712B29" w:rsidRDefault="00372A4A" w:rsidP="00712B29">
      <w:pPr>
        <w:pStyle w:val="Akapitzlist2"/>
        <w:numPr>
          <w:ilvl w:val="0"/>
          <w:numId w:val="1"/>
        </w:numPr>
        <w:suppressAutoHyphens w:val="0"/>
        <w:spacing w:line="276" w:lineRule="auto"/>
        <w:ind w:left="357" w:hanging="357"/>
        <w:jc w:val="both"/>
        <w:textAlignment w:val="auto"/>
        <w:rPr>
          <w:rFonts w:ascii="Times New Roman" w:hAnsi="Times New Roman"/>
          <w:sz w:val="22"/>
          <w:szCs w:val="22"/>
        </w:rPr>
      </w:pPr>
      <w:r w:rsidRPr="008C3F12">
        <w:rPr>
          <w:rFonts w:ascii="Times New Roman" w:hAnsi="Times New Roman"/>
          <w:sz w:val="22"/>
          <w:szCs w:val="22"/>
        </w:rPr>
        <w:t>Łączna maksymalna wysokość kar umownych, których mogą dochodzić Strony, wynosi 20%. wynagrodzenia brutto o którym mowa w § 3 ust. 1.</w:t>
      </w:r>
    </w:p>
    <w:p w:rsidR="00372A4A" w:rsidRPr="008C3F12" w:rsidRDefault="00372A4A" w:rsidP="00712B29">
      <w:pPr>
        <w:pStyle w:val="Default"/>
        <w:spacing w:line="276" w:lineRule="auto"/>
        <w:rPr>
          <w:rFonts w:ascii="Times New Roman" w:hAnsi="Times New Roman" w:cs="Times New Roman"/>
          <w:color w:val="auto"/>
          <w:sz w:val="22"/>
          <w:szCs w:val="22"/>
        </w:rPr>
      </w:pPr>
    </w:p>
    <w:p w:rsidR="00372A4A" w:rsidRPr="008C3F12" w:rsidRDefault="00372A4A" w:rsidP="008C3F12">
      <w:pPr>
        <w:pStyle w:val="Tekstpodstawowy"/>
        <w:spacing w:line="276" w:lineRule="auto"/>
        <w:ind w:left="357" w:hanging="357"/>
        <w:contextualSpacing/>
        <w:jc w:val="center"/>
        <w:rPr>
          <w:b/>
          <w:sz w:val="22"/>
          <w:szCs w:val="22"/>
        </w:rPr>
      </w:pPr>
      <w:r w:rsidRPr="008C3F12">
        <w:rPr>
          <w:b/>
          <w:sz w:val="22"/>
          <w:szCs w:val="22"/>
        </w:rPr>
        <w:t>§ 10</w:t>
      </w:r>
    </w:p>
    <w:p w:rsidR="00372A4A" w:rsidRPr="008C3F12" w:rsidRDefault="00372A4A" w:rsidP="008C3F12">
      <w:pPr>
        <w:pStyle w:val="Tekstpodstawowy"/>
        <w:spacing w:line="276" w:lineRule="auto"/>
        <w:ind w:left="357" w:hanging="357"/>
        <w:jc w:val="center"/>
        <w:rPr>
          <w:b/>
          <w:sz w:val="22"/>
          <w:szCs w:val="22"/>
        </w:rPr>
      </w:pPr>
      <w:r w:rsidRPr="008C3F12">
        <w:rPr>
          <w:b/>
          <w:sz w:val="22"/>
          <w:szCs w:val="22"/>
        </w:rPr>
        <w:t>Postanowienia końcowe</w:t>
      </w:r>
    </w:p>
    <w:p w:rsidR="00372A4A" w:rsidRPr="008C3F12" w:rsidRDefault="00372A4A" w:rsidP="008C3F12">
      <w:pPr>
        <w:pStyle w:val="Tekstpodstawowy"/>
        <w:spacing w:line="276" w:lineRule="auto"/>
        <w:ind w:left="357" w:hanging="357"/>
        <w:jc w:val="center"/>
        <w:rPr>
          <w:sz w:val="22"/>
          <w:szCs w:val="22"/>
        </w:rPr>
      </w:pPr>
    </w:p>
    <w:p w:rsidR="00372A4A" w:rsidRPr="008C3F12" w:rsidRDefault="00372A4A" w:rsidP="008C3F12">
      <w:pPr>
        <w:pStyle w:val="Akapitzlist"/>
        <w:numPr>
          <w:ilvl w:val="0"/>
          <w:numId w:val="5"/>
        </w:numPr>
        <w:tabs>
          <w:tab w:val="clear" w:pos="1155"/>
        </w:tabs>
        <w:suppressAutoHyphens w:val="0"/>
        <w:spacing w:line="276" w:lineRule="auto"/>
        <w:ind w:left="357" w:hanging="357"/>
        <w:jc w:val="both"/>
        <w:rPr>
          <w:sz w:val="22"/>
          <w:szCs w:val="22"/>
        </w:rPr>
      </w:pPr>
      <w:r w:rsidRPr="008C3F12">
        <w:rPr>
          <w:sz w:val="22"/>
          <w:szCs w:val="22"/>
        </w:rPr>
        <w:t>Zakazuje się zmian postanowień zawartej umowy w stosunku do treści oferty, na podstawie której dokonano wyboru Wykonawcy.</w:t>
      </w:r>
    </w:p>
    <w:p w:rsidR="00372A4A" w:rsidRPr="008C3F12" w:rsidRDefault="00372A4A" w:rsidP="008C3F12">
      <w:pPr>
        <w:numPr>
          <w:ilvl w:val="0"/>
          <w:numId w:val="5"/>
        </w:numPr>
        <w:tabs>
          <w:tab w:val="clear" w:pos="1155"/>
        </w:tabs>
        <w:suppressAutoHyphens w:val="0"/>
        <w:spacing w:line="276" w:lineRule="auto"/>
        <w:ind w:left="357" w:hanging="357"/>
        <w:contextualSpacing/>
        <w:jc w:val="both"/>
        <w:rPr>
          <w:sz w:val="22"/>
          <w:szCs w:val="22"/>
        </w:rPr>
      </w:pPr>
      <w:r w:rsidRPr="008C3F12">
        <w:rPr>
          <w:sz w:val="22"/>
          <w:szCs w:val="22"/>
        </w:rPr>
        <w:t xml:space="preserve">W razie zaistnienia istotnej zmiany okoliczności powodującej, że wykonanie umowy nie leży </w:t>
      </w:r>
      <w:r w:rsidRPr="008C3F12">
        <w:rPr>
          <w:sz w:val="22"/>
          <w:szCs w:val="22"/>
        </w:rPr>
        <w:br/>
        <w:t xml:space="preserve">w interesie publicznym, czego nie można było przewidzieć w chwili zawarcia umowy, Zamawiający może odstąpić od umowy w terminie 30 dni od powzięcia wiadomości o tych okolicznościach. </w:t>
      </w:r>
      <w:r w:rsidRPr="008C3F12">
        <w:rPr>
          <w:sz w:val="22"/>
          <w:szCs w:val="22"/>
        </w:rPr>
        <w:br/>
        <w:t>W takim przypadku Wykonawca może żądać wyłącznie wynagrodzenia należnego z tytułu wykonania części umowy.</w:t>
      </w:r>
    </w:p>
    <w:p w:rsidR="00372A4A" w:rsidRPr="008C3F12" w:rsidRDefault="00372A4A" w:rsidP="008C3F12">
      <w:pPr>
        <w:numPr>
          <w:ilvl w:val="0"/>
          <w:numId w:val="5"/>
        </w:numPr>
        <w:tabs>
          <w:tab w:val="clear" w:pos="1155"/>
        </w:tabs>
        <w:suppressAutoHyphens w:val="0"/>
        <w:spacing w:line="276" w:lineRule="auto"/>
        <w:ind w:left="357" w:hanging="357"/>
        <w:contextualSpacing/>
        <w:jc w:val="both"/>
        <w:rPr>
          <w:sz w:val="22"/>
          <w:szCs w:val="22"/>
        </w:rPr>
      </w:pPr>
      <w:r w:rsidRPr="008C3F12">
        <w:rPr>
          <w:sz w:val="22"/>
          <w:szCs w:val="22"/>
        </w:rPr>
        <w:t xml:space="preserve">Umowa zostaje sporządzona w </w:t>
      </w:r>
      <w:r w:rsidR="00C41BFE">
        <w:rPr>
          <w:color w:val="000000" w:themeColor="text1"/>
          <w:sz w:val="22"/>
          <w:szCs w:val="22"/>
        </w:rPr>
        <w:t>trzech</w:t>
      </w:r>
      <w:r w:rsidRPr="008C3F12">
        <w:rPr>
          <w:color w:val="000000" w:themeColor="text1"/>
          <w:sz w:val="22"/>
          <w:szCs w:val="22"/>
        </w:rPr>
        <w:t xml:space="preserve"> j</w:t>
      </w:r>
      <w:r w:rsidRPr="008C3F12">
        <w:rPr>
          <w:sz w:val="22"/>
          <w:szCs w:val="22"/>
        </w:rPr>
        <w:t>ednobrzmiących</w:t>
      </w:r>
      <w:r w:rsidR="00C41BFE">
        <w:rPr>
          <w:sz w:val="22"/>
          <w:szCs w:val="22"/>
        </w:rPr>
        <w:t xml:space="preserve"> egzemplarzach, 2</w:t>
      </w:r>
      <w:r w:rsidRPr="008C3F12">
        <w:rPr>
          <w:sz w:val="22"/>
          <w:szCs w:val="22"/>
        </w:rPr>
        <w:t xml:space="preserve"> egzemplarz</w:t>
      </w:r>
      <w:r w:rsidR="00C41BFE">
        <w:rPr>
          <w:sz w:val="22"/>
          <w:szCs w:val="22"/>
        </w:rPr>
        <w:t>e</w:t>
      </w:r>
      <w:r w:rsidRPr="008C3F12">
        <w:rPr>
          <w:sz w:val="22"/>
          <w:szCs w:val="22"/>
        </w:rPr>
        <w:t xml:space="preserve"> dla Zamawiającego, 1 egzemplarz dla Wykonawcy.</w:t>
      </w:r>
    </w:p>
    <w:p w:rsidR="00372A4A" w:rsidRPr="008C3F12" w:rsidRDefault="00372A4A" w:rsidP="008C3F12">
      <w:pPr>
        <w:numPr>
          <w:ilvl w:val="0"/>
          <w:numId w:val="5"/>
        </w:numPr>
        <w:tabs>
          <w:tab w:val="clear" w:pos="1155"/>
        </w:tabs>
        <w:suppressAutoHyphens w:val="0"/>
        <w:spacing w:line="276" w:lineRule="auto"/>
        <w:ind w:left="357" w:hanging="357"/>
        <w:jc w:val="both"/>
        <w:rPr>
          <w:sz w:val="22"/>
          <w:szCs w:val="22"/>
        </w:rPr>
      </w:pPr>
      <w:r w:rsidRPr="008C3F12">
        <w:rPr>
          <w:sz w:val="22"/>
          <w:szCs w:val="22"/>
        </w:rPr>
        <w:t>W zakresie nieuregulowanym niniejszą umową zastosowanie mają przepisy prawa polskiego,</w:t>
      </w:r>
      <w:r w:rsidR="00712B29">
        <w:rPr>
          <w:sz w:val="22"/>
          <w:szCs w:val="22"/>
        </w:rPr>
        <w:t xml:space="preserve">                         </w:t>
      </w:r>
      <w:r w:rsidRPr="008C3F12">
        <w:rPr>
          <w:sz w:val="22"/>
          <w:szCs w:val="22"/>
        </w:rPr>
        <w:t xml:space="preserve"> w szczególności Kodeksu cywilnego.</w:t>
      </w:r>
    </w:p>
    <w:p w:rsidR="00372A4A" w:rsidRPr="008C3F12" w:rsidRDefault="00372A4A" w:rsidP="008C3F12">
      <w:pPr>
        <w:spacing w:line="276" w:lineRule="auto"/>
        <w:ind w:left="357" w:hanging="357"/>
        <w:contextualSpacing/>
        <w:jc w:val="center"/>
        <w:rPr>
          <w:rFonts w:eastAsia="Arial Unicode MS"/>
          <w:b/>
          <w:bCs/>
          <w:sz w:val="22"/>
          <w:szCs w:val="22"/>
        </w:rPr>
      </w:pPr>
    </w:p>
    <w:p w:rsidR="00372A4A" w:rsidRPr="008C3F12" w:rsidRDefault="00372A4A" w:rsidP="008C3F12">
      <w:pPr>
        <w:spacing w:line="276" w:lineRule="auto"/>
        <w:ind w:left="357" w:hanging="357"/>
        <w:contextualSpacing/>
        <w:jc w:val="center"/>
        <w:rPr>
          <w:rFonts w:eastAsia="Arial Unicode MS"/>
          <w:b/>
          <w:bCs/>
          <w:sz w:val="22"/>
          <w:szCs w:val="22"/>
        </w:rPr>
      </w:pPr>
      <w:r w:rsidRPr="008C3F12">
        <w:rPr>
          <w:rFonts w:eastAsia="Arial Unicode MS"/>
          <w:b/>
          <w:bCs/>
          <w:sz w:val="22"/>
          <w:szCs w:val="22"/>
        </w:rPr>
        <w:t>§ 11</w:t>
      </w:r>
    </w:p>
    <w:p w:rsidR="00372A4A" w:rsidRPr="008C3F12" w:rsidRDefault="00372A4A" w:rsidP="008C3F12">
      <w:pPr>
        <w:spacing w:line="276" w:lineRule="auto"/>
        <w:ind w:left="357" w:hanging="357"/>
        <w:jc w:val="center"/>
        <w:rPr>
          <w:rFonts w:eastAsia="Arial Unicode MS"/>
          <w:b/>
          <w:bCs/>
          <w:sz w:val="22"/>
          <w:szCs w:val="22"/>
        </w:rPr>
      </w:pPr>
      <w:r w:rsidRPr="008C3F12">
        <w:rPr>
          <w:rFonts w:eastAsia="Arial Unicode MS"/>
          <w:b/>
          <w:bCs/>
          <w:sz w:val="22"/>
          <w:szCs w:val="22"/>
        </w:rPr>
        <w:t>Rozstrzyganie sporów</w:t>
      </w:r>
    </w:p>
    <w:p w:rsidR="00372A4A" w:rsidRPr="008C3F12" w:rsidRDefault="00372A4A" w:rsidP="008C3F12">
      <w:pPr>
        <w:spacing w:line="276" w:lineRule="auto"/>
        <w:ind w:left="357" w:hanging="357"/>
        <w:jc w:val="center"/>
        <w:rPr>
          <w:rFonts w:eastAsia="Arial Unicode MS"/>
          <w:b/>
          <w:bCs/>
          <w:sz w:val="22"/>
          <w:szCs w:val="22"/>
        </w:rPr>
      </w:pPr>
    </w:p>
    <w:p w:rsidR="00372A4A" w:rsidRPr="008C3F12" w:rsidRDefault="00372A4A" w:rsidP="008C3F12">
      <w:pPr>
        <w:spacing w:line="276" w:lineRule="auto"/>
        <w:jc w:val="both"/>
        <w:rPr>
          <w:rFonts w:eastAsia="Arial Unicode MS"/>
          <w:sz w:val="22"/>
          <w:szCs w:val="22"/>
        </w:rPr>
      </w:pPr>
      <w:r w:rsidRPr="008C3F12">
        <w:rPr>
          <w:rFonts w:eastAsia="Arial Unicode MS"/>
          <w:sz w:val="22"/>
          <w:szCs w:val="22"/>
        </w:rPr>
        <w:t xml:space="preserve">Wszelkie spory, jakie mogą powstać w związku z realizacją umowy będą rozpatrywane przez Sąd właściwy miejscowo dla Zamawiającego. </w:t>
      </w:r>
    </w:p>
    <w:p w:rsidR="00372A4A" w:rsidRPr="008C3F12" w:rsidRDefault="00372A4A" w:rsidP="008C3F12">
      <w:pPr>
        <w:spacing w:line="276" w:lineRule="auto"/>
        <w:jc w:val="both"/>
        <w:rPr>
          <w:rFonts w:eastAsia="Arial Unicode MS"/>
          <w:sz w:val="22"/>
          <w:szCs w:val="22"/>
        </w:rPr>
      </w:pPr>
    </w:p>
    <w:p w:rsidR="007261D4" w:rsidRDefault="007261D4" w:rsidP="008C3F12">
      <w:pPr>
        <w:spacing w:line="276" w:lineRule="auto"/>
        <w:ind w:left="357" w:hanging="357"/>
        <w:contextualSpacing/>
        <w:jc w:val="center"/>
        <w:rPr>
          <w:rFonts w:eastAsia="Arial Unicode MS"/>
          <w:b/>
          <w:bCs/>
          <w:sz w:val="22"/>
          <w:szCs w:val="22"/>
        </w:rPr>
      </w:pPr>
    </w:p>
    <w:p w:rsidR="00372A4A" w:rsidRPr="008C3F12" w:rsidRDefault="00372A4A" w:rsidP="008C3F12">
      <w:pPr>
        <w:spacing w:line="276" w:lineRule="auto"/>
        <w:ind w:left="357" w:hanging="357"/>
        <w:contextualSpacing/>
        <w:jc w:val="center"/>
        <w:rPr>
          <w:rFonts w:eastAsia="Arial Unicode MS"/>
          <w:b/>
          <w:bCs/>
          <w:sz w:val="22"/>
          <w:szCs w:val="22"/>
        </w:rPr>
      </w:pPr>
      <w:r w:rsidRPr="008C3F12">
        <w:rPr>
          <w:rFonts w:eastAsia="Arial Unicode MS"/>
          <w:b/>
          <w:bCs/>
          <w:sz w:val="22"/>
          <w:szCs w:val="22"/>
        </w:rPr>
        <w:lastRenderedPageBreak/>
        <w:t>§ 12</w:t>
      </w:r>
    </w:p>
    <w:p w:rsidR="00372A4A" w:rsidRDefault="00372A4A" w:rsidP="008C3F12">
      <w:pPr>
        <w:spacing w:line="276" w:lineRule="auto"/>
        <w:ind w:left="357" w:hanging="357"/>
        <w:jc w:val="center"/>
        <w:rPr>
          <w:rFonts w:eastAsia="Arial Unicode MS"/>
          <w:b/>
          <w:bCs/>
          <w:sz w:val="22"/>
          <w:szCs w:val="22"/>
        </w:rPr>
      </w:pPr>
      <w:r w:rsidRPr="008C3F12">
        <w:rPr>
          <w:rFonts w:eastAsia="Arial Unicode MS"/>
          <w:b/>
          <w:bCs/>
          <w:sz w:val="22"/>
          <w:szCs w:val="22"/>
        </w:rPr>
        <w:t>Ochrona i przetworzenie danych osobowych</w:t>
      </w:r>
    </w:p>
    <w:p w:rsidR="003067F8" w:rsidRDefault="003067F8" w:rsidP="008C3F12">
      <w:pPr>
        <w:spacing w:line="276" w:lineRule="auto"/>
        <w:ind w:left="357" w:hanging="357"/>
        <w:jc w:val="center"/>
        <w:rPr>
          <w:rFonts w:eastAsia="Arial Unicode MS"/>
          <w:b/>
          <w:bCs/>
          <w:sz w:val="22"/>
          <w:szCs w:val="22"/>
        </w:rPr>
      </w:pPr>
    </w:p>
    <w:p w:rsidR="003067F8" w:rsidRPr="0042787E" w:rsidRDefault="003067F8" w:rsidP="003067F8">
      <w:pPr>
        <w:numPr>
          <w:ilvl w:val="0"/>
          <w:numId w:val="47"/>
        </w:numPr>
        <w:suppressAutoHyphens w:val="0"/>
        <w:autoSpaceDE w:val="0"/>
        <w:autoSpaceDN w:val="0"/>
        <w:adjustRightInd w:val="0"/>
        <w:spacing w:line="276" w:lineRule="auto"/>
        <w:ind w:left="284" w:hanging="284"/>
        <w:jc w:val="both"/>
        <w:rPr>
          <w:sz w:val="22"/>
          <w:szCs w:val="22"/>
        </w:rPr>
      </w:pPr>
      <w:r w:rsidRPr="0042787E">
        <w:rPr>
          <w:sz w:val="22"/>
          <w:szCs w:val="22"/>
        </w:rPr>
        <w:t xml:space="preserve">Administratorem Pana danych osobowych jest Urząd Gminy Gawłuszowice, </w:t>
      </w:r>
    </w:p>
    <w:p w:rsidR="003067F8" w:rsidRPr="0042787E" w:rsidRDefault="003067F8" w:rsidP="003067F8">
      <w:pPr>
        <w:autoSpaceDE w:val="0"/>
        <w:autoSpaceDN w:val="0"/>
        <w:adjustRightInd w:val="0"/>
        <w:spacing w:line="276" w:lineRule="auto"/>
        <w:jc w:val="both"/>
        <w:rPr>
          <w:sz w:val="22"/>
          <w:szCs w:val="22"/>
        </w:rPr>
      </w:pPr>
      <w:r w:rsidRPr="0042787E">
        <w:rPr>
          <w:sz w:val="22"/>
          <w:szCs w:val="22"/>
        </w:rPr>
        <w:t xml:space="preserve">     Adres: Gawłuszowice 5a, 39-307 Gawłuszowice; </w:t>
      </w:r>
    </w:p>
    <w:p w:rsidR="003067F8" w:rsidRPr="0042787E" w:rsidRDefault="003067F8" w:rsidP="003067F8">
      <w:pPr>
        <w:autoSpaceDE w:val="0"/>
        <w:autoSpaceDN w:val="0"/>
        <w:adjustRightInd w:val="0"/>
        <w:spacing w:line="276" w:lineRule="auto"/>
        <w:jc w:val="both"/>
        <w:rPr>
          <w:sz w:val="22"/>
          <w:szCs w:val="22"/>
        </w:rPr>
      </w:pPr>
      <w:r w:rsidRPr="0042787E">
        <w:rPr>
          <w:sz w:val="22"/>
          <w:szCs w:val="22"/>
        </w:rPr>
        <w:t xml:space="preserve">     Kontakt mailowy: </w:t>
      </w:r>
      <w:hyperlink r:id="rId7" w:history="1">
        <w:r w:rsidRPr="0042787E">
          <w:rPr>
            <w:sz w:val="22"/>
            <w:szCs w:val="22"/>
          </w:rPr>
          <w:t>sekretariat@gawluszowice.pl</w:t>
        </w:r>
      </w:hyperlink>
      <w:r w:rsidRPr="0042787E">
        <w:rPr>
          <w:sz w:val="22"/>
          <w:szCs w:val="22"/>
        </w:rPr>
        <w:t xml:space="preserve">  </w:t>
      </w:r>
    </w:p>
    <w:p w:rsidR="003067F8" w:rsidRPr="0042787E" w:rsidRDefault="003067F8" w:rsidP="003067F8">
      <w:pPr>
        <w:autoSpaceDE w:val="0"/>
        <w:autoSpaceDN w:val="0"/>
        <w:adjustRightInd w:val="0"/>
        <w:spacing w:line="276" w:lineRule="auto"/>
        <w:jc w:val="both"/>
        <w:rPr>
          <w:sz w:val="22"/>
          <w:szCs w:val="22"/>
        </w:rPr>
      </w:pPr>
      <w:r w:rsidRPr="0042787E">
        <w:rPr>
          <w:sz w:val="22"/>
          <w:szCs w:val="22"/>
        </w:rPr>
        <w:t xml:space="preserve">     kontakt telefoniczny: (17) 774 42 82. </w:t>
      </w:r>
    </w:p>
    <w:p w:rsidR="003067F8" w:rsidRPr="0042787E" w:rsidRDefault="003067F8" w:rsidP="003067F8">
      <w:pPr>
        <w:numPr>
          <w:ilvl w:val="0"/>
          <w:numId w:val="47"/>
        </w:numPr>
        <w:suppressAutoHyphens w:val="0"/>
        <w:autoSpaceDE w:val="0"/>
        <w:autoSpaceDN w:val="0"/>
        <w:adjustRightInd w:val="0"/>
        <w:spacing w:line="276" w:lineRule="auto"/>
        <w:ind w:left="284" w:hanging="284"/>
        <w:jc w:val="both"/>
        <w:rPr>
          <w:sz w:val="22"/>
          <w:szCs w:val="22"/>
        </w:rPr>
      </w:pPr>
      <w:r w:rsidRPr="0042787E">
        <w:rPr>
          <w:sz w:val="22"/>
          <w:szCs w:val="22"/>
        </w:rPr>
        <w:t xml:space="preserve">Inspektor Ochrony Danych w Urzędzie Gminy Gawłuszowice jest Pan Daniel Lampart. </w:t>
      </w:r>
    </w:p>
    <w:p w:rsidR="003067F8" w:rsidRPr="0042787E" w:rsidRDefault="003067F8" w:rsidP="003067F8">
      <w:pPr>
        <w:autoSpaceDE w:val="0"/>
        <w:autoSpaceDN w:val="0"/>
        <w:adjustRightInd w:val="0"/>
        <w:spacing w:line="276" w:lineRule="auto"/>
        <w:ind w:firstLine="284"/>
        <w:jc w:val="both"/>
        <w:rPr>
          <w:sz w:val="22"/>
          <w:szCs w:val="22"/>
        </w:rPr>
      </w:pPr>
      <w:r w:rsidRPr="0042787E">
        <w:rPr>
          <w:sz w:val="22"/>
          <w:szCs w:val="22"/>
        </w:rPr>
        <w:t xml:space="preserve">Kontakt mailowy: BIURO@PROGRESS-SZKOLENIA.COM.PL </w:t>
      </w:r>
    </w:p>
    <w:p w:rsidR="003067F8" w:rsidRPr="0042787E" w:rsidRDefault="003067F8" w:rsidP="003067F8">
      <w:pPr>
        <w:autoSpaceDE w:val="0"/>
        <w:autoSpaceDN w:val="0"/>
        <w:adjustRightInd w:val="0"/>
        <w:spacing w:line="276" w:lineRule="auto"/>
        <w:ind w:firstLine="284"/>
        <w:jc w:val="both"/>
        <w:rPr>
          <w:sz w:val="22"/>
          <w:szCs w:val="22"/>
        </w:rPr>
      </w:pPr>
      <w:r w:rsidRPr="0042787E">
        <w:rPr>
          <w:sz w:val="22"/>
          <w:szCs w:val="22"/>
        </w:rPr>
        <w:t>kontakt telefoniczny: 739 002 162.</w:t>
      </w:r>
    </w:p>
    <w:p w:rsidR="003067F8" w:rsidRPr="0042787E" w:rsidRDefault="003067F8" w:rsidP="003067F8">
      <w:pPr>
        <w:numPr>
          <w:ilvl w:val="0"/>
          <w:numId w:val="47"/>
        </w:numPr>
        <w:suppressAutoHyphens w:val="0"/>
        <w:autoSpaceDE w:val="0"/>
        <w:autoSpaceDN w:val="0"/>
        <w:adjustRightInd w:val="0"/>
        <w:spacing w:line="276" w:lineRule="auto"/>
        <w:ind w:left="284" w:hanging="284"/>
        <w:jc w:val="both"/>
        <w:rPr>
          <w:sz w:val="22"/>
          <w:szCs w:val="22"/>
        </w:rPr>
      </w:pPr>
      <w:r w:rsidRPr="0042787E">
        <w:rPr>
          <w:sz w:val="22"/>
          <w:szCs w:val="22"/>
        </w:rPr>
        <w:t>Dane osobowe będą przetwarzane w celach związanych z zawarciem i realizacją niniejszej umowy.</w:t>
      </w:r>
    </w:p>
    <w:p w:rsidR="007261D4" w:rsidRDefault="007261D4" w:rsidP="007261D4">
      <w:pPr>
        <w:spacing w:line="276" w:lineRule="auto"/>
        <w:jc w:val="both"/>
        <w:rPr>
          <w:sz w:val="22"/>
          <w:szCs w:val="22"/>
        </w:rPr>
      </w:pPr>
    </w:p>
    <w:p w:rsidR="007261D4" w:rsidRPr="00D9586F" w:rsidRDefault="007261D4" w:rsidP="007261D4">
      <w:pPr>
        <w:spacing w:line="276" w:lineRule="auto"/>
        <w:jc w:val="both"/>
        <w:rPr>
          <w:b/>
          <w:sz w:val="22"/>
          <w:szCs w:val="22"/>
        </w:rPr>
      </w:pPr>
      <w:r w:rsidRPr="00D9586F">
        <w:rPr>
          <w:b/>
          <w:sz w:val="22"/>
          <w:szCs w:val="22"/>
        </w:rPr>
        <w:t xml:space="preserve">Klauzula informacyjna RODO </w:t>
      </w:r>
    </w:p>
    <w:p w:rsidR="007261D4" w:rsidRPr="00D9586F" w:rsidRDefault="007261D4" w:rsidP="007261D4">
      <w:pPr>
        <w:spacing w:line="276" w:lineRule="auto"/>
        <w:jc w:val="both"/>
        <w:rPr>
          <w:b/>
          <w:sz w:val="22"/>
          <w:szCs w:val="22"/>
        </w:rPr>
      </w:pPr>
    </w:p>
    <w:p w:rsidR="007261D4" w:rsidRPr="00D9586F" w:rsidRDefault="007261D4" w:rsidP="007261D4">
      <w:pPr>
        <w:spacing w:line="276" w:lineRule="auto"/>
        <w:jc w:val="both"/>
        <w:rPr>
          <w:sz w:val="22"/>
          <w:szCs w:val="22"/>
        </w:rPr>
      </w:pPr>
      <w:r w:rsidRPr="00D9586F">
        <w:rPr>
          <w:sz w:val="22"/>
          <w:szCs w:val="22"/>
        </w:rPr>
        <w:t xml:space="preserve">Zgodnie z art. 13 ust. 1 i ust. 2 Rozporządzenia Parlamentu Europejskiego i Rady (UE) 2016/679                      z dnia 27 kwietnia 2016r. w sprawie ochrony osób fizycznych w związku </w:t>
      </w:r>
      <w:r w:rsidRPr="00D9586F">
        <w:rPr>
          <w:sz w:val="22"/>
          <w:szCs w:val="22"/>
        </w:rPr>
        <w:br/>
        <w:t xml:space="preserve">z przetwarzaniem danych osobowych i w sprawie swobodnego przepływu takich danych oraz uchylenia dyrektywy 95/46/WE (ogólnego rozporządzenia o ochronie danych - RODO), Dz.U.UE.L.2016.119.1, informujemy, że: </w:t>
      </w:r>
    </w:p>
    <w:p w:rsidR="007261D4" w:rsidRPr="00D9586F" w:rsidRDefault="007261D4" w:rsidP="007261D4">
      <w:pPr>
        <w:spacing w:line="276" w:lineRule="auto"/>
        <w:jc w:val="both"/>
        <w:rPr>
          <w:sz w:val="22"/>
          <w:szCs w:val="22"/>
        </w:rPr>
      </w:pPr>
    </w:p>
    <w:p w:rsidR="007261D4" w:rsidRPr="00D9586F" w:rsidRDefault="007261D4" w:rsidP="007261D4">
      <w:pPr>
        <w:numPr>
          <w:ilvl w:val="0"/>
          <w:numId w:val="48"/>
        </w:numPr>
        <w:suppressAutoHyphens w:val="0"/>
        <w:spacing w:line="276" w:lineRule="auto"/>
        <w:jc w:val="both"/>
        <w:rPr>
          <w:sz w:val="22"/>
          <w:szCs w:val="22"/>
        </w:rPr>
      </w:pPr>
      <w:r w:rsidRPr="00D9586F">
        <w:rPr>
          <w:sz w:val="22"/>
          <w:szCs w:val="22"/>
        </w:rPr>
        <w:t xml:space="preserve">Pana dane będą przetwarzane w celu obsługi spraw w ramach bieżącej współpracy,                       w tym m.in.: </w:t>
      </w:r>
    </w:p>
    <w:p w:rsidR="007261D4" w:rsidRPr="00D9586F" w:rsidRDefault="007261D4" w:rsidP="007261D4">
      <w:pPr>
        <w:numPr>
          <w:ilvl w:val="2"/>
          <w:numId w:val="49"/>
        </w:numPr>
        <w:suppressAutoHyphens w:val="0"/>
        <w:spacing w:line="276" w:lineRule="auto"/>
        <w:jc w:val="both"/>
        <w:rPr>
          <w:sz w:val="22"/>
          <w:szCs w:val="22"/>
        </w:rPr>
      </w:pPr>
      <w:r w:rsidRPr="00D9586F">
        <w:rPr>
          <w:sz w:val="22"/>
          <w:szCs w:val="22"/>
        </w:rPr>
        <w:t>określania kwalifikacji odpowiednich do nawiązania współpracy;</w:t>
      </w:r>
    </w:p>
    <w:p w:rsidR="007261D4" w:rsidRPr="00D9586F" w:rsidRDefault="007261D4" w:rsidP="007261D4">
      <w:pPr>
        <w:numPr>
          <w:ilvl w:val="2"/>
          <w:numId w:val="49"/>
        </w:numPr>
        <w:suppressAutoHyphens w:val="0"/>
        <w:spacing w:line="276" w:lineRule="auto"/>
        <w:jc w:val="both"/>
        <w:rPr>
          <w:sz w:val="22"/>
          <w:szCs w:val="22"/>
        </w:rPr>
      </w:pPr>
      <w:r w:rsidRPr="00D9586F">
        <w:rPr>
          <w:sz w:val="22"/>
          <w:szCs w:val="22"/>
        </w:rPr>
        <w:t>realizacji postanowień zawartych umów;</w:t>
      </w:r>
    </w:p>
    <w:p w:rsidR="007261D4" w:rsidRPr="00D9586F" w:rsidRDefault="007261D4" w:rsidP="007261D4">
      <w:pPr>
        <w:numPr>
          <w:ilvl w:val="2"/>
          <w:numId w:val="49"/>
        </w:numPr>
        <w:suppressAutoHyphens w:val="0"/>
        <w:spacing w:line="276" w:lineRule="auto"/>
        <w:jc w:val="both"/>
        <w:rPr>
          <w:sz w:val="22"/>
          <w:szCs w:val="22"/>
        </w:rPr>
      </w:pPr>
      <w:r w:rsidRPr="00D9586F">
        <w:rPr>
          <w:sz w:val="22"/>
          <w:szCs w:val="22"/>
        </w:rPr>
        <w:t>wzajemnych rozliczeń oraz wypłacania wynagrodzenia i innych świadczeń;</w:t>
      </w:r>
    </w:p>
    <w:p w:rsidR="007261D4" w:rsidRPr="00D9586F" w:rsidRDefault="007261D4" w:rsidP="007261D4">
      <w:pPr>
        <w:numPr>
          <w:ilvl w:val="2"/>
          <w:numId w:val="49"/>
        </w:numPr>
        <w:suppressAutoHyphens w:val="0"/>
        <w:spacing w:line="276" w:lineRule="auto"/>
        <w:jc w:val="both"/>
        <w:rPr>
          <w:sz w:val="22"/>
          <w:szCs w:val="22"/>
        </w:rPr>
      </w:pPr>
      <w:r w:rsidRPr="00D9586F">
        <w:rPr>
          <w:sz w:val="22"/>
          <w:szCs w:val="22"/>
        </w:rPr>
        <w:t>zarządzania usługami świadczonymi w zakresie bezpieczeństwa                          i higieny pracy;</w:t>
      </w:r>
    </w:p>
    <w:p w:rsidR="007261D4" w:rsidRPr="00D9586F" w:rsidRDefault="007261D4" w:rsidP="007261D4">
      <w:pPr>
        <w:numPr>
          <w:ilvl w:val="2"/>
          <w:numId w:val="49"/>
        </w:numPr>
        <w:suppressAutoHyphens w:val="0"/>
        <w:spacing w:line="276" w:lineRule="auto"/>
        <w:jc w:val="both"/>
        <w:rPr>
          <w:sz w:val="22"/>
          <w:szCs w:val="22"/>
        </w:rPr>
      </w:pPr>
      <w:r w:rsidRPr="00D9586F">
        <w:rPr>
          <w:sz w:val="22"/>
          <w:szCs w:val="22"/>
        </w:rPr>
        <w:t>publikowania zdjęć, nagrań lub oświadczeń poszczególnych osób                     w ramach wewnętrznych publikacji;</w:t>
      </w:r>
    </w:p>
    <w:p w:rsidR="007261D4" w:rsidRPr="00D9586F" w:rsidRDefault="007261D4" w:rsidP="007261D4">
      <w:pPr>
        <w:numPr>
          <w:ilvl w:val="2"/>
          <w:numId w:val="49"/>
        </w:numPr>
        <w:suppressAutoHyphens w:val="0"/>
        <w:spacing w:line="276" w:lineRule="auto"/>
        <w:jc w:val="both"/>
        <w:rPr>
          <w:sz w:val="22"/>
          <w:szCs w:val="22"/>
        </w:rPr>
      </w:pPr>
      <w:r w:rsidRPr="00D9586F">
        <w:rPr>
          <w:sz w:val="22"/>
          <w:szCs w:val="22"/>
        </w:rPr>
        <w:t xml:space="preserve">zapewniania bezpieczeństwa danych powierzonych Podmiotowi; oraz </w:t>
      </w:r>
    </w:p>
    <w:p w:rsidR="007261D4" w:rsidRPr="00D9586F" w:rsidRDefault="007261D4" w:rsidP="007261D4">
      <w:pPr>
        <w:numPr>
          <w:ilvl w:val="2"/>
          <w:numId w:val="49"/>
        </w:numPr>
        <w:suppressAutoHyphens w:val="0"/>
        <w:spacing w:line="276" w:lineRule="auto"/>
        <w:jc w:val="both"/>
        <w:rPr>
          <w:sz w:val="22"/>
          <w:szCs w:val="22"/>
        </w:rPr>
      </w:pPr>
      <w:r w:rsidRPr="00D9586F">
        <w:rPr>
          <w:sz w:val="22"/>
          <w:szCs w:val="22"/>
        </w:rPr>
        <w:t>inne racjonalne cele, do jakich udzielenie danych może być wymagane przez Urząd Gminy Gawłuszowice podstawą prawną przetwarzania Pana danych jest fakt zawarcia umowy cywilno-prawnej oraz przepisy ustawy Kodeks Cywilny;</w:t>
      </w:r>
    </w:p>
    <w:p w:rsidR="007261D4" w:rsidRPr="00D9586F" w:rsidRDefault="007261D4" w:rsidP="007261D4">
      <w:pPr>
        <w:numPr>
          <w:ilvl w:val="0"/>
          <w:numId w:val="48"/>
        </w:numPr>
        <w:suppressAutoHyphens w:val="0"/>
        <w:spacing w:line="276" w:lineRule="auto"/>
        <w:ind w:left="709" w:hanging="349"/>
        <w:jc w:val="both"/>
        <w:rPr>
          <w:sz w:val="22"/>
          <w:szCs w:val="22"/>
        </w:rPr>
      </w:pPr>
      <w:r w:rsidRPr="00D9586F">
        <w:rPr>
          <w:sz w:val="22"/>
          <w:szCs w:val="22"/>
        </w:rPr>
        <w:t>Pana dane osobowe mogą być przekazywane podmiotom, którym Urząd Gminy Gawłuszowice  powierzył/powierzyła do przetwarzania dane osobowe na podstawie umów oraz podmiotom uprawnionym do uzyskania danych osobowych na podstawie przepisów prawa;</w:t>
      </w:r>
    </w:p>
    <w:p w:rsidR="007261D4" w:rsidRPr="00D9586F" w:rsidRDefault="007261D4" w:rsidP="007261D4">
      <w:pPr>
        <w:numPr>
          <w:ilvl w:val="0"/>
          <w:numId w:val="48"/>
        </w:numPr>
        <w:suppressAutoHyphens w:val="0"/>
        <w:spacing w:line="276" w:lineRule="auto"/>
        <w:jc w:val="both"/>
        <w:rPr>
          <w:sz w:val="22"/>
          <w:szCs w:val="22"/>
        </w:rPr>
      </w:pPr>
      <w:r w:rsidRPr="00D9586F">
        <w:rPr>
          <w:sz w:val="22"/>
          <w:szCs w:val="22"/>
        </w:rPr>
        <w:t>Pana dane osobowe nie będą przekazywane poza Europejski Obszar Gospodarczy.</w:t>
      </w:r>
    </w:p>
    <w:p w:rsidR="007261D4" w:rsidRPr="00D9586F" w:rsidRDefault="007261D4" w:rsidP="007261D4">
      <w:pPr>
        <w:numPr>
          <w:ilvl w:val="0"/>
          <w:numId w:val="48"/>
        </w:numPr>
        <w:suppressAutoHyphens w:val="0"/>
        <w:spacing w:line="276" w:lineRule="auto"/>
        <w:ind w:left="709" w:hanging="349"/>
        <w:jc w:val="both"/>
        <w:rPr>
          <w:sz w:val="22"/>
          <w:szCs w:val="22"/>
        </w:rPr>
      </w:pPr>
      <w:r w:rsidRPr="00D9586F">
        <w:rPr>
          <w:sz w:val="22"/>
          <w:szCs w:val="22"/>
        </w:rPr>
        <w:t>Pana dane osobowe będą przechowywane przez okres 5 lat od ustania łączącej Strony umowy;</w:t>
      </w:r>
    </w:p>
    <w:p w:rsidR="007261D4" w:rsidRPr="00D9586F" w:rsidRDefault="007261D4" w:rsidP="007261D4">
      <w:pPr>
        <w:numPr>
          <w:ilvl w:val="0"/>
          <w:numId w:val="48"/>
        </w:numPr>
        <w:suppressAutoHyphens w:val="0"/>
        <w:spacing w:line="276" w:lineRule="auto"/>
        <w:ind w:left="709" w:hanging="349"/>
        <w:jc w:val="both"/>
        <w:rPr>
          <w:sz w:val="22"/>
          <w:szCs w:val="22"/>
        </w:rPr>
      </w:pPr>
      <w:r w:rsidRPr="00D9586F">
        <w:rPr>
          <w:sz w:val="22"/>
          <w:szCs w:val="22"/>
        </w:rPr>
        <w:t xml:space="preserve">Posiada Pan prawo żądania od Urzędu Gminy Gawłuszowice dostępu do danych, które Pana dotyczą, ich sprostowania, usunięcia lub ograniczenia przetwarzania. Posiada Pan prawo do wniesienia sprzeciwu wobec przetwarzania oraz prawo do przenoszenia danych; </w:t>
      </w:r>
    </w:p>
    <w:p w:rsidR="007261D4" w:rsidRPr="00D9586F" w:rsidRDefault="007261D4" w:rsidP="007261D4">
      <w:pPr>
        <w:numPr>
          <w:ilvl w:val="0"/>
          <w:numId w:val="48"/>
        </w:numPr>
        <w:suppressAutoHyphens w:val="0"/>
        <w:spacing w:line="276" w:lineRule="auto"/>
        <w:ind w:left="709" w:hanging="349"/>
        <w:jc w:val="both"/>
        <w:rPr>
          <w:sz w:val="22"/>
          <w:szCs w:val="22"/>
        </w:rPr>
      </w:pPr>
      <w:r w:rsidRPr="00D9586F">
        <w:rPr>
          <w:sz w:val="22"/>
          <w:szCs w:val="22"/>
        </w:rPr>
        <w:t>Posiada Pan prawo do wniesienia skargi do organu nadzorczego (tj. do Prezesa Urzędu Ochrony Danych Osobowych);</w:t>
      </w:r>
    </w:p>
    <w:p w:rsidR="007261D4" w:rsidRPr="00D9586F" w:rsidRDefault="007261D4" w:rsidP="007261D4">
      <w:pPr>
        <w:numPr>
          <w:ilvl w:val="0"/>
          <w:numId w:val="48"/>
        </w:numPr>
        <w:suppressAutoHyphens w:val="0"/>
        <w:spacing w:line="276" w:lineRule="auto"/>
        <w:ind w:left="709" w:hanging="349"/>
        <w:jc w:val="both"/>
        <w:rPr>
          <w:sz w:val="22"/>
          <w:szCs w:val="22"/>
        </w:rPr>
      </w:pPr>
      <w:r w:rsidRPr="00D9586F">
        <w:rPr>
          <w:sz w:val="22"/>
          <w:szCs w:val="22"/>
        </w:rPr>
        <w:lastRenderedPageBreak/>
        <w:t>Podanie przez Pana danych osobowych jest dobrowolne, jednak jest to istotny warunek wynikający z przepisów Kodeksu Cywilnego oraz konieczny warunek zawarcia umowy. Brak podania danych uniemożliwia nawiązanie współpracy.</w:t>
      </w:r>
    </w:p>
    <w:p w:rsidR="007261D4" w:rsidRPr="00D9586F" w:rsidRDefault="007261D4" w:rsidP="007261D4">
      <w:pPr>
        <w:numPr>
          <w:ilvl w:val="0"/>
          <w:numId w:val="48"/>
        </w:numPr>
        <w:suppressAutoHyphens w:val="0"/>
        <w:spacing w:line="276" w:lineRule="auto"/>
        <w:ind w:left="709" w:hanging="349"/>
        <w:jc w:val="both"/>
        <w:rPr>
          <w:sz w:val="22"/>
          <w:szCs w:val="22"/>
        </w:rPr>
      </w:pPr>
      <w:r w:rsidRPr="00D9586F">
        <w:rPr>
          <w:sz w:val="22"/>
          <w:szCs w:val="22"/>
        </w:rPr>
        <w:t>Pana dane osobowe nie będą przedmiotem procesów, w ramach których miałoby dojść do zautomatyzowanego podejmowania decyzji, w tym profilowania.</w:t>
      </w:r>
    </w:p>
    <w:p w:rsidR="007261D4" w:rsidRPr="007261D4" w:rsidRDefault="007261D4" w:rsidP="007261D4">
      <w:pPr>
        <w:numPr>
          <w:ilvl w:val="0"/>
          <w:numId w:val="48"/>
        </w:numPr>
        <w:suppressAutoHyphens w:val="0"/>
        <w:spacing w:line="276" w:lineRule="auto"/>
        <w:ind w:left="709" w:hanging="425"/>
        <w:jc w:val="both"/>
        <w:rPr>
          <w:sz w:val="22"/>
          <w:szCs w:val="22"/>
        </w:rPr>
      </w:pPr>
      <w:r w:rsidRPr="00D9586F">
        <w:rPr>
          <w:sz w:val="22"/>
          <w:szCs w:val="22"/>
        </w:rPr>
        <w:t xml:space="preserve">Podmiot administrujący przetwarza dane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3067F8" w:rsidRPr="008C3F12" w:rsidRDefault="003067F8" w:rsidP="003067F8">
      <w:pPr>
        <w:spacing w:line="276" w:lineRule="auto"/>
        <w:ind w:left="357" w:hanging="357"/>
        <w:rPr>
          <w:rFonts w:eastAsia="Arial Unicode MS"/>
          <w:b/>
          <w:bCs/>
          <w:sz w:val="22"/>
          <w:szCs w:val="22"/>
        </w:rPr>
      </w:pPr>
    </w:p>
    <w:p w:rsidR="00712B29" w:rsidRDefault="00712B29" w:rsidP="008C3F12">
      <w:pPr>
        <w:spacing w:line="276" w:lineRule="auto"/>
        <w:ind w:left="357" w:hanging="357"/>
        <w:contextualSpacing/>
        <w:jc w:val="both"/>
        <w:rPr>
          <w:sz w:val="22"/>
          <w:szCs w:val="22"/>
        </w:rPr>
      </w:pPr>
    </w:p>
    <w:p w:rsidR="00712B29" w:rsidRPr="008C3F12" w:rsidRDefault="00712B29" w:rsidP="008C3F12">
      <w:pPr>
        <w:spacing w:line="276" w:lineRule="auto"/>
        <w:ind w:left="357" w:hanging="357"/>
        <w:contextualSpacing/>
        <w:jc w:val="both"/>
        <w:rPr>
          <w:sz w:val="22"/>
          <w:szCs w:val="22"/>
        </w:rPr>
      </w:pPr>
    </w:p>
    <w:p w:rsidR="00372A4A" w:rsidRPr="008C3F12" w:rsidRDefault="00372A4A" w:rsidP="008C3F12">
      <w:pPr>
        <w:spacing w:line="276" w:lineRule="auto"/>
        <w:ind w:left="357" w:hanging="357"/>
        <w:contextualSpacing/>
        <w:rPr>
          <w:b/>
          <w:sz w:val="22"/>
          <w:szCs w:val="22"/>
        </w:rPr>
      </w:pPr>
      <w:r w:rsidRPr="008C3F12">
        <w:rPr>
          <w:b/>
          <w:sz w:val="22"/>
          <w:szCs w:val="22"/>
        </w:rPr>
        <w:t xml:space="preserve">                   </w:t>
      </w:r>
    </w:p>
    <w:p w:rsidR="00712B29" w:rsidRDefault="00372A4A" w:rsidP="008C3F12">
      <w:pPr>
        <w:spacing w:line="276" w:lineRule="auto"/>
        <w:ind w:left="1134" w:hanging="357"/>
        <w:contextualSpacing/>
        <w:rPr>
          <w:b/>
          <w:sz w:val="22"/>
          <w:szCs w:val="22"/>
        </w:rPr>
      </w:pPr>
      <w:r w:rsidRPr="008C3F12">
        <w:rPr>
          <w:b/>
          <w:sz w:val="22"/>
          <w:szCs w:val="22"/>
        </w:rPr>
        <w:t xml:space="preserve">  </w:t>
      </w:r>
    </w:p>
    <w:p w:rsidR="00372A4A" w:rsidRPr="008C3F12" w:rsidRDefault="00712B29" w:rsidP="00712B29">
      <w:pPr>
        <w:spacing w:line="276" w:lineRule="auto"/>
        <w:contextualSpacing/>
        <w:rPr>
          <w:sz w:val="22"/>
          <w:szCs w:val="22"/>
        </w:rPr>
      </w:pPr>
      <w:r>
        <w:rPr>
          <w:b/>
          <w:sz w:val="22"/>
          <w:szCs w:val="22"/>
        </w:rPr>
        <w:t xml:space="preserve">      </w:t>
      </w:r>
      <w:r w:rsidR="00372A4A" w:rsidRPr="008C3F12">
        <w:rPr>
          <w:b/>
          <w:sz w:val="22"/>
          <w:szCs w:val="22"/>
        </w:rPr>
        <w:t xml:space="preserve">   Z a m a w i a j ą c y                                                                                   W y k o n a w c a</w:t>
      </w:r>
    </w:p>
    <w:p w:rsidR="008C009B" w:rsidRPr="008C3F12" w:rsidRDefault="008C009B" w:rsidP="008C3F12">
      <w:pPr>
        <w:spacing w:line="276" w:lineRule="auto"/>
        <w:rPr>
          <w:sz w:val="22"/>
          <w:szCs w:val="22"/>
        </w:rPr>
      </w:pPr>
    </w:p>
    <w:sectPr w:rsidR="008C009B" w:rsidRPr="008C3F12" w:rsidSect="00372A4A">
      <w:headerReference w:type="default" r:id="rId8"/>
      <w:footerReference w:type="default" r:id="rId9"/>
      <w:pgSz w:w="11905" w:h="16837"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16A" w:rsidRDefault="0093216A" w:rsidP="00372A4A">
      <w:r>
        <w:separator/>
      </w:r>
    </w:p>
  </w:endnote>
  <w:endnote w:type="continuationSeparator" w:id="0">
    <w:p w:rsidR="0093216A" w:rsidRDefault="0093216A" w:rsidP="0037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AAB" w:rsidRPr="00111C56" w:rsidRDefault="00814A6E" w:rsidP="00987E00">
    <w:pPr>
      <w:pStyle w:val="Stopka"/>
      <w:jc w:val="right"/>
      <w:rPr>
        <w:rFonts w:ascii="Cambria" w:hAnsi="Cambria"/>
        <w:sz w:val="20"/>
        <w:szCs w:val="22"/>
      </w:rPr>
    </w:pPr>
    <w:r w:rsidRPr="00111C56">
      <w:rPr>
        <w:rFonts w:ascii="Cambria" w:hAnsi="Cambria"/>
        <w:sz w:val="20"/>
        <w:szCs w:val="22"/>
      </w:rPr>
      <w:t xml:space="preserve">Strona </w:t>
    </w:r>
    <w:r w:rsidR="00990BF1" w:rsidRPr="00111C56">
      <w:rPr>
        <w:rFonts w:ascii="Cambria" w:hAnsi="Cambria"/>
        <w:sz w:val="20"/>
        <w:szCs w:val="22"/>
      </w:rPr>
      <w:fldChar w:fldCharType="begin"/>
    </w:r>
    <w:r w:rsidRPr="00111C56">
      <w:rPr>
        <w:rFonts w:ascii="Cambria" w:hAnsi="Cambria"/>
        <w:sz w:val="20"/>
        <w:szCs w:val="22"/>
      </w:rPr>
      <w:instrText>PAGE</w:instrText>
    </w:r>
    <w:r w:rsidR="00990BF1" w:rsidRPr="00111C56">
      <w:rPr>
        <w:rFonts w:ascii="Cambria" w:hAnsi="Cambria"/>
        <w:sz w:val="20"/>
        <w:szCs w:val="22"/>
      </w:rPr>
      <w:fldChar w:fldCharType="separate"/>
    </w:r>
    <w:r w:rsidR="008F5808">
      <w:rPr>
        <w:rFonts w:ascii="Cambria" w:hAnsi="Cambria"/>
        <w:noProof/>
        <w:sz w:val="20"/>
        <w:szCs w:val="22"/>
      </w:rPr>
      <w:t>1</w:t>
    </w:r>
    <w:r w:rsidR="00990BF1" w:rsidRPr="00111C56">
      <w:rPr>
        <w:rFonts w:ascii="Cambria" w:hAnsi="Cambria"/>
        <w:sz w:val="20"/>
        <w:szCs w:val="22"/>
      </w:rPr>
      <w:fldChar w:fldCharType="end"/>
    </w:r>
    <w:r w:rsidRPr="00111C56">
      <w:rPr>
        <w:rFonts w:ascii="Cambria" w:hAnsi="Cambria"/>
        <w:sz w:val="20"/>
        <w:szCs w:val="22"/>
      </w:rPr>
      <w:t xml:space="preserve"> z </w:t>
    </w:r>
    <w:r w:rsidR="00990BF1" w:rsidRPr="00111C56">
      <w:rPr>
        <w:rFonts w:ascii="Cambria" w:hAnsi="Cambria"/>
        <w:sz w:val="20"/>
        <w:szCs w:val="22"/>
      </w:rPr>
      <w:fldChar w:fldCharType="begin"/>
    </w:r>
    <w:r w:rsidRPr="00111C56">
      <w:rPr>
        <w:rFonts w:ascii="Cambria" w:hAnsi="Cambria"/>
        <w:sz w:val="20"/>
        <w:szCs w:val="22"/>
      </w:rPr>
      <w:instrText>NUMPAGES</w:instrText>
    </w:r>
    <w:r w:rsidR="00990BF1" w:rsidRPr="00111C56">
      <w:rPr>
        <w:rFonts w:ascii="Cambria" w:hAnsi="Cambria"/>
        <w:sz w:val="20"/>
        <w:szCs w:val="22"/>
      </w:rPr>
      <w:fldChar w:fldCharType="separate"/>
    </w:r>
    <w:r w:rsidR="008F5808">
      <w:rPr>
        <w:rFonts w:ascii="Cambria" w:hAnsi="Cambria"/>
        <w:noProof/>
        <w:sz w:val="20"/>
        <w:szCs w:val="22"/>
      </w:rPr>
      <w:t>14</w:t>
    </w:r>
    <w:r w:rsidR="00990BF1" w:rsidRPr="00111C56">
      <w:rPr>
        <w:rFonts w:ascii="Cambria" w:hAnsi="Cambria"/>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16A" w:rsidRDefault="0093216A" w:rsidP="00372A4A">
      <w:r>
        <w:separator/>
      </w:r>
    </w:p>
  </w:footnote>
  <w:footnote w:type="continuationSeparator" w:id="0">
    <w:p w:rsidR="0093216A" w:rsidRDefault="0093216A" w:rsidP="00372A4A">
      <w:r>
        <w:continuationSeparator/>
      </w:r>
    </w:p>
  </w:footnote>
  <w:footnote w:id="1">
    <w:p w:rsidR="00372A4A" w:rsidRPr="00EE6283" w:rsidRDefault="00372A4A" w:rsidP="00372A4A">
      <w:pPr>
        <w:pStyle w:val="Tekstprzypisudolnego"/>
        <w:ind w:left="432"/>
        <w:rPr>
          <w:sz w:val="18"/>
          <w:szCs w:val="18"/>
        </w:rPr>
      </w:pPr>
      <w:r>
        <w:rPr>
          <w:rStyle w:val="Odwoanieprzypisudolnego"/>
        </w:rPr>
        <w:footnoteRef/>
      </w:r>
      <w:r>
        <w:t xml:space="preserve"> </w:t>
      </w:r>
      <w:r w:rsidRPr="00EE6283">
        <w:rPr>
          <w:sz w:val="18"/>
          <w:szCs w:val="18"/>
        </w:rPr>
        <w:t>Jeżeli przy zawarciu umowy działa osoba/-y pełniąca/-e funkcję organu (członka organu) lub prokurent spółki.</w:t>
      </w:r>
    </w:p>
  </w:footnote>
  <w:footnote w:id="2">
    <w:p w:rsidR="00372A4A" w:rsidRPr="00EE6283" w:rsidRDefault="00372A4A" w:rsidP="00372A4A">
      <w:pPr>
        <w:pStyle w:val="Tekstprzypisudolnego"/>
        <w:rPr>
          <w:sz w:val="18"/>
          <w:szCs w:val="18"/>
        </w:rPr>
      </w:pPr>
      <w:r w:rsidRPr="00EE6283">
        <w:rPr>
          <w:rStyle w:val="Odwoanieprzypisudolnego"/>
          <w:sz w:val="18"/>
          <w:szCs w:val="18"/>
        </w:rPr>
        <w:footnoteRef/>
      </w:r>
      <w:r w:rsidRPr="00EE6283">
        <w:rPr>
          <w:sz w:val="18"/>
          <w:szCs w:val="18"/>
        </w:rPr>
        <w:t xml:space="preserve"> Jeżeli przy zawarciu umowy działa pełnomocnik spółki.</w:t>
      </w:r>
    </w:p>
  </w:footnote>
  <w:footnote w:id="3">
    <w:p w:rsidR="00372A4A" w:rsidRDefault="00372A4A" w:rsidP="00372A4A">
      <w:pPr>
        <w:pStyle w:val="Tekstprzypisudolnego"/>
      </w:pPr>
      <w:r w:rsidRPr="00EE6283">
        <w:rPr>
          <w:rStyle w:val="Odwoanieprzypisudolnego"/>
          <w:sz w:val="18"/>
          <w:szCs w:val="18"/>
        </w:rPr>
        <w:footnoteRef/>
      </w:r>
      <w:r w:rsidRPr="00EE6283">
        <w:rPr>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4A" w:rsidRDefault="00372A4A">
    <w:pPr>
      <w:pStyle w:val="Nagwek"/>
    </w:pPr>
  </w:p>
  <w:p w:rsidR="00F91A30" w:rsidRDefault="0093216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09F0"/>
    <w:multiLevelType w:val="hybridMultilevel"/>
    <w:tmpl w:val="459CD268"/>
    <w:lvl w:ilvl="0" w:tplc="9DEE4CFA">
      <w:start w:val="1"/>
      <w:numFmt w:val="decimal"/>
      <w:lvlText w:val="%1."/>
      <w:lvlJc w:val="left"/>
      <w:pPr>
        <w:tabs>
          <w:tab w:val="num" w:pos="720"/>
        </w:tabs>
        <w:ind w:left="720" w:hanging="360"/>
      </w:pPr>
      <w:rPr>
        <w:rFonts w:ascii="Cambria" w:hAnsi="Cambri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C6DC0"/>
    <w:multiLevelType w:val="hybridMultilevel"/>
    <w:tmpl w:val="3C2E075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09315BAA"/>
    <w:multiLevelType w:val="hybridMultilevel"/>
    <w:tmpl w:val="B25C15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02A54F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D09B3"/>
    <w:multiLevelType w:val="hybridMultilevel"/>
    <w:tmpl w:val="E58A74DE"/>
    <w:lvl w:ilvl="0" w:tplc="C27CC3C4">
      <w:start w:val="1"/>
      <w:numFmt w:val="decimal"/>
      <w:lvlText w:val="%1."/>
      <w:lvlJc w:val="left"/>
      <w:pPr>
        <w:tabs>
          <w:tab w:val="num" w:pos="1560"/>
        </w:tabs>
        <w:ind w:left="156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D7602"/>
    <w:multiLevelType w:val="hybridMultilevel"/>
    <w:tmpl w:val="56CE83AC"/>
    <w:lvl w:ilvl="0" w:tplc="F49A77DE">
      <w:start w:val="1"/>
      <w:numFmt w:val="lowerLetter"/>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E3946"/>
    <w:multiLevelType w:val="hybridMultilevel"/>
    <w:tmpl w:val="01E617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1A2512"/>
    <w:multiLevelType w:val="hybridMultilevel"/>
    <w:tmpl w:val="AC3E5472"/>
    <w:lvl w:ilvl="0" w:tplc="FBE2B28A">
      <w:start w:val="1"/>
      <w:numFmt w:val="decimal"/>
      <w:lvlText w:val="%1."/>
      <w:lvlJc w:val="left"/>
      <w:pPr>
        <w:ind w:left="360" w:hanging="360"/>
      </w:pPr>
      <w:rPr>
        <w:rFonts w:ascii="Cambria" w:hAnsi="Cambria" w:hint="default"/>
        <w:strike w:val="0"/>
        <w:color w:val="auto"/>
      </w:r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E934F8F"/>
    <w:multiLevelType w:val="hybridMultilevel"/>
    <w:tmpl w:val="4F6A1E2E"/>
    <w:lvl w:ilvl="0" w:tplc="0D8882EC">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2E38EC"/>
    <w:multiLevelType w:val="hybridMultilevel"/>
    <w:tmpl w:val="0F7C501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164F1287"/>
    <w:multiLevelType w:val="hybridMultilevel"/>
    <w:tmpl w:val="147AF018"/>
    <w:lvl w:ilvl="0" w:tplc="58B0CB3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21BF4"/>
    <w:multiLevelType w:val="hybridMultilevel"/>
    <w:tmpl w:val="317252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9A332F"/>
    <w:multiLevelType w:val="hybridMultilevel"/>
    <w:tmpl w:val="DAB27480"/>
    <w:lvl w:ilvl="0" w:tplc="9B64B4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B58401F"/>
    <w:multiLevelType w:val="hybridMultilevel"/>
    <w:tmpl w:val="63C05A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5A0B02"/>
    <w:multiLevelType w:val="hybridMultilevel"/>
    <w:tmpl w:val="EFE4AFA4"/>
    <w:lvl w:ilvl="0" w:tplc="AB126E5E">
      <w:start w:val="1"/>
      <w:numFmt w:val="decimal"/>
      <w:lvlText w:val="%1."/>
      <w:lvlJc w:val="left"/>
      <w:pPr>
        <w:tabs>
          <w:tab w:val="num" w:pos="1155"/>
        </w:tabs>
        <w:ind w:left="1155" w:hanging="435"/>
      </w:pPr>
      <w:rPr>
        <w:rFonts w:ascii="Cambria" w:eastAsia="Times New Roman" w:hAnsi="Cambri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F77468"/>
    <w:multiLevelType w:val="hybridMultilevel"/>
    <w:tmpl w:val="8E82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01906C3"/>
    <w:multiLevelType w:val="hybridMultilevel"/>
    <w:tmpl w:val="9FD8BF8C"/>
    <w:lvl w:ilvl="0" w:tplc="6F128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2D5498"/>
    <w:multiLevelType w:val="hybridMultilevel"/>
    <w:tmpl w:val="4B8A7A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26542157"/>
    <w:multiLevelType w:val="hybridMultilevel"/>
    <w:tmpl w:val="A566D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E0FDC"/>
    <w:multiLevelType w:val="hybridMultilevel"/>
    <w:tmpl w:val="211CA4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D240BCA"/>
    <w:multiLevelType w:val="hybridMultilevel"/>
    <w:tmpl w:val="D6C61396"/>
    <w:lvl w:ilvl="0" w:tplc="B9D49B3A">
      <w:start w:val="1"/>
      <w:numFmt w:val="decimal"/>
      <w:lvlText w:val="%1)"/>
      <w:lvlJc w:val="left"/>
      <w:pPr>
        <w:ind w:left="1146" w:hanging="360"/>
      </w:pPr>
      <w:rPr>
        <w:rFonts w:ascii="Cambria" w:hAnsi="Cambria"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1315EF9"/>
    <w:multiLevelType w:val="hybridMultilevel"/>
    <w:tmpl w:val="1062D3B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970E90"/>
    <w:multiLevelType w:val="hybridMultilevel"/>
    <w:tmpl w:val="1F8A53D2"/>
    <w:lvl w:ilvl="0" w:tplc="1D3CFF5C">
      <w:start w:val="1"/>
      <w:numFmt w:val="decimal"/>
      <w:lvlText w:val="%1)"/>
      <w:lvlJc w:val="left"/>
      <w:pPr>
        <w:tabs>
          <w:tab w:val="num" w:pos="720"/>
        </w:tabs>
        <w:ind w:left="720" w:hanging="360"/>
      </w:pPr>
      <w:rPr>
        <w:rFonts w:ascii="Cambria" w:hAnsi="Cambri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5E436B2"/>
    <w:multiLevelType w:val="hybridMultilevel"/>
    <w:tmpl w:val="49967BD2"/>
    <w:lvl w:ilvl="0" w:tplc="CE74DF34">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C67B9E"/>
    <w:multiLevelType w:val="hybridMultilevel"/>
    <w:tmpl w:val="AA002CEA"/>
    <w:lvl w:ilvl="0" w:tplc="45ECD144">
      <w:start w:val="1"/>
      <w:numFmt w:val="decimal"/>
      <w:lvlText w:val="%1."/>
      <w:lvlJc w:val="left"/>
      <w:pPr>
        <w:ind w:left="717" w:hanging="360"/>
      </w:pPr>
      <w:rPr>
        <w:rFonts w:eastAsia="Times New Roman"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C64187D"/>
    <w:multiLevelType w:val="hybridMultilevel"/>
    <w:tmpl w:val="AFB4094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FB116B"/>
    <w:multiLevelType w:val="hybridMultilevel"/>
    <w:tmpl w:val="091A6C96"/>
    <w:lvl w:ilvl="0" w:tplc="04150011">
      <w:start w:val="1"/>
      <w:numFmt w:val="decimal"/>
      <w:lvlText w:val="%1)"/>
      <w:lvlJc w:val="left"/>
      <w:pPr>
        <w:ind w:left="1648" w:hanging="360"/>
      </w:pPr>
      <w:rPr>
        <w:rFonts w:hint="default"/>
      </w:rPr>
    </w:lvl>
    <w:lvl w:ilvl="1" w:tplc="04150003">
      <w:start w:val="1"/>
      <w:numFmt w:val="bullet"/>
      <w:lvlText w:val="o"/>
      <w:lvlJc w:val="left"/>
      <w:pPr>
        <w:ind w:left="2368" w:hanging="360"/>
      </w:pPr>
      <w:rPr>
        <w:rFonts w:ascii="Courier New" w:hAnsi="Courier New" w:hint="default"/>
      </w:rPr>
    </w:lvl>
    <w:lvl w:ilvl="2" w:tplc="04150005">
      <w:start w:val="1"/>
      <w:numFmt w:val="bullet"/>
      <w:lvlText w:val=""/>
      <w:lvlJc w:val="left"/>
      <w:pPr>
        <w:ind w:left="3088" w:hanging="360"/>
      </w:pPr>
      <w:rPr>
        <w:rFonts w:ascii="Wingdings" w:hAnsi="Wingdings" w:hint="default"/>
      </w:rPr>
    </w:lvl>
    <w:lvl w:ilvl="3" w:tplc="04150001">
      <w:start w:val="1"/>
      <w:numFmt w:val="bullet"/>
      <w:lvlText w:val=""/>
      <w:lvlJc w:val="left"/>
      <w:pPr>
        <w:ind w:left="3808" w:hanging="360"/>
      </w:pPr>
      <w:rPr>
        <w:rFonts w:ascii="Symbol" w:hAnsi="Symbol" w:hint="default"/>
      </w:rPr>
    </w:lvl>
    <w:lvl w:ilvl="4" w:tplc="04150003">
      <w:start w:val="1"/>
      <w:numFmt w:val="bullet"/>
      <w:lvlText w:val="o"/>
      <w:lvlJc w:val="left"/>
      <w:pPr>
        <w:ind w:left="4528" w:hanging="360"/>
      </w:pPr>
      <w:rPr>
        <w:rFonts w:ascii="Courier New" w:hAnsi="Courier New" w:hint="default"/>
      </w:rPr>
    </w:lvl>
    <w:lvl w:ilvl="5" w:tplc="04150005">
      <w:start w:val="1"/>
      <w:numFmt w:val="bullet"/>
      <w:lvlText w:val=""/>
      <w:lvlJc w:val="left"/>
      <w:pPr>
        <w:ind w:left="5248" w:hanging="360"/>
      </w:pPr>
      <w:rPr>
        <w:rFonts w:ascii="Wingdings" w:hAnsi="Wingdings" w:hint="default"/>
      </w:rPr>
    </w:lvl>
    <w:lvl w:ilvl="6" w:tplc="04150001">
      <w:start w:val="1"/>
      <w:numFmt w:val="bullet"/>
      <w:lvlText w:val=""/>
      <w:lvlJc w:val="left"/>
      <w:pPr>
        <w:ind w:left="5968" w:hanging="360"/>
      </w:pPr>
      <w:rPr>
        <w:rFonts w:ascii="Symbol" w:hAnsi="Symbol" w:hint="default"/>
      </w:rPr>
    </w:lvl>
    <w:lvl w:ilvl="7" w:tplc="04150003">
      <w:start w:val="1"/>
      <w:numFmt w:val="bullet"/>
      <w:lvlText w:val="o"/>
      <w:lvlJc w:val="left"/>
      <w:pPr>
        <w:ind w:left="6688" w:hanging="360"/>
      </w:pPr>
      <w:rPr>
        <w:rFonts w:ascii="Courier New" w:hAnsi="Courier New" w:hint="default"/>
      </w:rPr>
    </w:lvl>
    <w:lvl w:ilvl="8" w:tplc="04150005">
      <w:start w:val="1"/>
      <w:numFmt w:val="bullet"/>
      <w:lvlText w:val=""/>
      <w:lvlJc w:val="left"/>
      <w:pPr>
        <w:ind w:left="7408" w:hanging="360"/>
      </w:pPr>
      <w:rPr>
        <w:rFonts w:ascii="Wingdings" w:hAnsi="Wingdings" w:hint="default"/>
      </w:rPr>
    </w:lvl>
  </w:abstractNum>
  <w:abstractNum w:abstractNumId="26" w15:restartNumberingAfterBreak="0">
    <w:nsid w:val="41994F72"/>
    <w:multiLevelType w:val="hybridMultilevel"/>
    <w:tmpl w:val="2840726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881B44"/>
    <w:multiLevelType w:val="hybridMultilevel"/>
    <w:tmpl w:val="8B92CF84"/>
    <w:lvl w:ilvl="0" w:tplc="6F12831A">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28" w15:restartNumberingAfterBreak="0">
    <w:nsid w:val="46DD5CA9"/>
    <w:multiLevelType w:val="hybridMultilevel"/>
    <w:tmpl w:val="8DF67D1A"/>
    <w:lvl w:ilvl="0" w:tplc="04150011">
      <w:start w:val="1"/>
      <w:numFmt w:val="decimal"/>
      <w:lvlText w:val="%1)"/>
      <w:lvlJc w:val="left"/>
      <w:pPr>
        <w:ind w:left="720" w:hanging="360"/>
      </w:pPr>
    </w:lvl>
    <w:lvl w:ilvl="1" w:tplc="DE54F0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022BF"/>
    <w:multiLevelType w:val="hybridMultilevel"/>
    <w:tmpl w:val="8A3A6C26"/>
    <w:lvl w:ilvl="0" w:tplc="6CC88BA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51CB2DBC"/>
    <w:multiLevelType w:val="hybridMultilevel"/>
    <w:tmpl w:val="7E724B3E"/>
    <w:lvl w:ilvl="0" w:tplc="08AAD852">
      <w:start w:val="1"/>
      <w:numFmt w:val="decimal"/>
      <w:lvlText w:val="%1."/>
      <w:lvlJc w:val="left"/>
      <w:pPr>
        <w:ind w:left="1440" w:hanging="360"/>
      </w:pPr>
      <w:rPr>
        <w:rFonts w:ascii="Cambria" w:hAnsi="Cambri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8602441"/>
    <w:multiLevelType w:val="hybridMultilevel"/>
    <w:tmpl w:val="05D87140"/>
    <w:lvl w:ilvl="0" w:tplc="BC72F1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F017C34"/>
    <w:multiLevelType w:val="hybridMultilevel"/>
    <w:tmpl w:val="6F7A38D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FF540D"/>
    <w:multiLevelType w:val="hybridMultilevel"/>
    <w:tmpl w:val="81FE6BDC"/>
    <w:lvl w:ilvl="0" w:tplc="069ABA0A">
      <w:start w:val="1"/>
      <w:numFmt w:val="decimal"/>
      <w:lvlText w:val="%1)"/>
      <w:lvlJc w:val="left"/>
      <w:pPr>
        <w:ind w:left="1069" w:hanging="435"/>
      </w:pPr>
      <w:rPr>
        <w:rFonts w:hint="default"/>
      </w:r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34" w15:restartNumberingAfterBreak="0">
    <w:nsid w:val="63C3702F"/>
    <w:multiLevelType w:val="hybridMultilevel"/>
    <w:tmpl w:val="83608A76"/>
    <w:lvl w:ilvl="0" w:tplc="78F02AA6">
      <w:start w:val="1"/>
      <w:numFmt w:val="decimal"/>
      <w:lvlText w:val="%1)"/>
      <w:lvlJc w:val="left"/>
      <w:pPr>
        <w:ind w:left="1140" w:hanging="360"/>
      </w:pPr>
      <w:rPr>
        <w:rFonts w:ascii="Cambria" w:hAnsi="Cambria"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66D40CFA"/>
    <w:multiLevelType w:val="hybridMultilevel"/>
    <w:tmpl w:val="174C0342"/>
    <w:lvl w:ilvl="0" w:tplc="77B831A0">
      <w:start w:val="1"/>
      <w:numFmt w:val="decimal"/>
      <w:lvlText w:val="%1."/>
      <w:lvlJc w:val="left"/>
      <w:pPr>
        <w:ind w:left="502" w:hanging="360"/>
      </w:pPr>
      <w:rPr>
        <w:rFonts w:ascii="Cambria" w:hAnsi="Cambria"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8043893"/>
    <w:multiLevelType w:val="hybridMultilevel"/>
    <w:tmpl w:val="245667CC"/>
    <w:lvl w:ilvl="0" w:tplc="99445590">
      <w:start w:val="1"/>
      <w:numFmt w:val="decimal"/>
      <w:lvlText w:val="%1."/>
      <w:lvlJc w:val="left"/>
      <w:pPr>
        <w:ind w:left="780" w:hanging="360"/>
      </w:pPr>
      <w:rPr>
        <w:rFonts w:ascii="Cambria" w:hAnsi="Cambria"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AA337B8"/>
    <w:multiLevelType w:val="hybridMultilevel"/>
    <w:tmpl w:val="E2D49D38"/>
    <w:lvl w:ilvl="0" w:tplc="066E1F20">
      <w:start w:val="1"/>
      <w:numFmt w:val="decimal"/>
      <w:lvlText w:val="%1."/>
      <w:lvlJc w:val="left"/>
      <w:pPr>
        <w:tabs>
          <w:tab w:val="num" w:pos="720"/>
        </w:tabs>
        <w:ind w:left="720" w:hanging="360"/>
      </w:pPr>
      <w:rPr>
        <w:rFonts w:ascii="Cambria" w:hAnsi="Cambria" w:hint="default"/>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B016518"/>
    <w:multiLevelType w:val="hybridMultilevel"/>
    <w:tmpl w:val="1B1C46D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6BE62404"/>
    <w:multiLevelType w:val="hybridMultilevel"/>
    <w:tmpl w:val="B42C7D18"/>
    <w:lvl w:ilvl="0" w:tplc="6F12831A">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6C1E0CBE"/>
    <w:multiLevelType w:val="hybridMultilevel"/>
    <w:tmpl w:val="863AC076"/>
    <w:lvl w:ilvl="0" w:tplc="E5CC48F2">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B769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12C00B0"/>
    <w:multiLevelType w:val="hybridMultilevel"/>
    <w:tmpl w:val="2BF80E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20750FE"/>
    <w:multiLevelType w:val="hybridMultilevel"/>
    <w:tmpl w:val="95B6EA7C"/>
    <w:lvl w:ilvl="0" w:tplc="2D26960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AE2A00"/>
    <w:multiLevelType w:val="hybridMultilevel"/>
    <w:tmpl w:val="1FF8CD72"/>
    <w:lvl w:ilvl="0" w:tplc="3FD8A9E0">
      <w:start w:val="1"/>
      <w:numFmt w:val="lowerLetter"/>
      <w:lvlText w:val="%1)"/>
      <w:lvlJc w:val="left"/>
      <w:pPr>
        <w:ind w:left="1440" w:hanging="360"/>
      </w:pPr>
      <w:rPr>
        <w:rFonts w:ascii="Cambria" w:hAnsi="Cambri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79F599A"/>
    <w:multiLevelType w:val="hybridMultilevel"/>
    <w:tmpl w:val="55984156"/>
    <w:lvl w:ilvl="0" w:tplc="78F02AA6">
      <w:start w:val="1"/>
      <w:numFmt w:val="decimal"/>
      <w:lvlText w:val="%1)"/>
      <w:lvlJc w:val="left"/>
      <w:pPr>
        <w:ind w:left="1437" w:hanging="360"/>
      </w:pPr>
      <w:rPr>
        <w:rFonts w:ascii="Cambria" w:hAnsi="Cambria"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6" w15:restartNumberingAfterBreak="0">
    <w:nsid w:val="786500C6"/>
    <w:multiLevelType w:val="hybridMultilevel"/>
    <w:tmpl w:val="3342C16A"/>
    <w:lvl w:ilvl="0" w:tplc="892E467A">
      <w:start w:val="3"/>
      <w:numFmt w:val="decimal"/>
      <w:lvlText w:val="%1."/>
      <w:lvlJc w:val="left"/>
      <w:pPr>
        <w:tabs>
          <w:tab w:val="num" w:pos="786"/>
        </w:tabs>
        <w:ind w:left="786" w:hanging="360"/>
      </w:pPr>
      <w:rPr>
        <w:rFonts w:hint="default"/>
        <w:b w:val="0"/>
        <w:bCs/>
      </w:rPr>
    </w:lvl>
    <w:lvl w:ilvl="1" w:tplc="04150019" w:tentative="1">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7" w15:restartNumberingAfterBreak="0">
    <w:nsid w:val="7A8D49EE"/>
    <w:multiLevelType w:val="hybridMultilevel"/>
    <w:tmpl w:val="B9486ED2"/>
    <w:lvl w:ilvl="0" w:tplc="568EDEB4">
      <w:start w:val="1"/>
      <w:numFmt w:val="decimal"/>
      <w:lvlText w:val="%1."/>
      <w:lvlJc w:val="left"/>
      <w:pPr>
        <w:ind w:left="915" w:hanging="55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AD1967"/>
    <w:multiLevelType w:val="hybridMultilevel"/>
    <w:tmpl w:val="70FE4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9387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num>
  <w:num w:numId="2">
    <w:abstractNumId w:val="37"/>
  </w:num>
  <w:num w:numId="3">
    <w:abstractNumId w:val="46"/>
  </w:num>
  <w:num w:numId="4">
    <w:abstractNumId w:val="0"/>
  </w:num>
  <w:num w:numId="5">
    <w:abstractNumId w:val="13"/>
  </w:num>
  <w:num w:numId="6">
    <w:abstractNumId w:val="44"/>
  </w:num>
  <w:num w:numId="7">
    <w:abstractNumId w:val="34"/>
  </w:num>
  <w:num w:numId="8">
    <w:abstractNumId w:val="6"/>
  </w:num>
  <w:num w:numId="9">
    <w:abstractNumId w:val="2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5"/>
  </w:num>
  <w:num w:numId="13">
    <w:abstractNumId w:val="17"/>
  </w:num>
  <w:num w:numId="14">
    <w:abstractNumId w:val="26"/>
  </w:num>
  <w:num w:numId="15">
    <w:abstractNumId w:val="8"/>
  </w:num>
  <w:num w:numId="16">
    <w:abstractNumId w:val="43"/>
  </w:num>
  <w:num w:numId="17">
    <w:abstractNumId w:val="38"/>
  </w:num>
  <w:num w:numId="18">
    <w:abstractNumId w:val="28"/>
  </w:num>
  <w:num w:numId="19">
    <w:abstractNumId w:val="20"/>
  </w:num>
  <w:num w:numId="20">
    <w:abstractNumId w:val="12"/>
  </w:num>
  <w:num w:numId="21">
    <w:abstractNumId w:val="32"/>
  </w:num>
  <w:num w:numId="22">
    <w:abstractNumId w:val="3"/>
  </w:num>
  <w:num w:numId="23">
    <w:abstractNumId w:val="25"/>
  </w:num>
  <w:num w:numId="24">
    <w:abstractNumId w:val="18"/>
  </w:num>
  <w:num w:numId="25">
    <w:abstractNumId w:val="33"/>
  </w:num>
  <w:num w:numId="26">
    <w:abstractNumId w:val="29"/>
  </w:num>
  <w:num w:numId="27">
    <w:abstractNumId w:val="22"/>
  </w:num>
  <w:num w:numId="28">
    <w:abstractNumId w:val="30"/>
  </w:num>
  <w:num w:numId="29">
    <w:abstractNumId w:val="9"/>
  </w:num>
  <w:num w:numId="30">
    <w:abstractNumId w:val="40"/>
  </w:num>
  <w:num w:numId="31">
    <w:abstractNumId w:val="39"/>
  </w:num>
  <w:num w:numId="32">
    <w:abstractNumId w:val="19"/>
  </w:num>
  <w:num w:numId="33">
    <w:abstractNumId w:val="4"/>
  </w:num>
  <w:num w:numId="34">
    <w:abstractNumId w:val="15"/>
  </w:num>
  <w:num w:numId="35">
    <w:abstractNumId w:val="27"/>
  </w:num>
  <w:num w:numId="36">
    <w:abstractNumId w:val="16"/>
  </w:num>
  <w:num w:numId="37">
    <w:abstractNumId w:val="31"/>
  </w:num>
  <w:num w:numId="38">
    <w:abstractNumId w:val="10"/>
  </w:num>
  <w:num w:numId="39">
    <w:abstractNumId w:val="42"/>
  </w:num>
  <w:num w:numId="40">
    <w:abstractNumId w:val="5"/>
  </w:num>
  <w:num w:numId="41">
    <w:abstractNumId w:val="1"/>
  </w:num>
  <w:num w:numId="42">
    <w:abstractNumId w:val="23"/>
  </w:num>
  <w:num w:numId="43">
    <w:abstractNumId w:val="45"/>
  </w:num>
  <w:num w:numId="44">
    <w:abstractNumId w:val="49"/>
  </w:num>
  <w:num w:numId="45">
    <w:abstractNumId w:val="41"/>
  </w:num>
  <w:num w:numId="46">
    <w:abstractNumId w:val="11"/>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2A4A"/>
    <w:rsid w:val="0000111B"/>
    <w:rsid w:val="000A7B30"/>
    <w:rsid w:val="000F751C"/>
    <w:rsid w:val="001B2D19"/>
    <w:rsid w:val="003067F8"/>
    <w:rsid w:val="00372A4A"/>
    <w:rsid w:val="00455B84"/>
    <w:rsid w:val="004E1C5E"/>
    <w:rsid w:val="00654F99"/>
    <w:rsid w:val="00704B6E"/>
    <w:rsid w:val="00712B29"/>
    <w:rsid w:val="007261D4"/>
    <w:rsid w:val="0075516F"/>
    <w:rsid w:val="00814A6E"/>
    <w:rsid w:val="0086715D"/>
    <w:rsid w:val="008C009B"/>
    <w:rsid w:val="008C3F12"/>
    <w:rsid w:val="008F5808"/>
    <w:rsid w:val="00900049"/>
    <w:rsid w:val="0093216A"/>
    <w:rsid w:val="009518CB"/>
    <w:rsid w:val="00990BF1"/>
    <w:rsid w:val="00BC7136"/>
    <w:rsid w:val="00C066A3"/>
    <w:rsid w:val="00C41BFE"/>
    <w:rsid w:val="00D10832"/>
    <w:rsid w:val="00D62E3B"/>
    <w:rsid w:val="00F20717"/>
    <w:rsid w:val="00F27514"/>
    <w:rsid w:val="00FA242B"/>
    <w:rsid w:val="00FB6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03849-E00A-4B18-9E2C-A37DD9BC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A4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unhideWhenUsed/>
    <w:qFormat/>
    <w:rsid w:val="00372A4A"/>
    <w:pPr>
      <w:keepNext/>
      <w:keepLines/>
      <w:spacing w:after="0" w:line="233" w:lineRule="auto"/>
      <w:ind w:left="1678" w:right="1630"/>
      <w:jc w:val="center"/>
      <w:outlineLvl w:val="0"/>
    </w:pPr>
    <w:rPr>
      <w:rFonts w:ascii="Times New Roman" w:eastAsia="Times New Roman" w:hAnsi="Times New Roman" w:cs="Times New Roman"/>
      <w:b/>
      <w:color w:val="000000"/>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2A4A"/>
    <w:rPr>
      <w:rFonts w:ascii="Times New Roman" w:eastAsia="Times New Roman" w:hAnsi="Times New Roman" w:cs="Times New Roman"/>
      <w:b/>
      <w:color w:val="000000"/>
      <w:sz w:val="28"/>
      <w:lang w:eastAsia="pl-PL"/>
    </w:rPr>
  </w:style>
  <w:style w:type="paragraph" w:styleId="Tekstpodstawowy">
    <w:name w:val="Body Text"/>
    <w:basedOn w:val="Normalny"/>
    <w:link w:val="TekstpodstawowyZnak"/>
    <w:rsid w:val="00372A4A"/>
    <w:pPr>
      <w:jc w:val="both"/>
    </w:pPr>
  </w:style>
  <w:style w:type="character" w:customStyle="1" w:styleId="TekstpodstawowyZnak">
    <w:name w:val="Tekst podstawowy Znak"/>
    <w:basedOn w:val="Domylnaczcionkaakapitu"/>
    <w:link w:val="Tekstpodstawowy"/>
    <w:rsid w:val="00372A4A"/>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372A4A"/>
    <w:pPr>
      <w:ind w:left="357"/>
      <w:jc w:val="both"/>
    </w:pPr>
  </w:style>
  <w:style w:type="character" w:customStyle="1" w:styleId="highlightedsearchterm">
    <w:name w:val="highlightedsearchterm"/>
    <w:basedOn w:val="Domylnaczcionkaakapitu"/>
    <w:rsid w:val="00372A4A"/>
  </w:style>
  <w:style w:type="paragraph" w:styleId="Stopka">
    <w:name w:val="footer"/>
    <w:basedOn w:val="Normalny"/>
    <w:link w:val="StopkaZnak"/>
    <w:uiPriority w:val="99"/>
    <w:unhideWhenUsed/>
    <w:rsid w:val="00372A4A"/>
    <w:pPr>
      <w:tabs>
        <w:tab w:val="center" w:pos="4536"/>
        <w:tab w:val="right" w:pos="9072"/>
      </w:tabs>
    </w:pPr>
  </w:style>
  <w:style w:type="character" w:customStyle="1" w:styleId="StopkaZnak">
    <w:name w:val="Stopka Znak"/>
    <w:basedOn w:val="Domylnaczcionkaakapitu"/>
    <w:link w:val="Stopka"/>
    <w:uiPriority w:val="99"/>
    <w:rsid w:val="00372A4A"/>
    <w:rPr>
      <w:rFonts w:ascii="Times New Roman" w:eastAsia="Times New Roman" w:hAnsi="Times New Roman" w:cs="Times New Roman"/>
      <w:sz w:val="24"/>
      <w:szCs w:val="24"/>
      <w:lang w:eastAsia="ar-SA"/>
    </w:rPr>
  </w:style>
  <w:style w:type="paragraph" w:customStyle="1" w:styleId="artykul">
    <w:name w:val="artykul"/>
    <w:basedOn w:val="Normalny"/>
    <w:rsid w:val="00372A4A"/>
    <w:pPr>
      <w:suppressAutoHyphens w:val="0"/>
      <w:spacing w:before="100" w:after="100"/>
    </w:pPr>
    <w:rPr>
      <w:szCs w:val="20"/>
      <w:lang w:eastAsia="pl-PL"/>
    </w:rPr>
  </w:style>
  <w:style w:type="paragraph" w:styleId="Akapitzlist">
    <w:name w:val="List Paragraph"/>
    <w:aliases w:val="Nagłowek 3,Akapit z listą BS,Kolorowa lista — akcent 11,Dot pt,F5 List Paragraph,Recommendation,List Paragraph11,maz_wyliczenie,opis dzialania,K-P_odwolanie,A_wyliczenie,Akapit z listą 1,Podsis rysunk"/>
    <w:basedOn w:val="Normalny"/>
    <w:link w:val="AkapitzlistZnak"/>
    <w:uiPriority w:val="34"/>
    <w:qFormat/>
    <w:rsid w:val="00372A4A"/>
    <w:pPr>
      <w:ind w:left="720"/>
      <w:contextualSpacing/>
    </w:pPr>
  </w:style>
  <w:style w:type="table" w:styleId="Tabela-Siatka">
    <w:name w:val="Table Grid"/>
    <w:basedOn w:val="Standardowy"/>
    <w:uiPriority w:val="39"/>
    <w:rsid w:val="00372A4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372A4A"/>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72A4A"/>
    <w:rPr>
      <w:rFonts w:ascii="Times New Roman" w:eastAsia="Times New Roman" w:hAnsi="Times New Roman" w:cs="Times New Roman"/>
      <w:sz w:val="24"/>
      <w:szCs w:val="24"/>
      <w:lang w:eastAsia="ar-SA"/>
    </w:rPr>
  </w:style>
  <w:style w:type="character" w:customStyle="1" w:styleId="Domylnaczcionkaakapitu1">
    <w:name w:val="Domyślna czcionka akapitu1"/>
    <w:rsid w:val="00372A4A"/>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372A4A"/>
    <w:pPr>
      <w:autoSpaceDN w:val="0"/>
      <w:ind w:left="720"/>
      <w:textAlignment w:val="baseline"/>
    </w:pPr>
    <w:rPr>
      <w:rFonts w:ascii="Calibri" w:hAnsi="Calibri"/>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
    <w:link w:val="Akapitzlist2"/>
    <w:uiPriority w:val="99"/>
    <w:locked/>
    <w:rsid w:val="00372A4A"/>
    <w:rPr>
      <w:rFonts w:ascii="Calibri" w:eastAsia="Times New Roman" w:hAnsi="Calibri" w:cs="Times New Roman"/>
      <w:sz w:val="24"/>
      <w:szCs w:val="20"/>
      <w:lang w:eastAsia="pl-PL"/>
    </w:rPr>
  </w:style>
  <w:style w:type="character" w:customStyle="1" w:styleId="FontStyle21">
    <w:name w:val="Font Style21"/>
    <w:rsid w:val="00372A4A"/>
    <w:rPr>
      <w:rFonts w:ascii="MS Reference Sans Serif" w:hAnsi="MS Reference Sans Serif" w:cs="MS Reference Sans Serif"/>
      <w:sz w:val="18"/>
      <w:szCs w:val="18"/>
    </w:rPr>
  </w:style>
  <w:style w:type="paragraph" w:customStyle="1" w:styleId="Style8">
    <w:name w:val="Style8"/>
    <w:basedOn w:val="Normalny"/>
    <w:rsid w:val="00372A4A"/>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372A4A"/>
    <w:pPr>
      <w:widowControl w:val="0"/>
      <w:suppressAutoHyphens w:val="0"/>
      <w:autoSpaceDE w:val="0"/>
      <w:autoSpaceDN w:val="0"/>
      <w:spacing w:line="302" w:lineRule="exact"/>
      <w:ind w:hanging="250"/>
      <w:jc w:val="both"/>
    </w:pPr>
    <w:rPr>
      <w:rFonts w:ascii="MS Reference Sans Serif" w:hAnsi="MS Reference Sans Serif"/>
      <w:lang w:eastAsia="pl-PL"/>
    </w:rPr>
  </w:style>
  <w:style w:type="paragraph" w:customStyle="1" w:styleId="Default">
    <w:name w:val="Default"/>
    <w:rsid w:val="00372A4A"/>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uiPriority w:val="99"/>
    <w:rsid w:val="00372A4A"/>
    <w:rPr>
      <w:sz w:val="16"/>
      <w:szCs w:val="16"/>
    </w:rPr>
  </w:style>
  <w:style w:type="paragraph" w:styleId="Tekstkomentarza">
    <w:name w:val="annotation text"/>
    <w:basedOn w:val="Normalny"/>
    <w:link w:val="TekstkomentarzaZnak"/>
    <w:uiPriority w:val="99"/>
    <w:rsid w:val="00372A4A"/>
    <w:pPr>
      <w:suppressAutoHyphens w:val="0"/>
    </w:pPr>
    <w:rPr>
      <w:sz w:val="20"/>
      <w:szCs w:val="20"/>
      <w:lang w:eastAsia="pl-PL"/>
    </w:rPr>
  </w:style>
  <w:style w:type="character" w:customStyle="1" w:styleId="TekstkomentarzaZnak">
    <w:name w:val="Tekst komentarza Znak"/>
    <w:basedOn w:val="Domylnaczcionkaakapitu"/>
    <w:link w:val="Tekstkomentarza"/>
    <w:uiPriority w:val="99"/>
    <w:rsid w:val="00372A4A"/>
    <w:rPr>
      <w:rFonts w:ascii="Times New Roman" w:eastAsia="Times New Roman" w:hAnsi="Times New Roman" w:cs="Times New Roman"/>
      <w:sz w:val="20"/>
      <w:szCs w:val="20"/>
      <w:lang w:eastAsia="pl-PL"/>
    </w:rPr>
  </w:style>
  <w:style w:type="character" w:customStyle="1" w:styleId="AkapitzlistZnak">
    <w:name w:val="Akapit z listą Znak"/>
    <w:aliases w:val="Nagłowek 3 Znak,Akapit z listą BS Znak,Kolorowa lista — akcent 11 Znak,Dot pt Znak,F5 List Paragraph Znak,Recommendation Znak,List Paragraph11 Znak,maz_wyliczenie Znak,opis dzialania Znak,K-P_odwolanie Znak,A_wyliczenie Znak"/>
    <w:link w:val="Akapitzlist"/>
    <w:uiPriority w:val="34"/>
    <w:qFormat/>
    <w:locked/>
    <w:rsid w:val="00372A4A"/>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72A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2A4A"/>
    <w:rPr>
      <w:rFonts w:ascii="Segoe UI" w:eastAsia="Times New Roman" w:hAnsi="Segoe UI" w:cs="Segoe UI"/>
      <w:sz w:val="18"/>
      <w:szCs w:val="18"/>
      <w:lang w:eastAsia="ar-SA"/>
    </w:rPr>
  </w:style>
  <w:style w:type="character" w:styleId="Hipercze">
    <w:name w:val="Hyperlink"/>
    <w:basedOn w:val="Domylnaczcionkaakapitu"/>
    <w:uiPriority w:val="99"/>
    <w:unhideWhenUsed/>
    <w:rsid w:val="00372A4A"/>
    <w:rPr>
      <w:color w:val="0000FF" w:themeColor="hyperlink"/>
      <w:u w:val="single"/>
    </w:rPr>
  </w:style>
  <w:style w:type="character" w:customStyle="1" w:styleId="Nierozpoznanawzmianka1">
    <w:name w:val="Nierozpoznana wzmianka1"/>
    <w:basedOn w:val="Domylnaczcionkaakapitu"/>
    <w:uiPriority w:val="99"/>
    <w:semiHidden/>
    <w:unhideWhenUsed/>
    <w:rsid w:val="00372A4A"/>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372A4A"/>
    <w:pPr>
      <w:suppressAutoHyphens/>
    </w:pPr>
    <w:rPr>
      <w:b/>
      <w:bCs/>
      <w:lang w:eastAsia="ar-SA"/>
    </w:rPr>
  </w:style>
  <w:style w:type="character" w:customStyle="1" w:styleId="TematkomentarzaZnak">
    <w:name w:val="Temat komentarza Znak"/>
    <w:basedOn w:val="TekstkomentarzaZnak"/>
    <w:link w:val="Tematkomentarza"/>
    <w:uiPriority w:val="99"/>
    <w:semiHidden/>
    <w:rsid w:val="00372A4A"/>
    <w:rPr>
      <w:rFonts w:ascii="Times New Roman" w:eastAsia="Times New Roman" w:hAnsi="Times New Roman" w:cs="Times New Roman"/>
      <w:b/>
      <w:bCs/>
      <w:sz w:val="20"/>
      <w:szCs w:val="20"/>
      <w:lang w:eastAsia="ar-SA"/>
    </w:rPr>
  </w:style>
  <w:style w:type="paragraph" w:styleId="Poprawka">
    <w:name w:val="Revision"/>
    <w:hidden/>
    <w:uiPriority w:val="99"/>
    <w:semiHidden/>
    <w:rsid w:val="00372A4A"/>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372A4A"/>
    <w:pPr>
      <w:suppressAutoHyphens w:val="0"/>
      <w:ind w:left="396" w:hanging="370"/>
      <w:jc w:val="both"/>
    </w:pPr>
    <w:rPr>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372A4A"/>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372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gawlusz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14</Pages>
  <Words>5624</Words>
  <Characters>33747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Małek</dc:creator>
  <cp:lastModifiedBy>uzytkownik</cp:lastModifiedBy>
  <cp:revision>12</cp:revision>
  <dcterms:created xsi:type="dcterms:W3CDTF">2025-01-07T18:51:00Z</dcterms:created>
  <dcterms:modified xsi:type="dcterms:W3CDTF">2025-01-14T10:40:00Z</dcterms:modified>
</cp:coreProperties>
</file>