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DF82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 O  NIEOTRZYMANIU  POMOCY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47C6549E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1EA91BCD" w14:textId="77777777" w:rsidR="00B37783" w:rsidRDefault="00B37783" w:rsidP="00B37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75 § 2 ustawy z dnia 14 czerwca 1960 roku Kodeks postępowania administracyjnego (Dz. U. z 2024 r., poz. 572) w związku z art. 297 § 1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6 czerwca 1997 r. Kodeks karny (Dz. U. z 2025 r., poz. 383 ze zm.)</w:t>
      </w:r>
    </w:p>
    <w:p w14:paraId="589C3840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C26D29A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86A589A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5F320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4DCCAC0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(imię i nazwisko pracodawcy i nazwa zakładu  pracodawcy)</w:t>
      </w:r>
    </w:p>
    <w:p w14:paraId="255ADD1A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E0EE83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…………………………………………………………………………</w:t>
      </w:r>
    </w:p>
    <w:p w14:paraId="352AD6AE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77AA8CD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 zakładu pracodawcy ……………………………………………………………</w:t>
      </w:r>
    </w:p>
    <w:p w14:paraId="47AAA746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00A5C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……………………………………….   REGON …………………………………………</w:t>
      </w:r>
    </w:p>
    <w:p w14:paraId="45FA54C5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92F264" w14:textId="77777777" w:rsidR="00B37783" w:rsidRDefault="00B37783" w:rsidP="00B37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ś w i a d c z a m,</w:t>
      </w:r>
    </w:p>
    <w:p w14:paraId="3369C497" w14:textId="77777777" w:rsidR="00B37783" w:rsidRDefault="00B37783" w:rsidP="00B37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BA79BA9" w14:textId="77777777" w:rsidR="00B37783" w:rsidRDefault="00B37783" w:rsidP="00B37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że w okresie 3 minionych lat ww. podmiot, którego reprezentuję:</w:t>
      </w:r>
    </w:p>
    <w:p w14:paraId="680B952F" w14:textId="77777777" w:rsidR="00B37783" w:rsidRDefault="00B37783" w:rsidP="00B37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671068" w14:textId="77777777" w:rsidR="00B37783" w:rsidRDefault="00B37783" w:rsidP="00B37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otrzymał pomocy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przyznanej zgodnie z rozporządzeniem Komisji (UE) </w:t>
      </w:r>
      <w:r>
        <w:rPr>
          <w:rFonts w:ascii="Times New Roman" w:eastAsia="Times New Roman" w:hAnsi="Times New Roman" w:cs="Times New Roman"/>
          <w:lang w:eastAsia="pl-PL"/>
        </w:rPr>
        <w:br/>
        <w:t>nr 2023/2831 z dnia 13 grudnia 2023 r. w sprawie stosowania art. 107 i 108 Traktatu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 funkcjonowaniu Unii Europejskiej do pomocy 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 (Dz. Urz. UE L 2023/2831</w:t>
      </w:r>
      <w:r>
        <w:rPr>
          <w:rFonts w:ascii="Times New Roman" w:eastAsia="Times New Roman" w:hAnsi="Times New Roman" w:cs="Times New Roman"/>
          <w:lang w:eastAsia="pl-PL"/>
        </w:rPr>
        <w:br/>
        <w:t>z 15.12.2023 r.).</w:t>
      </w:r>
    </w:p>
    <w:p w14:paraId="4FED2193" w14:textId="77777777" w:rsidR="00B37783" w:rsidRDefault="00B37783" w:rsidP="00B377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otrzymał pomocy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jako wspólnik spółki osobowej, przyznanej zgodnie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rozporządzeniem Komisji (UE) nr 2023/2831 z dnia 13 grudnia 2023 r. w sprawie stosowania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art. 107 i 108 Traktatu o funkcjonowaniu Unii Europejskiej do pomocy 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(Dz. Urz. UE L 2023/2831 z 15.12.2023 r.) w związku z działalnością prowadzoną przez tę spółkę. </w:t>
      </w:r>
      <w:r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572DDC4B" w14:textId="77777777" w:rsidR="00B37783" w:rsidRDefault="00B37783" w:rsidP="00B37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W przypadku, gdy w okresie od dnia złożenia niniejszego oświadczenia do dnia wydania decyzji ww. podmiot uzyska pomoc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wówczas zobowiązuje się do niezwłocznego powiadomienia </w:t>
      </w:r>
      <w:r>
        <w:rPr>
          <w:rFonts w:ascii="Times New Roman" w:eastAsia="Times New Roman" w:hAnsi="Times New Roman" w:cs="Times New Roman"/>
          <w:lang w:eastAsia="pl-PL"/>
        </w:rPr>
        <w:br/>
        <w:t>o wysokości uzyskanej pomocy.</w:t>
      </w:r>
    </w:p>
    <w:p w14:paraId="15690590" w14:textId="77777777" w:rsidR="00B37783" w:rsidRDefault="00B37783" w:rsidP="00B37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Niniejsze oświadczenie złożone jest pod rygorem odpowiedzialności karnej za fałszywe zeznania wynikającej z art. 297 § 1 kodeksu karnego.</w:t>
      </w:r>
    </w:p>
    <w:p w14:paraId="79071065" w14:textId="77777777" w:rsidR="00B37783" w:rsidRDefault="00B37783" w:rsidP="00B377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W przypadku nieprzekazania lub przekazania nieprawdziwych informacji o pomocy publicznej lub o pomocy de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o których mowa w art. 39 ust. 1 ustawy z dnia 30 kwietnia 2004 r. </w:t>
      </w:r>
      <w:r>
        <w:rPr>
          <w:rFonts w:ascii="Times New Roman" w:eastAsia="Times New Roman" w:hAnsi="Times New Roman" w:cs="Times New Roman"/>
          <w:lang w:eastAsia="pl-PL"/>
        </w:rPr>
        <w:br/>
        <w:t>o postępowaniu w sprawach dotyczących pomocy publicznej (Dz. U. z 2025 r. poz. 468), Prezes Urzędu Ochrony Konkurencji i Konsumentów może, w drodze decyzji , nałożyć na podmiot lub osobę karę pieniężną do wysokości równowartości 10 000 euro, zgodnie z art. 44 tejże ustawy.</w:t>
      </w:r>
    </w:p>
    <w:p w14:paraId="1F0CDD8B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9BD1DF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CF3094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2E876C11" w14:textId="77777777" w:rsidR="00B37783" w:rsidRDefault="00B37783" w:rsidP="00B37783">
      <w:pPr>
        <w:tabs>
          <w:tab w:val="num" w:pos="374"/>
          <w:tab w:val="left" w:pos="1245"/>
          <w:tab w:val="center" w:pos="4535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 wnioskodawcy /osoby reprezentującej wnioskodawcę/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pełnomocnika wnioskodawcy)</w:t>
      </w:r>
    </w:p>
    <w:p w14:paraId="1C499AE6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83169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--------------------------------------------------------------</w:t>
      </w:r>
    </w:p>
    <w:p w14:paraId="711C6A66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wspólników spółki cywilnej, jawnej, komandytowej, partnerskiej albo komandytowo-akcyjnej (niebędących akcjonariuszami) w przypadku, gdy wnioskodawcą jest dana spółka.</w:t>
      </w:r>
    </w:p>
    <w:p w14:paraId="6A2AC26A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………………………………, dnia …………………</w:t>
      </w:r>
    </w:p>
    <w:p w14:paraId="057143FD" w14:textId="77777777" w:rsidR="00B37783" w:rsidRDefault="00B37783" w:rsidP="00B37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C400CFC" w14:textId="77777777" w:rsidR="00B47CD9" w:rsidRDefault="00B47CD9"/>
    <w:sectPr w:rsidR="00B4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644F"/>
    <w:multiLevelType w:val="hybridMultilevel"/>
    <w:tmpl w:val="5B345AFC"/>
    <w:lvl w:ilvl="0" w:tplc="08C6FCAC">
      <w:start w:val="1"/>
      <w:numFmt w:val="bullet"/>
      <w:lvlText w:val="-"/>
      <w:lvlJc w:val="left"/>
      <w:pPr>
        <w:tabs>
          <w:tab w:val="num" w:pos="436"/>
        </w:tabs>
        <w:ind w:left="436" w:hanging="436"/>
      </w:pPr>
      <w:rPr>
        <w:rFonts w:ascii="Courier New" w:hAnsi="Courier New" w:cs="Times New Roman" w:hint="default"/>
        <w:b w:val="0"/>
        <w:i w:val="0"/>
        <w:color w:val="auto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48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83"/>
    <w:rsid w:val="007324E1"/>
    <w:rsid w:val="007F06C1"/>
    <w:rsid w:val="00AA172E"/>
    <w:rsid w:val="00B37783"/>
    <w:rsid w:val="00B4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BF9"/>
  <w15:chartTrackingRefBased/>
  <w15:docId w15:val="{DD640067-94FA-4976-BFE6-7C208F4C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783"/>
  </w:style>
  <w:style w:type="paragraph" w:styleId="Nagwek1">
    <w:name w:val="heading 1"/>
    <w:basedOn w:val="Normalny"/>
    <w:next w:val="Normalny"/>
    <w:link w:val="Nagwek1Znak"/>
    <w:uiPriority w:val="9"/>
    <w:qFormat/>
    <w:rsid w:val="00B37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7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7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7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7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7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7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7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7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7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7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1</cp:revision>
  <dcterms:created xsi:type="dcterms:W3CDTF">2025-09-18T06:24:00Z</dcterms:created>
  <dcterms:modified xsi:type="dcterms:W3CDTF">2025-09-18T06:25:00Z</dcterms:modified>
</cp:coreProperties>
</file>