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DD933" w14:textId="21CA6DD8" w:rsidR="007E5302" w:rsidRDefault="007E5302" w:rsidP="007E5302">
      <w:pPr>
        <w:autoSpaceDE w:val="0"/>
        <w:ind w:hanging="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UMOWA NR OK</w:t>
      </w:r>
      <w:r w:rsidR="0095387E">
        <w:rPr>
          <w:rFonts w:ascii="Arial" w:hAnsi="Arial" w:cs="Arial"/>
          <w:b/>
          <w:bCs/>
          <w:sz w:val="20"/>
          <w:szCs w:val="20"/>
        </w:rPr>
        <w:t xml:space="preserve"> 2151/…../2025</w:t>
      </w:r>
    </w:p>
    <w:p w14:paraId="55A24FD8" w14:textId="77777777" w:rsidR="007E5302" w:rsidRDefault="007E5302" w:rsidP="007E530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EDDF4E6" w14:textId="77777777" w:rsidR="007E5302" w:rsidRDefault="007E5302" w:rsidP="007E530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08F6D2" w14:textId="4D17DE0E" w:rsidR="007E5302" w:rsidRDefault="00A8222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 dniu ………</w:t>
      </w:r>
      <w:r w:rsidR="0095387E">
        <w:rPr>
          <w:rFonts w:ascii="Arial" w:hAnsi="Arial" w:cs="Arial"/>
          <w:sz w:val="20"/>
          <w:szCs w:val="20"/>
        </w:rPr>
        <w:t>.2025</w:t>
      </w:r>
      <w:r w:rsidR="007E5302">
        <w:rPr>
          <w:rFonts w:ascii="Arial" w:hAnsi="Arial" w:cs="Arial"/>
          <w:sz w:val="20"/>
          <w:szCs w:val="20"/>
        </w:rPr>
        <w:t xml:space="preserve"> w Buczku pomiędzy </w:t>
      </w:r>
    </w:p>
    <w:p w14:paraId="56F192E8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Gminą Buczek   </w:t>
      </w:r>
      <w:r>
        <w:rPr>
          <w:rFonts w:ascii="Arial" w:hAnsi="Arial" w:cs="Arial"/>
          <w:bCs/>
          <w:sz w:val="20"/>
          <w:szCs w:val="20"/>
        </w:rPr>
        <w:t>z  siedzibą w Buczku   ul. Główna 20,</w:t>
      </w:r>
    </w:p>
    <w:p w14:paraId="0C9DA61A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NIP 831 156 61 04, REGON 730934536,tel  043 6774082,fax 043 6774786</w:t>
      </w:r>
    </w:p>
    <w:p w14:paraId="16F9E26E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Konto bankowe: BS WARTA O/Buczek nr 47 9270 1016 0100 0013 2001 0016 </w:t>
      </w:r>
    </w:p>
    <w:p w14:paraId="0B70452B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</w:p>
    <w:p w14:paraId="6D1A46BA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reprezentowaną przez: </w:t>
      </w:r>
    </w:p>
    <w:p w14:paraId="2418520C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</w:p>
    <w:p w14:paraId="54104F3B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Bronisława Węglewskiego – Wójta  Gminy</w:t>
      </w:r>
    </w:p>
    <w:p w14:paraId="10BC5F1B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 kontrasygnacie Grażyny Jędryki –  Skarbnika Gminy</w:t>
      </w:r>
    </w:p>
    <w:p w14:paraId="25994C07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zwanym dalej „ </w:t>
      </w:r>
      <w:r>
        <w:rPr>
          <w:rFonts w:ascii="Arial" w:hAnsi="Arial" w:cs="Arial"/>
          <w:b/>
          <w:bCs/>
          <w:sz w:val="20"/>
          <w:szCs w:val="20"/>
        </w:rPr>
        <w:t>Zamawiającym</w:t>
      </w:r>
      <w:r>
        <w:rPr>
          <w:rFonts w:ascii="Arial" w:hAnsi="Arial" w:cs="Arial"/>
          <w:sz w:val="20"/>
          <w:szCs w:val="20"/>
        </w:rPr>
        <w:t>” a</w:t>
      </w:r>
    </w:p>
    <w:p w14:paraId="05066B62" w14:textId="4C2C2CC2" w:rsidR="007E5302" w:rsidRDefault="0095387E" w:rsidP="007E5302">
      <w:pPr>
        <w:suppressAutoHyphens w:val="0"/>
      </w:pPr>
      <w:r>
        <w:t xml:space="preserve">Wykonawcą </w:t>
      </w:r>
    </w:p>
    <w:p w14:paraId="625242FA" w14:textId="77777777" w:rsidR="007E5302" w:rsidRDefault="007E5302" w:rsidP="007E5302">
      <w:pPr>
        <w:suppressAutoHyphens w:val="0"/>
      </w:pPr>
      <w:r>
        <w:t>wpisaną do rejestru</w:t>
      </w:r>
    </w:p>
    <w:p w14:paraId="08E04964" w14:textId="77777777" w:rsidR="007E5302" w:rsidRPr="00EA06EB" w:rsidRDefault="007E5302" w:rsidP="007E5302">
      <w:pPr>
        <w:suppressAutoHyphens w:val="0"/>
      </w:pPr>
      <w:r>
        <w:t>Krajowego Rejestru Sądowego pod numerem ……………………………………......</w:t>
      </w:r>
    </w:p>
    <w:p w14:paraId="1F6C2944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reprezentowaną przez: </w:t>
      </w:r>
    </w:p>
    <w:p w14:paraId="1377E86D" w14:textId="5C7B0E7B" w:rsidR="007E5302" w:rsidRDefault="0095387E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7A1C6573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</w:t>
      </w:r>
      <w:r>
        <w:rPr>
          <w:rFonts w:ascii="Arial" w:hAnsi="Arial" w:cs="Arial"/>
          <w:b/>
          <w:bCs/>
          <w:sz w:val="20"/>
          <w:szCs w:val="20"/>
        </w:rPr>
        <w:t>Wykonawcą</w:t>
      </w:r>
      <w:r>
        <w:rPr>
          <w:rFonts w:ascii="Arial" w:hAnsi="Arial" w:cs="Arial"/>
          <w:sz w:val="20"/>
          <w:szCs w:val="20"/>
        </w:rPr>
        <w:t>”, o treści następującej:</w:t>
      </w:r>
    </w:p>
    <w:p w14:paraId="2E6CF466" w14:textId="77777777" w:rsidR="007E5302" w:rsidRDefault="007E5302" w:rsidP="007E5302">
      <w:pPr>
        <w:autoSpaceDE w:val="0"/>
        <w:ind w:left="360" w:right="-494"/>
        <w:jc w:val="both"/>
        <w:rPr>
          <w:rFonts w:ascii="Arial" w:hAnsi="Arial" w:cs="Arial"/>
          <w:sz w:val="20"/>
          <w:szCs w:val="20"/>
        </w:rPr>
      </w:pPr>
    </w:p>
    <w:p w14:paraId="24E8BE34" w14:textId="77777777" w:rsidR="007E5302" w:rsidRDefault="007E5302" w:rsidP="007E5302">
      <w:pPr>
        <w:autoSpaceDE w:val="0"/>
        <w:ind w:left="15"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14:paraId="0FD59FDE" w14:textId="77777777" w:rsidR="007E5302" w:rsidRDefault="007E5302" w:rsidP="007E5302">
      <w:pPr>
        <w:autoSpaceDE w:val="0"/>
        <w:ind w:left="360" w:right="-494"/>
        <w:jc w:val="both"/>
        <w:rPr>
          <w:rFonts w:ascii="Arial" w:hAnsi="Arial" w:cs="Arial"/>
          <w:sz w:val="20"/>
          <w:szCs w:val="20"/>
        </w:rPr>
      </w:pPr>
    </w:p>
    <w:p w14:paraId="1162CC5C" w14:textId="77777777" w:rsidR="007E5302" w:rsidRDefault="007E5302" w:rsidP="007E5302">
      <w:pPr>
        <w:autoSpaceDE w:val="0"/>
        <w:ind w:left="3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Zamawiający zleca, a Wykonawca zobowiązuje się zgodnie z warunkami zapytania ofertowego oraz ofertą do dostarczenia Zamawiającemu: </w:t>
      </w:r>
    </w:p>
    <w:p w14:paraId="1646AE8E" w14:textId="77777777" w:rsidR="007E5302" w:rsidRDefault="007E5302" w:rsidP="007E5302">
      <w:pPr>
        <w:autoSpaceDE w:val="0"/>
        <w:ind w:left="300" w:hanging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‐ olej napędowy wg Polskiej Normy PN‐EN 590:2022-08 ‐ do 20 000 litrów.</w:t>
      </w:r>
    </w:p>
    <w:p w14:paraId="30A33BDA" w14:textId="77777777" w:rsidR="007E5302" w:rsidRDefault="007E5302" w:rsidP="007E5302">
      <w:pPr>
        <w:autoSpaceDE w:val="0"/>
        <w:ind w:left="3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Przedmiot zamówienia będzie dostarczany przez Wykonawcę sukcesywnie, stosownie do potrzeb Zamawiającego w terminie 4 dni od złożenia zamówienia. Wielkość jednorazowej partii dostarczanej:</w:t>
      </w:r>
    </w:p>
    <w:p w14:paraId="013BF1DE" w14:textId="77777777" w:rsidR="007E5302" w:rsidRDefault="007E5302" w:rsidP="007E5302">
      <w:pPr>
        <w:autoSpaceDE w:val="0"/>
        <w:ind w:left="300" w:hanging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‐ olej napędowy – jednorazowa partia od 2000 litrów do 5000 litrów. </w:t>
      </w:r>
    </w:p>
    <w:p w14:paraId="73BA72B0" w14:textId="77777777" w:rsidR="007E5302" w:rsidRDefault="007E5302" w:rsidP="007E5302">
      <w:pPr>
        <w:autoSpaceDE w:val="0"/>
        <w:ind w:left="3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Paliwo będzie dostarczone transportem i na koszt Wykonawcy  na ul. Spółdzielczą 3 w Buczku</w:t>
      </w:r>
    </w:p>
    <w:p w14:paraId="52CECE1D" w14:textId="77777777" w:rsidR="007E5302" w:rsidRDefault="007E5302" w:rsidP="007E5302">
      <w:pPr>
        <w:autoSpaceDE w:val="0"/>
        <w:ind w:left="3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Wykonawca zobowiązany jest przy każdorazowej dostawie paliwa dołączyć certyfikat jakości paliw.</w:t>
      </w:r>
    </w:p>
    <w:p w14:paraId="62C5FD6F" w14:textId="77777777" w:rsidR="007E5302" w:rsidRDefault="007E5302" w:rsidP="007E5302">
      <w:pPr>
        <w:autoSpaceDE w:val="0"/>
        <w:ind w:left="3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5.Wykonawca zobowiązuje się do dostawy oleju napędowego o odpowiednich parametrach w zależności od pory roku.</w:t>
      </w:r>
    </w:p>
    <w:p w14:paraId="60986F6D" w14:textId="77777777" w:rsidR="007E5302" w:rsidRDefault="007E5302" w:rsidP="007E5302">
      <w:pPr>
        <w:autoSpaceDE w:val="0"/>
        <w:ind w:left="315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6.W przypadku stwierdzenia przy odbiorze dostaw paliw złej jakości, nie odpowiadającym Polskiej Normie, Zamawiający może odmówić przyjęcia dostawy.</w:t>
      </w:r>
    </w:p>
    <w:p w14:paraId="52F79C36" w14:textId="77777777" w:rsidR="007E5302" w:rsidRDefault="007E5302" w:rsidP="007E5302">
      <w:pPr>
        <w:autoSpaceDE w:val="0"/>
        <w:ind w:left="315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7.W przypadku stwierdzenia przy odbiorze w obecności przewoźnika braków ilościowych, tj. ilości towaru dostarczonego niezgodnej z ilością towaru wynikającą z dokumentu stwierdzającego objętość zbiornika, magazynier Zamawiającego spisze protokół w obecności  kierowcy dostarczającego paliwo i prześle go faxem niezwłocznie do Wykonawcy, jednak nie później niż w ciągu 3 dni od daty jego sporządzenia.</w:t>
      </w:r>
    </w:p>
    <w:p w14:paraId="0030A7E0" w14:textId="77777777" w:rsidR="007E5302" w:rsidRDefault="007E5302" w:rsidP="007E5302">
      <w:pPr>
        <w:autoSpaceDE w:val="0"/>
        <w:ind w:left="315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8.Wykonawca zobowiązany jest pod rygorem rozwiązania umowy z jego winy ze skutkiem natychmiastowym, do przestrzegania zgodności dostarczanych paliw płynnych ze złożoną ofertą     i specyfikacją istotnych warunków zamówienia.</w:t>
      </w:r>
    </w:p>
    <w:p w14:paraId="65A4F133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C60D8B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2</w:t>
      </w:r>
    </w:p>
    <w:p w14:paraId="60025174" w14:textId="6598F0B8" w:rsidR="007E5302" w:rsidRPr="006B3244" w:rsidRDefault="007E5302" w:rsidP="007E5302">
      <w:pPr>
        <w:tabs>
          <w:tab w:val="left" w:pos="240"/>
        </w:tabs>
        <w:autoSpaceDE w:val="0"/>
        <w:ind w:right="-15"/>
        <w:jc w:val="both"/>
        <w:rPr>
          <w:rFonts w:ascii="Arial" w:hAnsi="Arial" w:cs="Arial"/>
          <w:sz w:val="22"/>
          <w:szCs w:val="22"/>
        </w:rPr>
      </w:pPr>
      <w:r w:rsidRPr="006B3244">
        <w:rPr>
          <w:rFonts w:ascii="Arial" w:hAnsi="Arial" w:cs="Arial"/>
          <w:sz w:val="20"/>
          <w:szCs w:val="20"/>
        </w:rPr>
        <w:t xml:space="preserve">1.Wynagrodzenie Dostawcy ustalane będzie w oparciu o faktycznie dostarczoną ilość oleju i cenę  dnia  netto  stosowaną  przez  Dostawcę  w  dniu  dostawy  oraz  wskaźnika  procentowego określającego stosunek ceny dnia netto do ceny hurtowej </w:t>
      </w:r>
      <w:r w:rsidR="00482BDE">
        <w:rPr>
          <w:rFonts w:ascii="Arial" w:hAnsi="Arial" w:cs="Arial"/>
          <w:sz w:val="20"/>
          <w:szCs w:val="20"/>
        </w:rPr>
        <w:t>Orlen</w:t>
      </w:r>
      <w:r w:rsidRPr="006B3244">
        <w:rPr>
          <w:rFonts w:ascii="Arial" w:hAnsi="Arial" w:cs="Arial"/>
          <w:sz w:val="20"/>
          <w:szCs w:val="20"/>
        </w:rPr>
        <w:t>.</w:t>
      </w:r>
    </w:p>
    <w:p w14:paraId="53FBC5AD" w14:textId="3757A41A" w:rsidR="007E5302" w:rsidRDefault="007E5302" w:rsidP="007E5302">
      <w:pPr>
        <w:tabs>
          <w:tab w:val="left" w:pos="300"/>
        </w:tabs>
        <w:autoSpaceDE w:val="0"/>
        <w:ind w:left="330" w:right="-15" w:hanging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Strony  ustaliły  na  podstawie  informacji  publikowanych  w  dniu  </w:t>
      </w:r>
      <w:r w:rsidR="00482BDE">
        <w:rPr>
          <w:rFonts w:ascii="Arial" w:hAnsi="Arial" w:cs="Arial"/>
          <w:sz w:val="20"/>
          <w:szCs w:val="20"/>
        </w:rPr>
        <w:t>20</w:t>
      </w:r>
      <w:r w:rsidR="0095387E">
        <w:rPr>
          <w:rFonts w:ascii="Arial" w:hAnsi="Arial" w:cs="Arial"/>
          <w:sz w:val="20"/>
          <w:szCs w:val="20"/>
        </w:rPr>
        <w:t>.03.2025</w:t>
      </w:r>
      <w:r>
        <w:rPr>
          <w:rFonts w:ascii="Arial" w:hAnsi="Arial" w:cs="Arial"/>
          <w:sz w:val="20"/>
          <w:szCs w:val="20"/>
        </w:rPr>
        <w:t xml:space="preserve">  r.  na  stronie </w:t>
      </w:r>
      <w:r w:rsidR="00482BDE">
        <w:rPr>
          <w:rFonts w:ascii="Arial" w:hAnsi="Arial" w:cs="Arial"/>
          <w:sz w:val="20"/>
          <w:szCs w:val="20"/>
        </w:rPr>
        <w:t>internetowej  www.orlen.pl</w:t>
      </w:r>
      <w:r>
        <w:rPr>
          <w:rFonts w:ascii="Arial" w:hAnsi="Arial" w:cs="Arial"/>
          <w:sz w:val="20"/>
          <w:szCs w:val="20"/>
        </w:rPr>
        <w:t xml:space="preserve">  wskaźnik  procentowy określający stosunek ceny ofertowe</w:t>
      </w:r>
      <w:r w:rsidR="00482BDE">
        <w:rPr>
          <w:rFonts w:ascii="Arial" w:hAnsi="Arial" w:cs="Arial"/>
          <w:sz w:val="20"/>
          <w:szCs w:val="20"/>
        </w:rPr>
        <w:t>j netto do ceny hurtowej Orlen</w:t>
      </w:r>
      <w:r>
        <w:rPr>
          <w:rFonts w:ascii="Arial" w:hAnsi="Arial" w:cs="Arial"/>
          <w:sz w:val="20"/>
          <w:szCs w:val="20"/>
        </w:rPr>
        <w:t xml:space="preserve">: </w:t>
      </w:r>
      <w:r w:rsidR="00DC3FCD">
        <w:rPr>
          <w:sz w:val="22"/>
          <w:szCs w:val="22"/>
        </w:rPr>
        <w:t>95%</w:t>
      </w:r>
    </w:p>
    <w:p w14:paraId="7CDB6552" w14:textId="364F65EE" w:rsidR="007E5302" w:rsidRDefault="007E5302" w:rsidP="007E5302">
      <w:pPr>
        <w:tabs>
          <w:tab w:val="left" w:pos="300"/>
        </w:tabs>
        <w:autoSpaceDE w:val="0"/>
        <w:ind w:left="330" w:right="-15" w:hanging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  Zamawiający w dniu dostawy ustali wskaźnik procentowy  określający stosunek ceny dnia netto Wy</w:t>
      </w:r>
      <w:r w:rsidR="00482BDE">
        <w:rPr>
          <w:rFonts w:ascii="Arial" w:hAnsi="Arial" w:cs="Arial"/>
          <w:sz w:val="20"/>
          <w:szCs w:val="20"/>
        </w:rPr>
        <w:t>konawcy  do ceny hurtowej Orlen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wg. wzoru: </w:t>
      </w:r>
    </w:p>
    <w:p w14:paraId="07CAF513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10289E2A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Cena dnia netto 1 l oleju Wykonawcy </w:t>
      </w:r>
    </w:p>
    <w:p w14:paraId="014876F2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W [%] =  ----------------------------------------------------------------- x 100   </w:t>
      </w:r>
    </w:p>
    <w:p w14:paraId="5407D28B" w14:textId="7478EC2C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Średnia cena</w:t>
      </w:r>
      <w:r w:rsidR="00482BDE">
        <w:rPr>
          <w:rFonts w:ascii="Arial" w:hAnsi="Arial" w:cs="Arial"/>
          <w:b/>
          <w:bCs/>
          <w:sz w:val="20"/>
          <w:szCs w:val="20"/>
        </w:rPr>
        <w:t xml:space="preserve"> hurtowa netto 1 l oleju „Orlen</w:t>
      </w:r>
      <w:r>
        <w:rPr>
          <w:rFonts w:ascii="Arial" w:hAnsi="Arial" w:cs="Arial"/>
          <w:b/>
          <w:bCs/>
          <w:sz w:val="20"/>
          <w:szCs w:val="20"/>
        </w:rPr>
        <w:t xml:space="preserve">” </w:t>
      </w:r>
    </w:p>
    <w:p w14:paraId="4B24F3EA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AE4002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DA6B10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Ustalony w ten sposób wskaźnik nie może wyższy niż wskaźnik  o którym mowa  w ust.4 </w:t>
      </w:r>
    </w:p>
    <w:p w14:paraId="0C4A1297" w14:textId="77777777" w:rsidR="007E5302" w:rsidRDefault="007E5302" w:rsidP="007E5302">
      <w:pPr>
        <w:tabs>
          <w:tab w:val="left" w:pos="300"/>
        </w:tabs>
        <w:autoSpaceDE w:val="0"/>
        <w:ind w:left="15" w:right="-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 przypadku  gdy  wskaźnik  ten  będzie  wyższy  Wykonawca  będzie  zobowiązany  do obniżenia ceny netto. </w:t>
      </w:r>
    </w:p>
    <w:p w14:paraId="10B7F32A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F8509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</w:t>
      </w:r>
    </w:p>
    <w:p w14:paraId="0038DC3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6513B5" w14:textId="7A3EF786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zamówienia: od dnia pod</w:t>
      </w:r>
      <w:r w:rsidR="0095387E">
        <w:rPr>
          <w:rFonts w:ascii="Arial" w:hAnsi="Arial" w:cs="Arial"/>
          <w:sz w:val="20"/>
          <w:szCs w:val="20"/>
        </w:rPr>
        <w:t>pisania umowy do 31 grudnia 2025</w:t>
      </w:r>
      <w:r>
        <w:rPr>
          <w:rFonts w:ascii="Arial" w:hAnsi="Arial" w:cs="Arial"/>
          <w:sz w:val="20"/>
          <w:szCs w:val="20"/>
        </w:rPr>
        <w:t xml:space="preserve"> r. wg potrzeb Zamawiającego.</w:t>
      </w:r>
    </w:p>
    <w:p w14:paraId="60B1C58B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F455F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4</w:t>
      </w:r>
    </w:p>
    <w:p w14:paraId="1E92B0DC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97B060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Zamawiający ustala, iż dopuszcza możliwość zmniejszenia zamówienia.</w:t>
      </w:r>
    </w:p>
    <w:p w14:paraId="62564583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 przypadku, o którym mowa w ust. 1 Wykonawca może żądać wyłącznie wynagrodzenia należnego za rzeczywiście zrealizowaną część umowy.</w:t>
      </w:r>
    </w:p>
    <w:p w14:paraId="22B5AF7F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b/>
          <w:bCs/>
          <w:sz w:val="20"/>
          <w:szCs w:val="20"/>
        </w:rPr>
      </w:pPr>
    </w:p>
    <w:p w14:paraId="2F1A6D1C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5</w:t>
      </w:r>
    </w:p>
    <w:p w14:paraId="23D89A13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9B88A5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niewykonania lub nienależytego wykonania umowy strony zobowiązują się zapłacić kary umowne w następujących wypadkach i wysokościach:</w:t>
      </w:r>
    </w:p>
    <w:p w14:paraId="34D5EF32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Wykonawca zapłaci Zamawiającemu kary umowne:</w:t>
      </w:r>
    </w:p>
    <w:p w14:paraId="0E460F0F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 w wysokości 5.000 zł w razie odstąpienia od umowy z powodu okoliczności, za które odpowiada Wykonawca, </w:t>
      </w:r>
    </w:p>
    <w:p w14:paraId="30BC6746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 w wysokości 1.000 zł za każdy stwierdzony przypadek dostarczania paliw o gorszych parametrach niż żądane w specyfikacji. </w:t>
      </w:r>
    </w:p>
    <w:p w14:paraId="46D2C471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Zamawiający zapłaci Wykonawcy kary umowne w wysokości 5.000,00 zł w razie odstąpienia przez Zamawiającego od umowy z powodu okoliczności, za które ponosi odpowiedzialność Zamawiający.</w:t>
      </w:r>
    </w:p>
    <w:p w14:paraId="1EC6FEFD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Jeżeli wysokość zastrzeżonych kar umownych nie pokrywa poniesionej szkody, strony mogą dochodzić odszkodowania uzupełniającego.</w:t>
      </w:r>
    </w:p>
    <w:p w14:paraId="533104E1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9504D5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6</w:t>
      </w:r>
    </w:p>
    <w:p w14:paraId="61E711BB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A00F2B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Wykonawca może żądać jedynie wynagrodzenia należnego mu z tytułu wykonania części umowy.</w:t>
      </w:r>
    </w:p>
    <w:p w14:paraId="2F72D577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  Odstąpienie od umowy powinno nastąpić w formie pisemnej.</w:t>
      </w:r>
    </w:p>
    <w:p w14:paraId="6373FEFC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09F1B2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7</w:t>
      </w:r>
    </w:p>
    <w:p w14:paraId="3C8A25F0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</w:p>
    <w:p w14:paraId="1ADE2DCC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Poza przypadkiem, o którym mowa w § 6, stronom przysługuje prawo odstąpienia od umowy w następujących sytuacjach:</w:t>
      </w:r>
    </w:p>
    <w:p w14:paraId="588FBB22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Zamawiającemu przysługuje prawo odstąpienia od umowy, gdy:</w:t>
      </w:r>
    </w:p>
    <w:p w14:paraId="1D0AE0E5" w14:textId="77777777" w:rsidR="007E5302" w:rsidRDefault="007E5302" w:rsidP="007E5302">
      <w:pPr>
        <w:autoSpaceDE w:val="0"/>
        <w:ind w:left="28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 zostanie ogłoszona upadłość lub rozwiązanie firmy Wykonawcy,</w:t>
      </w:r>
    </w:p>
    <w:p w14:paraId="456266FD" w14:textId="77777777" w:rsidR="007E5302" w:rsidRDefault="007E5302" w:rsidP="007E5302">
      <w:pPr>
        <w:autoSpaceDE w:val="0"/>
        <w:ind w:left="28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zostanie wydany nakaz zajęcia majątku Wykonawcy,</w:t>
      </w:r>
    </w:p>
    <w:p w14:paraId="6B15E1C8" w14:textId="77777777" w:rsidR="007E5302" w:rsidRDefault="007E5302" w:rsidP="007E5302">
      <w:pPr>
        <w:tabs>
          <w:tab w:val="left" w:pos="555"/>
        </w:tabs>
        <w:autoSpaceDE w:val="0"/>
        <w:ind w:left="28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Wykonawca nie rozpoczął realizacji przedmiotu umowy bez uzasadnionych przyczyn oraz nie </w:t>
      </w:r>
      <w:r>
        <w:rPr>
          <w:rFonts w:ascii="Arial" w:hAnsi="Arial" w:cs="Arial"/>
          <w:sz w:val="20"/>
          <w:szCs w:val="20"/>
        </w:rPr>
        <w:tab/>
        <w:t>kontynuuje je pomimo wezwania Zamawiającego złożonego na piśmie,</w:t>
      </w:r>
    </w:p>
    <w:p w14:paraId="4183A8BF" w14:textId="77777777" w:rsidR="007E5302" w:rsidRDefault="007E5302" w:rsidP="007E5302">
      <w:pPr>
        <w:tabs>
          <w:tab w:val="left" w:pos="540"/>
        </w:tabs>
        <w:autoSpaceDE w:val="0"/>
        <w:ind w:left="28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Wykonawca dostarczył paliwo nieodpowiadające parametrom określonym w zapytaniu ofertowym</w:t>
      </w:r>
      <w:r>
        <w:rPr>
          <w:rFonts w:ascii="Arial" w:hAnsi="Arial" w:cs="Arial"/>
          <w:sz w:val="20"/>
          <w:szCs w:val="20"/>
        </w:rPr>
        <w:tab/>
        <w:t xml:space="preserve">(Zamawiając może w  takiej sytuacji żądać alternatywnie, bądź kary umownej ‐ § 5 ust.1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. b </w:t>
      </w:r>
      <w:r>
        <w:rPr>
          <w:rFonts w:ascii="Arial" w:hAnsi="Arial" w:cs="Arial"/>
          <w:sz w:val="20"/>
          <w:szCs w:val="20"/>
        </w:rPr>
        <w:tab/>
        <w:t>umowy, bądź odstąpić o umowy),</w:t>
      </w:r>
    </w:p>
    <w:p w14:paraId="72ED8139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Wykonawcy przysługuje prawo odstąpienia od umowy, jeżeli: </w:t>
      </w:r>
    </w:p>
    <w:p w14:paraId="1C835FBF" w14:textId="77777777" w:rsidR="007E5302" w:rsidRDefault="007E5302" w:rsidP="007E5302">
      <w:pPr>
        <w:tabs>
          <w:tab w:val="left" w:pos="630"/>
        </w:tabs>
        <w:autoSpaceDE w:val="0"/>
        <w:ind w:left="31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 Zamawiający nie wywiązuje się z obowiązku zapłaty faktur w terminie 30 dni od upływu terminu </w:t>
      </w:r>
      <w:r>
        <w:rPr>
          <w:rFonts w:ascii="Arial" w:hAnsi="Arial" w:cs="Arial"/>
          <w:sz w:val="20"/>
          <w:szCs w:val="20"/>
        </w:rPr>
        <w:tab/>
        <w:t>zapłaty faktu określonego w niniejszej umowie,</w:t>
      </w:r>
    </w:p>
    <w:p w14:paraId="76FCD58F" w14:textId="77777777" w:rsidR="007E5302" w:rsidRDefault="007E5302" w:rsidP="007E5302">
      <w:pPr>
        <w:autoSpaceDE w:val="0"/>
        <w:ind w:left="31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 Zamawiający nie przystąpi do odbioru lub odmawia odbioru przedmiotu umowy, </w:t>
      </w:r>
    </w:p>
    <w:p w14:paraId="5C99D179" w14:textId="77777777" w:rsidR="007E5302" w:rsidRDefault="007E5302" w:rsidP="007E5302">
      <w:pPr>
        <w:tabs>
          <w:tab w:val="left" w:pos="600"/>
        </w:tabs>
        <w:autoSpaceDE w:val="0"/>
        <w:ind w:left="34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Zamawiający zawiadomi Wykonawcę, iż wobec zaistnienia uprzednio nieprzewidzianych </w:t>
      </w:r>
      <w:r>
        <w:rPr>
          <w:rFonts w:ascii="Arial" w:hAnsi="Arial" w:cs="Arial"/>
          <w:sz w:val="20"/>
          <w:szCs w:val="20"/>
        </w:rPr>
        <w:tab/>
        <w:t xml:space="preserve">okoliczności nie będzie mógł spełnić swoich zobowiązań umownych wobec Wykonawcy, </w:t>
      </w:r>
    </w:p>
    <w:p w14:paraId="1405F8FC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 razie odstąpienia od umowy z przyczyn, za które Wykonawca nie odpowiada, Zamawiający zobowiązany jest do odbioru części przedmiotu umowy do dnia odstąpienia od umowy i  zapłaty wynagrodzenia za częściową realizacji umowy.</w:t>
      </w:r>
    </w:p>
    <w:p w14:paraId="442D8FD9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F4496E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B1D363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8</w:t>
      </w:r>
    </w:p>
    <w:p w14:paraId="110728F3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BABDA7" w14:textId="77777777" w:rsidR="007E5302" w:rsidRDefault="007E5302" w:rsidP="007E5302">
      <w:pPr>
        <w:autoSpaceDE w:val="0"/>
        <w:ind w:righ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niniejszej umowy wymagają dla swej ważności formy pisemnej.</w:t>
      </w:r>
    </w:p>
    <w:p w14:paraId="490AA58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7D218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§ 9</w:t>
      </w:r>
    </w:p>
    <w:p w14:paraId="337C310E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72A6F9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Spory, jakie mogą powstać na tle umowy Strony poddają rozstrzygnięciu Sądu właściwego dla siedziby Zamawiającego. </w:t>
      </w:r>
    </w:p>
    <w:p w14:paraId="4F7C83D6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DA795D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10</w:t>
      </w:r>
    </w:p>
    <w:p w14:paraId="366ECFB5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</w:p>
    <w:p w14:paraId="54233462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niniejsza sporządzona została w dwóch jednobrzmiących egzemplarzach, po jednym dla każdej ze Stron.</w:t>
      </w:r>
    </w:p>
    <w:p w14:paraId="659D8770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61CCD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FC6FA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545D2B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870BFE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E3F32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Wykonawca:</w:t>
      </w:r>
    </w:p>
    <w:p w14:paraId="3DF3FDE1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5F6AFE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986C56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8105D1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C91664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6CD0A6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8D2D60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1270C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7D3EE9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E3487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sz w:val="20"/>
          <w:szCs w:val="20"/>
        </w:rPr>
      </w:pPr>
    </w:p>
    <w:p w14:paraId="115FAC3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sz w:val="20"/>
          <w:szCs w:val="20"/>
        </w:rPr>
      </w:pPr>
    </w:p>
    <w:p w14:paraId="1E5E6930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26F61A8D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4A654AF8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2AF9EB54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50C5CA2F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4EEA50A7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E24FFDF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3C78C263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7FC62887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700DB7B4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594D6D8C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A708920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1A494E5E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9503967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65B6E24F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3414CBE3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1CDE9F7B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2398E742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3BECA3F2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05A5402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24558315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7F927280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303F97BB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12ACA4E6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43EB55E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74C09842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1B9E1643" w14:textId="77777777" w:rsidR="007E5302" w:rsidRDefault="007E5302" w:rsidP="007E5302">
      <w:pPr>
        <w:rPr>
          <w:sz w:val="12"/>
          <w:szCs w:val="12"/>
        </w:rPr>
      </w:pPr>
      <w:r>
        <w:rPr>
          <w:sz w:val="12"/>
          <w:szCs w:val="12"/>
        </w:rPr>
        <w:t xml:space="preserve">Sporządził: </w:t>
      </w:r>
    </w:p>
    <w:p w14:paraId="1AC8CC9A" w14:textId="77777777" w:rsidR="007E5302" w:rsidRPr="00227EE2" w:rsidRDefault="007E5302" w:rsidP="007E5302">
      <w:pPr>
        <w:rPr>
          <w:sz w:val="12"/>
          <w:szCs w:val="12"/>
        </w:rPr>
      </w:pPr>
      <w:r>
        <w:rPr>
          <w:sz w:val="12"/>
          <w:szCs w:val="12"/>
        </w:rPr>
        <w:t xml:space="preserve">P. Ludwisiak </w:t>
      </w:r>
    </w:p>
    <w:p w14:paraId="2423A1D0" w14:textId="77777777" w:rsidR="00826AAC" w:rsidRDefault="00826AAC"/>
    <w:sectPr w:rsidR="00826AAC" w:rsidSect="00881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071" w:left="1417" w:header="720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46C59" w14:textId="77777777" w:rsidR="005E7689" w:rsidRDefault="005E7689">
      <w:r>
        <w:separator/>
      </w:r>
    </w:p>
  </w:endnote>
  <w:endnote w:type="continuationSeparator" w:id="0">
    <w:p w14:paraId="4ECCBF85" w14:textId="77777777" w:rsidR="005E7689" w:rsidRDefault="005E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7DC8A" w14:textId="77777777" w:rsidR="0035404B" w:rsidRDefault="003540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46354" w14:textId="77777777" w:rsidR="0035404B" w:rsidRDefault="0035404B">
    <w:pPr>
      <w:pStyle w:val="Stopka"/>
      <w:tabs>
        <w:tab w:val="clear" w:pos="9072"/>
        <w:tab w:val="right" w:pos="14742"/>
      </w:tabs>
      <w:ind w:left="10632" w:right="360"/>
      <w:jc w:val="center"/>
      <w:rPr>
        <w:rFonts w:ascii="Arial Narrow" w:hAnsi="Arial Narrow"/>
        <w:i/>
        <w:vertAlign w:val="superscript"/>
      </w:rPr>
    </w:pPr>
  </w:p>
  <w:p w14:paraId="10B34D95" w14:textId="77777777" w:rsidR="0035404B" w:rsidRDefault="001E7FD0">
    <w:pPr>
      <w:pStyle w:val="Stopka"/>
      <w:tabs>
        <w:tab w:val="clear" w:pos="4536"/>
        <w:tab w:val="clear" w:pos="9072"/>
        <w:tab w:val="left" w:pos="426"/>
        <w:tab w:val="center" w:pos="4962"/>
        <w:tab w:val="right" w:pos="8789"/>
      </w:tabs>
      <w:jc w:val="center"/>
    </w:pPr>
    <w:r>
      <w:t xml:space="preserve">                                                                                                                                   </w:t>
    </w:r>
  </w:p>
  <w:p w14:paraId="49B40C38" w14:textId="77777777" w:rsidR="0035404B" w:rsidRDefault="0035404B">
    <w:pPr>
      <w:pStyle w:val="Stopka"/>
      <w:tabs>
        <w:tab w:val="clear" w:pos="4536"/>
        <w:tab w:val="clear" w:pos="9072"/>
        <w:tab w:val="left" w:pos="426"/>
        <w:tab w:val="center" w:pos="4962"/>
        <w:tab w:val="right" w:pos="8789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9070" w14:textId="77777777" w:rsidR="0035404B" w:rsidRDefault="003540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199E5" w14:textId="77777777" w:rsidR="005E7689" w:rsidRDefault="005E7689">
      <w:r>
        <w:separator/>
      </w:r>
    </w:p>
  </w:footnote>
  <w:footnote w:type="continuationSeparator" w:id="0">
    <w:p w14:paraId="1F8E4E69" w14:textId="77777777" w:rsidR="005E7689" w:rsidRDefault="005E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DF5A1" w14:textId="77777777" w:rsidR="0035404B" w:rsidRDefault="003540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D5C1A" w14:textId="77777777" w:rsidR="0035404B" w:rsidRDefault="0035404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292A0" w14:textId="77777777" w:rsidR="0035404B" w:rsidRDefault="003540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57"/>
    <w:rsid w:val="00034D57"/>
    <w:rsid w:val="001E7FD0"/>
    <w:rsid w:val="0035404B"/>
    <w:rsid w:val="00482BDE"/>
    <w:rsid w:val="005E7689"/>
    <w:rsid w:val="00654B29"/>
    <w:rsid w:val="007E5302"/>
    <w:rsid w:val="00826AAC"/>
    <w:rsid w:val="00881433"/>
    <w:rsid w:val="008A5B2A"/>
    <w:rsid w:val="0095387E"/>
    <w:rsid w:val="00A82222"/>
    <w:rsid w:val="00AF111E"/>
    <w:rsid w:val="00D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9104"/>
  <w15:chartTrackingRefBased/>
  <w15:docId w15:val="{E685A928-9B99-40A0-8C4F-0DED4DD9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3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E5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30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 Buczek</dc:creator>
  <cp:keywords/>
  <dc:description/>
  <cp:lastModifiedBy>Piotr</cp:lastModifiedBy>
  <cp:revision>6</cp:revision>
  <cp:lastPrinted>2024-04-02T08:08:00Z</cp:lastPrinted>
  <dcterms:created xsi:type="dcterms:W3CDTF">2024-03-20T14:01:00Z</dcterms:created>
  <dcterms:modified xsi:type="dcterms:W3CDTF">2025-03-14T09:50:00Z</dcterms:modified>
</cp:coreProperties>
</file>