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F137" w14:textId="5A24892D" w:rsidR="003C196F" w:rsidRDefault="003D7601" w:rsidP="00484C7C">
      <w:pPr>
        <w:ind w:left="283"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196F">
        <w:rPr>
          <w:sz w:val="28"/>
          <w:szCs w:val="28"/>
        </w:rPr>
        <w:t>PAN/I        ……………………………</w:t>
      </w:r>
      <w:proofErr w:type="gramStart"/>
      <w:r w:rsidR="003C196F">
        <w:rPr>
          <w:sz w:val="28"/>
          <w:szCs w:val="28"/>
        </w:rPr>
        <w:t>…….</w:t>
      </w:r>
      <w:proofErr w:type="gramEnd"/>
      <w:r w:rsidR="003C196F">
        <w:rPr>
          <w:sz w:val="28"/>
          <w:szCs w:val="28"/>
        </w:rPr>
        <w:t>.</w:t>
      </w:r>
    </w:p>
    <w:p w14:paraId="141693F7" w14:textId="77777777" w:rsidR="00C51250" w:rsidRDefault="00C51250" w:rsidP="00680EAF">
      <w:pPr>
        <w:ind w:left="283"/>
        <w:jc w:val="both"/>
        <w:rPr>
          <w:sz w:val="28"/>
          <w:szCs w:val="28"/>
        </w:rPr>
      </w:pPr>
    </w:p>
    <w:p w14:paraId="41371B0F" w14:textId="341E4BC0" w:rsidR="003C196F" w:rsidRDefault="003C196F" w:rsidP="00680EAF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Nasz znak: </w:t>
      </w:r>
      <w:r>
        <w:rPr>
          <w:b/>
          <w:bCs/>
          <w:sz w:val="28"/>
          <w:szCs w:val="28"/>
        </w:rPr>
        <w:t>OK.0002.</w:t>
      </w:r>
      <w:r w:rsidR="00BB3B0F">
        <w:rPr>
          <w:b/>
          <w:bCs/>
          <w:sz w:val="28"/>
          <w:szCs w:val="28"/>
        </w:rPr>
        <w:t>4</w:t>
      </w:r>
      <w:r w:rsidR="003F034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</w:t>
      </w:r>
      <w:r w:rsidR="003F034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8F0">
        <w:rPr>
          <w:sz w:val="28"/>
          <w:szCs w:val="28"/>
        </w:rPr>
        <w:t xml:space="preserve">  </w:t>
      </w:r>
      <w:r w:rsidR="00806C34">
        <w:rPr>
          <w:sz w:val="28"/>
          <w:szCs w:val="28"/>
        </w:rPr>
        <w:t xml:space="preserve"> </w:t>
      </w:r>
      <w:r w:rsidR="00801362">
        <w:rPr>
          <w:sz w:val="28"/>
          <w:szCs w:val="28"/>
        </w:rPr>
        <w:t>z dnia</w:t>
      </w:r>
      <w:r w:rsidR="00EA34F5">
        <w:rPr>
          <w:sz w:val="28"/>
          <w:szCs w:val="28"/>
        </w:rPr>
        <w:t xml:space="preserve"> </w:t>
      </w:r>
      <w:r w:rsidR="003F0345">
        <w:rPr>
          <w:sz w:val="28"/>
          <w:szCs w:val="28"/>
        </w:rPr>
        <w:t>7 m</w:t>
      </w:r>
      <w:r w:rsidR="00267D77">
        <w:rPr>
          <w:sz w:val="28"/>
          <w:szCs w:val="28"/>
        </w:rPr>
        <w:t>a</w:t>
      </w:r>
      <w:r w:rsidR="003F0345">
        <w:rPr>
          <w:sz w:val="28"/>
          <w:szCs w:val="28"/>
        </w:rPr>
        <w:t>rca</w:t>
      </w:r>
      <w:r w:rsidR="009623EC">
        <w:rPr>
          <w:sz w:val="28"/>
          <w:szCs w:val="28"/>
        </w:rPr>
        <w:t xml:space="preserve"> </w:t>
      </w:r>
      <w:r w:rsidR="009120E4">
        <w:rPr>
          <w:sz w:val="28"/>
          <w:szCs w:val="28"/>
        </w:rPr>
        <w:t>202</w:t>
      </w:r>
      <w:r w:rsidR="00A41245">
        <w:rPr>
          <w:sz w:val="28"/>
          <w:szCs w:val="28"/>
        </w:rPr>
        <w:t>4</w:t>
      </w:r>
      <w:r>
        <w:rPr>
          <w:sz w:val="28"/>
          <w:szCs w:val="28"/>
        </w:rPr>
        <w:t xml:space="preserve"> r.</w:t>
      </w:r>
    </w:p>
    <w:p w14:paraId="7A15EE5B" w14:textId="77777777" w:rsidR="003C196F" w:rsidRDefault="003C196F" w:rsidP="00680EAF">
      <w:pPr>
        <w:ind w:left="283"/>
        <w:jc w:val="both"/>
        <w:rPr>
          <w:sz w:val="28"/>
          <w:szCs w:val="28"/>
        </w:rPr>
      </w:pPr>
    </w:p>
    <w:p w14:paraId="0CE3E5F6" w14:textId="46AF57A4" w:rsidR="003D44BC" w:rsidRPr="00EE3CC0" w:rsidRDefault="003C196F" w:rsidP="00680EAF">
      <w:pPr>
        <w:ind w:left="283" w:firstLine="720"/>
        <w:jc w:val="both"/>
        <w:rPr>
          <w:b/>
          <w:sz w:val="28"/>
          <w:szCs w:val="28"/>
          <w:u w:val="single"/>
        </w:rPr>
      </w:pPr>
      <w:r w:rsidRPr="00EE3CC0">
        <w:rPr>
          <w:sz w:val="28"/>
          <w:szCs w:val="28"/>
        </w:rPr>
        <w:t>Na podstawie art. 20 ust. 1 ustawy z dnia 8 marca 1990 r. o samorządzie gminnym (Dz. U z 202</w:t>
      </w:r>
      <w:r w:rsidR="006D0865" w:rsidRPr="00EE3CC0">
        <w:rPr>
          <w:sz w:val="28"/>
          <w:szCs w:val="28"/>
        </w:rPr>
        <w:t>3</w:t>
      </w:r>
      <w:r w:rsidRPr="00EE3CC0">
        <w:rPr>
          <w:sz w:val="28"/>
          <w:szCs w:val="28"/>
        </w:rPr>
        <w:t xml:space="preserve"> r. poz. </w:t>
      </w:r>
      <w:r w:rsidR="006D0865" w:rsidRPr="00EE3CC0">
        <w:rPr>
          <w:sz w:val="28"/>
          <w:szCs w:val="28"/>
        </w:rPr>
        <w:t>40</w:t>
      </w:r>
      <w:r w:rsidR="00801362" w:rsidRPr="00EE3CC0">
        <w:rPr>
          <w:sz w:val="28"/>
          <w:szCs w:val="28"/>
        </w:rPr>
        <w:t xml:space="preserve"> ze zm.</w:t>
      </w:r>
      <w:r w:rsidRPr="00EE3CC0">
        <w:rPr>
          <w:sz w:val="28"/>
          <w:szCs w:val="28"/>
        </w:rPr>
        <w:t>) zwołuję X</w:t>
      </w:r>
      <w:r w:rsidR="00582447" w:rsidRPr="00EE3CC0">
        <w:rPr>
          <w:sz w:val="28"/>
          <w:szCs w:val="28"/>
        </w:rPr>
        <w:t>L</w:t>
      </w:r>
      <w:r w:rsidR="00C568A0" w:rsidRPr="00EE3CC0">
        <w:rPr>
          <w:sz w:val="28"/>
          <w:szCs w:val="28"/>
        </w:rPr>
        <w:t>V</w:t>
      </w:r>
      <w:r w:rsidR="003F0345" w:rsidRPr="00EE3CC0">
        <w:rPr>
          <w:sz w:val="28"/>
          <w:szCs w:val="28"/>
        </w:rPr>
        <w:t>I</w:t>
      </w:r>
      <w:r w:rsidRPr="00EE3CC0">
        <w:rPr>
          <w:sz w:val="28"/>
          <w:szCs w:val="28"/>
        </w:rPr>
        <w:t xml:space="preserve"> Sesję Rady Gminy Buczek w dniu</w:t>
      </w:r>
      <w:r w:rsidR="00237D91" w:rsidRPr="00EE3CC0">
        <w:rPr>
          <w:b/>
          <w:sz w:val="28"/>
          <w:szCs w:val="28"/>
        </w:rPr>
        <w:t xml:space="preserve"> </w:t>
      </w:r>
      <w:r w:rsidR="003F0345" w:rsidRPr="00EE3CC0">
        <w:rPr>
          <w:b/>
          <w:sz w:val="28"/>
          <w:szCs w:val="28"/>
        </w:rPr>
        <w:t>15 m</w:t>
      </w:r>
      <w:r w:rsidR="00223B12" w:rsidRPr="00EE3CC0">
        <w:rPr>
          <w:b/>
          <w:sz w:val="28"/>
          <w:szCs w:val="28"/>
        </w:rPr>
        <w:t>a</w:t>
      </w:r>
      <w:r w:rsidR="003F0345" w:rsidRPr="00EE3CC0">
        <w:rPr>
          <w:b/>
          <w:sz w:val="28"/>
          <w:szCs w:val="28"/>
        </w:rPr>
        <w:t>rca</w:t>
      </w:r>
      <w:r w:rsidR="009623EC" w:rsidRPr="00EE3CC0">
        <w:rPr>
          <w:b/>
          <w:sz w:val="28"/>
          <w:szCs w:val="28"/>
        </w:rPr>
        <w:t xml:space="preserve"> </w:t>
      </w:r>
      <w:r w:rsidR="00D202D7" w:rsidRPr="00EE3CC0">
        <w:rPr>
          <w:b/>
          <w:sz w:val="28"/>
          <w:szCs w:val="28"/>
        </w:rPr>
        <w:t>202</w:t>
      </w:r>
      <w:r w:rsidR="00A41245" w:rsidRPr="00EE3CC0">
        <w:rPr>
          <w:b/>
          <w:sz w:val="28"/>
          <w:szCs w:val="28"/>
        </w:rPr>
        <w:t>4</w:t>
      </w:r>
      <w:r w:rsidRPr="00EE3CC0">
        <w:rPr>
          <w:b/>
          <w:sz w:val="28"/>
          <w:szCs w:val="28"/>
        </w:rPr>
        <w:t xml:space="preserve"> r. o godz. </w:t>
      </w:r>
      <w:r w:rsidR="009623EC" w:rsidRPr="00EE3CC0">
        <w:rPr>
          <w:b/>
          <w:sz w:val="28"/>
          <w:szCs w:val="28"/>
        </w:rPr>
        <w:t>1</w:t>
      </w:r>
      <w:r w:rsidR="003F0345" w:rsidRPr="00EE3CC0">
        <w:rPr>
          <w:b/>
          <w:sz w:val="28"/>
          <w:szCs w:val="28"/>
        </w:rPr>
        <w:t>3</w:t>
      </w:r>
      <w:r w:rsidRPr="00EE3CC0">
        <w:rPr>
          <w:b/>
          <w:sz w:val="28"/>
          <w:szCs w:val="28"/>
        </w:rPr>
        <w:t>.</w:t>
      </w:r>
      <w:r w:rsidR="00336BD6" w:rsidRPr="00EE3CC0">
        <w:rPr>
          <w:b/>
          <w:sz w:val="28"/>
          <w:szCs w:val="28"/>
        </w:rPr>
        <w:t>0</w:t>
      </w:r>
      <w:r w:rsidRPr="00EE3CC0">
        <w:rPr>
          <w:b/>
          <w:sz w:val="28"/>
          <w:szCs w:val="28"/>
        </w:rPr>
        <w:t xml:space="preserve">0 </w:t>
      </w:r>
      <w:r w:rsidRPr="00EE3CC0">
        <w:rPr>
          <w:sz w:val="28"/>
          <w:szCs w:val="28"/>
        </w:rPr>
        <w:t>w sali konferencyjnej Urzędu Gminy w Buczku.</w:t>
      </w:r>
    </w:p>
    <w:p w14:paraId="5803BBB0" w14:textId="4FC215AE" w:rsidR="008E4D9C" w:rsidRPr="00EE3CC0" w:rsidRDefault="003C196F" w:rsidP="000E3B14">
      <w:pPr>
        <w:pStyle w:val="Bezodstpw"/>
        <w:ind w:left="720"/>
        <w:rPr>
          <w:b/>
          <w:sz w:val="28"/>
          <w:szCs w:val="28"/>
        </w:rPr>
      </w:pPr>
      <w:r w:rsidRPr="00EE3CC0">
        <w:rPr>
          <w:b/>
          <w:sz w:val="28"/>
          <w:szCs w:val="28"/>
        </w:rPr>
        <w:t>Porządek obrad:</w:t>
      </w:r>
    </w:p>
    <w:p w14:paraId="421747E5" w14:textId="69975822" w:rsidR="002A2F93" w:rsidRPr="00EE3CC0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>Otwarcie X</w:t>
      </w:r>
      <w:r w:rsidR="00582447" w:rsidRPr="00EE3CC0">
        <w:rPr>
          <w:sz w:val="28"/>
          <w:szCs w:val="28"/>
        </w:rPr>
        <w:t>L</w:t>
      </w:r>
      <w:r w:rsidR="00237D91" w:rsidRPr="00EE3CC0">
        <w:rPr>
          <w:sz w:val="28"/>
          <w:szCs w:val="28"/>
        </w:rPr>
        <w:t>V</w:t>
      </w:r>
      <w:r w:rsidR="003F0345" w:rsidRPr="00EE3CC0">
        <w:rPr>
          <w:sz w:val="28"/>
          <w:szCs w:val="28"/>
        </w:rPr>
        <w:t>I</w:t>
      </w:r>
      <w:r w:rsidRPr="00EE3CC0">
        <w:rPr>
          <w:sz w:val="28"/>
          <w:szCs w:val="28"/>
        </w:rPr>
        <w:t xml:space="preserve"> Sesji Rady Gminy Buczek i stwierdzenie quorum.</w:t>
      </w:r>
    </w:p>
    <w:p w14:paraId="122DEC25" w14:textId="6E1CF08F" w:rsidR="002A2F93" w:rsidRPr="00EE3CC0" w:rsidRDefault="00BE7FF1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 xml:space="preserve">Przyjęcie protokołu z </w:t>
      </w:r>
      <w:r w:rsidR="00582447" w:rsidRPr="00EE3CC0">
        <w:rPr>
          <w:sz w:val="28"/>
          <w:szCs w:val="28"/>
        </w:rPr>
        <w:t>X</w:t>
      </w:r>
      <w:r w:rsidRPr="00EE3CC0">
        <w:rPr>
          <w:sz w:val="28"/>
          <w:szCs w:val="28"/>
        </w:rPr>
        <w:t>L</w:t>
      </w:r>
      <w:r w:rsidR="00A41245" w:rsidRPr="00EE3CC0">
        <w:rPr>
          <w:sz w:val="28"/>
          <w:szCs w:val="28"/>
        </w:rPr>
        <w:t>V</w:t>
      </w:r>
      <w:r w:rsidR="003C196F" w:rsidRPr="00EE3CC0">
        <w:rPr>
          <w:sz w:val="28"/>
          <w:szCs w:val="28"/>
        </w:rPr>
        <w:t xml:space="preserve"> Sesji.</w:t>
      </w:r>
      <w:r w:rsidRPr="00EE3CC0">
        <w:rPr>
          <w:sz w:val="28"/>
          <w:szCs w:val="28"/>
        </w:rPr>
        <w:t xml:space="preserve"> </w:t>
      </w:r>
    </w:p>
    <w:p w14:paraId="06C8F3A7" w14:textId="77777777" w:rsidR="002A2F93" w:rsidRPr="00EE3CC0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>Wnioski i interpelacje.</w:t>
      </w:r>
      <w:r w:rsidR="00181BBE" w:rsidRPr="00EE3CC0">
        <w:rPr>
          <w:sz w:val="28"/>
          <w:szCs w:val="28"/>
        </w:rPr>
        <w:t xml:space="preserve"> </w:t>
      </w:r>
    </w:p>
    <w:p w14:paraId="66380796" w14:textId="77777777" w:rsidR="002A2F93" w:rsidRPr="00EE3CC0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>Sprawy różne.</w:t>
      </w:r>
    </w:p>
    <w:p w14:paraId="5BA3B34E" w14:textId="77777777" w:rsidR="00DF1AEF" w:rsidRPr="00EE3CC0" w:rsidRDefault="003C196F" w:rsidP="008E4D9C">
      <w:pPr>
        <w:pStyle w:val="Akapitzlist"/>
        <w:numPr>
          <w:ilvl w:val="0"/>
          <w:numId w:val="12"/>
        </w:numPr>
        <w:spacing w:line="276" w:lineRule="auto"/>
        <w:jc w:val="both"/>
        <w:rPr>
          <w:rFonts w:eastAsiaTheme="minorHAnsi"/>
          <w:sz w:val="28"/>
          <w:szCs w:val="28"/>
        </w:rPr>
      </w:pPr>
      <w:r w:rsidRPr="00EE3CC0">
        <w:rPr>
          <w:sz w:val="28"/>
          <w:szCs w:val="28"/>
        </w:rPr>
        <w:t>Informacja Wójta Gminy z okresu międzysesyjnego.</w:t>
      </w:r>
    </w:p>
    <w:p w14:paraId="2465F9A6" w14:textId="72DB49B7" w:rsidR="009C4A5A" w:rsidRPr="00EE3CC0" w:rsidRDefault="003F0345" w:rsidP="000831E5">
      <w:pPr>
        <w:pStyle w:val="Bezodstpw"/>
        <w:numPr>
          <w:ilvl w:val="0"/>
          <w:numId w:val="12"/>
        </w:numPr>
        <w:spacing w:line="276" w:lineRule="auto"/>
        <w:jc w:val="both"/>
        <w:rPr>
          <w:bCs/>
          <w:color w:val="000000"/>
          <w:sz w:val="28"/>
          <w:szCs w:val="28"/>
          <w:lang w:eastAsia="pl-PL"/>
        </w:rPr>
      </w:pPr>
      <w:r w:rsidRPr="00EE3CC0">
        <w:rPr>
          <w:sz w:val="28"/>
          <w:szCs w:val="28"/>
        </w:rPr>
        <w:t>Przedłożenie sprawozdania z wysokości średnich wynagrodzeń nauczycieli na poszczególnych stopniach awansu zawodowego w 202</w:t>
      </w:r>
      <w:r w:rsidR="00464EAD" w:rsidRPr="00EE3CC0">
        <w:rPr>
          <w:sz w:val="28"/>
          <w:szCs w:val="28"/>
        </w:rPr>
        <w:t>3</w:t>
      </w:r>
      <w:r w:rsidRPr="00EE3CC0">
        <w:rPr>
          <w:sz w:val="28"/>
          <w:szCs w:val="28"/>
        </w:rPr>
        <w:t xml:space="preserve"> rok w szkołach prowadzonych przez Gminę Buczek</w:t>
      </w:r>
      <w:r w:rsidRPr="00EE3CC0">
        <w:rPr>
          <w:bCs/>
          <w:sz w:val="28"/>
          <w:szCs w:val="28"/>
          <w:lang w:eastAsia="pl-PL"/>
        </w:rPr>
        <w:t>.</w:t>
      </w:r>
    </w:p>
    <w:p w14:paraId="573BEDE4" w14:textId="72BE4123" w:rsidR="003F0345" w:rsidRPr="00EE3CC0" w:rsidRDefault="003F0345" w:rsidP="000831E5">
      <w:pPr>
        <w:pStyle w:val="Akapitzlist"/>
        <w:keepNext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EE3CC0">
        <w:rPr>
          <w:bCs/>
          <w:sz w:val="28"/>
          <w:szCs w:val="28"/>
          <w:lang w:eastAsia="pl-PL"/>
        </w:rPr>
        <w:t>Prz</w:t>
      </w:r>
      <w:r w:rsidR="00BC6AD1" w:rsidRPr="00EE3CC0">
        <w:rPr>
          <w:bCs/>
          <w:sz w:val="28"/>
          <w:szCs w:val="28"/>
          <w:lang w:eastAsia="pl-PL"/>
        </w:rPr>
        <w:t>edłożenie</w:t>
      </w:r>
      <w:r w:rsidRPr="00EE3CC0">
        <w:rPr>
          <w:bCs/>
          <w:sz w:val="28"/>
          <w:szCs w:val="28"/>
          <w:lang w:eastAsia="pl-PL"/>
        </w:rPr>
        <w:t xml:space="preserve"> sprawozdania z działalności Gminnej Biblioteki Publicznej </w:t>
      </w:r>
      <w:r w:rsidRPr="00EE3CC0">
        <w:rPr>
          <w:bCs/>
          <w:sz w:val="28"/>
          <w:szCs w:val="28"/>
          <w:lang w:eastAsia="pl-PL"/>
        </w:rPr>
        <w:br/>
        <w:t>w Buczku za rok 2023.</w:t>
      </w:r>
    </w:p>
    <w:p w14:paraId="2961FC00" w14:textId="1A6E7DC2" w:rsidR="003F0345" w:rsidRPr="00EE3CC0" w:rsidRDefault="003F0345" w:rsidP="000831E5">
      <w:pPr>
        <w:pStyle w:val="Bezodstpw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EE3CC0">
        <w:rPr>
          <w:bCs/>
          <w:sz w:val="28"/>
          <w:szCs w:val="28"/>
          <w:lang w:eastAsia="pl-PL"/>
        </w:rPr>
        <w:t>Prz</w:t>
      </w:r>
      <w:r w:rsidR="00BC6AD1" w:rsidRPr="00EE3CC0">
        <w:rPr>
          <w:bCs/>
          <w:sz w:val="28"/>
          <w:szCs w:val="28"/>
          <w:lang w:eastAsia="pl-PL"/>
        </w:rPr>
        <w:t>edłożenie</w:t>
      </w:r>
      <w:r w:rsidRPr="00EE3CC0">
        <w:rPr>
          <w:bCs/>
          <w:sz w:val="28"/>
          <w:szCs w:val="28"/>
          <w:lang w:eastAsia="pl-PL"/>
        </w:rPr>
        <w:t xml:space="preserve"> sprawozdania z działalności Gminnego Ośrodka Kultury </w:t>
      </w:r>
      <w:r w:rsidR="000831E5">
        <w:rPr>
          <w:bCs/>
          <w:sz w:val="28"/>
          <w:szCs w:val="28"/>
          <w:lang w:eastAsia="pl-PL"/>
        </w:rPr>
        <w:br/>
      </w:r>
      <w:r w:rsidRPr="00EE3CC0">
        <w:rPr>
          <w:bCs/>
          <w:sz w:val="28"/>
          <w:szCs w:val="28"/>
          <w:lang w:eastAsia="pl-PL"/>
        </w:rPr>
        <w:t>i Sportu w Buczku za rok 2023.</w:t>
      </w:r>
      <w:r w:rsidRPr="00EE3CC0">
        <w:rPr>
          <w:bCs/>
          <w:color w:val="000000"/>
          <w:sz w:val="28"/>
          <w:szCs w:val="28"/>
        </w:rPr>
        <w:t xml:space="preserve"> </w:t>
      </w:r>
    </w:p>
    <w:p w14:paraId="3DC683D9" w14:textId="4480C0BA" w:rsidR="003F0345" w:rsidRPr="00EE3CC0" w:rsidRDefault="003F0345" w:rsidP="000831E5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E3CC0">
        <w:rPr>
          <w:bCs/>
          <w:color w:val="000000"/>
          <w:sz w:val="28"/>
          <w:szCs w:val="28"/>
        </w:rPr>
        <w:t xml:space="preserve">Podjęcie uchwały w sprawie </w:t>
      </w:r>
      <w:proofErr w:type="gramStart"/>
      <w:r w:rsidRPr="00EE3CC0">
        <w:rPr>
          <w:bCs/>
          <w:color w:val="000000"/>
          <w:sz w:val="28"/>
          <w:szCs w:val="28"/>
        </w:rPr>
        <w:t>nie</w:t>
      </w:r>
      <w:r w:rsidR="000831E5">
        <w:rPr>
          <w:bCs/>
          <w:color w:val="000000"/>
          <w:sz w:val="28"/>
          <w:szCs w:val="28"/>
        </w:rPr>
        <w:t xml:space="preserve"> </w:t>
      </w:r>
      <w:r w:rsidRPr="00EE3CC0">
        <w:rPr>
          <w:bCs/>
          <w:color w:val="000000"/>
          <w:sz w:val="28"/>
          <w:szCs w:val="28"/>
        </w:rPr>
        <w:t>wyrażenia</w:t>
      </w:r>
      <w:proofErr w:type="gramEnd"/>
      <w:r w:rsidRPr="00EE3CC0">
        <w:rPr>
          <w:bCs/>
          <w:color w:val="000000"/>
          <w:sz w:val="28"/>
          <w:szCs w:val="28"/>
        </w:rPr>
        <w:t xml:space="preserve"> zgody na wyodrębnienie funduszu sołeckiego w 2025 roku.</w:t>
      </w:r>
    </w:p>
    <w:p w14:paraId="4D2408E6" w14:textId="1B502D05" w:rsidR="00F3370F" w:rsidRPr="00EE3CC0" w:rsidRDefault="00464EAD" w:rsidP="000831E5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>Podjęcie uchwały w</w:t>
      </w:r>
      <w:r w:rsidR="00F3370F" w:rsidRPr="00EE3CC0">
        <w:rPr>
          <w:bCs/>
          <w:sz w:val="28"/>
          <w:szCs w:val="28"/>
        </w:rPr>
        <w:t xml:space="preserve"> sprawie przyjęcia "Gminnego programu opieki nad zwierzętami bezdomnymi oraz zapobiegania bezdomności zwierząt na terenie Gminy Buczek na rok 202</w:t>
      </w:r>
      <w:r w:rsidRPr="00EE3CC0">
        <w:rPr>
          <w:bCs/>
          <w:sz w:val="28"/>
          <w:szCs w:val="28"/>
        </w:rPr>
        <w:t>4</w:t>
      </w:r>
      <w:r w:rsidR="00F3370F" w:rsidRPr="00EE3CC0">
        <w:rPr>
          <w:bCs/>
          <w:sz w:val="28"/>
          <w:szCs w:val="28"/>
        </w:rPr>
        <w:t>"</w:t>
      </w:r>
      <w:r w:rsidR="00E50BC1" w:rsidRPr="00EE3CC0">
        <w:rPr>
          <w:bCs/>
          <w:sz w:val="28"/>
          <w:szCs w:val="28"/>
        </w:rPr>
        <w:t>.</w:t>
      </w:r>
    </w:p>
    <w:p w14:paraId="2410ECBB" w14:textId="1349ECD5" w:rsidR="00E50BC1" w:rsidRPr="00EE3CC0" w:rsidRDefault="00E50BC1" w:rsidP="000831E5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 xml:space="preserve">Podjęcie uchwały w sprawie </w:t>
      </w:r>
      <w:r w:rsidR="00BC6AD1" w:rsidRPr="00EE3CC0">
        <w:rPr>
          <w:bCs/>
          <w:sz w:val="28"/>
          <w:szCs w:val="28"/>
        </w:rPr>
        <w:t>wyrażenia zgody na rozwiązanie porozumienia międzygminnego w sprawie powierzenia Miastu</w:t>
      </w:r>
      <w:r w:rsidRPr="00EE3CC0">
        <w:rPr>
          <w:bCs/>
          <w:sz w:val="28"/>
          <w:szCs w:val="28"/>
        </w:rPr>
        <w:t xml:space="preserve"> Zduńska </w:t>
      </w:r>
      <w:r w:rsidR="00BC6AD1" w:rsidRPr="00EE3CC0">
        <w:rPr>
          <w:bCs/>
          <w:sz w:val="28"/>
          <w:szCs w:val="28"/>
        </w:rPr>
        <w:t>W</w:t>
      </w:r>
      <w:r w:rsidRPr="00EE3CC0">
        <w:rPr>
          <w:bCs/>
          <w:sz w:val="28"/>
          <w:szCs w:val="28"/>
        </w:rPr>
        <w:t>ola</w:t>
      </w:r>
      <w:r w:rsidR="00BC6AD1" w:rsidRPr="00EE3CC0">
        <w:rPr>
          <w:bCs/>
          <w:sz w:val="28"/>
          <w:szCs w:val="28"/>
        </w:rPr>
        <w:t xml:space="preserve"> zadania publicznego polegającego na opracowaniu dokumentu pn. „Plan zrównoważonej mobilności miejskiej dla jednostek samorządu terytorialnego Miejskiego Obszaru Funkcjonalnego Sieradz-Zduńska Wola-Łask 2035” i ustalenia zasad współpracy w tym zakresie</w:t>
      </w:r>
      <w:r w:rsidRPr="00EE3CC0">
        <w:rPr>
          <w:bCs/>
          <w:sz w:val="28"/>
          <w:szCs w:val="28"/>
        </w:rPr>
        <w:t>.</w:t>
      </w:r>
    </w:p>
    <w:p w14:paraId="52E85E88" w14:textId="554CECF6" w:rsidR="00484C7C" w:rsidRPr="00484C7C" w:rsidRDefault="00E50BC1" w:rsidP="00484C7C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>Podjęcie uchwały w sprawie upoważnienia</w:t>
      </w:r>
      <w:r w:rsidR="00BC6AD1" w:rsidRPr="00EE3CC0">
        <w:rPr>
          <w:bCs/>
          <w:sz w:val="28"/>
          <w:szCs w:val="28"/>
        </w:rPr>
        <w:t xml:space="preserve"> Wójta Gminy Buczek</w:t>
      </w:r>
      <w:r w:rsidRPr="00EE3CC0">
        <w:rPr>
          <w:bCs/>
          <w:sz w:val="28"/>
          <w:szCs w:val="28"/>
        </w:rPr>
        <w:t xml:space="preserve"> do zawarcia porozumienia</w:t>
      </w:r>
      <w:r w:rsidR="00BC6AD1" w:rsidRPr="00EE3CC0">
        <w:rPr>
          <w:bCs/>
          <w:sz w:val="28"/>
          <w:szCs w:val="28"/>
        </w:rPr>
        <w:t xml:space="preserve"> międzygminnego</w:t>
      </w:r>
      <w:r w:rsidR="00300B04" w:rsidRPr="00EE3CC0">
        <w:rPr>
          <w:bCs/>
          <w:sz w:val="28"/>
          <w:szCs w:val="28"/>
        </w:rPr>
        <w:t xml:space="preserve"> dotyczącego powierzenia gminie Miasto Sieradz zadania publicznego polegającego na opracowaniu dokumentu pn. „Plan zrównoważonej mobilności miejskiej dla jednostek samorządu terytorialnego Miejskiego Obszaru Funkcjonalnego Sieradz-Zduńska Wola-Łask 2035” i ustalenia zasad współpracy w tym zakresie</w:t>
      </w:r>
      <w:r w:rsidRPr="00EE3CC0">
        <w:rPr>
          <w:bCs/>
          <w:sz w:val="28"/>
          <w:szCs w:val="28"/>
        </w:rPr>
        <w:t>.</w:t>
      </w:r>
    </w:p>
    <w:p w14:paraId="147C72B9" w14:textId="25060592" w:rsidR="00E50BC1" w:rsidRPr="00EE3CC0" w:rsidRDefault="00E50BC1" w:rsidP="000831E5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 xml:space="preserve">Podjęcie uchwały w sprawie określenia szczegółowych zasad, sposobu </w:t>
      </w:r>
      <w:r w:rsidR="0041342C">
        <w:rPr>
          <w:bCs/>
          <w:sz w:val="28"/>
          <w:szCs w:val="28"/>
        </w:rPr>
        <w:br/>
      </w:r>
      <w:r w:rsidRPr="00EE3CC0">
        <w:rPr>
          <w:bCs/>
          <w:sz w:val="28"/>
          <w:szCs w:val="28"/>
        </w:rPr>
        <w:t>i trybu udzielania ulg w spłacie należności</w:t>
      </w:r>
      <w:r w:rsidR="00300B04" w:rsidRPr="00EE3CC0">
        <w:rPr>
          <w:bCs/>
          <w:sz w:val="28"/>
          <w:szCs w:val="28"/>
        </w:rPr>
        <w:t xml:space="preserve"> pieniężnych mających charakter cywilno-prawny, warunków dopuszczalności pomocy publicznej </w:t>
      </w:r>
      <w:r w:rsidR="0041342C">
        <w:rPr>
          <w:bCs/>
          <w:sz w:val="28"/>
          <w:szCs w:val="28"/>
        </w:rPr>
        <w:br/>
      </w:r>
      <w:r w:rsidR="00300B04" w:rsidRPr="00EE3CC0">
        <w:rPr>
          <w:bCs/>
          <w:sz w:val="28"/>
          <w:szCs w:val="28"/>
        </w:rPr>
        <w:lastRenderedPageBreak/>
        <w:t>w przypadkach, w których ulga stanowić będzie pomoc publiczną oraz wskazania organów uprawnionych do udzielania tych ulg.</w:t>
      </w:r>
    </w:p>
    <w:p w14:paraId="47DDA88D" w14:textId="77777777" w:rsidR="00D00CDB" w:rsidRPr="00D00CDB" w:rsidRDefault="00EE3CC0" w:rsidP="00C778D3">
      <w:pPr>
        <w:pStyle w:val="Akapitzlist"/>
        <w:keepNext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78"/>
        <w:jc w:val="both"/>
        <w:rPr>
          <w:bCs/>
          <w:color w:val="000000"/>
          <w:sz w:val="28"/>
          <w:szCs w:val="28"/>
          <w:lang w:eastAsia="pl-PL"/>
        </w:rPr>
      </w:pPr>
      <w:r w:rsidRPr="00D00CDB">
        <w:rPr>
          <w:bCs/>
          <w:sz w:val="28"/>
          <w:szCs w:val="28"/>
        </w:rPr>
        <w:t>Podjęcie uchwały w sprawie przyjęcia rocznego sprawozdania z realizacji zadań z zakresu wspierania rodziny za rok 2023 oraz przedstawienie potrzeb związanych z realizacją zadania.</w:t>
      </w:r>
    </w:p>
    <w:p w14:paraId="1AF66022" w14:textId="4DF4B3D0" w:rsidR="00484C7C" w:rsidRPr="00D02AB9" w:rsidRDefault="00D00CDB" w:rsidP="00D02AB9">
      <w:pPr>
        <w:pStyle w:val="Akapitzlist"/>
        <w:keepNext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78"/>
        <w:jc w:val="both"/>
        <w:rPr>
          <w:bCs/>
          <w:color w:val="000000"/>
          <w:sz w:val="28"/>
          <w:szCs w:val="28"/>
          <w:lang w:eastAsia="pl-PL"/>
        </w:rPr>
      </w:pPr>
      <w:r w:rsidRPr="00D00CDB">
        <w:rPr>
          <w:bCs/>
          <w:sz w:val="28"/>
          <w:szCs w:val="28"/>
        </w:rPr>
        <w:t xml:space="preserve">Podjęcie uchwały </w:t>
      </w:r>
      <w:r w:rsidRPr="00D00CDB">
        <w:rPr>
          <w:bCs/>
          <w:color w:val="000000"/>
          <w:sz w:val="28"/>
          <w:szCs w:val="28"/>
          <w:lang w:eastAsia="pl-PL"/>
        </w:rPr>
        <w:t>w sprawie przyjęcia Gminnego Programu Przeciwdziałania Przemocy Domowej oraz Ochrony Osób</w:t>
      </w:r>
      <w:r>
        <w:rPr>
          <w:bCs/>
          <w:color w:val="000000"/>
          <w:sz w:val="28"/>
          <w:szCs w:val="28"/>
          <w:lang w:eastAsia="pl-PL"/>
        </w:rPr>
        <w:t xml:space="preserve"> Doznających Przemocy Domowej na lata 2024-2030.</w:t>
      </w:r>
    </w:p>
    <w:p w14:paraId="5FD8DA04" w14:textId="70C6B6BE" w:rsidR="00EE3CC0" w:rsidRPr="00EE3CC0" w:rsidRDefault="00EE3CC0" w:rsidP="000831E5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 xml:space="preserve">Podjęcie uchwały uchylającej uchwałę Nr XVL/391/2024 </w:t>
      </w:r>
      <w:r w:rsidR="002D7FC1">
        <w:rPr>
          <w:bCs/>
          <w:sz w:val="28"/>
          <w:szCs w:val="28"/>
        </w:rPr>
        <w:t>w sprawie wyrażenia zgody na sprzedaż zabudowanej nieruchomości stanowiącej własność Gminy Buczek w drodze przetargu nieograniczonego.</w:t>
      </w:r>
    </w:p>
    <w:p w14:paraId="0120ED36" w14:textId="44304ACE" w:rsidR="00EE3CC0" w:rsidRPr="00EE3CC0" w:rsidRDefault="00EE3CC0" w:rsidP="000831E5">
      <w:pPr>
        <w:pStyle w:val="Akapitzlist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E3CC0">
        <w:rPr>
          <w:bCs/>
          <w:sz w:val="28"/>
          <w:szCs w:val="28"/>
        </w:rPr>
        <w:t>Podjęcie uchwały w sprawie uchylającej uchwałę Nr XLV/398/2024 w sprawie wyrażenia zgody na nieodpłatne nabycie nieruchomości gruntowej zabudowanej.</w:t>
      </w:r>
    </w:p>
    <w:p w14:paraId="5BC56835" w14:textId="65293DAC" w:rsidR="00A843FE" w:rsidRPr="00EE3CC0" w:rsidRDefault="00A843FE" w:rsidP="000831E5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>Podjęcie uchwały w sprawie zmiany Wieloletniej Prognozy Finansowej Gminy Buczek na lata 202</w:t>
      </w:r>
      <w:r w:rsidR="002D720B" w:rsidRPr="00EE3CC0">
        <w:rPr>
          <w:sz w:val="28"/>
          <w:szCs w:val="28"/>
        </w:rPr>
        <w:t>4</w:t>
      </w:r>
      <w:r w:rsidRPr="00EE3CC0">
        <w:rPr>
          <w:sz w:val="28"/>
          <w:szCs w:val="28"/>
        </w:rPr>
        <w:t xml:space="preserve"> - 2027. </w:t>
      </w:r>
    </w:p>
    <w:p w14:paraId="48C229AB" w14:textId="2F170EAA" w:rsidR="00A843FE" w:rsidRPr="00EE3CC0" w:rsidRDefault="008E4D9C" w:rsidP="000831E5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EE3CC0">
        <w:rPr>
          <w:sz w:val="28"/>
          <w:szCs w:val="28"/>
        </w:rPr>
        <w:t xml:space="preserve"> </w:t>
      </w:r>
      <w:r w:rsidR="00A843FE" w:rsidRPr="00EE3CC0">
        <w:rPr>
          <w:sz w:val="28"/>
          <w:szCs w:val="28"/>
        </w:rPr>
        <w:t>Podjęcie uchwały w sprawie zmian w budżecie Gminy Buczek na rok 202</w:t>
      </w:r>
      <w:r w:rsidR="002D720B" w:rsidRPr="00EE3CC0">
        <w:rPr>
          <w:sz w:val="28"/>
          <w:szCs w:val="28"/>
        </w:rPr>
        <w:t>4</w:t>
      </w:r>
      <w:r w:rsidR="00A843FE" w:rsidRPr="00EE3CC0">
        <w:rPr>
          <w:sz w:val="28"/>
          <w:szCs w:val="28"/>
        </w:rPr>
        <w:t>.</w:t>
      </w:r>
    </w:p>
    <w:p w14:paraId="193C6EFA" w14:textId="0CC7A900" w:rsidR="00A843FE" w:rsidRDefault="00A843FE" w:rsidP="000831E5">
      <w:pPr>
        <w:spacing w:line="276" w:lineRule="auto"/>
        <w:ind w:left="360"/>
        <w:jc w:val="both"/>
      </w:pPr>
    </w:p>
    <w:p w14:paraId="45D74D06" w14:textId="77777777" w:rsidR="00484C7C" w:rsidRPr="008E4D9C" w:rsidRDefault="00484C7C" w:rsidP="000831E5">
      <w:pPr>
        <w:spacing w:line="276" w:lineRule="auto"/>
        <w:ind w:left="360"/>
        <w:jc w:val="both"/>
      </w:pPr>
    </w:p>
    <w:p w14:paraId="39547F2C" w14:textId="599D6644" w:rsidR="00862C4A" w:rsidRPr="0054311E" w:rsidRDefault="00862C4A" w:rsidP="00484C7C">
      <w:pPr>
        <w:pStyle w:val="Akapitzlist"/>
        <w:keepNext/>
        <w:suppressAutoHyphens w:val="0"/>
        <w:autoSpaceDE w:val="0"/>
        <w:autoSpaceDN w:val="0"/>
        <w:adjustRightInd w:val="0"/>
        <w:spacing w:after="478"/>
        <w:jc w:val="both"/>
        <w:rPr>
          <w:bCs/>
          <w:color w:val="000000"/>
          <w:sz w:val="28"/>
          <w:szCs w:val="28"/>
          <w:lang w:eastAsia="pl-PL"/>
        </w:rPr>
      </w:pPr>
    </w:p>
    <w:p w14:paraId="156AC225" w14:textId="77777777" w:rsidR="003C196F" w:rsidRPr="008D75EA" w:rsidRDefault="008D75EA" w:rsidP="008D75EA">
      <w:pPr>
        <w:pStyle w:val="Akapitzlist"/>
        <w:keepNext/>
        <w:ind w:left="360"/>
        <w:jc w:val="both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9724F">
        <w:rPr>
          <w:b/>
          <w:i/>
        </w:rPr>
        <w:t>P</w:t>
      </w:r>
      <w:r w:rsidR="003C196F" w:rsidRPr="008D75EA">
        <w:rPr>
          <w:b/>
          <w:i/>
        </w:rPr>
        <w:t>rzewodniczący</w:t>
      </w:r>
      <w:r w:rsidR="007A2060" w:rsidRPr="008D75EA">
        <w:rPr>
          <w:b/>
          <w:i/>
        </w:rPr>
        <w:t xml:space="preserve"> </w:t>
      </w:r>
      <w:r w:rsidR="003C196F" w:rsidRPr="008D75EA">
        <w:rPr>
          <w:b/>
          <w:i/>
        </w:rPr>
        <w:t>Rady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  <w:r w:rsidR="003C196F" w:rsidRPr="008D75EA">
        <w:rPr>
          <w:b/>
        </w:rPr>
        <w:tab/>
        <w:t xml:space="preserve">               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</w:p>
    <w:p w14:paraId="3BA6C7D4" w14:textId="77777777" w:rsidR="003C196F" w:rsidRPr="00D570E4" w:rsidRDefault="003C196F" w:rsidP="00D9252C">
      <w:pPr>
        <w:keepNext/>
        <w:jc w:val="both"/>
        <w:rPr>
          <w:b/>
          <w:i/>
        </w:rPr>
      </w:pP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 </w:t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</w:t>
      </w:r>
      <w:r w:rsidR="0019724F">
        <w:rPr>
          <w:b/>
        </w:rPr>
        <w:t>Andrzej Zieliński</w:t>
      </w:r>
    </w:p>
    <w:p w14:paraId="21BEDCC3" w14:textId="77777777" w:rsidR="00E35F06" w:rsidRDefault="00E35F06" w:rsidP="00E35F06">
      <w:pPr>
        <w:pStyle w:val="Default"/>
      </w:pPr>
    </w:p>
    <w:p w14:paraId="3DDCE3D4" w14:textId="77777777" w:rsidR="002D720B" w:rsidRPr="002D720B" w:rsidRDefault="00E35F06" w:rsidP="002D720B">
      <w:pPr>
        <w:pStyle w:val="Default"/>
        <w:jc w:val="both"/>
        <w:rPr>
          <w:sz w:val="28"/>
          <w:szCs w:val="28"/>
        </w:rPr>
      </w:pPr>
      <w:r>
        <w:t xml:space="preserve"> </w:t>
      </w:r>
    </w:p>
    <w:p w14:paraId="1B9FFCD0" w14:textId="0421B127" w:rsidR="005100AA" w:rsidRPr="002D720B" w:rsidRDefault="002D720B" w:rsidP="002D720B">
      <w:pPr>
        <w:pStyle w:val="Default"/>
        <w:jc w:val="both"/>
        <w:rPr>
          <w:sz w:val="28"/>
          <w:szCs w:val="28"/>
        </w:rPr>
      </w:pPr>
      <w:r w:rsidRPr="002D720B">
        <w:rPr>
          <w:sz w:val="28"/>
          <w:szCs w:val="28"/>
        </w:rPr>
        <w:t xml:space="preserve"> </w:t>
      </w:r>
    </w:p>
    <w:p w14:paraId="0FA7E811" w14:textId="77777777" w:rsidR="002D720B" w:rsidRPr="002D720B" w:rsidRDefault="002D720B">
      <w:pPr>
        <w:pStyle w:val="Default"/>
        <w:jc w:val="both"/>
        <w:rPr>
          <w:sz w:val="28"/>
          <w:szCs w:val="28"/>
        </w:rPr>
      </w:pPr>
    </w:p>
    <w:sectPr w:rsidR="002D720B" w:rsidRPr="002D720B" w:rsidSect="001B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EC4"/>
    <w:multiLevelType w:val="hybridMultilevel"/>
    <w:tmpl w:val="A53A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44CA"/>
    <w:multiLevelType w:val="hybridMultilevel"/>
    <w:tmpl w:val="B09AA3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0B9"/>
    <w:multiLevelType w:val="hybridMultilevel"/>
    <w:tmpl w:val="E11CB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314E"/>
    <w:multiLevelType w:val="hybridMultilevel"/>
    <w:tmpl w:val="9288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56B"/>
    <w:multiLevelType w:val="hybridMultilevel"/>
    <w:tmpl w:val="E89A1BD4"/>
    <w:lvl w:ilvl="0" w:tplc="273A4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B00"/>
    <w:multiLevelType w:val="hybridMultilevel"/>
    <w:tmpl w:val="9462E906"/>
    <w:lvl w:ilvl="0" w:tplc="D300435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40D20"/>
    <w:multiLevelType w:val="hybridMultilevel"/>
    <w:tmpl w:val="5848223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63F55"/>
    <w:multiLevelType w:val="hybridMultilevel"/>
    <w:tmpl w:val="E7E2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7111"/>
    <w:multiLevelType w:val="hybridMultilevel"/>
    <w:tmpl w:val="FE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26CD"/>
    <w:multiLevelType w:val="hybridMultilevel"/>
    <w:tmpl w:val="C0645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27628">
    <w:abstractNumId w:val="5"/>
  </w:num>
  <w:num w:numId="2" w16cid:durableId="1784229757">
    <w:abstractNumId w:val="1"/>
  </w:num>
  <w:num w:numId="3" w16cid:durableId="134062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069491">
    <w:abstractNumId w:val="0"/>
  </w:num>
  <w:num w:numId="5" w16cid:durableId="1359047076">
    <w:abstractNumId w:val="4"/>
  </w:num>
  <w:num w:numId="6" w16cid:durableId="66417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346404">
    <w:abstractNumId w:val="3"/>
  </w:num>
  <w:num w:numId="8" w16cid:durableId="2082438632">
    <w:abstractNumId w:val="8"/>
  </w:num>
  <w:num w:numId="9" w16cid:durableId="463234570">
    <w:abstractNumId w:val="7"/>
  </w:num>
  <w:num w:numId="10" w16cid:durableId="954406253">
    <w:abstractNumId w:val="9"/>
  </w:num>
  <w:num w:numId="11" w16cid:durableId="850342729">
    <w:abstractNumId w:val="6"/>
  </w:num>
  <w:num w:numId="12" w16cid:durableId="980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F"/>
    <w:rsid w:val="00005CD5"/>
    <w:rsid w:val="000073CC"/>
    <w:rsid w:val="000159BA"/>
    <w:rsid w:val="00017312"/>
    <w:rsid w:val="00037507"/>
    <w:rsid w:val="00062F38"/>
    <w:rsid w:val="000831E5"/>
    <w:rsid w:val="000B7A98"/>
    <w:rsid w:val="000E1F9C"/>
    <w:rsid w:val="000E3B14"/>
    <w:rsid w:val="00115A39"/>
    <w:rsid w:val="001241F2"/>
    <w:rsid w:val="00133A2C"/>
    <w:rsid w:val="00136953"/>
    <w:rsid w:val="00150CF2"/>
    <w:rsid w:val="001622A5"/>
    <w:rsid w:val="00181BBE"/>
    <w:rsid w:val="001945D3"/>
    <w:rsid w:val="0019724F"/>
    <w:rsid w:val="001B23E1"/>
    <w:rsid w:val="001C3F5B"/>
    <w:rsid w:val="001C5946"/>
    <w:rsid w:val="001D7E3D"/>
    <w:rsid w:val="00223B12"/>
    <w:rsid w:val="0023461F"/>
    <w:rsid w:val="00237D91"/>
    <w:rsid w:val="00245E80"/>
    <w:rsid w:val="00250FD4"/>
    <w:rsid w:val="00267D77"/>
    <w:rsid w:val="00276F0B"/>
    <w:rsid w:val="002A2C05"/>
    <w:rsid w:val="002A2F93"/>
    <w:rsid w:val="002D720B"/>
    <w:rsid w:val="002D7FC1"/>
    <w:rsid w:val="002E3CC2"/>
    <w:rsid w:val="002F0A81"/>
    <w:rsid w:val="00300B04"/>
    <w:rsid w:val="00336BD6"/>
    <w:rsid w:val="003615B8"/>
    <w:rsid w:val="003C196F"/>
    <w:rsid w:val="003D44BC"/>
    <w:rsid w:val="003D7601"/>
    <w:rsid w:val="003E2FCA"/>
    <w:rsid w:val="003F0345"/>
    <w:rsid w:val="003F55E0"/>
    <w:rsid w:val="003F7CAD"/>
    <w:rsid w:val="004034DD"/>
    <w:rsid w:val="0041342C"/>
    <w:rsid w:val="004304DE"/>
    <w:rsid w:val="00447BA6"/>
    <w:rsid w:val="0045068E"/>
    <w:rsid w:val="004531BE"/>
    <w:rsid w:val="00464EAD"/>
    <w:rsid w:val="00484C7C"/>
    <w:rsid w:val="005100AA"/>
    <w:rsid w:val="0051260C"/>
    <w:rsid w:val="00516577"/>
    <w:rsid w:val="0054311E"/>
    <w:rsid w:val="005613B5"/>
    <w:rsid w:val="005723C3"/>
    <w:rsid w:val="00582447"/>
    <w:rsid w:val="005A410D"/>
    <w:rsid w:val="005B0DB5"/>
    <w:rsid w:val="005C0F11"/>
    <w:rsid w:val="005C51E7"/>
    <w:rsid w:val="005E02D4"/>
    <w:rsid w:val="005E2B23"/>
    <w:rsid w:val="0060260C"/>
    <w:rsid w:val="00626576"/>
    <w:rsid w:val="00650510"/>
    <w:rsid w:val="00651893"/>
    <w:rsid w:val="00654B37"/>
    <w:rsid w:val="006726C4"/>
    <w:rsid w:val="00674CC6"/>
    <w:rsid w:val="00680EAF"/>
    <w:rsid w:val="00681128"/>
    <w:rsid w:val="006833D4"/>
    <w:rsid w:val="006B05C3"/>
    <w:rsid w:val="006B0AD8"/>
    <w:rsid w:val="006D0865"/>
    <w:rsid w:val="006E0BD7"/>
    <w:rsid w:val="006E439C"/>
    <w:rsid w:val="00705F1B"/>
    <w:rsid w:val="007067C3"/>
    <w:rsid w:val="00743B25"/>
    <w:rsid w:val="00746C18"/>
    <w:rsid w:val="0076189F"/>
    <w:rsid w:val="00797376"/>
    <w:rsid w:val="007A2060"/>
    <w:rsid w:val="007C2564"/>
    <w:rsid w:val="00801362"/>
    <w:rsid w:val="008020A3"/>
    <w:rsid w:val="00806C34"/>
    <w:rsid w:val="00806C88"/>
    <w:rsid w:val="00807930"/>
    <w:rsid w:val="008244E5"/>
    <w:rsid w:val="00840D57"/>
    <w:rsid w:val="00862C4A"/>
    <w:rsid w:val="00894A10"/>
    <w:rsid w:val="00896676"/>
    <w:rsid w:val="008A3732"/>
    <w:rsid w:val="008A5050"/>
    <w:rsid w:val="008B2718"/>
    <w:rsid w:val="008D75EA"/>
    <w:rsid w:val="008E3F42"/>
    <w:rsid w:val="008E4D9C"/>
    <w:rsid w:val="008F1F11"/>
    <w:rsid w:val="00901CF5"/>
    <w:rsid w:val="009120E4"/>
    <w:rsid w:val="00916916"/>
    <w:rsid w:val="00926913"/>
    <w:rsid w:val="009374C9"/>
    <w:rsid w:val="00955453"/>
    <w:rsid w:val="009623EC"/>
    <w:rsid w:val="00995A78"/>
    <w:rsid w:val="009A6E79"/>
    <w:rsid w:val="009B1959"/>
    <w:rsid w:val="009C4A5A"/>
    <w:rsid w:val="009D309D"/>
    <w:rsid w:val="009D5039"/>
    <w:rsid w:val="009E2592"/>
    <w:rsid w:val="009F1397"/>
    <w:rsid w:val="009F599F"/>
    <w:rsid w:val="00A32EE7"/>
    <w:rsid w:val="00A41245"/>
    <w:rsid w:val="00A52F02"/>
    <w:rsid w:val="00A602D4"/>
    <w:rsid w:val="00A6409F"/>
    <w:rsid w:val="00A706D0"/>
    <w:rsid w:val="00A843FE"/>
    <w:rsid w:val="00AC3E15"/>
    <w:rsid w:val="00B24C60"/>
    <w:rsid w:val="00B25B12"/>
    <w:rsid w:val="00B610D0"/>
    <w:rsid w:val="00B76B94"/>
    <w:rsid w:val="00B81EED"/>
    <w:rsid w:val="00B93D92"/>
    <w:rsid w:val="00BB3B0F"/>
    <w:rsid w:val="00BC1091"/>
    <w:rsid w:val="00BC6AD1"/>
    <w:rsid w:val="00BE7FF1"/>
    <w:rsid w:val="00C11D81"/>
    <w:rsid w:val="00C1556E"/>
    <w:rsid w:val="00C22589"/>
    <w:rsid w:val="00C306DC"/>
    <w:rsid w:val="00C4117D"/>
    <w:rsid w:val="00C51250"/>
    <w:rsid w:val="00C52757"/>
    <w:rsid w:val="00C568A0"/>
    <w:rsid w:val="00C60FC0"/>
    <w:rsid w:val="00C74275"/>
    <w:rsid w:val="00C76FCC"/>
    <w:rsid w:val="00C90E2C"/>
    <w:rsid w:val="00C931BD"/>
    <w:rsid w:val="00CA5958"/>
    <w:rsid w:val="00CB1EDE"/>
    <w:rsid w:val="00CB3356"/>
    <w:rsid w:val="00CC2D59"/>
    <w:rsid w:val="00CC6CC9"/>
    <w:rsid w:val="00CF48E1"/>
    <w:rsid w:val="00CF731D"/>
    <w:rsid w:val="00D00CDB"/>
    <w:rsid w:val="00D02AB9"/>
    <w:rsid w:val="00D202D7"/>
    <w:rsid w:val="00D217ED"/>
    <w:rsid w:val="00D371A3"/>
    <w:rsid w:val="00D45942"/>
    <w:rsid w:val="00D54068"/>
    <w:rsid w:val="00D570E4"/>
    <w:rsid w:val="00D66C15"/>
    <w:rsid w:val="00D9252C"/>
    <w:rsid w:val="00D9797E"/>
    <w:rsid w:val="00DA185E"/>
    <w:rsid w:val="00DD7E1D"/>
    <w:rsid w:val="00DE6A10"/>
    <w:rsid w:val="00DF1AEF"/>
    <w:rsid w:val="00E00D4A"/>
    <w:rsid w:val="00E33534"/>
    <w:rsid w:val="00E35F06"/>
    <w:rsid w:val="00E4426F"/>
    <w:rsid w:val="00E50BC1"/>
    <w:rsid w:val="00E55A19"/>
    <w:rsid w:val="00E83167"/>
    <w:rsid w:val="00EA34F5"/>
    <w:rsid w:val="00ED0D7A"/>
    <w:rsid w:val="00ED32A6"/>
    <w:rsid w:val="00ED391E"/>
    <w:rsid w:val="00ED444D"/>
    <w:rsid w:val="00EE3BA0"/>
    <w:rsid w:val="00EE3CC0"/>
    <w:rsid w:val="00F116C5"/>
    <w:rsid w:val="00F16577"/>
    <w:rsid w:val="00F3370F"/>
    <w:rsid w:val="00F478F0"/>
    <w:rsid w:val="00FA3191"/>
    <w:rsid w:val="00FE2141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3DFC"/>
  <w15:chartTrackingRefBased/>
  <w15:docId w15:val="{2BE55D9B-2DF9-4D40-858C-D65C720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C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46C18"/>
    <w:pPr>
      <w:ind w:left="720"/>
      <w:contextualSpacing/>
    </w:pPr>
  </w:style>
  <w:style w:type="paragraph" w:customStyle="1" w:styleId="Default">
    <w:name w:val="Default"/>
    <w:rsid w:val="00453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0986-B1B7-4C6B-ABCD-7E136F1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orzepinska</dc:creator>
  <cp:keywords/>
  <dc:description/>
  <cp:lastModifiedBy>Gmina Buczek</cp:lastModifiedBy>
  <cp:revision>67</cp:revision>
  <cp:lastPrinted>2024-03-07T10:53:00Z</cp:lastPrinted>
  <dcterms:created xsi:type="dcterms:W3CDTF">2023-08-17T05:50:00Z</dcterms:created>
  <dcterms:modified xsi:type="dcterms:W3CDTF">2024-03-07T12:13:00Z</dcterms:modified>
</cp:coreProperties>
</file>