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E963" w14:textId="1908F16C" w:rsidR="00815D9F" w:rsidRPr="00815D9F" w:rsidRDefault="00815D9F" w:rsidP="00815D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Lipno, dnia </w:t>
      </w:r>
      <w:r w:rsidR="00520A9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812D3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1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grudnia 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2022 r.</w:t>
      </w:r>
    </w:p>
    <w:p w14:paraId="2FEF91BD" w14:textId="7030C928" w:rsidR="00815D9F" w:rsidRPr="00815D9F" w:rsidRDefault="00815D9F" w:rsidP="0081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GK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.673</w:t>
      </w:r>
      <w:r w:rsidR="007E5C6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812D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20A9F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520A9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34982C81" w14:textId="77777777" w:rsidR="00E812D3" w:rsidRDefault="00E812D3" w:rsidP="00815D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0D4B7C" w14:textId="73162BB8" w:rsidR="00815D9F" w:rsidRPr="00815D9F" w:rsidRDefault="00815D9F" w:rsidP="00815D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OBWIESZCZENIE</w:t>
      </w:r>
    </w:p>
    <w:p w14:paraId="4EE20D74" w14:textId="6D86AAA9" w:rsidR="00815D9F" w:rsidRPr="00815D9F" w:rsidRDefault="00815D9F" w:rsidP="00815D9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49 ustawy z dnia 14 czerwca 1960 r. – kodeks postępowania administracyjnego (tj. Dz. U. z 202</w:t>
      </w:r>
      <w:r w:rsidR="00520A9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520A9F">
        <w:rPr>
          <w:rFonts w:ascii="Times New Roman" w:eastAsia="Times New Roman" w:hAnsi="Times New Roman" w:cs="Times New Roman"/>
          <w:sz w:val="24"/>
          <w:szCs w:val="24"/>
          <w:lang w:eastAsia="pl-PL"/>
        </w:rPr>
        <w:t>775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oraz art. 53 ust. 1 ustawy z dnia 27 marca 2003 r. o planowaniu i zagospodarowaniu przestrzennym (tj. Dz. U. z 202</w:t>
      </w:r>
      <w:r w:rsidR="00520A9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520A9F">
        <w:rPr>
          <w:rFonts w:ascii="Times New Roman" w:eastAsia="Times New Roman" w:hAnsi="Times New Roman" w:cs="Times New Roman"/>
          <w:sz w:val="24"/>
          <w:szCs w:val="24"/>
          <w:lang w:eastAsia="pl-PL"/>
        </w:rPr>
        <w:t>977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zm.),</w:t>
      </w:r>
      <w:r w:rsidRPr="00815D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7B6C0BAB" w14:textId="095AF20D" w:rsidR="00815D9F" w:rsidRPr="00815D9F" w:rsidRDefault="00815D9F" w:rsidP="00ED42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zawiadamiam</w:t>
      </w:r>
    </w:p>
    <w:p w14:paraId="1DD8F925" w14:textId="6B58F273" w:rsidR="00840AA5" w:rsidRDefault="00815D9F" w:rsidP="00805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że w dniu</w:t>
      </w:r>
      <w:r w:rsidR="009C7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0A9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812D3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12D3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520A9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wydana została decyzja </w:t>
      </w:r>
      <w:r w:rsidR="00ED422F"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Wójta Gminy Lipno o </w:t>
      </w:r>
      <w:r w:rsidR="007E5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ustaleniu lokalizacji inwestycji celu publicznego 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Nr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GK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.673</w:t>
      </w:r>
      <w:r w:rsidR="007E5C6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812D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20A9F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520A9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, dla</w:t>
      </w:r>
      <w:r w:rsidR="00ED4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zamierzenia polegającego na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0AA5" w:rsidRPr="00840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520A9F" w:rsidRPr="00520A9F">
        <w:rPr>
          <w:rFonts w:ascii="Times New Roman" w:eastAsia="Times New Roman" w:hAnsi="Times New Roman" w:cs="Times New Roman"/>
          <w:sz w:val="24"/>
          <w:szCs w:val="24"/>
          <w:lang w:eastAsia="pl-PL"/>
        </w:rPr>
        <w:t>rozbudowie sieci wodociągowej na działkach nr 46/7, nr 43/12, nr 43/1, nr 47/15, nr 49, nr 48/10, nr 48/6, nr 48/9, nr 51/17, nr 51/10, nr 53/20, nr 52, nr 62, nr 18 położonych w obrębie ewidencyjnym Jankowo, gmina Lipno.</w:t>
      </w:r>
    </w:p>
    <w:p w14:paraId="2A363580" w14:textId="72BED407" w:rsidR="00815D9F" w:rsidRPr="00815D9F" w:rsidRDefault="00815D9F" w:rsidP="00805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treścią decyzji oraz z dokumentacją sprawy, można się zapoznać </w:t>
      </w:r>
      <w:r w:rsidR="0080516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</w:t>
      </w:r>
      <w:r w:rsidR="00805161"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Lipno ul. </w:t>
      </w:r>
      <w:r w:rsidR="00805161">
        <w:rPr>
          <w:rFonts w:ascii="Times New Roman" w:eastAsia="Times New Roman" w:hAnsi="Times New Roman" w:cs="Times New Roman"/>
          <w:sz w:val="24"/>
          <w:szCs w:val="24"/>
          <w:lang w:eastAsia="pl-PL"/>
        </w:rPr>
        <w:t>Mickiewicza 29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14 dni od daty doręczenia i wywieszenia niniejszego</w:t>
      </w:r>
      <w:r w:rsidR="008051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obwieszczenia na tablicy ogłoszeń.</w:t>
      </w:r>
    </w:p>
    <w:p w14:paraId="7CAF25E5" w14:textId="77777777" w:rsidR="00815D9F" w:rsidRPr="00815D9F" w:rsidRDefault="00815D9F" w:rsidP="0081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59D5243" w14:textId="77777777" w:rsidR="00815D9F" w:rsidRPr="00815D9F" w:rsidRDefault="00815D9F" w:rsidP="0081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10E85C0" w14:textId="584ADB66" w:rsidR="00DC0721" w:rsidRPr="00DC0721" w:rsidRDefault="00DC0721" w:rsidP="00815D9F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sectPr w:rsidR="00DC0721" w:rsidRPr="00DC0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2089E"/>
    <w:multiLevelType w:val="hybridMultilevel"/>
    <w:tmpl w:val="1878F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074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21"/>
    <w:rsid w:val="00441939"/>
    <w:rsid w:val="00494E18"/>
    <w:rsid w:val="00520A9F"/>
    <w:rsid w:val="007E5C60"/>
    <w:rsid w:val="00805161"/>
    <w:rsid w:val="00815D9F"/>
    <w:rsid w:val="00840AA5"/>
    <w:rsid w:val="009C7227"/>
    <w:rsid w:val="00DC0721"/>
    <w:rsid w:val="00E812D3"/>
    <w:rsid w:val="00EC5776"/>
    <w:rsid w:val="00ED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5B06"/>
  <w15:chartTrackingRefBased/>
  <w15:docId w15:val="{A1A7E644-DEB0-4128-9ACE-372495CB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2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Lipno6</dc:creator>
  <cp:keywords/>
  <dc:description/>
  <cp:lastModifiedBy>Gmina Lipno17</cp:lastModifiedBy>
  <cp:revision>8</cp:revision>
  <cp:lastPrinted>2022-03-21T08:01:00Z</cp:lastPrinted>
  <dcterms:created xsi:type="dcterms:W3CDTF">2022-03-09T10:25:00Z</dcterms:created>
  <dcterms:modified xsi:type="dcterms:W3CDTF">2023-12-28T07:25:00Z</dcterms:modified>
</cp:coreProperties>
</file>