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ind w:firstLine="708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     </w:t>
      </w:r>
      <w:r>
        <w:rPr>
          <w:rFonts w:cs="Times New Roman" w:ascii="Times New Roman" w:hAnsi="Times New Roman"/>
          <w:sz w:val="20"/>
          <w:szCs w:val="24"/>
        </w:rPr>
        <w:t xml:space="preserve">(imię i nazwisko mocodawcy)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ind w:left="708" w:firstLine="708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        </w:t>
      </w:r>
      <w:r>
        <w:rPr>
          <w:rFonts w:cs="Times New Roman" w:ascii="Times New Roman" w:hAnsi="Times New Roman"/>
          <w:sz w:val="20"/>
          <w:szCs w:val="24"/>
        </w:rPr>
        <w:t>(adres)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 xml:space="preserve">           </w:t>
      </w:r>
      <w:bookmarkStart w:id="0" w:name="_GoBack"/>
      <w:bookmarkEnd w:id="0"/>
      <w:r>
        <w:rPr>
          <w:rFonts w:cs="Times New Roman" w:ascii="Times New Roman" w:hAnsi="Times New Roman"/>
          <w:sz w:val="20"/>
          <w:szCs w:val="24"/>
        </w:rPr>
        <w:t>(nr dokumentu tożsamości, nr PESEL)</w:t>
      </w:r>
    </w:p>
    <w:p>
      <w:pPr>
        <w:pStyle w:val="Normal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>PEŁNOMOCNICTWO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Na podstawie art. 32 i 33 § 1 i 2 ustawy z dnia 14 czerwca 1964r. Kodeks postępowania administracyjnego (tekst jednolity Dz. U. z 20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>r. poz. 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6 ze zm.)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>udzielam pełnomocnictwa</w:t>
      </w:r>
    </w:p>
    <w:p>
      <w:pPr>
        <w:pStyle w:val="Normal"/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before="0" w:after="24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(imię i nazwisko pełnomocnika i stopień pokrewieństwa)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(nr dokumentu tożsamości, nr PESEL, adres zameldowania)</w:t>
      </w:r>
    </w:p>
    <w:p>
      <w:pPr>
        <w:pStyle w:val="Normal"/>
        <w:spacing w:before="360" w:after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before="0" w:after="360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 xml:space="preserve">do reprezentowania mnie przed organami administracji publicznej w sprawie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(określenie przedmiotu postepowania administracyjnego)</w:t>
      </w:r>
    </w:p>
    <w:p>
      <w:pPr>
        <w:pStyle w:val="Normal"/>
        <w:spacing w:before="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before="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  <w:tab/>
        <w:tab/>
        <w:tab/>
        <w:tab/>
        <w:tab/>
        <w:t>……………………………………</w:t>
      </w:r>
    </w:p>
    <w:p>
      <w:pPr>
        <w:pStyle w:val="Normal"/>
        <w:ind w:firstLine="708"/>
        <w:rPr>
          <w:rFonts w:ascii="Times New Roman" w:hAnsi="Times New Roman" w:cs="Times New Roman"/>
          <w:sz w:val="20"/>
          <w:szCs w:val="24"/>
        </w:rPr>
      </w:pPr>
      <w:r>
        <w:rPr>
          <w:rFonts w:cs="Times New Roman" w:ascii="Times New Roman" w:hAnsi="Times New Roman"/>
          <w:sz w:val="20"/>
          <w:szCs w:val="24"/>
        </w:rPr>
        <w:t>(miejscowość, data)</w:t>
        <w:tab/>
        <w:tab/>
        <w:tab/>
        <w:tab/>
        <w:tab/>
        <w:tab/>
        <w:t xml:space="preserve">(podpis mocodawcy) </w:t>
      </w:r>
    </w:p>
    <w:p>
      <w:pPr>
        <w:pStyle w:val="Normal"/>
        <w:spacing w:before="0" w:after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0"/>
          <w:szCs w:val="18"/>
          <w:u w:val="single"/>
        </w:rPr>
      </w:pPr>
      <w:r>
        <w:rPr>
          <w:rFonts w:cs="Times New Roman" w:ascii="Times New Roman" w:hAnsi="Times New Roman"/>
          <w:b/>
          <w:sz w:val="20"/>
          <w:szCs w:val="18"/>
          <w:u w:val="single"/>
        </w:rPr>
        <w:t>Pouczenie:</w:t>
      </w:r>
    </w:p>
    <w:p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Zgodnie z art. 32 KPA pełnomocnikiem strony może być osoba fizyczna posiadająca zdolność do czynności prawnych. </w:t>
      </w:r>
    </w:p>
    <w:p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Zgodnie z art. 33 § 3 KPA pełnomocnik dołącza do akt oryginał lub urzędowo poświadczony opis pełnomocnictwa. </w:t>
      </w:r>
    </w:p>
    <w:p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Złożenie dokumentu stwierdzającego udzielenie pełnomocnictwa lub prokury albo jego opis, wypis lub kopia podlega opłacie skarbowej  w wysokości 17 zł zgodnie z ustawa z dnia 16 listopada 2006r. o opłacie skarbowej (Dz. U. z 2018r. poz. 1044 ze zmianami).</w:t>
      </w:r>
    </w:p>
    <w:p>
      <w:pPr>
        <w:pStyle w:val="ListParagraph"/>
        <w:numPr>
          <w:ilvl w:val="0"/>
          <w:numId w:val="1"/>
        </w:numPr>
        <w:spacing w:before="0" w:after="200"/>
        <w:ind w:left="284" w:hanging="284"/>
        <w:contextualSpacing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Złożenie dokumentu stwierdzającego udzielenie pełnomocnictwa zwolnione jest z opłaty skarbowej, jeżeli pełnomocnictwo udzielone jest małżonkowi, wstępnemu, zstępnemu lub rodzeństwu lub mocodawcą jest podmiot określony a art. 7 pkt 1-5 ustawy. </w:t>
      </w:r>
    </w:p>
    <w:sectPr>
      <w:type w:val="nextPage"/>
      <w:pgSz w:w="11906" w:h="16838"/>
      <w:pgMar w:left="1418" w:right="1418" w:header="0" w:top="1021" w:footer="0" w:bottom="51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ascii="Times New Roman" w:hAnsi="Times New Roman" w:cs="Symbol"/>
      <w:sz w:val="18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ascii="Times New Roman" w:hAnsi="Times New Roman" w:cs="Symbol"/>
      <w:sz w:val="1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73943"/>
    <w:pPr>
      <w:spacing w:before="0" w:after="200"/>
      <w:ind w:left="720" w:hanging="0"/>
      <w:contextualSpacing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21EF2-3F7E-405E-A422-A4DA10EA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OpenOfficePL_Professional/5.0.2.4$Windows_X86_64 LibreOffice_project/13f702ca819ea5b9f8605782c852d5bb513b3891</Application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2019-03-07T11:44:00Z</dcterms:created>
  <dc:creator>USC1</dc:creator>
  <dc:language>pl-PL</dc:language>
  <cp:lastPrinted>2016-03-22T14:17:00Z</cp:lastPrinted>
  <dcterms:modified xsi:type="dcterms:W3CDTF">2020-09-30T12:17:47Z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