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7F" w:rsidRPr="00E34439" w:rsidRDefault="00B07794" w:rsidP="00AD5D7B">
      <w:pPr>
        <w:spacing w:after="330" w:line="276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  <w:r w:rsidRPr="00E34439">
        <w:rPr>
          <w:rFonts w:ascii="Arial" w:eastAsia="Times New Roman" w:hAnsi="Arial" w:cs="Arial"/>
          <w:color w:val="323232"/>
        </w:rPr>
        <w:br/>
      </w:r>
    </w:p>
    <w:p w:rsidR="00EA567F" w:rsidRPr="00E34439" w:rsidRDefault="00EA567F" w:rsidP="00AD5D7B">
      <w:pPr>
        <w:spacing w:after="330" w:line="276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</w:p>
    <w:p w:rsidR="00EA567F" w:rsidRPr="00E34439" w:rsidRDefault="00EA567F" w:rsidP="00AD5D7B">
      <w:pPr>
        <w:spacing w:after="330" w:line="276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</w:p>
    <w:p w:rsidR="00CF1780" w:rsidRPr="00E34439" w:rsidRDefault="00E8194E" w:rsidP="00AD5D7B">
      <w:pPr>
        <w:spacing w:after="330" w:line="276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323232"/>
          <w:sz w:val="40"/>
          <w:szCs w:val="40"/>
        </w:rPr>
        <w:t>Standardy</w:t>
      </w:r>
    </w:p>
    <w:p w:rsidR="00817762" w:rsidRDefault="00B07794" w:rsidP="00AD5D7B">
      <w:pPr>
        <w:spacing w:after="330" w:line="276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  <w:r w:rsidRPr="00E34439">
        <w:rPr>
          <w:rFonts w:ascii="Arial" w:eastAsia="Times New Roman" w:hAnsi="Arial" w:cs="Arial"/>
          <w:b/>
          <w:bCs/>
          <w:color w:val="323232"/>
          <w:sz w:val="40"/>
          <w:szCs w:val="40"/>
        </w:rPr>
        <w:t>ochrony dzieci przed krzywdzeniem</w:t>
      </w:r>
    </w:p>
    <w:p w:rsidR="00817762" w:rsidRDefault="00817762" w:rsidP="00817762">
      <w:pPr>
        <w:spacing w:after="330" w:line="360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323232"/>
          <w:sz w:val="40"/>
          <w:szCs w:val="40"/>
        </w:rPr>
        <w:t xml:space="preserve">w Bibliotece Publicznej Gminy Lipno z/s                       w Radomicach                                                              oraz filiach w Jastrzębiu, Karnkowie, </w:t>
      </w:r>
      <w:proofErr w:type="spellStart"/>
      <w:r>
        <w:rPr>
          <w:rFonts w:ascii="Arial" w:eastAsia="Times New Roman" w:hAnsi="Arial" w:cs="Arial"/>
          <w:b/>
          <w:bCs/>
          <w:color w:val="323232"/>
          <w:sz w:val="40"/>
          <w:szCs w:val="40"/>
        </w:rPr>
        <w:t>Trzebiegoszczu</w:t>
      </w:r>
      <w:proofErr w:type="spellEnd"/>
      <w:r>
        <w:rPr>
          <w:rFonts w:ascii="Arial" w:eastAsia="Times New Roman" w:hAnsi="Arial" w:cs="Arial"/>
          <w:b/>
          <w:bCs/>
          <w:color w:val="323232"/>
          <w:sz w:val="40"/>
          <w:szCs w:val="40"/>
        </w:rPr>
        <w:t xml:space="preserve"> i Wichowie</w:t>
      </w:r>
    </w:p>
    <w:p w:rsidR="00EA567F" w:rsidRPr="00817762" w:rsidRDefault="00B07794" w:rsidP="00817762">
      <w:pPr>
        <w:spacing w:after="330" w:line="276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817762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817762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817762" w:rsidRPr="00E34439" w:rsidRDefault="00817762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EA567F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lastRenderedPageBreak/>
        <w:t>SPIS TREŚCI</w:t>
      </w:r>
    </w:p>
    <w:tbl>
      <w:tblPr>
        <w:tblpPr w:leftFromText="141" w:rightFromText="141" w:vertAnchor="page" w:horzAnchor="margin" w:tblpY="3031"/>
        <w:tblW w:w="9464" w:type="dxa"/>
        <w:tblLayout w:type="fixed"/>
        <w:tblLook w:val="04A0"/>
      </w:tblPr>
      <w:tblGrid>
        <w:gridCol w:w="1101"/>
        <w:gridCol w:w="287"/>
        <w:gridCol w:w="421"/>
        <w:gridCol w:w="7234"/>
        <w:gridCol w:w="421"/>
      </w:tblGrid>
      <w:tr w:rsidR="00EA567F" w:rsidRPr="00E34439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Rozdział 1.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C13A01" w:rsidP="00EA567F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Preambuła, czyli wstęp do dokumentu</w:t>
            </w:r>
          </w:p>
        </w:tc>
      </w:tr>
      <w:tr w:rsidR="00EA567F" w:rsidRPr="00E34439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Rozdział 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C13A01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Słowniczek pojęć/objaśnienie terminów używanych w dokumencie Polityka ochrony dzieci</w:t>
            </w:r>
          </w:p>
        </w:tc>
      </w:tr>
      <w:tr w:rsidR="00EA567F" w:rsidRPr="00E34439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Rozdział 3.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C13A01" w:rsidP="00EA567F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Rozpoznawanie i reagowanie na czynniki ryzyka krzywdzenia dzieci</w:t>
            </w:r>
          </w:p>
        </w:tc>
      </w:tr>
      <w:tr w:rsidR="00EA567F" w:rsidRPr="00E34439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Rozdział 4.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C13A01" w:rsidP="00EA567F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Zasady rekrutacji pracowników/wolontariuszy/stażystów/praktykantów</w:t>
            </w:r>
          </w:p>
        </w:tc>
      </w:tr>
      <w:tr w:rsidR="00EA567F" w:rsidRPr="00E34439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Rozdział 5.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C13A01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Zasady bezpiecznych relacji pomiędzy pracownikami (wolontariuszami, stażystami, praktykantami) instytucji a dziećmi</w:t>
            </w:r>
          </w:p>
        </w:tc>
      </w:tr>
      <w:tr w:rsidR="00EA567F" w:rsidRPr="00E34439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:rsidR="00EA567F" w:rsidRDefault="00EA567F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Rozdział 6.</w:t>
            </w:r>
          </w:p>
          <w:p w:rsidR="00C13A01" w:rsidRDefault="00C13A01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Rozdział 7.</w:t>
            </w:r>
          </w:p>
          <w:p w:rsidR="00C13A01" w:rsidRDefault="00C13A01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Rozdział 8.</w:t>
            </w:r>
          </w:p>
          <w:p w:rsidR="00C13A01" w:rsidRDefault="00C13A01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Rozdział 9.</w:t>
            </w:r>
          </w:p>
          <w:p w:rsidR="00C13A01" w:rsidRPr="00E34439" w:rsidRDefault="00C13A01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Rozdział 10.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A567F" w:rsidRDefault="00C13A01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Procedury interwencji w przypadku podejrzenia krzywdzenia dziecka</w:t>
            </w:r>
          </w:p>
          <w:p w:rsidR="00C13A01" w:rsidRDefault="00C13A01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Zasady ochrony danych osobowych oraz wizerunku dzieci w instytucji</w:t>
            </w:r>
          </w:p>
          <w:p w:rsidR="00C13A01" w:rsidRDefault="00C13A01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Zasady bezpiecznego korzystania z internetu i mediów elektronicznych</w:t>
            </w:r>
          </w:p>
          <w:p w:rsidR="00C13A01" w:rsidRDefault="00C13A01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Monitoring</w:t>
            </w:r>
          </w:p>
          <w:p w:rsidR="00C13A01" w:rsidRPr="00E34439" w:rsidRDefault="00C13A01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Przepisy końcowe</w:t>
            </w:r>
          </w:p>
        </w:tc>
      </w:tr>
      <w:tr w:rsidR="00EA567F" w:rsidRPr="00E34439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:rsidR="00C13A01" w:rsidRDefault="00C13A01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Załączniki: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Nr 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C13A01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Zasady bezpiecznej rekrutacji</w:t>
            </w: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Nr 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C13A01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Zasady bezpiecznych relacji personelu z dziećmi</w:t>
            </w: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Nr 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C13A01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Karta interwencji</w:t>
            </w: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Nr 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C13A01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Zasady ochrony wizerunku i danych osobowych dzieci</w:t>
            </w: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Nr 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C13A01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Monitoring polityki– ankieta</w:t>
            </w: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3443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Nr 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C13A01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13A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Zasady bezpiecznego korzystania z internetu i mediów elektronicznych</w:t>
            </w: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A567F" w:rsidRPr="00E34439" w:rsidTr="00486D3B">
        <w:trPr>
          <w:trHeight w:val="284"/>
        </w:trPr>
        <w:tc>
          <w:tcPr>
            <w:tcW w:w="1101" w:type="dxa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EA567F" w:rsidRPr="00E34439" w:rsidRDefault="00EA567F" w:rsidP="00EA567F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EA567F" w:rsidRPr="00E34439" w:rsidRDefault="00EA567F" w:rsidP="00EA567F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EA567F" w:rsidRDefault="00EA567F" w:rsidP="00EA567F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C13A01" w:rsidRPr="00E34439" w:rsidRDefault="00C13A01" w:rsidP="00EA567F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lastRenderedPageBreak/>
        <w:t xml:space="preserve">Rozdział 1. </w:t>
      </w:r>
    </w:p>
    <w:p w:rsidR="00F75D4A" w:rsidRPr="00E34439" w:rsidRDefault="00B07794" w:rsidP="00AD5D7B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Preambuła, czyli wstęp do dokumentu</w:t>
      </w:r>
    </w:p>
    <w:p w:rsidR="00F75D4A" w:rsidRPr="00E34439" w:rsidRDefault="00B07794" w:rsidP="00AD5D7B">
      <w:pPr>
        <w:spacing w:after="240" w:line="276" w:lineRule="auto"/>
        <w:divId w:val="1191916264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Naczelną zasadą wszystkich działań podejmowanych przez personel instytucji</w:t>
      </w:r>
      <w:r w:rsidRPr="00E34439">
        <w:rPr>
          <w:rFonts w:ascii="Arial" w:eastAsia="Times New Roman" w:hAnsi="Arial" w:cs="Arial"/>
          <w:color w:val="323232"/>
        </w:rPr>
        <w:t xml:space="preserve"> jest działanie dla dobra dziecka i w jego najlepszym interesie. Każdy członek personelu traktuje dziecko z szacunkiem oraz uwzględnia jego potrzeby. Niedopuszczalne jest stosowanie przez kogokolwiek wobec dziecka przemocy w jakiejkolwiek formie. Personel </w:t>
      </w:r>
      <w:r w:rsidRPr="00E34439">
        <w:rPr>
          <w:rFonts w:ascii="Arial" w:eastAsia="Times New Roman" w:hAnsi="Arial" w:cs="Arial"/>
          <w:color w:val="323232"/>
        </w:rPr>
        <w:t>instytucji, realizując te cele, działa w ramach obowiązującego prawa, przepisów wewnętrznych danej instytucji oraz swoich kompetencji.</w:t>
      </w:r>
      <w:r w:rsidRPr="00E34439">
        <w:rPr>
          <w:rFonts w:ascii="Arial" w:eastAsia="Times New Roman" w:hAnsi="Arial" w:cs="Arial"/>
          <w:color w:val="323232"/>
        </w:rPr>
        <w:br/>
      </w:r>
    </w:p>
    <w:p w:rsidR="00F75D4A" w:rsidRPr="00E34439" w:rsidRDefault="00EA567F" w:rsidP="00EA567F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 xml:space="preserve">Rozdział 2. </w:t>
      </w:r>
    </w:p>
    <w:p w:rsidR="00EA567F" w:rsidRPr="00E34439" w:rsidRDefault="00B07794" w:rsidP="00EA567F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Słowniczek pojęć/objaśnienie terminów używanych w dokumencie Polityka ochrony dzieci</w:t>
      </w:r>
    </w:p>
    <w:p w:rsidR="00EA567F" w:rsidRPr="00E34439" w:rsidRDefault="00B07794" w:rsidP="00EA567F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Personelem lub </w:t>
      </w:r>
      <w:r w:rsidRPr="00E34439">
        <w:rPr>
          <w:rFonts w:ascii="Arial" w:eastAsia="Times New Roman" w:hAnsi="Arial" w:cs="Arial"/>
          <w:color w:val="323232"/>
        </w:rPr>
        <w:t>członkiem personelu jest osoba zatrudniona na podstawie umowy</w:t>
      </w:r>
      <w:r w:rsidR="00EA567F" w:rsidRPr="00E34439">
        <w:rPr>
          <w:rFonts w:ascii="Arial" w:eastAsia="Times New Roman" w:hAnsi="Arial" w:cs="Arial"/>
          <w:color w:val="323232"/>
        </w:rPr>
        <w:t xml:space="preserve"> </w:t>
      </w:r>
      <w:r w:rsidRPr="00E34439">
        <w:rPr>
          <w:rFonts w:ascii="Arial" w:eastAsia="Times New Roman" w:hAnsi="Arial" w:cs="Arial"/>
          <w:color w:val="323232"/>
        </w:rPr>
        <w:t>o pracę, umowy cywilnoprawnej, a także wolontariusz</w:t>
      </w:r>
      <w:r w:rsidR="00B762FA">
        <w:rPr>
          <w:rFonts w:ascii="Arial" w:eastAsia="Times New Roman" w:hAnsi="Arial" w:cs="Arial"/>
          <w:color w:val="323232"/>
        </w:rPr>
        <w:t>, praktykant</w:t>
      </w:r>
      <w:r w:rsidRPr="00E34439">
        <w:rPr>
          <w:rFonts w:ascii="Arial" w:eastAsia="Times New Roman" w:hAnsi="Arial" w:cs="Arial"/>
          <w:color w:val="323232"/>
        </w:rPr>
        <w:t xml:space="preserve"> i stażysta.</w:t>
      </w:r>
    </w:p>
    <w:p w:rsidR="00EA567F" w:rsidRPr="00E34439" w:rsidRDefault="00B07794" w:rsidP="00EA567F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Dzieckiem jest każda osoba do ukończenia 18. roku życia.</w:t>
      </w:r>
    </w:p>
    <w:p w:rsidR="00EA567F" w:rsidRPr="00E34439" w:rsidRDefault="00B07794" w:rsidP="00EA567F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Opiekunem dziecka jest osoba uprawniona do reprezentacji dzie</w:t>
      </w:r>
      <w:r w:rsidRPr="00E34439">
        <w:rPr>
          <w:rFonts w:ascii="Arial" w:eastAsia="Times New Roman" w:hAnsi="Arial" w:cs="Arial"/>
          <w:color w:val="323232"/>
        </w:rPr>
        <w:t>cka, w szczególności jego rodzic lub opiekun prawny. W myśl niniejszego dokumentu</w:t>
      </w:r>
      <w:r w:rsidR="00EA567F" w:rsidRPr="00E34439">
        <w:rPr>
          <w:rFonts w:ascii="Arial" w:eastAsia="Times New Roman" w:hAnsi="Arial" w:cs="Arial"/>
          <w:color w:val="323232"/>
        </w:rPr>
        <w:t xml:space="preserve"> </w:t>
      </w:r>
      <w:r w:rsidRPr="00E34439">
        <w:rPr>
          <w:rFonts w:ascii="Arial" w:eastAsia="Times New Roman" w:hAnsi="Arial" w:cs="Arial"/>
          <w:color w:val="323232"/>
        </w:rPr>
        <w:t>opiekunem jest również rodzic zastępczy.</w:t>
      </w:r>
    </w:p>
    <w:p w:rsidR="00EA567F" w:rsidRPr="00E34439" w:rsidRDefault="00B07794" w:rsidP="00EA567F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Zgoda rodzica dziecka oznacza zgodę co najmniej jednego z rodziców dziecka/opiekunów prawnych. Jednak w przypadku braku porozumienia </w:t>
      </w:r>
      <w:r w:rsidRPr="00E34439">
        <w:rPr>
          <w:rFonts w:ascii="Arial" w:eastAsia="Times New Roman" w:hAnsi="Arial" w:cs="Arial"/>
          <w:color w:val="323232"/>
        </w:rPr>
        <w:t>między rodzicami dziecka należy poinformować rodziców o konieczności rozstrzygnięcia sprawy przez sąd rodzinny.</w:t>
      </w:r>
    </w:p>
    <w:p w:rsidR="00EA567F" w:rsidRPr="00E34439" w:rsidRDefault="00B07794" w:rsidP="00EA567F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Przez krzywdzenie dziecka należy rozumieć popełnienie czynu zabronionego lub czynu karalnego na szkodę dziecka przez jakąkolwiek osobę, w tym cz</w:t>
      </w:r>
      <w:r w:rsidRPr="00E34439">
        <w:rPr>
          <w:rFonts w:ascii="Arial" w:eastAsia="Times New Roman" w:hAnsi="Arial" w:cs="Arial"/>
          <w:color w:val="323232"/>
        </w:rPr>
        <w:t>łonka personelu instytucji lub zagrożenie dobra dziecka, w tym jego zaniedbywanie.</w:t>
      </w:r>
    </w:p>
    <w:p w:rsidR="00EA567F" w:rsidRPr="00E34439" w:rsidRDefault="00B07794" w:rsidP="00EA567F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Osoba odpowiedzialna za internet to wyznaczony przez kierownictwo instytucji członek personelu, sprawujący nadzór nad korzystaniem z internetu przez dzieci na terenie instyt</w:t>
      </w:r>
      <w:r w:rsidRPr="00E34439">
        <w:rPr>
          <w:rFonts w:ascii="Arial" w:eastAsia="Times New Roman" w:hAnsi="Arial" w:cs="Arial"/>
          <w:color w:val="323232"/>
        </w:rPr>
        <w:t>ucji oraz nad bezpieczeństwem dzieci w internecie.</w:t>
      </w:r>
    </w:p>
    <w:p w:rsidR="00EA567F" w:rsidRPr="00E34439" w:rsidRDefault="00B07794" w:rsidP="00EA567F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Osoba odpowiedzialna za Politykę ochrony dzieci przed krzywdzeniem to wyznaczony przez kierownictwo instytucji członek personelu sprawujący nadzór nad realizacją Polityki ochrony dzieci przed krzywdzeniem </w:t>
      </w:r>
      <w:r w:rsidRPr="00E34439">
        <w:rPr>
          <w:rFonts w:ascii="Arial" w:eastAsia="Times New Roman" w:hAnsi="Arial" w:cs="Arial"/>
          <w:color w:val="323232"/>
        </w:rPr>
        <w:t>w instytucji.</w:t>
      </w:r>
    </w:p>
    <w:p w:rsidR="00F75D4A" w:rsidRPr="00E34439" w:rsidRDefault="00B07794" w:rsidP="00EA567F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Dane osobowe dziecka to wszelkie informacje umożliwiające identyfikację dziecka.</w:t>
      </w:r>
    </w:p>
    <w:p w:rsidR="00EA567F" w:rsidRPr="00E34439" w:rsidRDefault="00EA567F" w:rsidP="00EA567F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Rozdział 3.</w:t>
      </w:r>
    </w:p>
    <w:p w:rsidR="00EA567F" w:rsidRPr="00E34439" w:rsidRDefault="00B07794" w:rsidP="00EA567F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Rozpoznawanie i reagowanie na czynniki ryzyka krzywdzenia dzieci</w:t>
      </w:r>
    </w:p>
    <w:p w:rsidR="00EA567F" w:rsidRPr="00E34439" w:rsidRDefault="00B07794" w:rsidP="00E34439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Personel instytucji posiada wiedzę i w ramach wykonywanych obowiązków zwraca uwagę n</w:t>
      </w:r>
      <w:r w:rsidRPr="00E34439">
        <w:rPr>
          <w:rFonts w:ascii="Arial" w:eastAsia="Times New Roman" w:hAnsi="Arial" w:cs="Arial"/>
          <w:color w:val="323232"/>
        </w:rPr>
        <w:t>a czynniki ryzyka i symptomy krzywdzenia dzieci.</w:t>
      </w:r>
    </w:p>
    <w:p w:rsidR="00EA567F" w:rsidRPr="00E34439" w:rsidRDefault="00B07794" w:rsidP="00E34439">
      <w:pPr>
        <w:pStyle w:val="Akapitzlist"/>
        <w:numPr>
          <w:ilvl w:val="0"/>
          <w:numId w:val="9"/>
        </w:numPr>
        <w:spacing w:after="240" w:line="276" w:lineRule="auto"/>
        <w:jc w:val="both"/>
        <w:divId w:val="262422442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lastRenderedPageBreak/>
        <w:t>W przypadku zidentyfikowania czynników ryzyka personel instytucji podejmuje rozmowę z opiekunami, przekazując informacje na temat dostępnej oferty wsparcia i motywując ich do szukania dla siebie pomocy.</w:t>
      </w:r>
    </w:p>
    <w:p w:rsidR="00F75D4A" w:rsidRPr="00E34439" w:rsidRDefault="00B07794" w:rsidP="00E34439">
      <w:pPr>
        <w:pStyle w:val="Akapitzlist"/>
        <w:numPr>
          <w:ilvl w:val="0"/>
          <w:numId w:val="9"/>
        </w:numPr>
        <w:spacing w:after="240" w:line="276" w:lineRule="auto"/>
        <w:jc w:val="both"/>
        <w:divId w:val="262422442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Pers</w:t>
      </w:r>
      <w:r w:rsidRPr="00E34439">
        <w:rPr>
          <w:rFonts w:ascii="Arial" w:eastAsia="Times New Roman" w:hAnsi="Arial" w:cs="Arial"/>
          <w:color w:val="323232"/>
        </w:rPr>
        <w:t>onel monitoruje sytuację i dobrostan dziecka.</w:t>
      </w:r>
    </w:p>
    <w:p w:rsidR="00EA567F" w:rsidRPr="00E34439" w:rsidRDefault="00EA567F" w:rsidP="00EA567F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Rozdział 4.</w:t>
      </w:r>
    </w:p>
    <w:p w:rsidR="00EA567F" w:rsidRPr="00E34439" w:rsidRDefault="00B07794" w:rsidP="00EA567F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Zasady rekrutacji pracowników/wolontariuszy/stażystów/praktykantów</w:t>
      </w:r>
      <w:r w:rsidRPr="00E34439">
        <w:rPr>
          <w:rFonts w:ascii="Arial" w:eastAsia="Times New Roman" w:hAnsi="Arial" w:cs="Arial"/>
          <w:color w:val="323232"/>
        </w:rPr>
        <w:br/>
      </w:r>
    </w:p>
    <w:p w:rsidR="00F75D4A" w:rsidRPr="00E34439" w:rsidRDefault="00B07794" w:rsidP="00EA567F">
      <w:p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Rekrutacja personelu odbywa się zgodnie z zasadami bezpiecznej rekrutacji personelu. Zasady stanowią </w:t>
      </w:r>
      <w:r w:rsidRPr="001B36C5">
        <w:rPr>
          <w:rFonts w:ascii="Arial" w:eastAsia="Times New Roman" w:hAnsi="Arial" w:cs="Arial"/>
          <w:b/>
          <w:bCs/>
          <w:color w:val="323232"/>
        </w:rPr>
        <w:t xml:space="preserve">Załącznik </w:t>
      </w:r>
      <w:r w:rsidR="00B74857" w:rsidRPr="001B36C5">
        <w:rPr>
          <w:rFonts w:ascii="Arial" w:eastAsia="Times New Roman" w:hAnsi="Arial" w:cs="Arial"/>
          <w:b/>
          <w:bCs/>
          <w:color w:val="323232"/>
        </w:rPr>
        <w:t>nr 1</w:t>
      </w:r>
      <w:r w:rsidRPr="001B36C5">
        <w:rPr>
          <w:rFonts w:ascii="Arial" w:eastAsia="Times New Roman" w:hAnsi="Arial" w:cs="Arial"/>
          <w:b/>
          <w:bCs/>
          <w:color w:val="323232"/>
        </w:rPr>
        <w:t xml:space="preserve"> do</w:t>
      </w:r>
      <w:r w:rsidRPr="00E34439">
        <w:rPr>
          <w:rFonts w:ascii="Arial" w:eastAsia="Times New Roman" w:hAnsi="Arial" w:cs="Arial"/>
          <w:color w:val="323232"/>
        </w:rPr>
        <w:t xml:space="preserve"> niniejszej Polityk</w:t>
      </w:r>
      <w:r w:rsidR="00EA567F" w:rsidRPr="00E34439">
        <w:rPr>
          <w:rFonts w:ascii="Arial" w:eastAsia="Times New Roman" w:hAnsi="Arial" w:cs="Arial"/>
          <w:color w:val="323232"/>
        </w:rPr>
        <w:t>i.</w:t>
      </w:r>
    </w:p>
    <w:p w:rsidR="00EA567F" w:rsidRPr="00E34439" w:rsidRDefault="00EA567F" w:rsidP="00EA567F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Rozdział 5.</w:t>
      </w:r>
    </w:p>
    <w:p w:rsidR="00F75D4A" w:rsidRPr="00E34439" w:rsidRDefault="00B07794" w:rsidP="00EA567F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Zasady bezpiecznych relacji pomiędzy pracownikami (wolontariuszami, stażystami, praktykantami) instytucji a dziećmi</w:t>
      </w:r>
    </w:p>
    <w:p w:rsidR="00EA567F" w:rsidRPr="00E34439" w:rsidRDefault="00B07794" w:rsidP="00EA567F">
      <w:pPr>
        <w:spacing w:after="240" w:line="276" w:lineRule="auto"/>
        <w:jc w:val="both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Personel zna i stosuje zasady bezpiecznych relacji personel–dziecko i dziecko–dziecko ustalone w placówce. Zasady stanowią </w:t>
      </w:r>
      <w:r w:rsidRPr="001B36C5">
        <w:rPr>
          <w:rFonts w:ascii="Arial" w:eastAsia="Times New Roman" w:hAnsi="Arial" w:cs="Arial"/>
          <w:b/>
          <w:bCs/>
          <w:color w:val="323232"/>
        </w:rPr>
        <w:t xml:space="preserve">Załącznik </w:t>
      </w:r>
      <w:r w:rsidR="00B74857" w:rsidRPr="001B36C5">
        <w:rPr>
          <w:rFonts w:ascii="Arial" w:eastAsia="Times New Roman" w:hAnsi="Arial" w:cs="Arial"/>
          <w:b/>
          <w:bCs/>
          <w:color w:val="323232"/>
        </w:rPr>
        <w:t>nr 2</w:t>
      </w:r>
      <w:r w:rsidRPr="001B36C5">
        <w:rPr>
          <w:rFonts w:ascii="Arial" w:eastAsia="Times New Roman" w:hAnsi="Arial" w:cs="Arial"/>
          <w:b/>
          <w:bCs/>
          <w:color w:val="323232"/>
        </w:rPr>
        <w:t xml:space="preserve"> do</w:t>
      </w:r>
      <w:r w:rsidRPr="00E34439">
        <w:rPr>
          <w:rFonts w:ascii="Arial" w:eastAsia="Times New Roman" w:hAnsi="Arial" w:cs="Arial"/>
          <w:color w:val="323232"/>
        </w:rPr>
        <w:t xml:space="preserve"> niniejszej Polityki.</w:t>
      </w:r>
    </w:p>
    <w:p w:rsidR="00EA567F" w:rsidRPr="00E34439" w:rsidRDefault="00EA567F" w:rsidP="00EA567F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Rozdział 6.</w:t>
      </w:r>
    </w:p>
    <w:p w:rsidR="00F75D4A" w:rsidRPr="00E34439" w:rsidRDefault="00B07794" w:rsidP="00EA567F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Procedury interwencji w przypadku podejrzenia krzywdzenia dziecka</w:t>
      </w:r>
    </w:p>
    <w:p w:rsidR="00EA567F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Zagrożenie bezpi</w:t>
      </w:r>
      <w:r w:rsidRPr="00E34439">
        <w:rPr>
          <w:rFonts w:ascii="Arial" w:eastAsia="Times New Roman" w:hAnsi="Arial" w:cs="Arial"/>
          <w:color w:val="323232"/>
        </w:rPr>
        <w:t>eczeństwa dzieci może przybierać różne formy, z wykorzystaniem różnych sposobów kontaktu i komunikowania.</w:t>
      </w:r>
    </w:p>
    <w:p w:rsidR="00EA567F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Na potrzeby niniejszego dokumentu przyjęto następującą kwalifikację zagrożenia bezpieczeństwa dzieci:</w:t>
      </w:r>
    </w:p>
    <w:p w:rsidR="00EA567F" w:rsidRPr="00E34439" w:rsidRDefault="00B07794" w:rsidP="00F13CE0">
      <w:pPr>
        <w:pStyle w:val="Akapitzlist"/>
        <w:numPr>
          <w:ilvl w:val="0"/>
          <w:numId w:val="11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popełniono przestępstwo na szkodę dziecka (np. w</w:t>
      </w:r>
      <w:r w:rsidRPr="00E34439">
        <w:rPr>
          <w:rFonts w:ascii="Arial" w:eastAsia="Times New Roman" w:hAnsi="Arial" w:cs="Arial"/>
          <w:color w:val="323232"/>
        </w:rPr>
        <w:t>ykorzystanie seksualne, znęcanie się nad dzieckiem),</w:t>
      </w:r>
    </w:p>
    <w:p w:rsidR="00EA567F" w:rsidRPr="00E34439" w:rsidRDefault="00B07794" w:rsidP="00F13CE0">
      <w:pPr>
        <w:pStyle w:val="Akapitzlist"/>
        <w:numPr>
          <w:ilvl w:val="0"/>
          <w:numId w:val="11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doszło do innej formy krzywdzenia, niebędącej przestępstwem, takiej jak np. krzyk, kary fizyczne, poniżanie,</w:t>
      </w:r>
    </w:p>
    <w:p w:rsidR="00EA567F" w:rsidRPr="00E34439" w:rsidRDefault="00B07794" w:rsidP="00F13CE0">
      <w:pPr>
        <w:pStyle w:val="Akapitzlist"/>
        <w:numPr>
          <w:ilvl w:val="0"/>
          <w:numId w:val="11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doszło do zaniedbania potrzeb życiowych dziecka (np. związanych z żywieniem, higieną czy zdrow</w:t>
      </w:r>
      <w:r w:rsidRPr="00E34439">
        <w:rPr>
          <w:rFonts w:ascii="Arial" w:eastAsia="Times New Roman" w:hAnsi="Arial" w:cs="Arial"/>
          <w:color w:val="323232"/>
        </w:rPr>
        <w:t>iem).</w:t>
      </w:r>
    </w:p>
    <w:p w:rsidR="00EA567F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Na potrzeby niniejszego dokumentu wyróżniono procedury interwencji w przypadku podejrzenia działania na szkodę dziecka przez:</w:t>
      </w:r>
    </w:p>
    <w:p w:rsidR="00EA567F" w:rsidRPr="00E34439" w:rsidRDefault="00B07794" w:rsidP="00F13CE0">
      <w:pPr>
        <w:pStyle w:val="Akapitzlist"/>
        <w:numPr>
          <w:ilvl w:val="0"/>
          <w:numId w:val="12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osoby dorosłe (personel, inne osoby trzecie, rodziców/opiekunów prawnych),</w:t>
      </w:r>
    </w:p>
    <w:p w:rsidR="00EA567F" w:rsidRPr="00E34439" w:rsidRDefault="00B07794" w:rsidP="00F13CE0">
      <w:pPr>
        <w:pStyle w:val="Akapitzlist"/>
        <w:numPr>
          <w:ilvl w:val="0"/>
          <w:numId w:val="12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inne dziecko.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przypadku powzięcia przez członka</w:t>
      </w:r>
      <w:r w:rsidRPr="00E34439">
        <w:rPr>
          <w:rFonts w:ascii="Arial" w:eastAsia="Times New Roman" w:hAnsi="Arial" w:cs="Arial"/>
          <w:color w:val="323232"/>
        </w:rPr>
        <w:t xml:space="preserve"> personelu podejrzenia, że dziecko jest krzywdzone, lub zgłoszenia takiej okoliczności przez dziecko lub opiekuna dziecka, członek personelu ma obowiązek sporządzenia notatki służbowej i przekazania uzyskanej informacji kierownictwu instytucji. Notatka moż</w:t>
      </w:r>
      <w:r w:rsidRPr="00E34439">
        <w:rPr>
          <w:rFonts w:ascii="Arial" w:eastAsia="Times New Roman" w:hAnsi="Arial" w:cs="Arial"/>
          <w:color w:val="323232"/>
        </w:rPr>
        <w:t>e mieć formę pisemną lub mailową.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Interwencja prowadzona jest przez kierownictwo instytucji, które może wyznaczyć na stałe do tego zadania inną osobę. W przypadku wyznaczenia takiej osoby jej </w:t>
      </w:r>
      <w:r w:rsidRPr="00E34439">
        <w:rPr>
          <w:rFonts w:ascii="Arial" w:eastAsia="Times New Roman" w:hAnsi="Arial" w:cs="Arial"/>
          <w:color w:val="323232"/>
        </w:rPr>
        <w:lastRenderedPageBreak/>
        <w:t>dane (imię, nazwisko, email, telefon) zostaną podane do wiadomoś</w:t>
      </w:r>
      <w:r w:rsidRPr="00E34439">
        <w:rPr>
          <w:rFonts w:ascii="Arial" w:eastAsia="Times New Roman" w:hAnsi="Arial" w:cs="Arial"/>
          <w:color w:val="323232"/>
        </w:rPr>
        <w:t>ci personelu, dzieci i opiekunów.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przypadku wyznaczenia innej osoby do prowadzenia interwencji pod pojęciem „kierownictwa instytucji” należy rozumieć osobę odpowiedzialną za prowadzenie interwencji.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Jeżeli zgłoszono krzywdzenie ze strony osoby wyznaczone</w:t>
      </w:r>
      <w:r w:rsidRPr="00E34439">
        <w:rPr>
          <w:rFonts w:ascii="Arial" w:eastAsia="Times New Roman" w:hAnsi="Arial" w:cs="Arial"/>
          <w:color w:val="323232"/>
        </w:rPr>
        <w:t>j do prowadzenia interwencji, wówczas interwencja prowadzona jest przez kierownictwo instytucji.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Jeżeli zgłoszono krzywdzenie ze strony kierownictwa instytucji, a nie została wyznaczona osoba do prowadzenia interwencji, wówczas działania opisane w niniejsz</w:t>
      </w:r>
      <w:r w:rsidRPr="00E34439">
        <w:rPr>
          <w:rFonts w:ascii="Arial" w:eastAsia="Times New Roman" w:hAnsi="Arial" w:cs="Arial"/>
          <w:color w:val="323232"/>
        </w:rPr>
        <w:t>ym rozdziale podejmuje osoba, która dostrzegła krzywdzenie lub do której zgłoszono podejrzenie krzywdzenia.</w:t>
      </w:r>
    </w:p>
    <w:p w:rsidR="00F13CE0" w:rsidRPr="001B36C5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b/>
          <w:bCs/>
          <w:color w:val="323232"/>
        </w:rPr>
      </w:pPr>
      <w:r w:rsidRPr="001B36C5">
        <w:rPr>
          <w:rFonts w:ascii="Arial" w:eastAsia="Times New Roman" w:hAnsi="Arial" w:cs="Arial"/>
          <w:b/>
          <w:bCs/>
          <w:color w:val="323232"/>
        </w:rPr>
        <w:t xml:space="preserve">Do udziału w interwencji można </w:t>
      </w:r>
      <w:r w:rsidR="00717084" w:rsidRPr="001B36C5">
        <w:rPr>
          <w:rFonts w:ascii="Arial" w:eastAsia="Times New Roman" w:hAnsi="Arial" w:cs="Arial"/>
          <w:b/>
          <w:bCs/>
          <w:color w:val="323232"/>
        </w:rPr>
        <w:t>p</w:t>
      </w:r>
      <w:r w:rsidRPr="001B36C5">
        <w:rPr>
          <w:rFonts w:ascii="Arial" w:eastAsia="Times New Roman" w:hAnsi="Arial" w:cs="Arial"/>
          <w:b/>
          <w:bCs/>
          <w:color w:val="323232"/>
        </w:rPr>
        <w:t>oprosić specjalistów, w szczególności psychologów i pedagogów, celem skorzystania z ich pomocy przy rozmowie z dziec</w:t>
      </w:r>
      <w:r w:rsidRPr="001B36C5">
        <w:rPr>
          <w:rFonts w:ascii="Arial" w:eastAsia="Times New Roman" w:hAnsi="Arial" w:cs="Arial"/>
          <w:b/>
          <w:bCs/>
          <w:color w:val="323232"/>
        </w:rPr>
        <w:t>kiem o trudnych doświadczeniach.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Kierownictwo instytucji informuje opiekunów o obowiązku zgłoszenia podejrzenia krzywdzenia dziecka do odpowiedniej instytucji (prokuratura/policja lub sąd rodzinno-opiekuńczy, lub najbliższy ośrodek pomocy społecznej).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Po </w:t>
      </w:r>
      <w:r w:rsidRPr="00E34439">
        <w:rPr>
          <w:rFonts w:ascii="Arial" w:eastAsia="Times New Roman" w:hAnsi="Arial" w:cs="Arial"/>
          <w:color w:val="323232"/>
        </w:rPr>
        <w:t>poinformowaniu opiekunów zgodnie z punktem poprzedzającym, kierownictwo instytucji składa zawiadomienie o podejrzeniu przestępstwa do prokuratury/policji lub wniosek o wgląd w sytuację rodziny do sądu rejonowego, wydziału rodzinnego i nieletnich, ośrodka p</w:t>
      </w:r>
      <w:r w:rsidRPr="00E34439">
        <w:rPr>
          <w:rFonts w:ascii="Arial" w:eastAsia="Times New Roman" w:hAnsi="Arial" w:cs="Arial"/>
          <w:color w:val="323232"/>
        </w:rPr>
        <w:t>omocy społecznej.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Dalszy tok postępowania leży w kompetencjach instytucji wskazanych w punkcie poprzedzającym. 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Z przebiegu każdej interwencji sporządza się kartę interwencji, której wzór stanowi </w:t>
      </w:r>
      <w:r w:rsidRPr="00130224">
        <w:rPr>
          <w:rFonts w:ascii="Arial" w:eastAsia="Times New Roman" w:hAnsi="Arial" w:cs="Arial"/>
          <w:b/>
          <w:bCs/>
          <w:color w:val="323232"/>
        </w:rPr>
        <w:t xml:space="preserve">Załącznik </w:t>
      </w:r>
      <w:r w:rsidR="00B74857" w:rsidRPr="00130224">
        <w:rPr>
          <w:rFonts w:ascii="Arial" w:eastAsia="Times New Roman" w:hAnsi="Arial" w:cs="Arial"/>
          <w:b/>
          <w:bCs/>
          <w:color w:val="323232"/>
        </w:rPr>
        <w:t>nr 3</w:t>
      </w:r>
      <w:r w:rsidRPr="00E34439">
        <w:rPr>
          <w:rFonts w:ascii="Arial" w:eastAsia="Times New Roman" w:hAnsi="Arial" w:cs="Arial"/>
          <w:color w:val="323232"/>
        </w:rPr>
        <w:t xml:space="preserve"> do niniejszej Polityki. Kartę załącza się do </w:t>
      </w:r>
      <w:r w:rsidRPr="00E34439">
        <w:rPr>
          <w:rFonts w:ascii="Arial" w:eastAsia="Times New Roman" w:hAnsi="Arial" w:cs="Arial"/>
          <w:color w:val="323232"/>
        </w:rPr>
        <w:t>rejestru interwencji prowadzonego przez instytucję.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przypadku podejrzenia, że życie dziecka jest zagrożone lub grozi mu ciężki uszczerbek na zdrowiu należy niezwłocznie poinformować odpowiednie służby (policja, pogotowie ratunkowe), dzwoniąc pod numer 11</w:t>
      </w:r>
      <w:r w:rsidRPr="00E34439">
        <w:rPr>
          <w:rFonts w:ascii="Arial" w:eastAsia="Times New Roman" w:hAnsi="Arial" w:cs="Arial"/>
          <w:color w:val="323232"/>
        </w:rPr>
        <w:t>2 lub 998 (pogotowie). Poinformowania służb dokonuje członek personelu, który pierwszy powziął informację o zagrożeniu i następnie wypełnia kartę interwencji.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przypadku gdy zgłoszono krzywdzenie dziecka kierownictwo instytucji przeprowadza rozmowę z dzie</w:t>
      </w:r>
      <w:r w:rsidRPr="00E34439">
        <w:rPr>
          <w:rFonts w:ascii="Arial" w:eastAsia="Times New Roman" w:hAnsi="Arial" w:cs="Arial"/>
          <w:color w:val="323232"/>
        </w:rPr>
        <w:t>ckiem i innymi osobami mającymi lub mogącymi mieć wiedzę o zdarzeniu i o sytuacji osobistej (rodzinnej, zdrowotnej) dziecka, w szczególności jego opiekunami. Kierownictwo instytucji stara się ustalić przebieg zdarzenia, ale także wpływ zdarzenia na zdrowie</w:t>
      </w:r>
      <w:r w:rsidRPr="00E34439">
        <w:rPr>
          <w:rFonts w:ascii="Arial" w:eastAsia="Times New Roman" w:hAnsi="Arial" w:cs="Arial"/>
          <w:color w:val="323232"/>
        </w:rPr>
        <w:t xml:space="preserve"> psychiczne i fizyczne dziecka.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Ustalenia są spisywane </w:t>
      </w:r>
      <w:r w:rsidRPr="001B36C5">
        <w:rPr>
          <w:rFonts w:ascii="Arial" w:eastAsia="Times New Roman" w:hAnsi="Arial" w:cs="Arial"/>
          <w:b/>
          <w:bCs/>
          <w:color w:val="323232"/>
        </w:rPr>
        <w:t>na karcie interwencji.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Kierownictwo instytucji organizuje spotkanie/a z opiekunami dziecka, którym przekazuje informacje o zdarzeniu oraz o potrzebie/możliwości skorzystania ze specjalistycznego wsparc</w:t>
      </w:r>
      <w:r w:rsidRPr="00E34439">
        <w:rPr>
          <w:rFonts w:ascii="Arial" w:eastAsia="Times New Roman" w:hAnsi="Arial" w:cs="Arial"/>
          <w:color w:val="323232"/>
        </w:rPr>
        <w:t>ia, w tym u innych organizacji lub służb.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przypadku, gdy wobec dziecka popełniono przestępstwo kierownictwo instytucji sporządza zawiadomienie o możliwości popełnienia przestępstwa i przekazuje je do właściwej miejscowo policji lub prokuratury.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lastRenderedPageBreak/>
        <w:t>W przypad</w:t>
      </w:r>
      <w:r w:rsidRPr="00E34439">
        <w:rPr>
          <w:rFonts w:ascii="Arial" w:eastAsia="Times New Roman" w:hAnsi="Arial" w:cs="Arial"/>
          <w:color w:val="323232"/>
        </w:rPr>
        <w:t>ku, gdy z rozmowy z opiekunami wynika, że nie są oni zainteresowani pomocą dziecku, ignorują zdarzenie lub w inny sposób nie wspierają dziecka, które doświadczyło krzywdzenia kierownictwo instytucj</w:t>
      </w:r>
      <w:r w:rsidR="00F13CE0" w:rsidRPr="00E34439">
        <w:rPr>
          <w:rFonts w:ascii="Arial" w:eastAsia="Times New Roman" w:hAnsi="Arial" w:cs="Arial"/>
          <w:color w:val="323232"/>
        </w:rPr>
        <w:t>i</w:t>
      </w:r>
      <w:r w:rsidRPr="00E34439">
        <w:rPr>
          <w:rFonts w:ascii="Arial" w:eastAsia="Times New Roman" w:hAnsi="Arial" w:cs="Arial"/>
          <w:color w:val="323232"/>
        </w:rPr>
        <w:t xml:space="preserve"> sporządza wniosek o wgląd w sytuację rodziny, który kieru</w:t>
      </w:r>
      <w:r w:rsidRPr="00E34439">
        <w:rPr>
          <w:rFonts w:ascii="Arial" w:eastAsia="Times New Roman" w:hAnsi="Arial" w:cs="Arial"/>
          <w:color w:val="323232"/>
        </w:rPr>
        <w:t>je do właściwego sądu rodzinnego.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przypadku, gdy z przeprowadzonych ustaleń wynika, że opiekun dziecka zaniedbuje jego potrzeby psychofizyczne lub rodzina jest niewydolna wychowawczo (np. dziecko chodzi w nieadekwatnych do pogody ubraniach, opuszcza miej</w:t>
      </w:r>
      <w:r w:rsidRPr="00E34439">
        <w:rPr>
          <w:rFonts w:ascii="Arial" w:eastAsia="Times New Roman" w:hAnsi="Arial" w:cs="Arial"/>
          <w:color w:val="323232"/>
        </w:rPr>
        <w:t>sce zamieszkania bez nadzoru osoby dorosłej), rodzina stosuje przemoc wobec dziecka (rodzic/inny domownik krzyczy na dziecko, stosuje klapsy lub podobne rodzajowo kary fizyczne), należy poinformować właściwy ośrodek pomocy społecznej o potrzebie pomocy rod</w:t>
      </w:r>
      <w:r w:rsidRPr="00E34439">
        <w:rPr>
          <w:rFonts w:ascii="Arial" w:eastAsia="Times New Roman" w:hAnsi="Arial" w:cs="Arial"/>
          <w:color w:val="323232"/>
        </w:rPr>
        <w:t>zinie, gdy niespełnianie potrzeb wynika z sytuacji ubóstwa, bądź – w przypadku przemocy i zaniedbania – konieczności wszczęcia procedury „Niebieskie Karty”.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W przypadku gdy zgłoszono krzywdzenie dziecka przez członka personelu instytucji, wówczas osoba ta </w:t>
      </w:r>
      <w:r w:rsidRPr="00E34439">
        <w:rPr>
          <w:rFonts w:ascii="Arial" w:eastAsia="Times New Roman" w:hAnsi="Arial" w:cs="Arial"/>
          <w:color w:val="323232"/>
        </w:rPr>
        <w:t>zostaje odsunięta od wszelkich form kontaktu z dziećmi (nie tylko dzieckiem pokrzywdzonym) do czasu wyjaśnienia sprawy.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W przypadku gdy członek personelu instytucji dopuścił się wobec dziecka innej formy krzywdzenia niż popełnienie przestępstwa na jego </w:t>
      </w:r>
      <w:r w:rsidRPr="00E34439">
        <w:rPr>
          <w:rFonts w:ascii="Arial" w:eastAsia="Times New Roman" w:hAnsi="Arial" w:cs="Arial"/>
          <w:color w:val="323232"/>
        </w:rPr>
        <w:t>szkodę, kierownictwo instytucji powinno zbadać wszystkie okoliczności sprawy, w szczególności wysłuchać osobę podejrzewaną o krzywdzenie, dziecko oraz innych świadków zdarzenia. W sytuacji gdy naruszenie dobra dziecka jest znaczne, w szczególności gdy dosz</w:t>
      </w:r>
      <w:r w:rsidRPr="00E34439">
        <w:rPr>
          <w:rFonts w:ascii="Arial" w:eastAsia="Times New Roman" w:hAnsi="Arial" w:cs="Arial"/>
          <w:color w:val="323232"/>
        </w:rPr>
        <w:t>ło do dyskryminacji lub naruszenia godności dziecka, należy rozważyć rozwiązanie stosunku prawnego z osobą, która dopuściła się krzywdzenia, lub zarekomendować takie rozwiązanie zwierzchnikom tej osoby. Jeżeli osoba, która dopuściła się krzywdzenia, nie je</w:t>
      </w:r>
      <w:r w:rsidRPr="00E34439">
        <w:rPr>
          <w:rFonts w:ascii="Arial" w:eastAsia="Times New Roman" w:hAnsi="Arial" w:cs="Arial"/>
          <w:color w:val="323232"/>
        </w:rPr>
        <w:t>st bezpośrednio zatrudniona przez instytucję, lecz przez podmiot trzeci, wówczas należy zarekomendować zakaz wstępu tej osoby na teren instytucji, a w razie potrzeby rozwiązać umowę z instytucją współpracującą.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Wszystkie osoby, które w związku z wykonywani</w:t>
      </w:r>
      <w:r w:rsidRPr="00E34439">
        <w:rPr>
          <w:rFonts w:ascii="Arial" w:eastAsia="Times New Roman" w:hAnsi="Arial" w:cs="Arial"/>
          <w:color w:val="323232"/>
        </w:rPr>
        <w:t>em obowiązków służbowych powzięły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przyp</w:t>
      </w:r>
      <w:r w:rsidRPr="00E34439">
        <w:rPr>
          <w:rFonts w:ascii="Arial" w:eastAsia="Times New Roman" w:hAnsi="Arial" w:cs="Arial"/>
          <w:color w:val="323232"/>
        </w:rPr>
        <w:t>adku gdy podejrzenie zagrożenia bezpieczeństwa dziecka zgłosili opiekunowie dziecka, a podejrzenie to nie zostało potwierdzone, należy o tym fakcie poinformować opiekunów dziecka na piśmie.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przypadku podejrzenia krzywdzenia dziecka przez inne dziecko prz</w:t>
      </w:r>
      <w:r w:rsidRPr="00E34439">
        <w:rPr>
          <w:rFonts w:ascii="Arial" w:eastAsia="Times New Roman" w:hAnsi="Arial" w:cs="Arial"/>
          <w:color w:val="323232"/>
        </w:rPr>
        <w:t>ebywające w instytucji (np. na zajęciach grupowych) należy przeprowadzić rozmowę z dzieckiem podejrzewanym o krzywdzenie oraz jego opiekunami, a także oddzielnie z dzieckiem poddawanym krzywdzeniu i jego opiekunami. Ponadto należy porozmawiać z innymi osob</w:t>
      </w:r>
      <w:r w:rsidRPr="00E34439">
        <w:rPr>
          <w:rFonts w:ascii="Arial" w:eastAsia="Times New Roman" w:hAnsi="Arial" w:cs="Arial"/>
          <w:color w:val="323232"/>
        </w:rPr>
        <w:t>ami mającymi wiedzę o zdarzeniu. W trakcie rozmów należy dążyć do ustalenia przebiegu zdarzenia, a także wpływu zdarzenia na zdrowie psychiczne i fizyczne dziecka krzywdzonego. Ustalenia są spisywane na karcie interwencji. Dla dziecka krzywdzącego oraz krz</w:t>
      </w:r>
      <w:r w:rsidRPr="00E34439">
        <w:rPr>
          <w:rFonts w:ascii="Arial" w:eastAsia="Times New Roman" w:hAnsi="Arial" w:cs="Arial"/>
          <w:color w:val="323232"/>
        </w:rPr>
        <w:t>ywdzonego sporządza się oddzielne karty interwencji.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lastRenderedPageBreak/>
        <w:t>Wspólnie z opiekunami dziecka krzywdzącego należy opracować plan naprawczy, celem zmiany niepożądanych zachowań.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Z opiekunami dziecka poddawanego krzywdzeniu należy opracować plan zapewnienia mu bezpiecz</w:t>
      </w:r>
      <w:r w:rsidRPr="00E34439">
        <w:rPr>
          <w:rFonts w:ascii="Arial" w:eastAsia="Times New Roman" w:hAnsi="Arial" w:cs="Arial"/>
          <w:color w:val="323232"/>
        </w:rPr>
        <w:t>eństwa, włączając w ten plan sposoby odizolowania go od źródeł zagrożenia.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trakcie rozmów należy upewnić się, że dziecko podejrzewane o krzywdzenie innego dziecka samo nie jest krzywdzone przez opiekunów, innych dorosłych bądź inne dzieci. W przypadku po</w:t>
      </w:r>
      <w:r w:rsidRPr="00E34439">
        <w:rPr>
          <w:rFonts w:ascii="Arial" w:eastAsia="Times New Roman" w:hAnsi="Arial" w:cs="Arial"/>
          <w:color w:val="323232"/>
        </w:rPr>
        <w:t>twierdzenia takiej okoliczności należy podjąć interwencję także w stosunku do tego dziecka.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przypadku, gdy dziecko krzywdzące nie uczestniczy w działaniach instytucji należy porozmawiać z dzieckiem poddawanym krzywdzeniu, innymi osobami mającymi wiedzę o</w:t>
      </w:r>
      <w:r w:rsidRPr="00E34439">
        <w:rPr>
          <w:rFonts w:ascii="Arial" w:eastAsia="Times New Roman" w:hAnsi="Arial" w:cs="Arial"/>
          <w:color w:val="323232"/>
        </w:rPr>
        <w:t xml:space="preserve"> zdarzeniu, a także z opiekunami dziecka krzywdzonego celem ustalenia przebiegu zdarzenia, a także wpływu zdarzenia na zdrowie psychiczne i fizyczne dziecka. Kierownictwo instytucji organizuje spotkanie/a z opiekunami dziecka, którym przekazuje informacje </w:t>
      </w:r>
      <w:r w:rsidRPr="00E34439">
        <w:rPr>
          <w:rFonts w:ascii="Arial" w:eastAsia="Times New Roman" w:hAnsi="Arial" w:cs="Arial"/>
          <w:color w:val="323232"/>
        </w:rPr>
        <w:t>o zdarzeniu oraz o potrzebie/możliwości skorzystania ze specjalistycznego wsparcia, w tym u innych organizacji lub służb oraz o sposobach reakcji na zdarzenie (poinformowanie sądu rodzinnego, poinformowanie szkoły, poinformowanie opiekunów dziecka krzywdzą</w:t>
      </w:r>
      <w:r w:rsidRPr="00E34439">
        <w:rPr>
          <w:rFonts w:ascii="Arial" w:eastAsia="Times New Roman" w:hAnsi="Arial" w:cs="Arial"/>
          <w:color w:val="323232"/>
        </w:rPr>
        <w:t>cego).</w:t>
      </w:r>
    </w:p>
    <w:p w:rsidR="00F13CE0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Jeżeli osobą podejrzewaną o krzywdzenie jest dziecko w wieku od 13 do 17 lat, a jego zachowanie stanowi czyn karalny, należy ponadto poinformować właściwy miejscowo sąd rodzinny lub policję poprzez pisemne zawiadomienie.</w:t>
      </w:r>
    </w:p>
    <w:p w:rsidR="00F75D4A" w:rsidRPr="00E34439" w:rsidRDefault="00B07794" w:rsidP="00F13CE0">
      <w:pPr>
        <w:pStyle w:val="Akapitzlist"/>
        <w:numPr>
          <w:ilvl w:val="0"/>
          <w:numId w:val="10"/>
        </w:numPr>
        <w:spacing w:after="240" w:line="276" w:lineRule="auto"/>
        <w:jc w:val="both"/>
        <w:divId w:val="92584243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Jeżeli osobą podejrzewaną o </w:t>
      </w:r>
      <w:r w:rsidRPr="00E34439">
        <w:rPr>
          <w:rFonts w:ascii="Arial" w:eastAsia="Times New Roman" w:hAnsi="Arial" w:cs="Arial"/>
          <w:color w:val="323232"/>
        </w:rPr>
        <w:t xml:space="preserve">krzywdzenie jest dziecko powyżej lat 17, a jego zachowanie stanowi przestępstwo, wówczas należy poinformować właściwą miejscowo jednostkę policji lub prokuratury poprzez </w:t>
      </w:r>
      <w:r w:rsidRPr="00B762FA">
        <w:rPr>
          <w:rFonts w:ascii="Arial" w:eastAsia="Times New Roman" w:hAnsi="Arial" w:cs="Arial"/>
          <w:b/>
          <w:bCs/>
          <w:color w:val="323232"/>
        </w:rPr>
        <w:t>pisemne zawiadomienie.</w:t>
      </w:r>
      <w:r w:rsidRPr="00E34439">
        <w:rPr>
          <w:rFonts w:ascii="Arial" w:eastAsia="Times New Roman" w:hAnsi="Arial" w:cs="Arial"/>
          <w:color w:val="323232"/>
        </w:rPr>
        <w:br/>
      </w:r>
    </w:p>
    <w:p w:rsidR="00F13CE0" w:rsidRPr="00E34439" w:rsidRDefault="00F13CE0" w:rsidP="00F13CE0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Rozdział 7.</w:t>
      </w:r>
    </w:p>
    <w:p w:rsidR="00F13CE0" w:rsidRPr="00E34439" w:rsidRDefault="00B07794" w:rsidP="00F13CE0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Zasady ochrony danych osobowych oraz wizerunku dzi</w:t>
      </w:r>
      <w:r w:rsidRPr="00E34439">
        <w:rPr>
          <w:rFonts w:ascii="Arial" w:eastAsia="Times New Roman" w:hAnsi="Arial" w:cs="Arial"/>
          <w:b/>
          <w:bCs/>
          <w:color w:val="323232"/>
        </w:rPr>
        <w:t>eci w instytucji</w:t>
      </w:r>
    </w:p>
    <w:p w:rsidR="00F13CE0" w:rsidRPr="00E34439" w:rsidRDefault="00B07794" w:rsidP="00E34439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Instytucja zapewnia najwyższe standardy ochrony danych osobowych dzieci zgodnie z obowiązującymi przepisami prawa.</w:t>
      </w:r>
    </w:p>
    <w:p w:rsidR="00F13CE0" w:rsidRPr="00E34439" w:rsidRDefault="00B07794" w:rsidP="00E34439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Instytucja, uznając prawo dziecka do prywatności i ochrony dóbr osobistych, zapewnia ochronę wizerunku dziecka.</w:t>
      </w:r>
    </w:p>
    <w:p w:rsidR="00F13CE0" w:rsidRPr="00E34439" w:rsidRDefault="00B07794" w:rsidP="00E34439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Wytyczne dotyczące zasad publikacji wizerunku dziecka stanowią </w:t>
      </w:r>
      <w:r w:rsidRPr="00B7511F">
        <w:rPr>
          <w:rFonts w:ascii="Arial" w:eastAsia="Times New Roman" w:hAnsi="Arial" w:cs="Arial"/>
          <w:b/>
          <w:bCs/>
          <w:color w:val="323232"/>
        </w:rPr>
        <w:t xml:space="preserve">Załącznik </w:t>
      </w:r>
      <w:r w:rsidR="00B74857" w:rsidRPr="00B7511F">
        <w:rPr>
          <w:rFonts w:ascii="Arial" w:eastAsia="Times New Roman" w:hAnsi="Arial" w:cs="Arial"/>
          <w:b/>
          <w:bCs/>
          <w:color w:val="323232"/>
        </w:rPr>
        <w:t>nr 4</w:t>
      </w:r>
      <w:r w:rsidRPr="00E34439">
        <w:rPr>
          <w:rFonts w:ascii="Arial" w:eastAsia="Times New Roman" w:hAnsi="Arial" w:cs="Arial"/>
          <w:color w:val="323232"/>
        </w:rPr>
        <w:t xml:space="preserve"> do niniejszej Polityki.</w:t>
      </w:r>
    </w:p>
    <w:p w:rsidR="00F13CE0" w:rsidRPr="00E34439" w:rsidRDefault="00B07794" w:rsidP="00E34439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Personelowi instytucji nie wolno umożliwiać przedstawicielom mediów utrwalania wizerunku dziecka (filmowanie, fotografowanie, nagrywanie głosu dziecka) na</w:t>
      </w:r>
      <w:r w:rsidRPr="00E34439">
        <w:rPr>
          <w:rFonts w:ascii="Arial" w:eastAsia="Times New Roman" w:hAnsi="Arial" w:cs="Arial"/>
          <w:color w:val="323232"/>
        </w:rPr>
        <w:t xml:space="preserve"> terenie instytucji bez pisemnej zgody opiekuna dziecka.</w:t>
      </w:r>
    </w:p>
    <w:p w:rsidR="00F13CE0" w:rsidRPr="00E34439" w:rsidRDefault="00B07794" w:rsidP="00E34439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celu uzyskania zgody, o której mowa powyżej, personel instytucji może skontaktować się z opiekunem dziecka i ustalić procedurę uzyskania zgody.</w:t>
      </w:r>
    </w:p>
    <w:p w:rsidR="00F13CE0" w:rsidRPr="00E34439" w:rsidRDefault="00B07794" w:rsidP="00E34439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Niedopuszczalne jest podanie przedstawicielowi mediów</w:t>
      </w:r>
      <w:r w:rsidRPr="00E34439">
        <w:rPr>
          <w:rFonts w:ascii="Arial" w:eastAsia="Times New Roman" w:hAnsi="Arial" w:cs="Arial"/>
          <w:color w:val="323232"/>
        </w:rPr>
        <w:t xml:space="preserve"> danych kontaktowych do opiekuna dziecka – bez wiedzy i zgody tego opiekuna.</w:t>
      </w:r>
    </w:p>
    <w:p w:rsidR="00F13CE0" w:rsidRPr="00E34439" w:rsidRDefault="00B07794" w:rsidP="00E34439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lastRenderedPageBreak/>
        <w:t xml:space="preserve">Jeżeli wizerunek dziecka stanowi jedynie szczegół całości, takiej jak: zgromadzenie, krajobraz, publiczna impreza, zgoda opiekuna na utrwalanie wizerunku </w:t>
      </w:r>
      <w:r w:rsidRPr="00B7511F">
        <w:rPr>
          <w:rFonts w:ascii="Arial" w:eastAsia="Times New Roman" w:hAnsi="Arial" w:cs="Arial"/>
          <w:b/>
          <w:bCs/>
          <w:color w:val="323232"/>
        </w:rPr>
        <w:t>dziecka nie jest wymagana</w:t>
      </w:r>
      <w:r w:rsidRPr="00B7511F">
        <w:rPr>
          <w:rFonts w:ascii="Arial" w:eastAsia="Times New Roman" w:hAnsi="Arial" w:cs="Arial"/>
          <w:b/>
          <w:bCs/>
          <w:color w:val="323232"/>
        </w:rPr>
        <w:t>.</w:t>
      </w:r>
    </w:p>
    <w:p w:rsidR="00F13CE0" w:rsidRPr="00E34439" w:rsidRDefault="00B07794" w:rsidP="00E34439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Upublicznienie przez członka personelu wizerunku dziecka utrwalonego w jakiejkolwiek formie (fotografia, nagranie audio-wideo) wymaga pisemnej zgody opiekuna dziecka.</w:t>
      </w:r>
    </w:p>
    <w:p w:rsidR="00F75D4A" w:rsidRPr="00E34439" w:rsidRDefault="00B07794" w:rsidP="00E34439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Pisemna zgoda, o której mowa w ust. 1., powinna zawierać informację, gdzie będzie umies</w:t>
      </w:r>
      <w:r w:rsidRPr="00E34439">
        <w:rPr>
          <w:rFonts w:ascii="Arial" w:eastAsia="Times New Roman" w:hAnsi="Arial" w:cs="Arial"/>
          <w:color w:val="323232"/>
        </w:rPr>
        <w:t>zczony zarejestrowany wizerunek i w jakim kontekście będzie wykorzystywany (np. że umieszczony zostanie na stronie www.youtube.com w celach promocyjnych).</w:t>
      </w:r>
    </w:p>
    <w:p w:rsidR="00F13CE0" w:rsidRPr="00E34439" w:rsidRDefault="00F13CE0" w:rsidP="00F13CE0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Rozdział 8.</w:t>
      </w:r>
    </w:p>
    <w:p w:rsidR="00F75D4A" w:rsidRPr="00E34439" w:rsidRDefault="00B07794" w:rsidP="00F13CE0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Zasady bezpiecznego korzystania z internetu i mediów elektronicznych</w:t>
      </w:r>
    </w:p>
    <w:p w:rsidR="00160646" w:rsidRPr="00E34439" w:rsidRDefault="00B07794" w:rsidP="00E34439">
      <w:pPr>
        <w:pStyle w:val="Akapitzlist"/>
        <w:numPr>
          <w:ilvl w:val="0"/>
          <w:numId w:val="14"/>
        </w:numPr>
        <w:spacing w:after="240" w:line="276" w:lineRule="auto"/>
        <w:jc w:val="both"/>
        <w:divId w:val="5304734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Instytucja, zapewnia</w:t>
      </w:r>
      <w:r w:rsidRPr="00E34439">
        <w:rPr>
          <w:rFonts w:ascii="Arial" w:eastAsia="Times New Roman" w:hAnsi="Arial" w:cs="Arial"/>
          <w:color w:val="323232"/>
        </w:rPr>
        <w:t>jąc dzieciom dostęp do internetu, jest zobowiązana podejmować działania zabezpieczające dzieci przed dostępem do treści, które mogą stanowić zagrożenie dla ich prawidłowego rozwoju; w szczególności należy zainstalować i aktualizować oprogramowanie zabezpie</w:t>
      </w:r>
      <w:r w:rsidRPr="00E34439">
        <w:rPr>
          <w:rFonts w:ascii="Arial" w:eastAsia="Times New Roman" w:hAnsi="Arial" w:cs="Arial"/>
          <w:color w:val="323232"/>
        </w:rPr>
        <w:t>czające.</w:t>
      </w:r>
    </w:p>
    <w:p w:rsidR="00160646" w:rsidRPr="00E34439" w:rsidRDefault="00B07794" w:rsidP="00E34439">
      <w:pPr>
        <w:pStyle w:val="Akapitzlist"/>
        <w:numPr>
          <w:ilvl w:val="0"/>
          <w:numId w:val="14"/>
        </w:numPr>
        <w:spacing w:after="240" w:line="276" w:lineRule="auto"/>
        <w:jc w:val="both"/>
        <w:divId w:val="5304734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Na terenie instytucji dostęp dziecka do internetu możliwy jest:</w:t>
      </w:r>
    </w:p>
    <w:p w:rsidR="00160646" w:rsidRPr="00E34439" w:rsidRDefault="00B07794" w:rsidP="00E34439">
      <w:pPr>
        <w:pStyle w:val="Akapitzlist"/>
        <w:numPr>
          <w:ilvl w:val="0"/>
          <w:numId w:val="15"/>
        </w:numPr>
        <w:spacing w:after="240" w:line="276" w:lineRule="auto"/>
        <w:jc w:val="both"/>
        <w:divId w:val="5304734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pod nadzorem członka personelu instytucji - na urządzeniach instytucji,</w:t>
      </w:r>
    </w:p>
    <w:p w:rsidR="00160646" w:rsidRPr="00E34439" w:rsidRDefault="00B07794" w:rsidP="00E34439">
      <w:pPr>
        <w:pStyle w:val="Akapitzlist"/>
        <w:numPr>
          <w:ilvl w:val="0"/>
          <w:numId w:val="15"/>
        </w:numPr>
        <w:spacing w:after="240" w:line="276" w:lineRule="auto"/>
        <w:jc w:val="both"/>
        <w:divId w:val="5304734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bez nadzoru – na przeznaczonych do tego komputerach, znajdujących się na terenie instytucji (dostęp swobodny),</w:t>
      </w:r>
    </w:p>
    <w:p w:rsidR="00160646" w:rsidRPr="00E34439" w:rsidRDefault="00B07794" w:rsidP="00E34439">
      <w:pPr>
        <w:pStyle w:val="Akapitzlist"/>
        <w:numPr>
          <w:ilvl w:val="0"/>
          <w:numId w:val="15"/>
        </w:numPr>
        <w:spacing w:after="240" w:line="276" w:lineRule="auto"/>
        <w:jc w:val="both"/>
        <w:divId w:val="5304734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za pomocą sieci wifi instytucji, po podaniu hasła.</w:t>
      </w:r>
    </w:p>
    <w:p w:rsidR="00160646" w:rsidRPr="00E34439" w:rsidRDefault="00B07794" w:rsidP="00E34439">
      <w:pPr>
        <w:pStyle w:val="Akapitzlist"/>
        <w:numPr>
          <w:ilvl w:val="0"/>
          <w:numId w:val="14"/>
        </w:numPr>
        <w:spacing w:after="240" w:line="276" w:lineRule="auto"/>
        <w:jc w:val="both"/>
        <w:divId w:val="5304734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przypadku dostępu realizowanego pod nadzorem członka personelu instytucji, osoba ta ma obowiązek informowania dzieci o zasadach bezpiecznego korzystania z internetu. Członek personelu czuwa także nad bez</w:t>
      </w:r>
      <w:r w:rsidRPr="00E34439">
        <w:rPr>
          <w:rFonts w:ascii="Arial" w:eastAsia="Times New Roman" w:hAnsi="Arial" w:cs="Arial"/>
          <w:color w:val="323232"/>
        </w:rPr>
        <w:t>pieczeństwem korzystania z internetu przez dzieci podczas zajęć.</w:t>
      </w:r>
    </w:p>
    <w:p w:rsidR="00160646" w:rsidRPr="00E34439" w:rsidRDefault="00B07794" w:rsidP="00E34439">
      <w:pPr>
        <w:pStyle w:val="Akapitzlist"/>
        <w:numPr>
          <w:ilvl w:val="0"/>
          <w:numId w:val="14"/>
        </w:numPr>
        <w:spacing w:after="240" w:line="276" w:lineRule="auto"/>
        <w:jc w:val="both"/>
        <w:divId w:val="5304734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Instytucja zapewnia stały dostęp do materiałów edukacyjnych, dotyczących bezpiecznego korzystania z internetu, przy komputerach, z których możliwy jest dostęp swobodny do sieci.</w:t>
      </w:r>
    </w:p>
    <w:p w:rsidR="00160646" w:rsidRPr="00E34439" w:rsidRDefault="00B07794" w:rsidP="00E34439">
      <w:pPr>
        <w:pStyle w:val="Akapitzlist"/>
        <w:numPr>
          <w:ilvl w:val="0"/>
          <w:numId w:val="14"/>
        </w:numPr>
        <w:spacing w:after="240" w:line="276" w:lineRule="auto"/>
        <w:jc w:val="both"/>
        <w:divId w:val="5304734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Osoba </w:t>
      </w:r>
      <w:r w:rsidRPr="00E34439">
        <w:rPr>
          <w:rFonts w:ascii="Arial" w:eastAsia="Times New Roman" w:hAnsi="Arial" w:cs="Arial"/>
          <w:color w:val="323232"/>
        </w:rPr>
        <w:t>odpowiedzialna za internet zapewnia, aby sieć internetowa instytucji była zabezpieczona przed niebezpiecznymi treściami, instalując i aktualizując odpowiednie, nowoczesne oprogramowanie.</w:t>
      </w:r>
    </w:p>
    <w:p w:rsidR="00160646" w:rsidRPr="00E34439" w:rsidRDefault="00B07794" w:rsidP="00E34439">
      <w:pPr>
        <w:pStyle w:val="Akapitzlist"/>
        <w:numPr>
          <w:ilvl w:val="0"/>
          <w:numId w:val="14"/>
        </w:numPr>
        <w:spacing w:after="240" w:line="276" w:lineRule="auto"/>
        <w:jc w:val="both"/>
        <w:divId w:val="5304734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Osoba odpowiedzialna za internet </w:t>
      </w:r>
      <w:r w:rsidRPr="005422BD">
        <w:rPr>
          <w:rFonts w:ascii="Arial" w:eastAsia="Times New Roman" w:hAnsi="Arial" w:cs="Arial"/>
          <w:b/>
          <w:bCs/>
          <w:color w:val="323232"/>
        </w:rPr>
        <w:t>przynajmniej raz w miesiącu</w:t>
      </w:r>
      <w:r w:rsidRPr="00E34439">
        <w:rPr>
          <w:rFonts w:ascii="Arial" w:eastAsia="Times New Roman" w:hAnsi="Arial" w:cs="Arial"/>
          <w:color w:val="323232"/>
        </w:rPr>
        <w:t xml:space="preserve"> sprawdza</w:t>
      </w:r>
      <w:r w:rsidRPr="00E34439">
        <w:rPr>
          <w:rFonts w:ascii="Arial" w:eastAsia="Times New Roman" w:hAnsi="Arial" w:cs="Arial"/>
          <w:color w:val="323232"/>
        </w:rPr>
        <w:t>, czy na komputerach ze swobodnym dostępem podłączonych do internetu nie znajdują się niebezpieczne treści. W przypadku znalezienia niebezpiecznych treści, wyznaczona osoba stara się ustalić, kto korzystał z komputera w czasie ich wprowadzenia.</w:t>
      </w:r>
    </w:p>
    <w:p w:rsidR="00F75D4A" w:rsidRPr="00E34439" w:rsidRDefault="00B07794" w:rsidP="00E34439">
      <w:pPr>
        <w:pStyle w:val="Akapitzlist"/>
        <w:numPr>
          <w:ilvl w:val="0"/>
          <w:numId w:val="14"/>
        </w:numPr>
        <w:spacing w:after="240" w:line="276" w:lineRule="auto"/>
        <w:jc w:val="both"/>
        <w:divId w:val="5304734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Informację </w:t>
      </w:r>
      <w:r w:rsidRPr="00E34439">
        <w:rPr>
          <w:rFonts w:ascii="Arial" w:eastAsia="Times New Roman" w:hAnsi="Arial" w:cs="Arial"/>
          <w:color w:val="323232"/>
        </w:rPr>
        <w:t>o dziecku, które korzystało z komputera w czasie wprowadzenia niebezpiecznych treści, osoba odpowiedzialna za internet przekazuje kierownictwu instytucji, które powiadamia opiekunów dziecka o zdarzeniu.</w:t>
      </w:r>
    </w:p>
    <w:p w:rsidR="00B74857" w:rsidRPr="00E34439" w:rsidRDefault="00B74857" w:rsidP="00E34439">
      <w:pPr>
        <w:pStyle w:val="Akapitzlist"/>
        <w:numPr>
          <w:ilvl w:val="0"/>
          <w:numId w:val="14"/>
        </w:numPr>
        <w:spacing w:after="240" w:line="276" w:lineRule="auto"/>
        <w:jc w:val="both"/>
        <w:divId w:val="53047345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Zasady bezpiecznego korzystania z internetu i mediów elektronicznych stanowią </w:t>
      </w:r>
      <w:r w:rsidRPr="00B7511F">
        <w:rPr>
          <w:rFonts w:ascii="Arial" w:eastAsia="Times New Roman" w:hAnsi="Arial" w:cs="Arial"/>
          <w:b/>
          <w:bCs/>
          <w:color w:val="323232"/>
        </w:rPr>
        <w:t>załącznik nr 6</w:t>
      </w:r>
      <w:r w:rsidRPr="00E34439">
        <w:rPr>
          <w:rFonts w:ascii="Arial" w:eastAsia="Times New Roman" w:hAnsi="Arial" w:cs="Arial"/>
          <w:color w:val="323232"/>
        </w:rPr>
        <w:t xml:space="preserve"> do niniejszej Polityki.</w:t>
      </w:r>
    </w:p>
    <w:p w:rsidR="00160646" w:rsidRPr="00E34439" w:rsidRDefault="00160646" w:rsidP="00160646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lastRenderedPageBreak/>
        <w:t>Rozdział 9.</w:t>
      </w:r>
    </w:p>
    <w:p w:rsidR="00F75D4A" w:rsidRPr="00E34439" w:rsidRDefault="00B07794" w:rsidP="00160646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Monitoring</w:t>
      </w:r>
      <w:r w:rsidR="005422BD">
        <w:rPr>
          <w:rFonts w:ascii="Arial" w:eastAsia="Times New Roman" w:hAnsi="Arial" w:cs="Arial"/>
          <w:b/>
          <w:bCs/>
          <w:color w:val="323232"/>
        </w:rPr>
        <w:t xml:space="preserve"> standardów</w:t>
      </w:r>
    </w:p>
    <w:p w:rsidR="00160646" w:rsidRPr="00E34439" w:rsidRDefault="00B07794" w:rsidP="00160646">
      <w:pPr>
        <w:pStyle w:val="Akapitzlist"/>
        <w:numPr>
          <w:ilvl w:val="0"/>
          <w:numId w:val="17"/>
        </w:numPr>
        <w:spacing w:after="240" w:line="276" w:lineRule="auto"/>
        <w:jc w:val="both"/>
        <w:divId w:val="904488021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Kierownictwo instytucji wyznacza </w:t>
      </w:r>
      <w:proofErr w:type="spellStart"/>
      <w:r w:rsidR="00985801" w:rsidRPr="00985801">
        <w:rPr>
          <w:rFonts w:ascii="Arial" w:eastAsia="Times New Roman" w:hAnsi="Arial" w:cs="Arial"/>
        </w:rPr>
        <w:t>Małgorzate</w:t>
      </w:r>
      <w:proofErr w:type="spellEnd"/>
      <w:r w:rsidR="00985801" w:rsidRPr="00985801">
        <w:rPr>
          <w:rFonts w:ascii="Arial" w:eastAsia="Times New Roman" w:hAnsi="Arial" w:cs="Arial"/>
        </w:rPr>
        <w:t xml:space="preserve"> </w:t>
      </w:r>
      <w:proofErr w:type="spellStart"/>
      <w:r w:rsidR="00985801" w:rsidRPr="00985801">
        <w:rPr>
          <w:rFonts w:ascii="Arial" w:eastAsia="Times New Roman" w:hAnsi="Arial" w:cs="Arial"/>
        </w:rPr>
        <w:t>Ośmiałowską</w:t>
      </w:r>
      <w:proofErr w:type="spellEnd"/>
      <w:r w:rsidRPr="00717084">
        <w:rPr>
          <w:rFonts w:ascii="Arial" w:eastAsia="Times New Roman" w:hAnsi="Arial" w:cs="Arial"/>
          <w:color w:val="FF0000"/>
        </w:rPr>
        <w:t xml:space="preserve"> </w:t>
      </w:r>
      <w:r w:rsidRPr="00E34439">
        <w:rPr>
          <w:rFonts w:ascii="Arial" w:eastAsia="Times New Roman" w:hAnsi="Arial" w:cs="Arial"/>
          <w:color w:val="323232"/>
        </w:rPr>
        <w:t>jako osobę odpowiedzialną za Politykę ochrony dzieci w instytucji.</w:t>
      </w:r>
    </w:p>
    <w:p w:rsidR="00160646" w:rsidRPr="00E34439" w:rsidRDefault="00B07794" w:rsidP="00160646">
      <w:pPr>
        <w:pStyle w:val="Akapitzlist"/>
        <w:numPr>
          <w:ilvl w:val="0"/>
          <w:numId w:val="17"/>
        </w:numPr>
        <w:spacing w:after="240" w:line="276" w:lineRule="auto"/>
        <w:jc w:val="both"/>
        <w:divId w:val="904488021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Osoba, o której mowa w punkcie poprzedzającym, jest odpowiedzialna za monitorowanie realizacji Polityki, za reagowanie na sygnały naruszenia Polityki oraz za proponowanie </w:t>
      </w:r>
      <w:r w:rsidRPr="005422BD">
        <w:rPr>
          <w:rFonts w:ascii="Arial" w:eastAsia="Times New Roman" w:hAnsi="Arial" w:cs="Arial"/>
          <w:b/>
          <w:bCs/>
          <w:color w:val="323232"/>
        </w:rPr>
        <w:t xml:space="preserve">zmian </w:t>
      </w:r>
      <w:r w:rsidRPr="00E34439">
        <w:rPr>
          <w:rFonts w:ascii="Arial" w:eastAsia="Times New Roman" w:hAnsi="Arial" w:cs="Arial"/>
          <w:color w:val="323232"/>
        </w:rPr>
        <w:t>w Polityce.</w:t>
      </w:r>
    </w:p>
    <w:p w:rsidR="00160646" w:rsidRPr="00E34439" w:rsidRDefault="00B07794" w:rsidP="00160646">
      <w:pPr>
        <w:pStyle w:val="Akapitzlist"/>
        <w:numPr>
          <w:ilvl w:val="0"/>
          <w:numId w:val="17"/>
        </w:numPr>
        <w:spacing w:after="240" w:line="276" w:lineRule="auto"/>
        <w:jc w:val="both"/>
        <w:divId w:val="904488021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Osoba, o której mowa w punkcie w punkcie poprzedzającym, przeprowad</w:t>
      </w:r>
      <w:r w:rsidRPr="00E34439">
        <w:rPr>
          <w:rFonts w:ascii="Arial" w:eastAsia="Times New Roman" w:hAnsi="Arial" w:cs="Arial"/>
          <w:color w:val="323232"/>
        </w:rPr>
        <w:t xml:space="preserve">za wśród personelu instytucji, raz na 12 miesięcy, ankietę monitorującą poziom realizacji Polityki. Wzór ankiety stanowi </w:t>
      </w:r>
      <w:r w:rsidRPr="00357CBB">
        <w:rPr>
          <w:rFonts w:ascii="Arial" w:eastAsia="Times New Roman" w:hAnsi="Arial" w:cs="Arial"/>
          <w:b/>
          <w:bCs/>
          <w:color w:val="323232"/>
        </w:rPr>
        <w:t xml:space="preserve">Załącznik </w:t>
      </w:r>
      <w:r w:rsidR="00B74857" w:rsidRPr="00357CBB">
        <w:rPr>
          <w:rFonts w:ascii="Arial" w:eastAsia="Times New Roman" w:hAnsi="Arial" w:cs="Arial"/>
          <w:b/>
          <w:bCs/>
          <w:color w:val="323232"/>
        </w:rPr>
        <w:t>nr 5</w:t>
      </w:r>
      <w:r w:rsidRPr="00E34439">
        <w:rPr>
          <w:rFonts w:ascii="Arial" w:eastAsia="Times New Roman" w:hAnsi="Arial" w:cs="Arial"/>
          <w:color w:val="323232"/>
        </w:rPr>
        <w:t xml:space="preserve"> do niniejszej Polityki.</w:t>
      </w:r>
    </w:p>
    <w:p w:rsidR="00160646" w:rsidRPr="00E34439" w:rsidRDefault="00B07794" w:rsidP="00160646">
      <w:pPr>
        <w:pStyle w:val="Akapitzlist"/>
        <w:numPr>
          <w:ilvl w:val="0"/>
          <w:numId w:val="17"/>
        </w:numPr>
        <w:spacing w:after="240" w:line="276" w:lineRule="auto"/>
        <w:jc w:val="both"/>
        <w:divId w:val="904488021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 ankiecie personel może proponować zmiany Polityki oraz wskazywać naruszenia Polityki w instytu</w:t>
      </w:r>
      <w:r w:rsidRPr="00E34439">
        <w:rPr>
          <w:rFonts w:ascii="Arial" w:eastAsia="Times New Roman" w:hAnsi="Arial" w:cs="Arial"/>
          <w:color w:val="323232"/>
        </w:rPr>
        <w:t>cji.</w:t>
      </w:r>
    </w:p>
    <w:p w:rsidR="00160646" w:rsidRPr="00E34439" w:rsidRDefault="00B07794" w:rsidP="00160646">
      <w:pPr>
        <w:pStyle w:val="Akapitzlist"/>
        <w:numPr>
          <w:ilvl w:val="0"/>
          <w:numId w:val="17"/>
        </w:numPr>
        <w:spacing w:after="240" w:line="276" w:lineRule="auto"/>
        <w:jc w:val="both"/>
        <w:divId w:val="904488021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Osoba, o której mowa w ust. 1 niniejszego paragrafu, dokonuje opracowania ankiet wypełnionych przez członków personelu. Sporządza na tej podstawie raport z monitoringu, który następnie przekazuje kierownictwu instytucji.</w:t>
      </w:r>
    </w:p>
    <w:p w:rsidR="00F75D4A" w:rsidRPr="00E34439" w:rsidRDefault="00B07794" w:rsidP="00160646">
      <w:pPr>
        <w:pStyle w:val="Akapitzlist"/>
        <w:numPr>
          <w:ilvl w:val="0"/>
          <w:numId w:val="17"/>
        </w:numPr>
        <w:spacing w:after="240" w:line="276" w:lineRule="auto"/>
        <w:jc w:val="both"/>
        <w:divId w:val="904488021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Kierownictwo instytucji wprowa</w:t>
      </w:r>
      <w:r w:rsidRPr="00E34439">
        <w:rPr>
          <w:rFonts w:ascii="Arial" w:eastAsia="Times New Roman" w:hAnsi="Arial" w:cs="Arial"/>
          <w:color w:val="323232"/>
        </w:rPr>
        <w:t xml:space="preserve">dza do Polityki niezbędne </w:t>
      </w:r>
      <w:r w:rsidRPr="005422BD">
        <w:rPr>
          <w:rFonts w:ascii="Arial" w:eastAsia="Times New Roman" w:hAnsi="Arial" w:cs="Arial"/>
        </w:rPr>
        <w:t>zmiany</w:t>
      </w:r>
      <w:r w:rsidRPr="00E34439">
        <w:rPr>
          <w:rFonts w:ascii="Arial" w:eastAsia="Times New Roman" w:hAnsi="Arial" w:cs="Arial"/>
          <w:color w:val="323232"/>
        </w:rPr>
        <w:t xml:space="preserve"> i ogłasza personelowi nowe brzmienie Polityki.</w:t>
      </w:r>
    </w:p>
    <w:p w:rsidR="00160646" w:rsidRPr="00E34439" w:rsidRDefault="00160646" w:rsidP="00160646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Rozdział 10.</w:t>
      </w:r>
    </w:p>
    <w:p w:rsidR="00F75D4A" w:rsidRPr="00E34439" w:rsidRDefault="00B07794" w:rsidP="00160646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Przepisy końcowe</w:t>
      </w:r>
    </w:p>
    <w:p w:rsidR="00160646" w:rsidRPr="00E34439" w:rsidRDefault="00B07794" w:rsidP="00E34439">
      <w:pPr>
        <w:pStyle w:val="Akapitzlist"/>
        <w:numPr>
          <w:ilvl w:val="0"/>
          <w:numId w:val="18"/>
        </w:numPr>
        <w:spacing w:after="240" w:line="276" w:lineRule="auto"/>
        <w:jc w:val="both"/>
        <w:divId w:val="1051153306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Polityka wchodzi w życie z dniem jej ogłoszenia.</w:t>
      </w:r>
    </w:p>
    <w:p w:rsidR="00160646" w:rsidRPr="00E34439" w:rsidRDefault="00B07794" w:rsidP="00E34439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Ogłoszenie następuje w sposób dostępny dla personelu instytucji, w szczególności poprzez </w:t>
      </w:r>
      <w:r w:rsidRPr="00E34439">
        <w:rPr>
          <w:rFonts w:ascii="Arial" w:eastAsia="Times New Roman" w:hAnsi="Arial" w:cs="Arial"/>
          <w:color w:val="323232"/>
        </w:rPr>
        <w:t>wywieszenie w miejscu ogłoszeń dla personelu lub poprzez przesłanie jej tekstu drogą elektroniczną.</w:t>
      </w:r>
    </w:p>
    <w:p w:rsidR="00E34439" w:rsidRDefault="00E34439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E34439" w:rsidRDefault="00E34439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E34439" w:rsidRDefault="00E34439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E34439" w:rsidRDefault="00E34439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E34439" w:rsidRDefault="00E34439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E34439" w:rsidRDefault="00E34439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E34439" w:rsidRDefault="00E34439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ED1763" w:rsidRDefault="00ED1763" w:rsidP="00985801">
      <w:pPr>
        <w:spacing w:after="240" w:line="276" w:lineRule="auto"/>
        <w:rPr>
          <w:rFonts w:ascii="Arial" w:eastAsia="Times New Roman" w:hAnsi="Arial" w:cs="Arial"/>
          <w:color w:val="323232"/>
          <w:sz w:val="20"/>
          <w:szCs w:val="20"/>
        </w:rPr>
      </w:pPr>
    </w:p>
    <w:p w:rsidR="00ED1763" w:rsidRPr="00ED1763" w:rsidRDefault="00ED1763" w:rsidP="00ED1763">
      <w:pPr>
        <w:spacing w:after="240"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 w:rsidRPr="00ED1763">
        <w:rPr>
          <w:rFonts w:ascii="Arial" w:eastAsia="Times New Roman" w:hAnsi="Arial" w:cs="Arial"/>
          <w:color w:val="323232"/>
          <w:sz w:val="20"/>
          <w:szCs w:val="20"/>
        </w:rPr>
        <w:t>Załącznik nr  1 do Polityki ochrony dzieci przed krzywdzeniem</w:t>
      </w:r>
    </w:p>
    <w:p w:rsidR="00ED1763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9E453B" w:rsidRDefault="00B07794" w:rsidP="009E453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lastRenderedPageBreak/>
        <w:t>Zasady bezpiecznej rekrutacji</w:t>
      </w:r>
    </w:p>
    <w:p w:rsidR="009E453B" w:rsidRPr="009E453B" w:rsidRDefault="00B07794" w:rsidP="00F245FC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Poznaj dane kandydata/kandydatki, które pozwolą Ci jak najlepiej poznać jego/jej kwalifikacje, w tym stosunek do wartości podzielanych przez instytucję, takich jak ochrona praw dzieci i szacunek do ich godności. Instytucja musi zadbać, aby osoby przez nią </w:t>
      </w:r>
      <w:r w:rsidRPr="009E453B">
        <w:rPr>
          <w:rFonts w:ascii="Arial" w:eastAsia="Times New Roman" w:hAnsi="Arial" w:cs="Arial"/>
          <w:color w:val="323232"/>
        </w:rPr>
        <w:t>zatrudnione (w tym osoby pracujące na podstawie umowy zlecenie, stażyści, praktykanci oraz wolontariusze) posiadały odpowiednie kwalifikacje do pracy z dziećmi oraz były dla nich bezpieczne. Aby sprawdzić powyższe, w tym stosunek osoby zatrudnianej do dzie</w:t>
      </w:r>
      <w:r w:rsidRPr="009E453B">
        <w:rPr>
          <w:rFonts w:ascii="Arial" w:eastAsia="Times New Roman" w:hAnsi="Arial" w:cs="Arial"/>
          <w:color w:val="323232"/>
        </w:rPr>
        <w:t xml:space="preserve">ci i podzielania wartości związanych z szacunkiem wobec nich oraz przestrzegania ich praw, instytucja może żądać danych (w tym dokumentów) dotyczących: </w:t>
      </w:r>
    </w:p>
    <w:p w:rsidR="009E453B" w:rsidRPr="009E453B" w:rsidRDefault="00B07794" w:rsidP="00F245FC">
      <w:pPr>
        <w:pStyle w:val="Akapitzlist"/>
        <w:numPr>
          <w:ilvl w:val="2"/>
          <w:numId w:val="24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wykształcenia, </w:t>
      </w:r>
    </w:p>
    <w:p w:rsidR="009E453B" w:rsidRPr="009E453B" w:rsidRDefault="00B07794" w:rsidP="00F245FC">
      <w:pPr>
        <w:pStyle w:val="Akapitzlist"/>
        <w:numPr>
          <w:ilvl w:val="2"/>
          <w:numId w:val="24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kwalifikacji zawodowych, </w:t>
      </w:r>
    </w:p>
    <w:p w:rsidR="009E453B" w:rsidRPr="009E453B" w:rsidRDefault="00B07794" w:rsidP="00F245FC">
      <w:pPr>
        <w:pStyle w:val="Akapitzlist"/>
        <w:numPr>
          <w:ilvl w:val="2"/>
          <w:numId w:val="24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przebiegu dotychczasowego zatrudnienia kandydata/kandydatki. </w:t>
      </w:r>
    </w:p>
    <w:p w:rsidR="009E453B" w:rsidRPr="009E453B" w:rsidRDefault="00B07794" w:rsidP="00F245FC">
      <w:pPr>
        <w:pStyle w:val="Akapitzlist"/>
        <w:numPr>
          <w:ilvl w:val="0"/>
          <w:numId w:val="22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W każdym przypadku instytucja musi posiadać dane pozwalające zidentyfikować osobę przez nią zatrudnioną, niezależnie od podstawy zatrudnienia. Instytucja powinna zatem znać: </w:t>
      </w:r>
    </w:p>
    <w:p w:rsidR="009E453B" w:rsidRPr="009E453B" w:rsidRDefault="00B07794" w:rsidP="00F245FC">
      <w:pPr>
        <w:pStyle w:val="Akapitzlist"/>
        <w:numPr>
          <w:ilvl w:val="2"/>
          <w:numId w:val="26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imię (imiona) i nazwisko, </w:t>
      </w:r>
    </w:p>
    <w:p w:rsidR="009E453B" w:rsidRPr="009E453B" w:rsidRDefault="00B07794" w:rsidP="00F245FC">
      <w:pPr>
        <w:pStyle w:val="Akapitzlist"/>
        <w:numPr>
          <w:ilvl w:val="2"/>
          <w:numId w:val="26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datę urodzenia, </w:t>
      </w:r>
    </w:p>
    <w:p w:rsidR="009E453B" w:rsidRPr="009E453B" w:rsidRDefault="00B07794" w:rsidP="00F245FC">
      <w:pPr>
        <w:pStyle w:val="Akapitzlist"/>
        <w:numPr>
          <w:ilvl w:val="2"/>
          <w:numId w:val="26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dane kontaktowe osoby zatrudnianej. </w:t>
      </w:r>
    </w:p>
    <w:p w:rsidR="009E453B" w:rsidRDefault="00B07794" w:rsidP="00F245FC">
      <w:pPr>
        <w:pStyle w:val="Akapitzlist"/>
        <w:numPr>
          <w:ilvl w:val="0"/>
          <w:numId w:val="18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Poproś kandydata/kandydatkę o referencje z poprzednich miejsc zatrudnienia. Instytucja może prosić kandydata/kandydatkę o przedstawienie referencji od poprzedniego pracodawcy lub o podanie kontaktu do osoby, która takie referencje może wystawić. Podstawą </w:t>
      </w:r>
      <w:r w:rsidRPr="009E453B">
        <w:rPr>
          <w:rFonts w:ascii="Arial" w:eastAsia="Times New Roman" w:hAnsi="Arial" w:cs="Arial"/>
          <w:color w:val="323232"/>
        </w:rPr>
        <w:t xml:space="preserve">dostarczenia referencji lub kontaktu do byłych pracodawców jest zgoda kandydata/kandydatki. Niepodanie takich danych w świetle obowiązujących przepisów nie powinno rodzić dla tej osoby negatywnych konsekwencji w postaci np. odmowy zatrudnienia wyłącznie w </w:t>
      </w:r>
      <w:r w:rsidRPr="009E453B">
        <w:rPr>
          <w:rFonts w:ascii="Arial" w:eastAsia="Times New Roman" w:hAnsi="Arial" w:cs="Arial"/>
          <w:color w:val="323232"/>
        </w:rPr>
        <w:t xml:space="preserve">oparciu o tę podstawę. Instytucja nie może samodzielnie prowadzić tzw. screeningu osób ubiegających się o pracę, gdyż ograniczają ją w tym zakresie przepisy ogólnego rozporządzenia o ochronie danych osobowych oraz Kodeksu pracy. </w:t>
      </w:r>
    </w:p>
    <w:p w:rsidR="009E453B" w:rsidRDefault="00B07794" w:rsidP="00F245FC">
      <w:pPr>
        <w:pStyle w:val="Akapitzlist"/>
        <w:numPr>
          <w:ilvl w:val="0"/>
          <w:numId w:val="18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Pobierz dane osobowe kandydata/kandydatki, w tym dane potrzebne do sprawdzenia jego/jej danych w </w:t>
      </w:r>
      <w:r w:rsidRPr="00950CBF">
        <w:rPr>
          <w:rFonts w:ascii="Arial" w:eastAsia="Times New Roman" w:hAnsi="Arial" w:cs="Arial"/>
          <w:b/>
          <w:bCs/>
          <w:color w:val="323232"/>
        </w:rPr>
        <w:t>Rejestrze Sprawców Przestępstw na Tle Seksualnym</w:t>
      </w:r>
      <w:r w:rsidRPr="009E453B">
        <w:rPr>
          <w:rFonts w:ascii="Arial" w:eastAsia="Times New Roman" w:hAnsi="Arial" w:cs="Arial"/>
          <w:color w:val="323232"/>
        </w:rPr>
        <w:t>. Przed dopuszczeniem osoby zatrudnianej do wykonywania obowiązków związanych z opieką nad małoletnimi organiza</w:t>
      </w:r>
      <w:r w:rsidRPr="009E453B">
        <w:rPr>
          <w:rFonts w:ascii="Arial" w:eastAsia="Times New Roman" w:hAnsi="Arial" w:cs="Arial"/>
          <w:color w:val="323232"/>
        </w:rPr>
        <w:t xml:space="preserve">cja jest zobowiązana sprawdzić osobę zatrudnianą w Rejestrze Sprawców Przestępstw na Tle Seksualnym – rejestr z dostępem ograniczonym oraz </w:t>
      </w:r>
      <w:r w:rsidRPr="00950CBF">
        <w:rPr>
          <w:rFonts w:ascii="Arial" w:eastAsia="Times New Roman" w:hAnsi="Arial" w:cs="Arial"/>
          <w:b/>
          <w:bCs/>
          <w:color w:val="323232"/>
        </w:rPr>
        <w:t xml:space="preserve">Rejestr osób w stosunku do których Państwowa Komisja do spraw przeciwdziałania wykorzystaniu seksualnemu małoletnich </w:t>
      </w:r>
      <w:r w:rsidRPr="00950CBF">
        <w:rPr>
          <w:rFonts w:ascii="Arial" w:eastAsia="Times New Roman" w:hAnsi="Arial" w:cs="Arial"/>
          <w:b/>
          <w:bCs/>
          <w:color w:val="323232"/>
        </w:rPr>
        <w:t>poniżej lat 15 wydała postanowienie o wpisie w Rejestrze</w:t>
      </w:r>
      <w:r w:rsidRPr="009E453B">
        <w:rPr>
          <w:rFonts w:ascii="Arial" w:eastAsia="Times New Roman" w:hAnsi="Arial" w:cs="Arial"/>
          <w:color w:val="323232"/>
        </w:rPr>
        <w:t xml:space="preserve">. Rejestr dostępny jest na stronie: </w:t>
      </w:r>
      <w:r w:rsidRPr="001B36C5">
        <w:rPr>
          <w:rFonts w:ascii="Arial" w:eastAsia="Times New Roman" w:hAnsi="Arial" w:cs="Arial"/>
          <w:b/>
          <w:bCs/>
          <w:color w:val="FF0000"/>
        </w:rPr>
        <w:t>rps.ms.gov.pl</w:t>
      </w:r>
      <w:r w:rsidRPr="001B36C5">
        <w:rPr>
          <w:rFonts w:ascii="Arial" w:eastAsia="Times New Roman" w:hAnsi="Arial" w:cs="Arial"/>
          <w:color w:val="FF0000"/>
        </w:rPr>
        <w:t>.</w:t>
      </w:r>
      <w:r w:rsidRPr="009E453B">
        <w:rPr>
          <w:rFonts w:ascii="Arial" w:eastAsia="Times New Roman" w:hAnsi="Arial" w:cs="Arial"/>
          <w:color w:val="323232"/>
        </w:rPr>
        <w:t xml:space="preserve"> By móc uzyskać informacje z rejestru z dostępem ograniczonym, konieczne jest uprzednie założenie profilu instytucji. </w:t>
      </w:r>
    </w:p>
    <w:p w:rsidR="009E453B" w:rsidRDefault="00B07794" w:rsidP="00F245FC">
      <w:pPr>
        <w:pStyle w:val="Akapitzlist"/>
        <w:numPr>
          <w:ilvl w:val="0"/>
          <w:numId w:val="18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>Aby sprawdzić osobę w Rejestrze</w:t>
      </w:r>
      <w:r w:rsidRPr="009E453B">
        <w:rPr>
          <w:rFonts w:ascii="Arial" w:eastAsia="Times New Roman" w:hAnsi="Arial" w:cs="Arial"/>
          <w:color w:val="323232"/>
        </w:rPr>
        <w:t xml:space="preserve"> organizacja potrzebuje następujących danych </w:t>
      </w:r>
      <w:r w:rsidRPr="00357CBB">
        <w:rPr>
          <w:rFonts w:ascii="Arial" w:eastAsia="Times New Roman" w:hAnsi="Arial" w:cs="Arial"/>
          <w:b/>
          <w:bCs/>
          <w:color w:val="323232"/>
        </w:rPr>
        <w:t>kandydata/kandydatki</w:t>
      </w:r>
      <w:r w:rsidRPr="009E453B">
        <w:rPr>
          <w:rFonts w:ascii="Arial" w:eastAsia="Times New Roman" w:hAnsi="Arial" w:cs="Arial"/>
          <w:color w:val="323232"/>
        </w:rPr>
        <w:t>:</w:t>
      </w:r>
    </w:p>
    <w:p w:rsidR="009E453B" w:rsidRDefault="00B07794" w:rsidP="00F245FC">
      <w:pPr>
        <w:pStyle w:val="Akapitzlist"/>
        <w:numPr>
          <w:ilvl w:val="2"/>
          <w:numId w:val="29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imię i nazwisko, </w:t>
      </w:r>
    </w:p>
    <w:p w:rsidR="009E453B" w:rsidRDefault="00B07794" w:rsidP="00F245FC">
      <w:pPr>
        <w:pStyle w:val="Akapitzlist"/>
        <w:numPr>
          <w:ilvl w:val="2"/>
          <w:numId w:val="29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lastRenderedPageBreak/>
        <w:t xml:space="preserve">data urodzenia, </w:t>
      </w:r>
    </w:p>
    <w:p w:rsidR="009E453B" w:rsidRDefault="00B07794" w:rsidP="00F245FC">
      <w:pPr>
        <w:pStyle w:val="Akapitzlist"/>
        <w:numPr>
          <w:ilvl w:val="2"/>
          <w:numId w:val="29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pesel, </w:t>
      </w:r>
    </w:p>
    <w:p w:rsidR="009E453B" w:rsidRDefault="00B07794" w:rsidP="00F245FC">
      <w:pPr>
        <w:pStyle w:val="Akapitzlist"/>
        <w:numPr>
          <w:ilvl w:val="2"/>
          <w:numId w:val="29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nazwisko rodowe, </w:t>
      </w:r>
    </w:p>
    <w:p w:rsidR="009E453B" w:rsidRDefault="00B07794" w:rsidP="00F245FC">
      <w:pPr>
        <w:pStyle w:val="Akapitzlist"/>
        <w:numPr>
          <w:ilvl w:val="2"/>
          <w:numId w:val="29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imię ojca, </w:t>
      </w:r>
    </w:p>
    <w:p w:rsidR="009E453B" w:rsidRPr="009E453B" w:rsidRDefault="00B07794" w:rsidP="00F245FC">
      <w:pPr>
        <w:pStyle w:val="Akapitzlist"/>
        <w:numPr>
          <w:ilvl w:val="2"/>
          <w:numId w:val="29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imię matki. </w:t>
      </w:r>
    </w:p>
    <w:p w:rsidR="009E453B" w:rsidRDefault="00B07794" w:rsidP="00F245FC">
      <w:pPr>
        <w:pStyle w:val="Akapitzlist"/>
        <w:numPr>
          <w:ilvl w:val="0"/>
          <w:numId w:val="18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>Wydruk z Rejestru należy przechowywać w aktach osobowych pracownika lub analogicznej dokumentacji dotyc</w:t>
      </w:r>
      <w:r w:rsidRPr="009E453B">
        <w:rPr>
          <w:rFonts w:ascii="Arial" w:eastAsia="Times New Roman" w:hAnsi="Arial" w:cs="Arial"/>
          <w:color w:val="323232"/>
        </w:rPr>
        <w:t xml:space="preserve">zącej wolontariusza/osoby zatrudnionej w oparciu o umowę cywilnoprawną. </w:t>
      </w:r>
    </w:p>
    <w:p w:rsidR="009E453B" w:rsidRDefault="00B07794" w:rsidP="00F245FC">
      <w:pPr>
        <w:pStyle w:val="Akapitzlist"/>
        <w:numPr>
          <w:ilvl w:val="0"/>
          <w:numId w:val="18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Pobierz od kandydata/kandydatki informację z </w:t>
      </w:r>
      <w:r w:rsidRPr="00950CBF">
        <w:rPr>
          <w:rFonts w:ascii="Arial" w:eastAsia="Times New Roman" w:hAnsi="Arial" w:cs="Arial"/>
          <w:b/>
          <w:bCs/>
          <w:color w:val="323232"/>
        </w:rPr>
        <w:t>Krajowego Rejestru Karnego</w:t>
      </w:r>
      <w:r w:rsidRPr="009E453B">
        <w:rPr>
          <w:rFonts w:ascii="Arial" w:eastAsia="Times New Roman" w:hAnsi="Arial" w:cs="Arial"/>
          <w:color w:val="323232"/>
        </w:rPr>
        <w:t xml:space="preserve"> o niekaralności w zakresie przestępstw określonych w rozdziale XIX i XXV Kodeksu karnego, w art. 189a i art. 20</w:t>
      </w:r>
      <w:r w:rsidRPr="009E453B">
        <w:rPr>
          <w:rFonts w:ascii="Arial" w:eastAsia="Times New Roman" w:hAnsi="Arial" w:cs="Arial"/>
          <w:color w:val="323232"/>
        </w:rPr>
        <w:t xml:space="preserve">7 Kodeksu karnego oraz w ustawie z dnia 29 lipca 2005 r. o przeciwdziałaniu narkomanii (Dz. U. z 2023 r. poz. 172 oraz z 2022 r. poz. 2600), lub za odpowiadające tym przestępstwom czyny zabronione określone w przepisach prawa obcego. </w:t>
      </w:r>
    </w:p>
    <w:p w:rsidR="009E453B" w:rsidRDefault="00B07794" w:rsidP="00F245FC">
      <w:pPr>
        <w:pStyle w:val="Akapitzlist"/>
        <w:numPr>
          <w:ilvl w:val="0"/>
          <w:numId w:val="18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Jeżeli osoba posiada </w:t>
      </w:r>
      <w:r w:rsidRPr="009E453B">
        <w:rPr>
          <w:rFonts w:ascii="Arial" w:eastAsia="Times New Roman" w:hAnsi="Arial" w:cs="Arial"/>
          <w:color w:val="323232"/>
        </w:rPr>
        <w:t xml:space="preserve">obywatelstwo inne niż polskie wówczas powinna przedłożyć Ci również informację z rejestru karnego państwa obywatelstwa uzyskiwaną do celów działalności zawodowej lub </w:t>
      </w:r>
      <w:proofErr w:type="spellStart"/>
      <w:r w:rsidRPr="009E453B">
        <w:rPr>
          <w:rFonts w:ascii="Arial" w:eastAsia="Times New Roman" w:hAnsi="Arial" w:cs="Arial"/>
          <w:color w:val="323232"/>
        </w:rPr>
        <w:t>wolontariackiej</w:t>
      </w:r>
      <w:proofErr w:type="spellEnd"/>
      <w:r w:rsidRPr="009E453B">
        <w:rPr>
          <w:rFonts w:ascii="Arial" w:eastAsia="Times New Roman" w:hAnsi="Arial" w:cs="Arial"/>
          <w:color w:val="323232"/>
        </w:rPr>
        <w:t xml:space="preserve"> związanej z kontaktami z dziećmi, bądź informację z rejestru karnego, jeże</w:t>
      </w:r>
      <w:r w:rsidRPr="009E453B">
        <w:rPr>
          <w:rFonts w:ascii="Arial" w:eastAsia="Times New Roman" w:hAnsi="Arial" w:cs="Arial"/>
          <w:color w:val="323232"/>
        </w:rPr>
        <w:t xml:space="preserve">li prawo tego państwa nie przewiduje wydawania informacji dla w/w celów </w:t>
      </w:r>
    </w:p>
    <w:p w:rsidR="009E453B" w:rsidRDefault="00B07794" w:rsidP="00F245FC">
      <w:pPr>
        <w:pStyle w:val="Akapitzlist"/>
        <w:numPr>
          <w:ilvl w:val="0"/>
          <w:numId w:val="18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 xml:space="preserve">Pobierz od kandydata/kandydatki oświadczenie o państwie/ach zamieszkiwania w ciągu </w:t>
      </w:r>
      <w:r w:rsidRPr="00950CBF">
        <w:rPr>
          <w:rFonts w:ascii="Arial" w:eastAsia="Times New Roman" w:hAnsi="Arial" w:cs="Arial"/>
          <w:b/>
          <w:bCs/>
          <w:color w:val="323232"/>
        </w:rPr>
        <w:t>ostatnich 20 lat,</w:t>
      </w:r>
      <w:r w:rsidRPr="009E453B">
        <w:rPr>
          <w:rFonts w:ascii="Arial" w:eastAsia="Times New Roman" w:hAnsi="Arial" w:cs="Arial"/>
          <w:color w:val="323232"/>
        </w:rPr>
        <w:t xml:space="preserve"> innych niż Rzeczypospolita Polska i państwo obywatelstwa, złożone pod rygorem odpowiedzialności karnej. </w:t>
      </w:r>
    </w:p>
    <w:p w:rsidR="009E453B" w:rsidRDefault="00B07794" w:rsidP="00F245FC">
      <w:pPr>
        <w:pStyle w:val="Akapitzlist"/>
        <w:numPr>
          <w:ilvl w:val="0"/>
          <w:numId w:val="18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>Jeżeli prawo państwa, z którego ma być przedłożona informacja o niekaralności nie przewiduje wydawania takiej informacji lub nie prowadzi rejestru kar</w:t>
      </w:r>
      <w:r w:rsidRPr="009E453B">
        <w:rPr>
          <w:rFonts w:ascii="Arial" w:eastAsia="Times New Roman" w:hAnsi="Arial" w:cs="Arial"/>
          <w:color w:val="323232"/>
        </w:rPr>
        <w:t>nego, wówczas kandydat/kandydatka składa pod rygorem odpowiedzialności karnej oświadczenie o tym fakcie wraz z oświadczeniem, że nie była prawomocnie skazana w tym państwie za czyny zabronione odpowiadające przestępstwom określonym w rozdziale XIX i XXV Ko</w:t>
      </w:r>
      <w:r w:rsidRPr="009E453B">
        <w:rPr>
          <w:rFonts w:ascii="Arial" w:eastAsia="Times New Roman" w:hAnsi="Arial" w:cs="Arial"/>
          <w:color w:val="323232"/>
        </w:rPr>
        <w:t>deksu karnego, w art. 189a i art. 207 Kodeksu karnego oraz w ustawie z dnia 29 lipca 2005 r. o przeciwdziałaniu narkomanii oraz nie wydano wobec niej innego orzeczenia, w którym stwierdzono, iż dopuściła się takich czynów zabronionych, oraz że nie ma obowi</w:t>
      </w:r>
      <w:r w:rsidRPr="009E453B">
        <w:rPr>
          <w:rFonts w:ascii="Arial" w:eastAsia="Times New Roman" w:hAnsi="Arial" w:cs="Arial"/>
          <w:color w:val="323232"/>
        </w:rPr>
        <w:t>ązku wynikającego z orzeczenia sądu, innego uprawnionego organu lub ustawy, stosowania się do zakazu zajmowania wszelkich lub określonych stanowisk, wykonywania wszelkich lub określonych zawodów albo działalności, związanych z wychowaniem, edukacją, wypocz</w:t>
      </w:r>
      <w:r w:rsidRPr="009E453B">
        <w:rPr>
          <w:rFonts w:ascii="Arial" w:eastAsia="Times New Roman" w:hAnsi="Arial" w:cs="Arial"/>
          <w:color w:val="323232"/>
        </w:rPr>
        <w:t xml:space="preserve">ynkiem, leczeniem, świadczeniem porad psychologicznych, rozwojem duchowym, uprawianiem sportu lub realizacją innych zainteresowań przez małoletnich, lub z opieką nad nimi. </w:t>
      </w:r>
    </w:p>
    <w:p w:rsidR="009E453B" w:rsidRDefault="00B07794" w:rsidP="00F245FC">
      <w:pPr>
        <w:pStyle w:val="Akapitzlist"/>
        <w:numPr>
          <w:ilvl w:val="0"/>
          <w:numId w:val="18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>Pod oświadczeniami składanymi pod rygorem odpowiedzialności karnej składa się oświa</w:t>
      </w:r>
      <w:r w:rsidRPr="009E453B">
        <w:rPr>
          <w:rFonts w:ascii="Arial" w:eastAsia="Times New Roman" w:hAnsi="Arial" w:cs="Arial"/>
          <w:color w:val="323232"/>
        </w:rPr>
        <w:t>dczenie o następującej treści: Jestem świadomy/a odpowiedzialności karnej za złożenie fałszywego oświadczenia. Oświadczenie to zastępuje pouczenie organu o odpowiedzialności karnej za złożenie fałszywego oświadczenia.</w:t>
      </w:r>
    </w:p>
    <w:p w:rsidR="009E453B" w:rsidRPr="005422BD" w:rsidRDefault="00B07794" w:rsidP="00F245FC">
      <w:pPr>
        <w:pStyle w:val="Akapitzlist"/>
        <w:numPr>
          <w:ilvl w:val="0"/>
          <w:numId w:val="18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b/>
          <w:bCs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>Gdy pozwalają na to przepisy prawa, in</w:t>
      </w:r>
      <w:r w:rsidRPr="009E453B">
        <w:rPr>
          <w:rFonts w:ascii="Arial" w:eastAsia="Times New Roman" w:hAnsi="Arial" w:cs="Arial"/>
          <w:color w:val="323232"/>
        </w:rPr>
        <w:t xml:space="preserve">stytucja jest zobowiązana do domagania się od osoby zatrudnianej zaświadczenia z Krajowego Rejestru Karnego. </w:t>
      </w:r>
      <w:r w:rsidRPr="009E453B">
        <w:rPr>
          <w:rFonts w:ascii="Arial" w:eastAsia="Times New Roman" w:hAnsi="Arial" w:cs="Arial"/>
          <w:color w:val="323232"/>
        </w:rPr>
        <w:lastRenderedPageBreak/>
        <w:t>Zaświadczenia z KRK można domagać się wyłącznie w przypadkach, gdy przepisy prawa wprost wskazują, że pracowników w zawodach lub na danych stanowis</w:t>
      </w:r>
      <w:r w:rsidRPr="009E453B">
        <w:rPr>
          <w:rFonts w:ascii="Arial" w:eastAsia="Times New Roman" w:hAnsi="Arial" w:cs="Arial"/>
          <w:color w:val="323232"/>
        </w:rPr>
        <w:t xml:space="preserve">kach obowiązuje wymóg niekaralności. Wymóg niekaralności obowiązuje m.in. </w:t>
      </w:r>
      <w:r w:rsidRPr="005422BD">
        <w:rPr>
          <w:rFonts w:ascii="Arial" w:eastAsia="Times New Roman" w:hAnsi="Arial" w:cs="Arial"/>
          <w:b/>
          <w:bCs/>
          <w:color w:val="323232"/>
        </w:rPr>
        <w:t>nauczycieli, w tym nauczycieli oraz opiekunów zatrudnionych w placówkach publicznych oraz niepublicznych oraz kierownika i wychowawcę wypoczynku dzieci.</w:t>
      </w:r>
    </w:p>
    <w:p w:rsidR="00160646" w:rsidRPr="009E453B" w:rsidRDefault="00B07794" w:rsidP="00F245FC">
      <w:pPr>
        <w:pStyle w:val="Akapitzlist"/>
        <w:numPr>
          <w:ilvl w:val="0"/>
          <w:numId w:val="18"/>
        </w:num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9E453B">
        <w:rPr>
          <w:rFonts w:ascii="Arial" w:eastAsia="Times New Roman" w:hAnsi="Arial" w:cs="Arial"/>
          <w:color w:val="323232"/>
        </w:rPr>
        <w:t>W przypadku niemożliwości prz</w:t>
      </w:r>
      <w:r w:rsidRPr="009E453B">
        <w:rPr>
          <w:rFonts w:ascii="Arial" w:eastAsia="Times New Roman" w:hAnsi="Arial" w:cs="Arial"/>
          <w:color w:val="323232"/>
        </w:rPr>
        <w:t>edstawienia zaświadczenia poproś kandydata/kandydatkę o złożenie oświadczenia o niekaralności oraz o braku toczących się wobec niego/niej postępowań przygotowawczych, sądowych i dyscyplinarnych za przestępstwa i inne czyny popełnione przeciwko dzieciom. Od</w:t>
      </w:r>
      <w:r w:rsidRPr="009E453B">
        <w:rPr>
          <w:rFonts w:ascii="Arial" w:eastAsia="Times New Roman" w:hAnsi="Arial" w:cs="Arial"/>
          <w:color w:val="323232"/>
        </w:rPr>
        <w:t xml:space="preserve">mowa złożenia takiego oświadczenia nie może rodzić dla kandydata/kandydatki żadnych negatywnych konsekwencji, w tym być wyłączną podstawą odmowy zatrudnienia. Poniżej znajdziesz przykładowy formularz takiego oświadczenia. </w:t>
      </w:r>
      <w:r w:rsidRPr="009E453B">
        <w:rPr>
          <w:rFonts w:ascii="Arial" w:eastAsia="Times New Roman" w:hAnsi="Arial" w:cs="Arial"/>
          <w:color w:val="323232"/>
        </w:rPr>
        <w:br/>
      </w:r>
      <w:r w:rsidRPr="009E453B">
        <w:rPr>
          <w:rFonts w:ascii="Arial" w:eastAsia="Times New Roman" w:hAnsi="Arial" w:cs="Arial"/>
          <w:color w:val="323232"/>
        </w:rPr>
        <w:br/>
      </w:r>
      <w:r w:rsidRPr="009E453B">
        <w:rPr>
          <w:rFonts w:ascii="Arial" w:eastAsia="Times New Roman" w:hAnsi="Arial" w:cs="Arial"/>
          <w:color w:val="323232"/>
        </w:rPr>
        <w:br/>
      </w:r>
    </w:p>
    <w:p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F245FC" w:rsidRPr="00E34439" w:rsidRDefault="00F245FC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81AA8" w:rsidRDefault="00181AA8" w:rsidP="00181AA8">
      <w:pPr>
        <w:spacing w:after="240" w:line="276" w:lineRule="auto"/>
        <w:jc w:val="center"/>
        <w:divId w:val="1486506513"/>
        <w:rPr>
          <w:rFonts w:ascii="Arial" w:eastAsia="Times New Roman" w:hAnsi="Arial" w:cs="Arial"/>
          <w:color w:val="323232"/>
        </w:rPr>
      </w:pPr>
    </w:p>
    <w:p w:rsidR="00181AA8" w:rsidRPr="00181AA8" w:rsidRDefault="00B07794" w:rsidP="00181AA8">
      <w:pPr>
        <w:spacing w:after="240" w:line="276" w:lineRule="auto"/>
        <w:jc w:val="center"/>
        <w:divId w:val="1486506513"/>
        <w:rPr>
          <w:rFonts w:ascii="Arial" w:eastAsia="Times New Roman" w:hAnsi="Arial" w:cs="Arial"/>
          <w:b/>
          <w:bCs/>
          <w:color w:val="323232"/>
        </w:rPr>
      </w:pPr>
      <w:r w:rsidRPr="00181AA8">
        <w:rPr>
          <w:rFonts w:ascii="Arial" w:eastAsia="Times New Roman" w:hAnsi="Arial" w:cs="Arial"/>
          <w:b/>
          <w:bCs/>
          <w:color w:val="323232"/>
        </w:rPr>
        <w:t xml:space="preserve">OŚWIADCZENIE O </w:t>
      </w:r>
      <w:r w:rsidRPr="00181AA8">
        <w:rPr>
          <w:rFonts w:ascii="Arial" w:eastAsia="Times New Roman" w:hAnsi="Arial" w:cs="Arial"/>
          <w:b/>
          <w:bCs/>
          <w:color w:val="323232"/>
        </w:rPr>
        <w:t>NIEKARALNOŚCI</w:t>
      </w:r>
    </w:p>
    <w:p w:rsidR="00181AA8" w:rsidRDefault="00181AA8" w:rsidP="00181AA8">
      <w:pPr>
        <w:spacing w:after="240" w:line="276" w:lineRule="auto"/>
        <w:jc w:val="center"/>
        <w:divId w:val="1486506513"/>
        <w:rPr>
          <w:rFonts w:ascii="Arial" w:eastAsia="Times New Roman" w:hAnsi="Arial" w:cs="Arial"/>
          <w:color w:val="323232"/>
        </w:rPr>
      </w:pPr>
    </w:p>
    <w:p w:rsidR="00181AA8" w:rsidRDefault="00B07794" w:rsidP="00181AA8">
      <w:pPr>
        <w:spacing w:after="240" w:line="276" w:lineRule="auto"/>
        <w:jc w:val="right"/>
        <w:divId w:val="1486506513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......................................................................... </w:t>
      </w:r>
      <w:r w:rsidRPr="00E34439">
        <w:rPr>
          <w:rFonts w:ascii="Arial" w:eastAsia="Times New Roman" w:hAnsi="Arial" w:cs="Arial"/>
          <w:color w:val="323232"/>
        </w:rPr>
        <w:br/>
        <w:t xml:space="preserve">miejsce i data </w:t>
      </w:r>
    </w:p>
    <w:p w:rsidR="00181AA8" w:rsidRDefault="00181AA8" w:rsidP="00181AA8">
      <w:p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</w:p>
    <w:p w:rsidR="00181AA8" w:rsidRDefault="00B07794" w:rsidP="00181AA8">
      <w:p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Ja, ................................................................................................................... </w:t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  <w:t xml:space="preserve">nr PESEL </w:t>
      </w:r>
      <w:r w:rsidRPr="00E34439">
        <w:rPr>
          <w:rFonts w:ascii="Arial" w:eastAsia="Times New Roman" w:hAnsi="Arial" w:cs="Arial"/>
          <w:color w:val="323232"/>
        </w:rPr>
        <w:t>.............................................</w:t>
      </w:r>
      <w:r w:rsidR="00357CBB">
        <w:rPr>
          <w:rFonts w:ascii="Arial" w:eastAsia="Times New Roman" w:hAnsi="Arial" w:cs="Arial"/>
          <w:color w:val="323232"/>
        </w:rPr>
        <w:t xml:space="preserve"> </w:t>
      </w:r>
      <w:r w:rsidRPr="00E34439">
        <w:rPr>
          <w:rFonts w:ascii="Arial" w:eastAsia="Times New Roman" w:hAnsi="Arial" w:cs="Arial"/>
          <w:color w:val="323232"/>
        </w:rPr>
        <w:t xml:space="preserve">/nr paszportu .................................................... </w:t>
      </w:r>
      <w:r w:rsidRPr="00E34439">
        <w:rPr>
          <w:rFonts w:ascii="Arial" w:eastAsia="Times New Roman" w:hAnsi="Arial" w:cs="Arial"/>
          <w:color w:val="323232"/>
        </w:rPr>
        <w:br/>
        <w:t>oświadczam, że w państwie ......................... nie jest prowadzony rejestr karny/ nie wydaje się informacji z rejestru karnego. Oświadcza</w:t>
      </w:r>
      <w:r w:rsidRPr="00E34439">
        <w:rPr>
          <w:rFonts w:ascii="Arial" w:eastAsia="Times New Roman" w:hAnsi="Arial" w:cs="Arial"/>
          <w:color w:val="323232"/>
        </w:rPr>
        <w:t>m, że nie byłam/em prawomocnie skazana/y w państwie .................... za czyny zabronione odpowiadające przestępstwom określonym w rozdziale XIX i XXV Kodeksu karnego, w art. 189a i art. 207 Kodeksu karnego oraz w ustawie z dnia 29 lipca 2005 r. o przec</w:t>
      </w:r>
      <w:r w:rsidRPr="00E34439">
        <w:rPr>
          <w:rFonts w:ascii="Arial" w:eastAsia="Times New Roman" w:hAnsi="Arial" w:cs="Arial"/>
          <w:color w:val="323232"/>
        </w:rPr>
        <w:t>iwdziałaniu narkomanii oraz nie wydano wobec mnie innego orzeczenia, w którym stwierdzono, iż dopuściłam/em się takich czynów zabronionych, oraz że nie nałożono na mnie obowiązku wynikającego z orzeczenia sądu, innego uprawnionego organu lub ustawy, stosow</w:t>
      </w:r>
      <w:r w:rsidRPr="00E34439">
        <w:rPr>
          <w:rFonts w:ascii="Arial" w:eastAsia="Times New Roman" w:hAnsi="Arial" w:cs="Arial"/>
          <w:color w:val="323232"/>
        </w:rPr>
        <w:t xml:space="preserve">ania się do zakazu zajmowania wszelkich lub określonych stanowisk, wykonywania wszelkich lub określonych zawodów albo działalności, związanych z </w:t>
      </w:r>
      <w:r w:rsidRPr="005422BD">
        <w:rPr>
          <w:rFonts w:ascii="Arial" w:eastAsia="Times New Roman" w:hAnsi="Arial" w:cs="Arial"/>
          <w:b/>
          <w:bCs/>
          <w:color w:val="323232"/>
        </w:rPr>
        <w:t>wychowaniem, edukacją, wypoczynkiem, leczeniem, świadczeniem porad psychologicznych, rozwojem duchowym, uprawia</w:t>
      </w:r>
      <w:r w:rsidRPr="005422BD">
        <w:rPr>
          <w:rFonts w:ascii="Arial" w:eastAsia="Times New Roman" w:hAnsi="Arial" w:cs="Arial"/>
          <w:b/>
          <w:bCs/>
          <w:color w:val="323232"/>
        </w:rPr>
        <w:t>niem sportu lub realizacją innych zainteresowań przez małoletnich, lub z opieką nad nimi</w:t>
      </w:r>
      <w:r w:rsidRPr="00E34439">
        <w:rPr>
          <w:rFonts w:ascii="Arial" w:eastAsia="Times New Roman" w:hAnsi="Arial" w:cs="Arial"/>
          <w:color w:val="323232"/>
        </w:rPr>
        <w:t xml:space="preserve">. </w:t>
      </w:r>
    </w:p>
    <w:p w:rsidR="00181AA8" w:rsidRPr="005422BD" w:rsidRDefault="00B07794" w:rsidP="00181AA8">
      <w:p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5422BD">
        <w:rPr>
          <w:rFonts w:ascii="Arial" w:eastAsia="Times New Roman" w:hAnsi="Arial" w:cs="Arial"/>
          <w:color w:val="323232"/>
        </w:rPr>
        <w:t>Jestem świadomy/a odpowiedzialności</w:t>
      </w:r>
      <w:r w:rsidRPr="005422BD">
        <w:rPr>
          <w:rFonts w:ascii="Arial" w:eastAsia="Times New Roman" w:hAnsi="Arial" w:cs="Arial"/>
          <w:b/>
          <w:bCs/>
          <w:color w:val="323232"/>
        </w:rPr>
        <w:t xml:space="preserve"> karnej</w:t>
      </w:r>
      <w:r w:rsidRPr="005422BD">
        <w:rPr>
          <w:rFonts w:ascii="Arial" w:eastAsia="Times New Roman" w:hAnsi="Arial" w:cs="Arial"/>
          <w:color w:val="323232"/>
        </w:rPr>
        <w:t xml:space="preserve"> za złożenie fałszywego oświadczenia.</w:t>
      </w:r>
    </w:p>
    <w:p w:rsidR="00181AA8" w:rsidRDefault="00181AA8" w:rsidP="00181AA8">
      <w:pPr>
        <w:spacing w:after="240" w:line="276" w:lineRule="auto"/>
        <w:jc w:val="right"/>
        <w:divId w:val="1486506513"/>
        <w:rPr>
          <w:rFonts w:ascii="Arial" w:eastAsia="Times New Roman" w:hAnsi="Arial" w:cs="Arial"/>
          <w:color w:val="323232"/>
        </w:rPr>
      </w:pPr>
    </w:p>
    <w:p w:rsidR="00160646" w:rsidRDefault="00B07794" w:rsidP="00985801">
      <w:pPr>
        <w:spacing w:after="240" w:line="276" w:lineRule="auto"/>
        <w:jc w:val="right"/>
        <w:divId w:val="1486506513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.......................................................................... </w:t>
      </w:r>
      <w:r w:rsidRPr="00E34439">
        <w:rPr>
          <w:rFonts w:ascii="Arial" w:eastAsia="Times New Roman" w:hAnsi="Arial" w:cs="Arial"/>
          <w:color w:val="323232"/>
        </w:rPr>
        <w:br/>
        <w:t>Podpis</w:t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</w:p>
    <w:p w:rsidR="005422BD" w:rsidRPr="00E34439" w:rsidRDefault="005422BD" w:rsidP="00181AA8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181AA8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60646" w:rsidRPr="00E34439" w:rsidRDefault="00160646" w:rsidP="00181AA8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81AA8" w:rsidRPr="00181AA8" w:rsidRDefault="00B07794" w:rsidP="00181AA8">
      <w:pPr>
        <w:spacing w:after="240" w:line="276" w:lineRule="auto"/>
        <w:jc w:val="center"/>
        <w:divId w:val="1486506513"/>
        <w:rPr>
          <w:rFonts w:ascii="Arial" w:eastAsia="Times New Roman" w:hAnsi="Arial" w:cs="Arial"/>
          <w:b/>
          <w:bCs/>
          <w:color w:val="323232"/>
        </w:rPr>
      </w:pPr>
      <w:r w:rsidRPr="00181AA8">
        <w:rPr>
          <w:rFonts w:ascii="Arial" w:eastAsia="Times New Roman" w:hAnsi="Arial" w:cs="Arial"/>
          <w:b/>
          <w:bCs/>
          <w:color w:val="323232"/>
        </w:rPr>
        <w:t>OŚWIADCZENIE O KRAJACH ZAMIESZKANIA</w:t>
      </w:r>
    </w:p>
    <w:p w:rsidR="00181AA8" w:rsidRDefault="00181AA8" w:rsidP="00181AA8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:rsidR="00181AA8" w:rsidRDefault="00B07794" w:rsidP="00181AA8">
      <w:p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Oświadczam, że w okresie ostatnich 20 lat zamieszkałem/</w:t>
      </w:r>
      <w:proofErr w:type="spellStart"/>
      <w:r w:rsidRPr="00E34439">
        <w:rPr>
          <w:rFonts w:ascii="Arial" w:eastAsia="Times New Roman" w:hAnsi="Arial" w:cs="Arial"/>
          <w:color w:val="323232"/>
        </w:rPr>
        <w:t>am</w:t>
      </w:r>
      <w:proofErr w:type="spellEnd"/>
      <w:r w:rsidRPr="00E34439">
        <w:rPr>
          <w:rFonts w:ascii="Arial" w:eastAsia="Times New Roman" w:hAnsi="Arial" w:cs="Arial"/>
          <w:color w:val="323232"/>
        </w:rPr>
        <w:t xml:space="preserve"> w następujących państwach, innych niż Rzeczypospolita Polska i państwo obywatelstwa: </w:t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  <w:t>1</w:t>
      </w:r>
      <w:r w:rsidR="00181AA8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  <w:r w:rsidRPr="00E34439">
        <w:rPr>
          <w:rFonts w:ascii="Arial" w:eastAsia="Times New Roman" w:hAnsi="Arial" w:cs="Arial"/>
          <w:color w:val="323232"/>
        </w:rPr>
        <w:t xml:space="preserve"> </w:t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  <w:t>2</w:t>
      </w:r>
      <w:r w:rsidR="00181AA8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  <w:r w:rsidRPr="00E34439">
        <w:rPr>
          <w:rFonts w:ascii="Arial" w:eastAsia="Times New Roman" w:hAnsi="Arial" w:cs="Arial"/>
          <w:color w:val="323232"/>
        </w:rPr>
        <w:br/>
        <w:t xml:space="preserve">Oraz jednocześnie przedkładam informację z rejestrów karnych tych państw uzyskiwaną do celów działalności zawodowej lub </w:t>
      </w:r>
      <w:proofErr w:type="spellStart"/>
      <w:r w:rsidRPr="00E34439">
        <w:rPr>
          <w:rFonts w:ascii="Arial" w:eastAsia="Times New Roman" w:hAnsi="Arial" w:cs="Arial"/>
          <w:color w:val="323232"/>
        </w:rPr>
        <w:t>wolontariackiej</w:t>
      </w:r>
      <w:proofErr w:type="spellEnd"/>
      <w:r w:rsidRPr="00E34439">
        <w:rPr>
          <w:rFonts w:ascii="Arial" w:eastAsia="Times New Roman" w:hAnsi="Arial" w:cs="Arial"/>
          <w:color w:val="323232"/>
        </w:rPr>
        <w:t xml:space="preserve"> związanej z kontaktami z dziećmi/ informację z rejestrów karnych. </w:t>
      </w:r>
    </w:p>
    <w:p w:rsidR="00181AA8" w:rsidRDefault="00B07794" w:rsidP="00181AA8">
      <w:pPr>
        <w:spacing w:after="240" w:line="276" w:lineRule="auto"/>
        <w:jc w:val="both"/>
        <w:divId w:val="1486506513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Jestem świadomy</w:t>
      </w:r>
      <w:r w:rsidRPr="00E34439">
        <w:rPr>
          <w:rFonts w:ascii="Arial" w:eastAsia="Times New Roman" w:hAnsi="Arial" w:cs="Arial"/>
          <w:color w:val="323232"/>
        </w:rPr>
        <w:t xml:space="preserve">/a odpowiedzialności </w:t>
      </w:r>
      <w:r w:rsidRPr="004D2D3A">
        <w:rPr>
          <w:rFonts w:ascii="Arial" w:eastAsia="Times New Roman" w:hAnsi="Arial" w:cs="Arial"/>
          <w:color w:val="FF0000"/>
        </w:rPr>
        <w:t xml:space="preserve">karnej </w:t>
      </w:r>
      <w:r w:rsidRPr="00E34439">
        <w:rPr>
          <w:rFonts w:ascii="Arial" w:eastAsia="Times New Roman" w:hAnsi="Arial" w:cs="Arial"/>
          <w:color w:val="323232"/>
        </w:rPr>
        <w:t>za złożenie fałszywego oświadczenia.</w:t>
      </w:r>
    </w:p>
    <w:p w:rsidR="00181AA8" w:rsidRDefault="00181AA8" w:rsidP="00181AA8">
      <w:pPr>
        <w:spacing w:after="240" w:line="276" w:lineRule="auto"/>
        <w:jc w:val="right"/>
        <w:divId w:val="1486506513"/>
        <w:rPr>
          <w:rFonts w:ascii="Arial" w:eastAsia="Times New Roman" w:hAnsi="Arial" w:cs="Arial"/>
          <w:color w:val="323232"/>
        </w:rPr>
      </w:pPr>
    </w:p>
    <w:p w:rsidR="00181AA8" w:rsidRDefault="00B07794" w:rsidP="00181AA8">
      <w:pPr>
        <w:spacing w:after="240" w:line="276" w:lineRule="auto"/>
        <w:jc w:val="right"/>
        <w:divId w:val="1486506513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.......................................................................... </w:t>
      </w:r>
      <w:r w:rsidRPr="00E34439">
        <w:rPr>
          <w:rFonts w:ascii="Arial" w:eastAsia="Times New Roman" w:hAnsi="Arial" w:cs="Arial"/>
          <w:color w:val="323232"/>
        </w:rPr>
        <w:br/>
        <w:t xml:space="preserve">Podpis </w:t>
      </w:r>
    </w:p>
    <w:p w:rsidR="00F75D4A" w:rsidRPr="00E34439" w:rsidRDefault="00B07794" w:rsidP="00181AA8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.................., dnia................ r.</w:t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181AA8" w:rsidRDefault="00181AA8" w:rsidP="00985801">
      <w:pPr>
        <w:spacing w:after="240" w:line="276" w:lineRule="auto"/>
        <w:rPr>
          <w:rFonts w:ascii="Arial" w:eastAsia="Times New Roman" w:hAnsi="Arial" w:cs="Arial"/>
          <w:color w:val="323232"/>
          <w:sz w:val="20"/>
          <w:szCs w:val="20"/>
        </w:rPr>
      </w:pPr>
    </w:p>
    <w:p w:rsidR="00160646" w:rsidRPr="00E34439" w:rsidRDefault="00ED1763" w:rsidP="00ED1763">
      <w:pPr>
        <w:spacing w:after="240" w:line="276" w:lineRule="auto"/>
        <w:jc w:val="right"/>
        <w:rPr>
          <w:rFonts w:ascii="Arial" w:eastAsia="Times New Roman" w:hAnsi="Arial" w:cs="Arial"/>
          <w:b/>
          <w:bCs/>
          <w:color w:val="323232"/>
        </w:rPr>
      </w:pPr>
      <w:r w:rsidRPr="00ED1763">
        <w:rPr>
          <w:rFonts w:ascii="Arial" w:eastAsia="Times New Roman" w:hAnsi="Arial" w:cs="Arial"/>
          <w:color w:val="323232"/>
          <w:sz w:val="20"/>
          <w:szCs w:val="20"/>
        </w:rPr>
        <w:t xml:space="preserve">Załącznik nr  </w:t>
      </w:r>
      <w:r>
        <w:rPr>
          <w:rFonts w:ascii="Arial" w:eastAsia="Times New Roman" w:hAnsi="Arial" w:cs="Arial"/>
          <w:color w:val="323232"/>
          <w:sz w:val="20"/>
          <w:szCs w:val="20"/>
        </w:rPr>
        <w:t>2</w:t>
      </w:r>
      <w:r w:rsidRPr="00ED1763">
        <w:rPr>
          <w:rFonts w:ascii="Arial" w:eastAsia="Times New Roman" w:hAnsi="Arial" w:cs="Arial"/>
          <w:color w:val="323232"/>
          <w:sz w:val="20"/>
          <w:szCs w:val="20"/>
        </w:rPr>
        <w:t xml:space="preserve"> do Polityki ochrony dzieci przed krzywdzeniem</w:t>
      </w: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985801" w:rsidRDefault="00985801" w:rsidP="009D7C94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985801" w:rsidRDefault="00985801" w:rsidP="009D7C94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9D7C94" w:rsidRDefault="00B07794" w:rsidP="009D7C94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Zasady bezpiecznych relacji personelu z dziećmi</w:t>
      </w:r>
    </w:p>
    <w:p w:rsidR="009D7C94" w:rsidRDefault="009D7C94" w:rsidP="009D7C94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</w:p>
    <w:p w:rsidR="009D7C94" w:rsidRPr="00357CBB" w:rsidRDefault="00B07794" w:rsidP="00357CBB">
      <w:p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357CBB">
        <w:rPr>
          <w:rFonts w:ascii="Arial" w:eastAsia="Times New Roman" w:hAnsi="Arial" w:cs="Arial"/>
          <w:color w:val="323232"/>
        </w:rPr>
        <w:lastRenderedPageBreak/>
        <w:t xml:space="preserve">Naczelną zasadą wszystkich czynności podejmowanych przez personel jest działanie </w:t>
      </w:r>
      <w:r w:rsidRPr="00357CBB">
        <w:rPr>
          <w:rFonts w:ascii="Arial" w:eastAsia="Times New Roman" w:hAnsi="Arial" w:cs="Arial"/>
          <w:b/>
          <w:bCs/>
          <w:color w:val="323232"/>
        </w:rPr>
        <w:t>dla dobra dziecka i w jego najlepszym interesie</w:t>
      </w:r>
      <w:r w:rsidRPr="00357CBB">
        <w:rPr>
          <w:rFonts w:ascii="Arial" w:eastAsia="Times New Roman" w:hAnsi="Arial" w:cs="Arial"/>
          <w:color w:val="323232"/>
        </w:rPr>
        <w:t xml:space="preserve">. Personel traktuje dziecko z szacunkiem oraz uwzględnia jego godność i potrzeby. Niedopuszczalne jest stosowanie </w:t>
      </w:r>
      <w:r w:rsidRPr="008E4A65">
        <w:rPr>
          <w:rFonts w:ascii="Arial" w:eastAsia="Times New Roman" w:hAnsi="Arial" w:cs="Arial"/>
          <w:b/>
          <w:bCs/>
          <w:color w:val="323232"/>
        </w:rPr>
        <w:t xml:space="preserve">przemocy </w:t>
      </w:r>
      <w:r w:rsidRPr="00357CBB">
        <w:rPr>
          <w:rFonts w:ascii="Arial" w:eastAsia="Times New Roman" w:hAnsi="Arial" w:cs="Arial"/>
          <w:color w:val="323232"/>
        </w:rPr>
        <w:t>wobec dziecka w jakiejkolwiek formie. Personel realizując te cele działa w ramach obowiązującego prawa, przepisów wewnętrznych organi</w:t>
      </w:r>
      <w:r w:rsidRPr="00357CBB">
        <w:rPr>
          <w:rFonts w:ascii="Arial" w:eastAsia="Times New Roman" w:hAnsi="Arial" w:cs="Arial"/>
          <w:color w:val="323232"/>
        </w:rPr>
        <w:t>zacji oraz swoich kompetencji. Zasady bezpiecznych relacji personelu z dziećmi obowiązują wszystkich pracowników, współpracowników, stażystów i wolontariuszy, członków instytucji a także każdą dorosłą osobę mającą kontakt z dziećmi znajdującymi się pod opi</w:t>
      </w:r>
      <w:r w:rsidRPr="00357CBB">
        <w:rPr>
          <w:rFonts w:ascii="Arial" w:eastAsia="Times New Roman" w:hAnsi="Arial" w:cs="Arial"/>
          <w:color w:val="323232"/>
        </w:rPr>
        <w:t xml:space="preserve">eką instytucji, jeśli kontakt ten odbywa się za zgodą instytucji i/lub na jej terenie. </w:t>
      </w:r>
      <w:r w:rsidRPr="00357CBB">
        <w:rPr>
          <w:rFonts w:ascii="Arial" w:eastAsia="Times New Roman" w:hAnsi="Arial" w:cs="Arial"/>
          <w:b/>
          <w:bCs/>
          <w:color w:val="323232"/>
        </w:rPr>
        <w:t>Znajomość i zaakceptowanie zasad są potwierdzone podpisaniem oświadczenia.</w:t>
      </w:r>
      <w:r w:rsidRPr="00357CBB">
        <w:rPr>
          <w:rFonts w:ascii="Arial" w:eastAsia="Times New Roman" w:hAnsi="Arial" w:cs="Arial"/>
          <w:color w:val="323232"/>
        </w:rPr>
        <w:t xml:space="preserve"> </w:t>
      </w:r>
      <w:r w:rsidRPr="00357CBB">
        <w:rPr>
          <w:rFonts w:ascii="Arial" w:eastAsia="Times New Roman" w:hAnsi="Arial" w:cs="Arial"/>
          <w:color w:val="323232"/>
        </w:rPr>
        <w:br/>
      </w:r>
    </w:p>
    <w:p w:rsidR="009D7C94" w:rsidRPr="009D7C94" w:rsidRDefault="00B07794" w:rsidP="009D7C94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9D7C94">
        <w:rPr>
          <w:rFonts w:ascii="Arial" w:eastAsia="Times New Roman" w:hAnsi="Arial" w:cs="Arial"/>
          <w:b/>
          <w:bCs/>
          <w:color w:val="323232"/>
        </w:rPr>
        <w:t xml:space="preserve">Relacje personelu z dziećmi </w:t>
      </w:r>
      <w:r w:rsidRPr="009D7C94">
        <w:rPr>
          <w:rFonts w:ascii="Arial" w:eastAsia="Times New Roman" w:hAnsi="Arial" w:cs="Arial"/>
          <w:b/>
          <w:bCs/>
          <w:color w:val="323232"/>
        </w:rPr>
        <w:br/>
      </w:r>
    </w:p>
    <w:p w:rsidR="009D7C94" w:rsidRPr="00357CBB" w:rsidRDefault="00B07794" w:rsidP="00357CBB">
      <w:p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357CBB">
        <w:rPr>
          <w:rFonts w:ascii="Arial" w:eastAsia="Times New Roman" w:hAnsi="Arial" w:cs="Arial"/>
          <w:color w:val="323232"/>
        </w:rPr>
        <w:t xml:space="preserve">Jesteś zobowiązany/a do utrzymywania </w:t>
      </w:r>
      <w:r w:rsidRPr="00357CBB">
        <w:rPr>
          <w:rFonts w:ascii="Arial" w:eastAsia="Times New Roman" w:hAnsi="Arial" w:cs="Arial"/>
          <w:b/>
          <w:bCs/>
          <w:color w:val="323232"/>
        </w:rPr>
        <w:t>profesjonalnej</w:t>
      </w:r>
      <w:r w:rsidRPr="00357CBB">
        <w:rPr>
          <w:rFonts w:ascii="Arial" w:eastAsia="Times New Roman" w:hAnsi="Arial" w:cs="Arial"/>
          <w:color w:val="323232"/>
        </w:rPr>
        <w:t xml:space="preserve"> relacji z </w:t>
      </w:r>
      <w:r w:rsidRPr="00357CBB">
        <w:rPr>
          <w:rFonts w:ascii="Arial" w:eastAsia="Times New Roman" w:hAnsi="Arial" w:cs="Arial"/>
          <w:color w:val="323232"/>
        </w:rPr>
        <w:t xml:space="preserve">dziećmi i każdorazowego rozważenia, czy Twoja reakcja, komunikat bądź działanie wobec dziecka są </w:t>
      </w:r>
      <w:r w:rsidRPr="008E4A65">
        <w:rPr>
          <w:rFonts w:ascii="Arial" w:eastAsia="Times New Roman" w:hAnsi="Arial" w:cs="Arial"/>
          <w:b/>
          <w:bCs/>
          <w:color w:val="323232"/>
        </w:rPr>
        <w:t>adekwatne</w:t>
      </w:r>
      <w:r w:rsidRPr="00357CBB">
        <w:rPr>
          <w:rFonts w:ascii="Arial" w:eastAsia="Times New Roman" w:hAnsi="Arial" w:cs="Arial"/>
          <w:color w:val="323232"/>
        </w:rPr>
        <w:t xml:space="preserve"> do sytuacji, bezpieczne, uzasadnione i sprawiedliwe wobec innych dzieci. Działaj w sposób otwarty i przejrzysty dla innych, aby zminimalizować ryzyko</w:t>
      </w:r>
      <w:r w:rsidRPr="00357CBB">
        <w:rPr>
          <w:rFonts w:ascii="Arial" w:eastAsia="Times New Roman" w:hAnsi="Arial" w:cs="Arial"/>
          <w:color w:val="323232"/>
        </w:rPr>
        <w:t xml:space="preserve"> błędnej interpretacji Twojego zachowania.</w:t>
      </w:r>
    </w:p>
    <w:p w:rsidR="009D7C94" w:rsidRPr="009D7C94" w:rsidRDefault="00B07794" w:rsidP="009D7C94">
      <w:pPr>
        <w:spacing w:after="240" w:line="276" w:lineRule="auto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b/>
          <w:bCs/>
          <w:color w:val="323232"/>
        </w:rPr>
        <w:t xml:space="preserve">Komunikacja z dziećmi </w:t>
      </w:r>
      <w:r w:rsidRPr="009D7C94">
        <w:rPr>
          <w:rFonts w:ascii="Arial" w:eastAsia="Times New Roman" w:hAnsi="Arial" w:cs="Arial"/>
          <w:b/>
          <w:bCs/>
          <w:color w:val="323232"/>
        </w:rPr>
        <w:br/>
      </w:r>
    </w:p>
    <w:p w:rsidR="009D7C94" w:rsidRDefault="00B07794" w:rsidP="009D7C94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W komunikacji z dziećmi zachowuj cierpliwość i szacunek. </w:t>
      </w:r>
    </w:p>
    <w:p w:rsidR="009D7C94" w:rsidRDefault="00B07794" w:rsidP="009D7C94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Słuchaj uważnie dzieci i udzielaj im odpowiedzi adekwatnych do ich wieku i danej sytuacji. </w:t>
      </w:r>
    </w:p>
    <w:p w:rsidR="009D7C94" w:rsidRDefault="00B07794" w:rsidP="009D7C94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Nie wolno Ci zawstydzać, upokarzać, lek</w:t>
      </w:r>
      <w:r w:rsidRPr="009D7C94">
        <w:rPr>
          <w:rFonts w:ascii="Arial" w:eastAsia="Times New Roman" w:hAnsi="Arial" w:cs="Arial"/>
          <w:color w:val="323232"/>
        </w:rPr>
        <w:t xml:space="preserve">ceważyć i obrażać dziecka. Nie wolno Ci krzyczeć na dziecko w sytuacji </w:t>
      </w:r>
      <w:r w:rsidRPr="00AC0A36">
        <w:rPr>
          <w:rFonts w:ascii="Arial" w:eastAsia="Times New Roman" w:hAnsi="Arial" w:cs="Arial"/>
          <w:b/>
          <w:bCs/>
          <w:color w:val="323232"/>
        </w:rPr>
        <w:t>innej niż wynikająca z bezpieczeństwa</w:t>
      </w:r>
      <w:r w:rsidRPr="009D7C94">
        <w:rPr>
          <w:rFonts w:ascii="Arial" w:eastAsia="Times New Roman" w:hAnsi="Arial" w:cs="Arial"/>
          <w:color w:val="323232"/>
        </w:rPr>
        <w:t xml:space="preserve"> dziecka lub innych dzieci. </w:t>
      </w:r>
    </w:p>
    <w:p w:rsidR="009D7C94" w:rsidRDefault="00B07794" w:rsidP="009D7C94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Nie wolno Ci ujawniać informacji wrażliwych dotyczących dziecka wobec osób nieuprawnionych, w tym wobec innych dzieci. </w:t>
      </w:r>
      <w:r w:rsidRPr="009D7C94">
        <w:rPr>
          <w:rFonts w:ascii="Arial" w:eastAsia="Times New Roman" w:hAnsi="Arial" w:cs="Arial"/>
          <w:color w:val="323232"/>
        </w:rPr>
        <w:t xml:space="preserve">Obejmuje to wizerunek dziecka, informacje o jego/jej sytuacji rodzinnej, ekonomicznej, medycznej, opiekuńczej i prawnej. </w:t>
      </w:r>
    </w:p>
    <w:p w:rsidR="009D7C94" w:rsidRDefault="00B07794" w:rsidP="009D7C94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Podejmując decyzje dotyczące dziecka, poinformuj je o tym i staraj się brać pod uwagę jego oczekiwania. </w:t>
      </w:r>
    </w:p>
    <w:p w:rsidR="009D7C94" w:rsidRDefault="00B07794" w:rsidP="009D7C94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Szanuj prawo dziecka do prywatności. Jeśli konieczne jest odstąpienie od zasady poufności, aby chronić dziecko, wyjaśnij mu to najszybciej jak to możliwe. </w:t>
      </w:r>
    </w:p>
    <w:p w:rsidR="009D7C94" w:rsidRDefault="00B07794" w:rsidP="009D7C94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Zadbaj o to, aby być w zasięgu wzroku lub słuchu innych członków personelu, kiedy prowadzisz aktywno</w:t>
      </w:r>
      <w:r w:rsidRPr="009D7C94">
        <w:rPr>
          <w:rFonts w:ascii="Arial" w:eastAsia="Times New Roman" w:hAnsi="Arial" w:cs="Arial"/>
          <w:color w:val="323232"/>
        </w:rPr>
        <w:t xml:space="preserve">ści z dziećmi. W wyjątkowych i uzasadnionych sytuacjach, kiedy musisz zostać z dzieckiem sam na sam, zawsze powiadom o tym inne osoby z personelu oraz poinformuj, w którym dokładnie miejscu będziesz przebywać wraz z dzieckiem. </w:t>
      </w:r>
    </w:p>
    <w:p w:rsidR="009D7C94" w:rsidRDefault="00B07794" w:rsidP="009D7C94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lastRenderedPageBreak/>
        <w:t xml:space="preserve">Nie wolno Ci zachowywać się </w:t>
      </w:r>
      <w:r w:rsidRPr="009D7C94">
        <w:rPr>
          <w:rFonts w:ascii="Arial" w:eastAsia="Times New Roman" w:hAnsi="Arial" w:cs="Arial"/>
          <w:color w:val="323232"/>
        </w:rPr>
        <w:t>w obecności dzieci w sposób niestosowny. Obejmuje to używanie wulgarnych słów, gestów i żartów, czynienie obraźliwych uwag, nawiązywanie w wypowiedziach do aktywności bądź atrakcyjności seksualnej oraz wykorzystywanie wobec dziecka relacji władzy lub przew</w:t>
      </w:r>
      <w:r w:rsidRPr="009D7C94">
        <w:rPr>
          <w:rFonts w:ascii="Arial" w:eastAsia="Times New Roman" w:hAnsi="Arial" w:cs="Arial"/>
          <w:color w:val="323232"/>
        </w:rPr>
        <w:t xml:space="preserve">agi fizycznej (zastraszanie, przymuszanie, groźby). </w:t>
      </w:r>
    </w:p>
    <w:p w:rsidR="009D7C94" w:rsidRPr="00AC0A36" w:rsidRDefault="00B07794" w:rsidP="009D7C94">
      <w:pPr>
        <w:pStyle w:val="Akapitzlist"/>
        <w:numPr>
          <w:ilvl w:val="0"/>
          <w:numId w:val="31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323232"/>
        </w:rPr>
      </w:pPr>
      <w:r w:rsidRPr="00AC0A36">
        <w:rPr>
          <w:rFonts w:ascii="Arial" w:eastAsia="Times New Roman" w:hAnsi="Arial" w:cs="Arial"/>
          <w:b/>
          <w:bCs/>
          <w:color w:val="323232"/>
        </w:rPr>
        <w:t xml:space="preserve">Zapewnij dzieci, że jeśli czują się niekomfortowo w jakiejś sytuacji, wobec konkretnego zachowania czy słów, mogą o tym powiedzieć Tobie lub wskazanej osobie (w zależności od procedur interwencji, jakie </w:t>
      </w:r>
      <w:r w:rsidRPr="00AC0A36">
        <w:rPr>
          <w:rFonts w:ascii="Arial" w:eastAsia="Times New Roman" w:hAnsi="Arial" w:cs="Arial"/>
          <w:b/>
          <w:bCs/>
          <w:color w:val="323232"/>
        </w:rPr>
        <w:t xml:space="preserve">przyjęła instytucji) i mogą oczekiwać odpowiedniej reakcji i/lub pomocy. </w:t>
      </w:r>
    </w:p>
    <w:p w:rsidR="009D7C94" w:rsidRPr="009D7C94" w:rsidRDefault="00B07794" w:rsidP="009D7C94">
      <w:p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b/>
          <w:bCs/>
          <w:color w:val="323232"/>
        </w:rPr>
        <w:t>Działania z dziećmi</w:t>
      </w:r>
      <w:r w:rsidRPr="009D7C94">
        <w:rPr>
          <w:rFonts w:ascii="Arial" w:eastAsia="Times New Roman" w:hAnsi="Arial" w:cs="Arial"/>
          <w:color w:val="323232"/>
        </w:rPr>
        <w:t xml:space="preserve"> </w:t>
      </w:r>
    </w:p>
    <w:p w:rsidR="009D7C94" w:rsidRDefault="009D7C94" w:rsidP="009D7C94">
      <w:pPr>
        <w:pStyle w:val="Akapitzlist"/>
        <w:spacing w:after="240" w:line="276" w:lineRule="auto"/>
        <w:ind w:left="705"/>
        <w:jc w:val="both"/>
        <w:rPr>
          <w:rFonts w:ascii="Arial" w:eastAsia="Times New Roman" w:hAnsi="Arial" w:cs="Arial"/>
          <w:color w:val="323232"/>
        </w:rPr>
      </w:pPr>
    </w:p>
    <w:p w:rsidR="009D7C94" w:rsidRDefault="00B07794" w:rsidP="009D7C94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Doceniaj i szanuj wkład dzieci w podejmowane działania, aktywnie je angażuj i traktuj równo bez względu na ich płeć, orientację seksualną, sprawność/niepełnosprawność, status społeczny, etniczny, kulturowy, religijny i światopogląd. </w:t>
      </w:r>
    </w:p>
    <w:p w:rsidR="009D7C94" w:rsidRDefault="00B07794" w:rsidP="009D7C94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Unikaj faworyzowania d</w:t>
      </w:r>
      <w:r w:rsidRPr="009D7C94">
        <w:rPr>
          <w:rFonts w:ascii="Arial" w:eastAsia="Times New Roman" w:hAnsi="Arial" w:cs="Arial"/>
          <w:color w:val="323232"/>
        </w:rPr>
        <w:t xml:space="preserve">zieci. </w:t>
      </w:r>
    </w:p>
    <w:p w:rsidR="009D7C94" w:rsidRDefault="00B07794" w:rsidP="009D7C94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</w:t>
      </w:r>
      <w:r w:rsidRPr="009D7C94">
        <w:rPr>
          <w:rFonts w:ascii="Arial" w:eastAsia="Times New Roman" w:hAnsi="Arial" w:cs="Arial"/>
          <w:color w:val="323232"/>
        </w:rPr>
        <w:t xml:space="preserve">rnograficznych bez względu na ich formę. </w:t>
      </w:r>
    </w:p>
    <w:p w:rsidR="009D7C94" w:rsidRDefault="00B07794" w:rsidP="009D7C94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Nie wolno Ci utrwalać wizerunku dziecka (filmowanie, nagrywanie głosu, fotografowanie) </w:t>
      </w:r>
      <w:r w:rsidRPr="00390943">
        <w:rPr>
          <w:rFonts w:ascii="Arial" w:eastAsia="Times New Roman" w:hAnsi="Arial" w:cs="Arial"/>
          <w:b/>
          <w:bCs/>
          <w:color w:val="323232"/>
        </w:rPr>
        <w:t>dla potrzeb prywatnych</w:t>
      </w:r>
      <w:r w:rsidRPr="009D7C94">
        <w:rPr>
          <w:rFonts w:ascii="Arial" w:eastAsia="Times New Roman" w:hAnsi="Arial" w:cs="Arial"/>
          <w:color w:val="323232"/>
        </w:rPr>
        <w:t>. Dotyczy to także umożliwienia osobom trzecim utrwalenia wizerunków dzieci, jeśli zarząd organizacji nie</w:t>
      </w:r>
      <w:r w:rsidRPr="009D7C94">
        <w:rPr>
          <w:rFonts w:ascii="Arial" w:eastAsia="Times New Roman" w:hAnsi="Arial" w:cs="Arial"/>
          <w:color w:val="323232"/>
        </w:rPr>
        <w:t xml:space="preserve"> został o tym poinformowany, nie wyraził na to zgody i nie uzyskał zgód rodziców/opiekunów prawnych oraz samych dzieci. </w:t>
      </w:r>
    </w:p>
    <w:p w:rsidR="009D7C94" w:rsidRDefault="00B07794" w:rsidP="009D7C94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Nie wolno Ci proponować dzieciom alkoholu, wyrobów tytoniowych ani nielegalnych substancji, jak również używać ich w obecności dzieci. </w:t>
      </w:r>
    </w:p>
    <w:p w:rsidR="009D7C94" w:rsidRDefault="00B07794" w:rsidP="009D7C94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Nie wolno Ci przyjmować </w:t>
      </w:r>
      <w:r w:rsidRPr="00390943">
        <w:rPr>
          <w:rFonts w:ascii="Arial" w:eastAsia="Times New Roman" w:hAnsi="Arial" w:cs="Arial"/>
          <w:b/>
          <w:bCs/>
          <w:color w:val="323232"/>
        </w:rPr>
        <w:t>pieniędzy ani prezentów</w:t>
      </w:r>
      <w:r w:rsidRPr="009D7C94">
        <w:rPr>
          <w:rFonts w:ascii="Arial" w:eastAsia="Times New Roman" w:hAnsi="Arial" w:cs="Arial"/>
          <w:color w:val="323232"/>
        </w:rPr>
        <w:t xml:space="preserve"> od dziecka, ani rodziców/opiekunów prawnych dziecka. Nie wolno Ci wchodzić w relacje jakiejkolwiek zależności wobec dziecka lub rodziców/opiekunów dziecka, które mogłyby prowadzić do oskarżeń o nierówne trak</w:t>
      </w:r>
      <w:r w:rsidRPr="009D7C94">
        <w:rPr>
          <w:rFonts w:ascii="Arial" w:eastAsia="Times New Roman" w:hAnsi="Arial" w:cs="Arial"/>
          <w:color w:val="323232"/>
        </w:rPr>
        <w:t xml:space="preserve">towanie bądź czerpanie korzyści majątkowych i innych. </w:t>
      </w:r>
    </w:p>
    <w:p w:rsidR="009D7C94" w:rsidRDefault="00B07794" w:rsidP="009D7C94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Wszystkie ryzykowne sytuacje, które obejmują zauroczenie dziecka przez członka personelu lub członka personelu przez dziecko, muszą być raportowane kierownictwu. Jeśli jesteś ich świadkiem reaguj stano</w:t>
      </w:r>
      <w:r w:rsidRPr="009D7C94">
        <w:rPr>
          <w:rFonts w:ascii="Arial" w:eastAsia="Times New Roman" w:hAnsi="Arial" w:cs="Arial"/>
          <w:color w:val="323232"/>
        </w:rPr>
        <w:t xml:space="preserve">wczo, ale z wyczuciem, aby zachować godność osób zainteresowanych. </w:t>
      </w:r>
    </w:p>
    <w:p w:rsidR="009D7C94" w:rsidRPr="009D7C94" w:rsidRDefault="00B07794" w:rsidP="009D7C94">
      <w:pPr>
        <w:spacing w:after="240" w:line="276" w:lineRule="auto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b/>
          <w:bCs/>
          <w:color w:val="323232"/>
        </w:rPr>
        <w:t xml:space="preserve">Kontakt fizyczny z dziećmi </w:t>
      </w:r>
      <w:r w:rsidRPr="009D7C94">
        <w:rPr>
          <w:rFonts w:ascii="Arial" w:eastAsia="Times New Roman" w:hAnsi="Arial" w:cs="Arial"/>
          <w:b/>
          <w:bCs/>
          <w:color w:val="323232"/>
        </w:rPr>
        <w:br/>
      </w:r>
    </w:p>
    <w:p w:rsidR="009D7C94" w:rsidRDefault="00B07794" w:rsidP="009D7C94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Każde </w:t>
      </w:r>
      <w:proofErr w:type="spellStart"/>
      <w:r w:rsidRPr="009D7C94">
        <w:rPr>
          <w:rFonts w:ascii="Arial" w:eastAsia="Times New Roman" w:hAnsi="Arial" w:cs="Arial"/>
          <w:color w:val="323232"/>
        </w:rPr>
        <w:t>przemocowe</w:t>
      </w:r>
      <w:proofErr w:type="spellEnd"/>
      <w:r w:rsidRPr="009D7C94">
        <w:rPr>
          <w:rFonts w:ascii="Arial" w:eastAsia="Times New Roman" w:hAnsi="Arial" w:cs="Arial"/>
          <w:color w:val="323232"/>
        </w:rPr>
        <w:t xml:space="preserve"> działanie wobec dziecka jest niedopuszczalne. Istnieją jednak sytuacje, w których fizyczny kontakt z dzieckiem może być stosowny i spełnia zas</w:t>
      </w:r>
      <w:r w:rsidRPr="009D7C94">
        <w:rPr>
          <w:rFonts w:ascii="Arial" w:eastAsia="Times New Roman" w:hAnsi="Arial" w:cs="Arial"/>
          <w:color w:val="323232"/>
        </w:rPr>
        <w:t xml:space="preserve">ady </w:t>
      </w:r>
      <w:r w:rsidRPr="00AC0A36">
        <w:rPr>
          <w:rFonts w:ascii="Arial" w:eastAsia="Times New Roman" w:hAnsi="Arial" w:cs="Arial"/>
          <w:b/>
          <w:bCs/>
          <w:color w:val="323232"/>
        </w:rPr>
        <w:t>bezpiecznego kontaktu</w:t>
      </w:r>
      <w:r w:rsidRPr="009D7C94">
        <w:rPr>
          <w:rFonts w:ascii="Arial" w:eastAsia="Times New Roman" w:hAnsi="Arial" w:cs="Arial"/>
          <w:color w:val="323232"/>
        </w:rPr>
        <w:t xml:space="preserve">: jest odpowiedzią na potrzeby dziecka w </w:t>
      </w:r>
      <w:r w:rsidRPr="009D7C94">
        <w:rPr>
          <w:rFonts w:ascii="Arial" w:eastAsia="Times New Roman" w:hAnsi="Arial" w:cs="Arial"/>
          <w:color w:val="323232"/>
        </w:rPr>
        <w:lastRenderedPageBreak/>
        <w:t>danym momencie, uwzględnia wiek dziecka, etap rozwojowy, płeć, kontekst kulturowy i sytuacyjny. Nie można jednak wyznaczyć uniwersalnej stosowności każdego takiego kontaktu fizycznego, ponie</w:t>
      </w:r>
      <w:r w:rsidRPr="009D7C94">
        <w:rPr>
          <w:rFonts w:ascii="Arial" w:eastAsia="Times New Roman" w:hAnsi="Arial" w:cs="Arial"/>
          <w:color w:val="323232"/>
        </w:rPr>
        <w:t xml:space="preserve">waż zachowanie odpowiednie wobec jednego dziecka może być nieodpowiednie wobec innego. </w:t>
      </w:r>
      <w:r w:rsidRPr="00390943">
        <w:rPr>
          <w:rFonts w:ascii="Arial" w:eastAsia="Times New Roman" w:hAnsi="Arial" w:cs="Arial"/>
          <w:b/>
          <w:bCs/>
          <w:color w:val="323232"/>
        </w:rPr>
        <w:t>Kieruj się zawsze swoim profesjonalnym osądem</w:t>
      </w:r>
      <w:r w:rsidRPr="009D7C94">
        <w:rPr>
          <w:rFonts w:ascii="Arial" w:eastAsia="Times New Roman" w:hAnsi="Arial" w:cs="Arial"/>
          <w:color w:val="323232"/>
        </w:rPr>
        <w:t>, słuchając, obserwując i odnotowując reakcję dziecka, pytając je o zgodę na kontakt fizyczny (np. przytulenie) i zachowując</w:t>
      </w:r>
      <w:r w:rsidRPr="009D7C94">
        <w:rPr>
          <w:rFonts w:ascii="Arial" w:eastAsia="Times New Roman" w:hAnsi="Arial" w:cs="Arial"/>
          <w:color w:val="323232"/>
        </w:rPr>
        <w:t xml:space="preserve"> świadomość, że nawet przy Twoich dobrych intencjach taki kontakt może być błędnie zinterpretowany przez dziecko lub osoby trzecie. </w:t>
      </w:r>
    </w:p>
    <w:p w:rsidR="009D7C94" w:rsidRDefault="00B07794" w:rsidP="009D7C94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Nie wolno Ci bić, szturchać, popychać ani w jakikolwiek sposób naruszać integralności fizycznej dziecka. </w:t>
      </w:r>
    </w:p>
    <w:p w:rsidR="009D7C94" w:rsidRDefault="00B07794" w:rsidP="009D7C94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Nigdy nie dotykaj</w:t>
      </w:r>
      <w:r w:rsidRPr="009D7C94">
        <w:rPr>
          <w:rFonts w:ascii="Arial" w:eastAsia="Times New Roman" w:hAnsi="Arial" w:cs="Arial"/>
          <w:color w:val="323232"/>
        </w:rPr>
        <w:t xml:space="preserve"> dziecka w sposób, który może być uznany za nieprzyzwoity lub niestosowny. </w:t>
      </w:r>
    </w:p>
    <w:p w:rsidR="009D7C94" w:rsidRPr="006E18A5" w:rsidRDefault="00B07794" w:rsidP="009D7C94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323232"/>
        </w:rPr>
      </w:pPr>
      <w:r w:rsidRPr="006E18A5">
        <w:rPr>
          <w:rFonts w:ascii="Arial" w:eastAsia="Times New Roman" w:hAnsi="Arial" w:cs="Arial"/>
          <w:b/>
          <w:bCs/>
          <w:color w:val="323232"/>
        </w:rPr>
        <w:t xml:space="preserve">Zawsze bądź przygotowany na wyjaśnienie swoich działań. </w:t>
      </w:r>
    </w:p>
    <w:p w:rsidR="009D7C94" w:rsidRDefault="00B07794" w:rsidP="009D7C94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Nie angażuj się w takie aktywności jak łaskotanie, udawane walki z dziećmi czy brutalne zabawy fizyczne. </w:t>
      </w:r>
    </w:p>
    <w:p w:rsidR="009D7C94" w:rsidRDefault="00B07794" w:rsidP="009D7C94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Zachowaj szczególną ostrożność wobec dzieci, które doświadczyły nadużycia i krzywdzenia, w tym seksualnego, fizycznego bądź zaniedbania. Takie doświadczenia mogą czasem sprawić, że dziecko będzie dążyć do nawiązania niestosownych bądź nieadekwatnych fizycz</w:t>
      </w:r>
      <w:r w:rsidRPr="009D7C94">
        <w:rPr>
          <w:rFonts w:ascii="Arial" w:eastAsia="Times New Roman" w:hAnsi="Arial" w:cs="Arial"/>
          <w:color w:val="323232"/>
        </w:rPr>
        <w:t xml:space="preserve">nych kontaktów z dorosłymi. W takich sytuacjach powinieneś reagować z wyczuciem, jednak stanowczo i pomóc dziecku zrozumieć znaczenie osobistych granic. </w:t>
      </w:r>
    </w:p>
    <w:p w:rsidR="009D7C94" w:rsidRDefault="00B07794" w:rsidP="009D7C94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Kontakt fizyczny z dzieckiem nigdy nie może być niejawny bądź ukrywany, wiązać się z jakąkolwiek graty</w:t>
      </w:r>
      <w:r w:rsidRPr="009D7C94">
        <w:rPr>
          <w:rFonts w:ascii="Arial" w:eastAsia="Times New Roman" w:hAnsi="Arial" w:cs="Arial"/>
          <w:color w:val="323232"/>
        </w:rPr>
        <w:t>fikacją ani wynikać z relacji władzy. Jeśli będziesz świadkiem jakiegokolwiek z wyżej opisanych zachowań i/lub sytuacji ze strony innych dorosłych lub dzieci, zawsze poinformuj o tym osobę odpowiedzialną i/lub postąp zgodnie z obowiązującą procedurą interw</w:t>
      </w:r>
      <w:r w:rsidRPr="009D7C94">
        <w:rPr>
          <w:rFonts w:ascii="Arial" w:eastAsia="Times New Roman" w:hAnsi="Arial" w:cs="Arial"/>
          <w:color w:val="323232"/>
        </w:rPr>
        <w:t xml:space="preserve">encji. </w:t>
      </w:r>
    </w:p>
    <w:p w:rsidR="009D7C94" w:rsidRDefault="00B07794" w:rsidP="009D7C94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W sytuacjach wymagających czynności pielęgnacyjnych i higienicznych wobec dziecka, unikaj innego niż niezbędny kontaktu fizycznego z dzieckiem. Dotyczy to zwłaszcza pomagania dziecku w ubieraniu i rozbieraniu, jedzeniu, myciu, przewijaniu i w korzy</w:t>
      </w:r>
      <w:r w:rsidRPr="009D7C94">
        <w:rPr>
          <w:rFonts w:ascii="Arial" w:eastAsia="Times New Roman" w:hAnsi="Arial" w:cs="Arial"/>
          <w:color w:val="323232"/>
        </w:rPr>
        <w:t xml:space="preserve">staniu z toalety. </w:t>
      </w:r>
      <w:r w:rsidRPr="00390943">
        <w:rPr>
          <w:rFonts w:ascii="Arial" w:eastAsia="Times New Roman" w:hAnsi="Arial" w:cs="Arial"/>
          <w:strike/>
          <w:color w:val="323232"/>
        </w:rPr>
        <w:t>Zadbaj o to, aby w każdej z czynności pielęgnacyjnych i higienicznych asystowała Ci inna osoba z instytucji</w:t>
      </w:r>
      <w:r w:rsidRPr="009D7C94">
        <w:rPr>
          <w:rFonts w:ascii="Arial" w:eastAsia="Times New Roman" w:hAnsi="Arial" w:cs="Arial"/>
          <w:color w:val="323232"/>
        </w:rPr>
        <w:t xml:space="preserve">. Jeśli pielęgnacja i opieka higieniczna nad dziećmi należą do Twoich obowiązków, zostaniesz przeszkolony w tym kierunku. </w:t>
      </w:r>
    </w:p>
    <w:p w:rsidR="009D7C94" w:rsidRDefault="00B07794" w:rsidP="009D7C94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Podczas </w:t>
      </w:r>
      <w:r w:rsidRPr="009D7C94">
        <w:rPr>
          <w:rFonts w:ascii="Arial" w:eastAsia="Times New Roman" w:hAnsi="Arial" w:cs="Arial"/>
          <w:color w:val="323232"/>
        </w:rPr>
        <w:t xml:space="preserve">dłuższych niż jednodniowe wyjazdów i wycieczek niedopuszczalne jest spanie z dzieckiem w jednym łóżku lub w jednym pokoju. </w:t>
      </w:r>
    </w:p>
    <w:p w:rsidR="009D7C94" w:rsidRPr="009D7C94" w:rsidRDefault="00B07794" w:rsidP="009D7C94">
      <w:pPr>
        <w:spacing w:after="240" w:line="276" w:lineRule="auto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b/>
          <w:bCs/>
          <w:color w:val="323232"/>
        </w:rPr>
        <w:t>Kontakty poza godzinami pracy</w:t>
      </w:r>
      <w:r w:rsidRPr="009D7C94">
        <w:rPr>
          <w:rFonts w:ascii="Arial" w:eastAsia="Times New Roman" w:hAnsi="Arial" w:cs="Arial"/>
          <w:color w:val="323232"/>
        </w:rPr>
        <w:t xml:space="preserve"> </w:t>
      </w:r>
      <w:r w:rsidRPr="009D7C94">
        <w:rPr>
          <w:rFonts w:ascii="Arial" w:eastAsia="Times New Roman" w:hAnsi="Arial" w:cs="Arial"/>
          <w:color w:val="323232"/>
        </w:rPr>
        <w:br/>
      </w:r>
    </w:p>
    <w:p w:rsidR="009D7C94" w:rsidRDefault="00B07794" w:rsidP="009D7C94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Co do zasady kontakt z dziećmi powinien odbywać się wyłącznie w godzinach pracy i dotyczyć celów mie</w:t>
      </w:r>
      <w:r w:rsidRPr="009D7C94">
        <w:rPr>
          <w:rFonts w:ascii="Arial" w:eastAsia="Times New Roman" w:hAnsi="Arial" w:cs="Arial"/>
          <w:color w:val="323232"/>
        </w:rPr>
        <w:t xml:space="preserve">szczących się w zakresie Twoich obowiązków. </w:t>
      </w:r>
    </w:p>
    <w:p w:rsidR="009D7C94" w:rsidRDefault="00B07794" w:rsidP="009D7C94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Nie wolno Ci zapraszać dzieci do swojego miejsca zamieszkania ani spotykać się z nimi poza godzinami pracy. Obejmuje to także kontakty z dziećmi poprzez </w:t>
      </w:r>
      <w:r w:rsidRPr="009D7C94">
        <w:rPr>
          <w:rFonts w:ascii="Arial" w:eastAsia="Times New Roman" w:hAnsi="Arial" w:cs="Arial"/>
          <w:color w:val="323232"/>
        </w:rPr>
        <w:lastRenderedPageBreak/>
        <w:t>prywatne kanały komunikacji (prywatny telefon, e-mail, komunikatory, profile w mediach społecznościowyc</w:t>
      </w:r>
      <w:r w:rsidRPr="009D7C94">
        <w:rPr>
          <w:rFonts w:ascii="Arial" w:eastAsia="Times New Roman" w:hAnsi="Arial" w:cs="Arial"/>
          <w:color w:val="323232"/>
        </w:rPr>
        <w:t xml:space="preserve">h). </w:t>
      </w:r>
    </w:p>
    <w:p w:rsidR="009D7C94" w:rsidRDefault="00B07794" w:rsidP="009D7C94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Jeśli zachodzi taka konieczność, właściwą formą komunikacji z dziećmi i ich rodzicami/ opiekunami poza godzinami pracy są kanały służbowe (e-mail, telefon służbowy). </w:t>
      </w:r>
    </w:p>
    <w:p w:rsidR="009D7C94" w:rsidRDefault="00B07794" w:rsidP="009D7C94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Jeśli zachodzi konieczność spotkania z dziećmi poza godzinami pracy, musisz poinform</w:t>
      </w:r>
      <w:r w:rsidRPr="009D7C94">
        <w:rPr>
          <w:rFonts w:ascii="Arial" w:eastAsia="Times New Roman" w:hAnsi="Arial" w:cs="Arial"/>
          <w:color w:val="323232"/>
        </w:rPr>
        <w:t xml:space="preserve">ować o tym kierownictwo, a rodzice/opiekunowie prawni dzieci muszą wyrazić zgodę na taki kontakt. </w:t>
      </w:r>
    </w:p>
    <w:p w:rsidR="009D7C94" w:rsidRDefault="00B07794" w:rsidP="009D7C94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Utrzymywanie relacji towarzyskich lub rodzinnych (jeśli dzieci i rodzice/opiekunowie dzieci są osobami bliskimi wobec członka personelu) wymaga zachowania po</w:t>
      </w:r>
      <w:r w:rsidRPr="009D7C94">
        <w:rPr>
          <w:rFonts w:ascii="Arial" w:eastAsia="Times New Roman" w:hAnsi="Arial" w:cs="Arial"/>
          <w:color w:val="323232"/>
        </w:rPr>
        <w:t xml:space="preserve">ufności wszystkich informacji dotyczących innych dzieci, ich rodziców/opiekunów. </w:t>
      </w:r>
    </w:p>
    <w:p w:rsidR="009D7C94" w:rsidRPr="009D7C94" w:rsidRDefault="00B07794" w:rsidP="009D7C94">
      <w:pPr>
        <w:spacing w:after="240" w:line="276" w:lineRule="auto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b/>
          <w:bCs/>
          <w:color w:val="323232"/>
        </w:rPr>
        <w:t>Bezpieczeństwo online</w:t>
      </w:r>
      <w:r w:rsidRPr="009D7C94">
        <w:rPr>
          <w:rFonts w:ascii="Arial" w:eastAsia="Times New Roman" w:hAnsi="Arial" w:cs="Arial"/>
          <w:color w:val="323232"/>
        </w:rPr>
        <w:t xml:space="preserve"> </w:t>
      </w:r>
      <w:r w:rsidRPr="009D7C94">
        <w:rPr>
          <w:rFonts w:ascii="Arial" w:eastAsia="Times New Roman" w:hAnsi="Arial" w:cs="Arial"/>
          <w:color w:val="323232"/>
        </w:rPr>
        <w:br/>
      </w:r>
    </w:p>
    <w:p w:rsidR="009D7C94" w:rsidRDefault="00B07794" w:rsidP="009D7C94">
      <w:pPr>
        <w:pStyle w:val="Akapitzlist"/>
        <w:numPr>
          <w:ilvl w:val="0"/>
          <w:numId w:val="35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>Bądź świadom cyfrowych zagrożeń i ryzyka wynikającego z rejestrowania Twojej prywatnej aktywności w sieci przez aplikacje i algorytmy, ale także Twoic</w:t>
      </w:r>
      <w:r w:rsidRPr="009D7C94">
        <w:rPr>
          <w:rFonts w:ascii="Arial" w:eastAsia="Times New Roman" w:hAnsi="Arial" w:cs="Arial"/>
          <w:color w:val="323232"/>
        </w:rPr>
        <w:t xml:space="preserve">h własnych działań w </w:t>
      </w:r>
      <w:proofErr w:type="spellStart"/>
      <w:r w:rsidRPr="009D7C94">
        <w:rPr>
          <w:rFonts w:ascii="Arial" w:eastAsia="Times New Roman" w:hAnsi="Arial" w:cs="Arial"/>
          <w:color w:val="323232"/>
        </w:rPr>
        <w:t>internecie</w:t>
      </w:r>
      <w:proofErr w:type="spellEnd"/>
      <w:r w:rsidRPr="009D7C94">
        <w:rPr>
          <w:rFonts w:ascii="Arial" w:eastAsia="Times New Roman" w:hAnsi="Arial" w:cs="Arial"/>
          <w:color w:val="323232"/>
        </w:rPr>
        <w:t xml:space="preserve">. Dotyczy to </w:t>
      </w:r>
      <w:proofErr w:type="spellStart"/>
      <w:r w:rsidRPr="009D7C94">
        <w:rPr>
          <w:rFonts w:ascii="Arial" w:eastAsia="Times New Roman" w:hAnsi="Arial" w:cs="Arial"/>
          <w:color w:val="323232"/>
        </w:rPr>
        <w:t>lajkowania</w:t>
      </w:r>
      <w:proofErr w:type="spellEnd"/>
      <w:r w:rsidRPr="009D7C94">
        <w:rPr>
          <w:rFonts w:ascii="Arial" w:eastAsia="Times New Roman" w:hAnsi="Arial" w:cs="Arial"/>
          <w:color w:val="323232"/>
        </w:rPr>
        <w:t xml:space="preserve"> określonych stron, korzystania z aplikacji randkowych, na których możesz spotkać dzieci, z którymi prowadzisz zawodowe działania, obserwowania określonych osób/stron w mediach społecznościowych i ustaw</w:t>
      </w:r>
      <w:r w:rsidRPr="009D7C94">
        <w:rPr>
          <w:rFonts w:ascii="Arial" w:eastAsia="Times New Roman" w:hAnsi="Arial" w:cs="Arial"/>
          <w:color w:val="323232"/>
        </w:rPr>
        <w:t xml:space="preserve">ień prywatności kont, z których korzystasz. Jeśli Twój profil jest publicznie dostępny, dzieci i ich rodzice/opiekunowie będą mieć wgląd w Twoją cyfrową aktywność. </w:t>
      </w:r>
    </w:p>
    <w:p w:rsidR="009D7C94" w:rsidRDefault="00B07794" w:rsidP="009D7C94">
      <w:pPr>
        <w:pStyle w:val="Akapitzlist"/>
        <w:numPr>
          <w:ilvl w:val="0"/>
          <w:numId w:val="35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Nie wolno Ci nawiązywać kontaktów z dziećmi znajdującymi się pod opieką instytucji poprzez </w:t>
      </w:r>
      <w:r w:rsidRPr="009D7C94">
        <w:rPr>
          <w:rFonts w:ascii="Arial" w:eastAsia="Times New Roman" w:hAnsi="Arial" w:cs="Arial"/>
          <w:color w:val="323232"/>
        </w:rPr>
        <w:t xml:space="preserve">przyjmowanie bądź wysyłanie zaproszeń w mediach społecznościowych. </w:t>
      </w:r>
    </w:p>
    <w:p w:rsidR="00F75D4A" w:rsidRPr="009D7C94" w:rsidRDefault="00B07794" w:rsidP="009D7C94">
      <w:pPr>
        <w:pStyle w:val="Akapitzlist"/>
        <w:numPr>
          <w:ilvl w:val="0"/>
          <w:numId w:val="35"/>
        </w:numPr>
        <w:spacing w:after="240" w:line="276" w:lineRule="auto"/>
        <w:jc w:val="both"/>
        <w:rPr>
          <w:rFonts w:ascii="Arial" w:eastAsia="Times New Roman" w:hAnsi="Arial" w:cs="Arial"/>
          <w:color w:val="323232"/>
        </w:rPr>
      </w:pPr>
      <w:r w:rsidRPr="009D7C94">
        <w:rPr>
          <w:rFonts w:ascii="Arial" w:eastAsia="Times New Roman" w:hAnsi="Arial" w:cs="Arial"/>
          <w:color w:val="323232"/>
        </w:rPr>
        <w:t xml:space="preserve">W trakcie zajęć czy innych aktywności prowadzonych przez instytucji osobiste urządzenia elektroniczne powinny być wyłączone lub wyciszone, a funkcjonalność </w:t>
      </w:r>
      <w:proofErr w:type="spellStart"/>
      <w:r w:rsidRPr="009D7C94">
        <w:rPr>
          <w:rFonts w:ascii="Arial" w:eastAsia="Times New Roman" w:hAnsi="Arial" w:cs="Arial"/>
          <w:color w:val="323232"/>
        </w:rPr>
        <w:t>bluetooth</w:t>
      </w:r>
      <w:proofErr w:type="spellEnd"/>
      <w:r w:rsidRPr="009D7C94">
        <w:rPr>
          <w:rFonts w:ascii="Arial" w:eastAsia="Times New Roman" w:hAnsi="Arial" w:cs="Arial"/>
          <w:color w:val="323232"/>
        </w:rPr>
        <w:t xml:space="preserve"> wyłączona.</w:t>
      </w: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B24A50" w:rsidRDefault="00B24A50" w:rsidP="00ED1763">
      <w:pPr>
        <w:spacing w:after="240"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</w:p>
    <w:p w:rsidR="00160646" w:rsidRDefault="00ED1763" w:rsidP="00ED1763">
      <w:pPr>
        <w:spacing w:after="240" w:line="276" w:lineRule="auto"/>
        <w:jc w:val="right"/>
        <w:rPr>
          <w:rFonts w:ascii="Arial" w:eastAsia="Times New Roman" w:hAnsi="Arial" w:cs="Arial"/>
          <w:b/>
          <w:bCs/>
          <w:color w:val="323232"/>
        </w:rPr>
      </w:pPr>
      <w:r w:rsidRPr="00ED1763">
        <w:rPr>
          <w:rFonts w:ascii="Arial" w:eastAsia="Times New Roman" w:hAnsi="Arial" w:cs="Arial"/>
          <w:color w:val="323232"/>
          <w:sz w:val="20"/>
          <w:szCs w:val="20"/>
        </w:rPr>
        <w:t xml:space="preserve">Załącznik nr  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3 </w:t>
      </w:r>
      <w:r w:rsidRPr="00ED1763">
        <w:rPr>
          <w:rFonts w:ascii="Arial" w:eastAsia="Times New Roman" w:hAnsi="Arial" w:cs="Arial"/>
          <w:color w:val="323232"/>
          <w:sz w:val="20"/>
          <w:szCs w:val="20"/>
        </w:rPr>
        <w:t>do Polityki ochrony dzieci przed krzywdzeniem</w:t>
      </w:r>
    </w:p>
    <w:p w:rsidR="00ED1763" w:rsidRPr="00E34439" w:rsidRDefault="00ED1763" w:rsidP="00ED1763">
      <w:pPr>
        <w:spacing w:after="240" w:line="276" w:lineRule="auto"/>
        <w:jc w:val="right"/>
        <w:rPr>
          <w:rFonts w:ascii="Arial" w:eastAsia="Times New Roman" w:hAnsi="Arial" w:cs="Arial"/>
          <w:b/>
          <w:bCs/>
          <w:color w:val="323232"/>
        </w:rPr>
      </w:pPr>
    </w:p>
    <w:p w:rsidR="00B74857" w:rsidRPr="00B24A50" w:rsidRDefault="00B74857" w:rsidP="00ED1763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B24A50">
        <w:rPr>
          <w:rFonts w:ascii="Arial" w:eastAsia="Times New Roman" w:hAnsi="Arial" w:cs="Arial"/>
          <w:b/>
          <w:bCs/>
          <w:color w:val="323232"/>
        </w:rPr>
        <w:t>Karta interwencji</w:t>
      </w:r>
    </w:p>
    <w:p w:rsidR="00B74857" w:rsidRPr="00B24A50" w:rsidRDefault="00B74857" w:rsidP="00B24A50">
      <w:pPr>
        <w:pStyle w:val="Akapitzlist"/>
        <w:numPr>
          <w:ilvl w:val="0"/>
          <w:numId w:val="46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B24A50">
        <w:rPr>
          <w:rFonts w:ascii="Arial" w:eastAsia="Times New Roman" w:hAnsi="Arial" w:cs="Arial"/>
          <w:b/>
          <w:bCs/>
          <w:color w:val="323232"/>
        </w:rPr>
        <w:t>Imię i nazwisko dziecka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lastRenderedPageBreak/>
        <w:t>…………………………………………………………………………………………………</w:t>
      </w:r>
    </w:p>
    <w:p w:rsidR="00B74857" w:rsidRPr="00B24A50" w:rsidRDefault="00B74857" w:rsidP="00B24A50">
      <w:pPr>
        <w:pStyle w:val="Akapitzlist"/>
        <w:numPr>
          <w:ilvl w:val="0"/>
          <w:numId w:val="46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B24A50">
        <w:rPr>
          <w:rFonts w:ascii="Arial" w:eastAsia="Times New Roman" w:hAnsi="Arial" w:cs="Arial"/>
          <w:b/>
          <w:bCs/>
          <w:color w:val="323232"/>
        </w:rPr>
        <w:t>Przyczyna interwencji (forma krzywdzenia) – opis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B24A50" w:rsidRDefault="00B74857" w:rsidP="00B24A50">
      <w:pPr>
        <w:pStyle w:val="Akapitzlist"/>
        <w:numPr>
          <w:ilvl w:val="0"/>
          <w:numId w:val="46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B24A50">
        <w:rPr>
          <w:rFonts w:ascii="Arial" w:eastAsia="Times New Roman" w:hAnsi="Arial" w:cs="Arial"/>
          <w:b/>
          <w:bCs/>
          <w:color w:val="323232"/>
        </w:rPr>
        <w:t>Osoba zawiadamiająca o podejrzeniu krzywdzenia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B24A50" w:rsidRDefault="00B74857" w:rsidP="00B24A50">
      <w:pPr>
        <w:pStyle w:val="Akapitzlist"/>
        <w:numPr>
          <w:ilvl w:val="0"/>
          <w:numId w:val="46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B24A50">
        <w:rPr>
          <w:rFonts w:ascii="Arial" w:eastAsia="Times New Roman" w:hAnsi="Arial" w:cs="Arial"/>
          <w:b/>
          <w:bCs/>
          <w:color w:val="323232"/>
        </w:rPr>
        <w:t>Działania podjęte wobec dziecka (skierowanie do specjalistów, w tym jakich, oraz daty)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B24A50" w:rsidRDefault="00B74857" w:rsidP="00B24A50">
      <w:pPr>
        <w:pStyle w:val="Akapitzlist"/>
        <w:numPr>
          <w:ilvl w:val="0"/>
          <w:numId w:val="46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B24A50">
        <w:rPr>
          <w:rFonts w:ascii="Arial" w:eastAsia="Times New Roman" w:hAnsi="Arial" w:cs="Arial"/>
          <w:b/>
          <w:bCs/>
          <w:color w:val="323232"/>
        </w:rPr>
        <w:t>Ustalenia planu pomocy (jeśli dotyczy)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lastRenderedPageBreak/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B24A50" w:rsidRDefault="00B74857" w:rsidP="00B24A50">
      <w:pPr>
        <w:pStyle w:val="Akapitzlist"/>
        <w:numPr>
          <w:ilvl w:val="0"/>
          <w:numId w:val="46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B24A50">
        <w:rPr>
          <w:rFonts w:ascii="Arial" w:eastAsia="Times New Roman" w:hAnsi="Arial" w:cs="Arial"/>
          <w:b/>
          <w:bCs/>
          <w:color w:val="323232"/>
        </w:rPr>
        <w:t>Spotkania z opiekunami dziecka:</w:t>
      </w:r>
    </w:p>
    <w:p w:rsidR="00B74857" w:rsidRPr="00E34439" w:rsidRDefault="00B74857" w:rsidP="00B74857">
      <w:pPr>
        <w:pStyle w:val="Akapitzlist"/>
        <w:numPr>
          <w:ilvl w:val="2"/>
          <w:numId w:val="15"/>
        </w:num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Opis (w tym data)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pStyle w:val="Akapitzlist"/>
        <w:numPr>
          <w:ilvl w:val="2"/>
          <w:numId w:val="15"/>
        </w:num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….</w:t>
      </w:r>
    </w:p>
    <w:p w:rsidR="00B74857" w:rsidRPr="00B24A50" w:rsidRDefault="00B74857" w:rsidP="00B24A50">
      <w:pPr>
        <w:pStyle w:val="Akapitzlist"/>
        <w:numPr>
          <w:ilvl w:val="0"/>
          <w:numId w:val="46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B24A50">
        <w:rPr>
          <w:rFonts w:ascii="Arial" w:eastAsia="Times New Roman" w:hAnsi="Arial" w:cs="Arial"/>
          <w:b/>
          <w:bCs/>
          <w:color w:val="323232"/>
        </w:rPr>
        <w:t>Interwencja prawna (właściwe zakreślić)</w:t>
      </w:r>
    </w:p>
    <w:p w:rsidR="00B74857" w:rsidRPr="00E34439" w:rsidRDefault="00B74857" w:rsidP="00B74857">
      <w:pPr>
        <w:pStyle w:val="Akapitzlist"/>
        <w:numPr>
          <w:ilvl w:val="2"/>
          <w:numId w:val="15"/>
        </w:num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zawiadomienie o podejrzeniu popełnienia przestępstwa,</w:t>
      </w:r>
    </w:p>
    <w:p w:rsidR="00B74857" w:rsidRPr="00E34439" w:rsidRDefault="00B74857" w:rsidP="00B74857">
      <w:pPr>
        <w:pStyle w:val="Akapitzlist"/>
        <w:numPr>
          <w:ilvl w:val="2"/>
          <w:numId w:val="15"/>
        </w:num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wniosek o wgląd w sytuację dziecka/rodziny,</w:t>
      </w:r>
    </w:p>
    <w:p w:rsidR="00B74857" w:rsidRPr="00E34439" w:rsidRDefault="00B74857" w:rsidP="00B74857">
      <w:pPr>
        <w:pStyle w:val="Akapitzlist"/>
        <w:numPr>
          <w:ilvl w:val="2"/>
          <w:numId w:val="15"/>
        </w:num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inny rodzaj interwencji. Jaki? (opis)</w:t>
      </w:r>
    </w:p>
    <w:p w:rsidR="00B74857" w:rsidRPr="00B24A50" w:rsidRDefault="00B74857" w:rsidP="00B24A50">
      <w:pPr>
        <w:pStyle w:val="Akapitzlist"/>
        <w:numPr>
          <w:ilvl w:val="0"/>
          <w:numId w:val="46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B24A50">
        <w:rPr>
          <w:rFonts w:ascii="Arial" w:eastAsia="Times New Roman" w:hAnsi="Arial" w:cs="Arial"/>
          <w:b/>
          <w:bCs/>
          <w:color w:val="323232"/>
        </w:rPr>
        <w:t>Dane dotyczące interwencji (nazwa i adres organu, do którego zgłoszono interwencję) i data interwencji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B24A50" w:rsidRDefault="00B74857" w:rsidP="00B24A50">
      <w:pPr>
        <w:pStyle w:val="Akapitzlist"/>
        <w:numPr>
          <w:ilvl w:val="0"/>
          <w:numId w:val="46"/>
        </w:numPr>
        <w:spacing w:after="240" w:line="360" w:lineRule="auto"/>
        <w:rPr>
          <w:rFonts w:ascii="Arial" w:eastAsia="Times New Roman" w:hAnsi="Arial" w:cs="Arial"/>
          <w:b/>
          <w:bCs/>
          <w:color w:val="323232"/>
        </w:rPr>
      </w:pPr>
      <w:r w:rsidRPr="00B24A50">
        <w:rPr>
          <w:rFonts w:ascii="Arial" w:eastAsia="Times New Roman" w:hAnsi="Arial" w:cs="Arial"/>
          <w:b/>
          <w:bCs/>
          <w:color w:val="323232"/>
        </w:rPr>
        <w:t>Wyniki interwencji: działania organów wymiaru sprawiedliwości, jeśli organizacja uzyskała informacje o wynikach/działania organizacji/działania rodziców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B74857">
      <w:pPr>
        <w:spacing w:after="240" w:line="360" w:lineRule="auto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>…………………………………………………………………………………………………</w:t>
      </w:r>
    </w:p>
    <w:p w:rsidR="00B74857" w:rsidRPr="00E34439" w:rsidRDefault="00ED1763" w:rsidP="00ED1763">
      <w:pPr>
        <w:spacing w:after="240" w:line="276" w:lineRule="auto"/>
        <w:jc w:val="right"/>
        <w:rPr>
          <w:rFonts w:ascii="Arial" w:eastAsia="Times New Roman" w:hAnsi="Arial" w:cs="Arial"/>
          <w:b/>
          <w:bCs/>
          <w:color w:val="323232"/>
        </w:rPr>
      </w:pPr>
      <w:r w:rsidRPr="00ED1763">
        <w:rPr>
          <w:rFonts w:ascii="Arial" w:eastAsia="Times New Roman" w:hAnsi="Arial" w:cs="Arial"/>
          <w:color w:val="323232"/>
          <w:sz w:val="20"/>
          <w:szCs w:val="20"/>
        </w:rPr>
        <w:t xml:space="preserve">Załącznik nr  </w:t>
      </w:r>
      <w:r>
        <w:rPr>
          <w:rFonts w:ascii="Arial" w:eastAsia="Times New Roman" w:hAnsi="Arial" w:cs="Arial"/>
          <w:color w:val="323232"/>
          <w:sz w:val="20"/>
          <w:szCs w:val="20"/>
        </w:rPr>
        <w:t>4</w:t>
      </w:r>
      <w:r w:rsidRPr="00ED1763">
        <w:rPr>
          <w:rFonts w:ascii="Arial" w:eastAsia="Times New Roman" w:hAnsi="Arial" w:cs="Arial"/>
          <w:color w:val="323232"/>
          <w:sz w:val="20"/>
          <w:szCs w:val="20"/>
        </w:rPr>
        <w:t xml:space="preserve"> do Polityki ochrony dzieci przed krzywdzeniem</w:t>
      </w:r>
    </w:p>
    <w:p w:rsidR="00F75D4A" w:rsidRPr="00E34439" w:rsidRDefault="00B07794" w:rsidP="00ED1763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Zasady ochrony wizerunku i danych osobowych dzieci</w:t>
      </w:r>
    </w:p>
    <w:p w:rsidR="005177B2" w:rsidRDefault="00B07794" w:rsidP="00AD5D7B">
      <w:pPr>
        <w:spacing w:after="240" w:line="276" w:lineRule="auto"/>
        <w:divId w:val="905340732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  <w:t xml:space="preserve">Zasady powstały w oparciu o obowiązujące przepisy prawa. </w:t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lastRenderedPageBreak/>
        <w:br/>
      </w:r>
      <w:r w:rsidRPr="005177B2">
        <w:rPr>
          <w:rFonts w:ascii="Arial" w:eastAsia="Times New Roman" w:hAnsi="Arial" w:cs="Arial"/>
          <w:b/>
          <w:bCs/>
          <w:color w:val="323232"/>
        </w:rPr>
        <w:t>Nasze wartości</w:t>
      </w:r>
    </w:p>
    <w:p w:rsidR="005177B2" w:rsidRDefault="00B07794" w:rsidP="005177B2">
      <w:pPr>
        <w:pStyle w:val="Akapitzlist"/>
        <w:numPr>
          <w:ilvl w:val="1"/>
          <w:numId w:val="34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W naszych działaniach kierujemy się </w:t>
      </w:r>
      <w:r w:rsidRPr="00697576">
        <w:rPr>
          <w:rFonts w:ascii="Arial" w:eastAsia="Times New Roman" w:hAnsi="Arial" w:cs="Arial"/>
          <w:b/>
          <w:bCs/>
          <w:color w:val="323232"/>
        </w:rPr>
        <w:t>odpowiedzialnością</w:t>
      </w:r>
      <w:r w:rsidRPr="005177B2">
        <w:rPr>
          <w:rFonts w:ascii="Arial" w:eastAsia="Times New Roman" w:hAnsi="Arial" w:cs="Arial"/>
          <w:color w:val="323232"/>
        </w:rPr>
        <w:t xml:space="preserve"> i rozwagą wobec utrwalania, przetwarzania, używania i publikowania wizerunków dzieci. </w:t>
      </w:r>
    </w:p>
    <w:p w:rsidR="005177B2" w:rsidRDefault="00B07794" w:rsidP="005177B2">
      <w:pPr>
        <w:pStyle w:val="Akapitzlist"/>
        <w:numPr>
          <w:ilvl w:val="1"/>
          <w:numId w:val="34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Dzielenie się zdjęciami i filmami z naszych aktywności służy celebrowaniu sukcesów dzieci, dokumentowaniu naszych </w:t>
      </w:r>
      <w:r w:rsidRPr="005177B2">
        <w:rPr>
          <w:rFonts w:ascii="Arial" w:eastAsia="Times New Roman" w:hAnsi="Arial" w:cs="Arial"/>
          <w:color w:val="323232"/>
        </w:rPr>
        <w:t xml:space="preserve">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:rsidR="005177B2" w:rsidRDefault="00B07794" w:rsidP="005177B2">
      <w:pPr>
        <w:pStyle w:val="Akapitzlist"/>
        <w:numPr>
          <w:ilvl w:val="1"/>
          <w:numId w:val="34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Dzieci mają prawo zdecydować, czy ich wizerunek zostanie zarejestrowany i w jaki sposób zostanie przez nas użyty. </w:t>
      </w:r>
    </w:p>
    <w:p w:rsidR="005177B2" w:rsidRPr="005177B2" w:rsidRDefault="00B07794" w:rsidP="005177B2">
      <w:pPr>
        <w:pStyle w:val="Akapitzlist"/>
        <w:numPr>
          <w:ilvl w:val="1"/>
          <w:numId w:val="34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Zgoda rodziców/opiekunów prawnych na wykorzystanie wizerunku ich dziecka jest tylko wtedy wiążąca, jeśli dzieci i rodzice/opiekunowie prawni </w:t>
      </w:r>
      <w:r w:rsidRPr="005177B2">
        <w:rPr>
          <w:rFonts w:ascii="Arial" w:eastAsia="Times New Roman" w:hAnsi="Arial" w:cs="Arial"/>
          <w:color w:val="323232"/>
        </w:rPr>
        <w:t xml:space="preserve">zostali poinformowani o sposobie wykorzystania zdjęć/nagrań i ryzyku wiążącym się z publikacją wizerunku. </w:t>
      </w:r>
      <w:r w:rsidRPr="005177B2">
        <w:rPr>
          <w:rFonts w:ascii="Arial" w:eastAsia="Times New Roman" w:hAnsi="Arial" w:cs="Arial"/>
          <w:color w:val="323232"/>
        </w:rPr>
        <w:br/>
      </w:r>
      <w:r w:rsidRPr="005177B2">
        <w:rPr>
          <w:rFonts w:ascii="Arial" w:eastAsia="Times New Roman" w:hAnsi="Arial" w:cs="Arial"/>
          <w:color w:val="323232"/>
        </w:rPr>
        <w:br/>
      </w:r>
      <w:r w:rsidRPr="005177B2">
        <w:rPr>
          <w:rFonts w:ascii="Arial" w:eastAsia="Times New Roman" w:hAnsi="Arial" w:cs="Arial"/>
          <w:b/>
          <w:bCs/>
          <w:color w:val="323232"/>
        </w:rPr>
        <w:t>Dbamy o bezpieczeństwo wizerunków dzieci poprzez:</w:t>
      </w:r>
      <w:r w:rsidRPr="005177B2">
        <w:rPr>
          <w:rFonts w:ascii="Arial" w:eastAsia="Times New Roman" w:hAnsi="Arial" w:cs="Arial"/>
          <w:color w:val="323232"/>
        </w:rPr>
        <w:t xml:space="preserve"> </w:t>
      </w:r>
    </w:p>
    <w:p w:rsidR="005177B2" w:rsidRDefault="00B07794" w:rsidP="005177B2">
      <w:pPr>
        <w:pStyle w:val="Akapitzlist"/>
        <w:numPr>
          <w:ilvl w:val="0"/>
          <w:numId w:val="36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Pytanie o </w:t>
      </w:r>
      <w:r w:rsidRPr="00697576">
        <w:rPr>
          <w:rFonts w:ascii="Arial" w:eastAsia="Times New Roman" w:hAnsi="Arial" w:cs="Arial"/>
          <w:b/>
          <w:bCs/>
          <w:color w:val="323232"/>
        </w:rPr>
        <w:t>pisemną zgodę</w:t>
      </w:r>
      <w:r w:rsidRPr="005177B2">
        <w:rPr>
          <w:rFonts w:ascii="Arial" w:eastAsia="Times New Roman" w:hAnsi="Arial" w:cs="Arial"/>
          <w:color w:val="323232"/>
        </w:rPr>
        <w:t xml:space="preserve"> rodziców/opiekunów prawnych oraz o zgodę dzieci przed zrobieniem i publik</w:t>
      </w:r>
      <w:r w:rsidRPr="005177B2">
        <w:rPr>
          <w:rFonts w:ascii="Arial" w:eastAsia="Times New Roman" w:hAnsi="Arial" w:cs="Arial"/>
          <w:color w:val="323232"/>
        </w:rPr>
        <w:t xml:space="preserve">acją zdjęcia/nagrania. </w:t>
      </w:r>
    </w:p>
    <w:p w:rsidR="005177B2" w:rsidRDefault="00B07794" w:rsidP="005177B2">
      <w:pPr>
        <w:pStyle w:val="Akapitzlist"/>
        <w:numPr>
          <w:ilvl w:val="0"/>
          <w:numId w:val="36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Udzielenie wyjaśnień, do czego wykorzystamy zdjęcia/nagrania i w jakim kontekście, jak będziemy przechowywać te dane i jakie potencjalne ryzyko wiąże się z publikacją zdjęć/ nagrań online. </w:t>
      </w:r>
    </w:p>
    <w:p w:rsidR="005177B2" w:rsidRDefault="00B07794" w:rsidP="005177B2">
      <w:pPr>
        <w:pStyle w:val="Akapitzlist"/>
        <w:numPr>
          <w:ilvl w:val="0"/>
          <w:numId w:val="36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Unikanie podpisywania zdjęć/nagrań informa</w:t>
      </w:r>
      <w:r w:rsidRPr="005177B2">
        <w:rPr>
          <w:rFonts w:ascii="Arial" w:eastAsia="Times New Roman" w:hAnsi="Arial" w:cs="Arial"/>
          <w:color w:val="323232"/>
        </w:rPr>
        <w:t xml:space="preserve">cjami identyfikującymi dziecko z imienia i nazwiska. Jeśli konieczne jest podpisanie dziecka używamy tylko imienia. </w:t>
      </w:r>
    </w:p>
    <w:p w:rsidR="005177B2" w:rsidRDefault="00B07794" w:rsidP="005177B2">
      <w:pPr>
        <w:pStyle w:val="Akapitzlist"/>
        <w:numPr>
          <w:ilvl w:val="0"/>
          <w:numId w:val="36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Rezygnację z ujawniania jakichkolwiek informacji wrażliwych o dziecku dotyczących m.in. stanu zdrowia, sytuacji materialnej, sytuacji prawn</w:t>
      </w:r>
      <w:r w:rsidRPr="005177B2">
        <w:rPr>
          <w:rFonts w:ascii="Arial" w:eastAsia="Times New Roman" w:hAnsi="Arial" w:cs="Arial"/>
          <w:color w:val="323232"/>
        </w:rPr>
        <w:t xml:space="preserve">ej i powiązanych z wizerunkiem dziecka (np. w przypadku zbiórek indywidualnych organizowanych przez naszą instytucję). </w:t>
      </w:r>
    </w:p>
    <w:p w:rsidR="005177B2" w:rsidRDefault="00B07794" w:rsidP="005177B2">
      <w:pPr>
        <w:pStyle w:val="Akapitzlist"/>
        <w:numPr>
          <w:ilvl w:val="0"/>
          <w:numId w:val="36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Zmniejszenie ryzyka kopiowania i niestosownego wykorzystania zdjęć/nagrań dzieci poprzez przyjęcie zasad: </w:t>
      </w:r>
    </w:p>
    <w:p w:rsidR="005177B2" w:rsidRDefault="00B07794" w:rsidP="005177B2">
      <w:pPr>
        <w:pStyle w:val="Akapitzlist"/>
        <w:spacing w:after="240" w:line="276" w:lineRule="auto"/>
        <w:ind w:left="360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• wszystkie dzieci znajdujące</w:t>
      </w:r>
      <w:r w:rsidRPr="005177B2">
        <w:rPr>
          <w:rFonts w:ascii="Arial" w:eastAsia="Times New Roman" w:hAnsi="Arial" w:cs="Arial"/>
          <w:color w:val="323232"/>
        </w:rPr>
        <w:t xml:space="preserve"> się na zdjęciu/nagraniu muszą być ubrane, a sytuacja zdjęcia/nagrania nie jest dla dziecka poniżająca, ośmieszająca ani nie ukazuje go w negatywnym kontekście, </w:t>
      </w:r>
    </w:p>
    <w:p w:rsidR="005177B2" w:rsidRDefault="00B07794" w:rsidP="005177B2">
      <w:pPr>
        <w:pStyle w:val="Akapitzlist"/>
        <w:spacing w:after="240" w:line="276" w:lineRule="auto"/>
        <w:ind w:left="360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• zdjęcia/nagrania dzieci powinny się koncentrować na czynnościach wykonywanych przez dzieci i</w:t>
      </w:r>
      <w:r w:rsidRPr="005177B2">
        <w:rPr>
          <w:rFonts w:ascii="Arial" w:eastAsia="Times New Roman" w:hAnsi="Arial" w:cs="Arial"/>
          <w:color w:val="323232"/>
        </w:rPr>
        <w:t xml:space="preserve"> w miarę możliwości przedstawiać dzieci w grupie, a nie pojedyncze osoby. </w:t>
      </w:r>
    </w:p>
    <w:p w:rsidR="005177B2" w:rsidRDefault="00B07794" w:rsidP="005177B2">
      <w:pPr>
        <w:pStyle w:val="Akapitzlist"/>
        <w:numPr>
          <w:ilvl w:val="0"/>
          <w:numId w:val="36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Rezygnację z publikacji zdjęć dzieci, nad którymi nie sprawujemy już opieki, jeśli one lub ich rodzice/opiekunowie prawni nie wyrazili zgody na wykorzystanie zdjęć po zakończeniu ws</w:t>
      </w:r>
      <w:r w:rsidRPr="005177B2">
        <w:rPr>
          <w:rFonts w:ascii="Arial" w:eastAsia="Times New Roman" w:hAnsi="Arial" w:cs="Arial"/>
          <w:color w:val="323232"/>
        </w:rPr>
        <w:t xml:space="preserve">półpracy z instytucją. </w:t>
      </w:r>
    </w:p>
    <w:p w:rsidR="005177B2" w:rsidRPr="005177B2" w:rsidRDefault="00B07794" w:rsidP="005177B2">
      <w:pPr>
        <w:pStyle w:val="Akapitzlist"/>
        <w:numPr>
          <w:ilvl w:val="0"/>
          <w:numId w:val="36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Przyjęcie zasady, że wszystkie podejrzenia i problemy dotyczące niewłaściwego rozpowszechniania wizerunków dzieci należy rejestrować i zgłaszać kierownictwu </w:t>
      </w:r>
      <w:r w:rsidRPr="005177B2">
        <w:rPr>
          <w:rFonts w:ascii="Arial" w:eastAsia="Times New Roman" w:hAnsi="Arial" w:cs="Arial"/>
          <w:color w:val="323232"/>
        </w:rPr>
        <w:lastRenderedPageBreak/>
        <w:t>instytucji, podobnie jak inne niepokojące sygnały dotyczące zagrożenia bezp</w:t>
      </w:r>
      <w:r w:rsidRPr="005177B2">
        <w:rPr>
          <w:rFonts w:ascii="Arial" w:eastAsia="Times New Roman" w:hAnsi="Arial" w:cs="Arial"/>
          <w:color w:val="323232"/>
        </w:rPr>
        <w:t xml:space="preserve">ieczeństwa dzieci. </w:t>
      </w:r>
    </w:p>
    <w:p w:rsidR="005177B2" w:rsidRDefault="00B07794" w:rsidP="00AD5D7B">
      <w:pPr>
        <w:spacing w:after="240" w:line="276" w:lineRule="auto"/>
        <w:divId w:val="905340732"/>
        <w:rPr>
          <w:rFonts w:ascii="Arial" w:eastAsia="Times New Roman" w:hAnsi="Arial" w:cs="Arial"/>
          <w:b/>
          <w:bCs/>
          <w:color w:val="323232"/>
        </w:rPr>
      </w:pPr>
      <w:r w:rsidRPr="005177B2">
        <w:rPr>
          <w:rFonts w:ascii="Arial" w:eastAsia="Times New Roman" w:hAnsi="Arial" w:cs="Arial"/>
          <w:b/>
          <w:bCs/>
          <w:color w:val="323232"/>
        </w:rPr>
        <w:t xml:space="preserve">Rejestrowanie wizerunków dzieci do użytku [nazwa instytucji] </w:t>
      </w:r>
    </w:p>
    <w:p w:rsidR="005177B2" w:rsidRDefault="00B07794" w:rsidP="005177B2">
      <w:pPr>
        <w:pStyle w:val="Akapitzlist"/>
        <w:numPr>
          <w:ilvl w:val="0"/>
          <w:numId w:val="38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W sytuacjach, w których nasza organizacja rejestruje wizerunki dzieci do własnego użytku, deklarujemy, że: </w:t>
      </w:r>
    </w:p>
    <w:p w:rsidR="005177B2" w:rsidRPr="005177B2" w:rsidRDefault="00B07794" w:rsidP="005177B2">
      <w:pPr>
        <w:pStyle w:val="Akapitzlist"/>
        <w:numPr>
          <w:ilvl w:val="0"/>
          <w:numId w:val="3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Dzieci i rodzice/opiekunowie prawni zawsze będą poinformowani o ty</w:t>
      </w:r>
      <w:r w:rsidRPr="005177B2">
        <w:rPr>
          <w:rFonts w:ascii="Arial" w:eastAsia="Times New Roman" w:hAnsi="Arial" w:cs="Arial"/>
          <w:color w:val="323232"/>
        </w:rPr>
        <w:t xml:space="preserve">m, że dane wydarzenie będzie rejestrowane. </w:t>
      </w:r>
    </w:p>
    <w:p w:rsidR="005177B2" w:rsidRPr="005177B2" w:rsidRDefault="00B07794" w:rsidP="005177B2">
      <w:pPr>
        <w:pStyle w:val="Akapitzlist"/>
        <w:numPr>
          <w:ilvl w:val="0"/>
          <w:numId w:val="3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Zgoda rodziców/opiekunów prawnych na rejestrację wydarzenia zostanie przyjęta przez nas na piśmie. </w:t>
      </w:r>
    </w:p>
    <w:p w:rsidR="005177B2" w:rsidRDefault="00B07794" w:rsidP="005177B2">
      <w:pPr>
        <w:pStyle w:val="Akapitzlist"/>
        <w:numPr>
          <w:ilvl w:val="0"/>
          <w:numId w:val="39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Jeśli rejestracja wydarzenia zostanie zlecona osobie zewnętrznej (wynajętemu fotografowi lub kamerzyście) zadbam</w:t>
      </w:r>
      <w:r w:rsidRPr="005177B2">
        <w:rPr>
          <w:rFonts w:ascii="Arial" w:eastAsia="Times New Roman" w:hAnsi="Arial" w:cs="Arial"/>
          <w:color w:val="323232"/>
        </w:rPr>
        <w:t xml:space="preserve">y o bezpieczeństwo dzieci poprzez: </w:t>
      </w:r>
    </w:p>
    <w:p w:rsidR="005177B2" w:rsidRDefault="00B07794" w:rsidP="005177B2">
      <w:pPr>
        <w:spacing w:after="240" w:line="276" w:lineRule="auto"/>
        <w:ind w:left="360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• zobowiązanie osoby/firmy rejestrującej wydarzenie do przestrzegania niniejszych wytycznych, </w:t>
      </w:r>
    </w:p>
    <w:p w:rsidR="005177B2" w:rsidRDefault="00B07794" w:rsidP="005177B2">
      <w:pPr>
        <w:spacing w:after="240" w:line="276" w:lineRule="auto"/>
        <w:ind w:left="360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• zobowiązanie osoby/firmy rejestrującej wydarzenie do noszenia identyfikatora w czasie trwania wydarzenia, </w:t>
      </w:r>
    </w:p>
    <w:p w:rsidR="005177B2" w:rsidRDefault="00B07794" w:rsidP="005177B2">
      <w:pPr>
        <w:spacing w:after="240" w:line="276" w:lineRule="auto"/>
        <w:ind w:left="360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• niedopuszczenie do sytuacji, w której osoba/firma rejestrująca będzie przebywała z dziećmi bez nadzoru personelu instytucji, </w:t>
      </w:r>
    </w:p>
    <w:p w:rsidR="005177B2" w:rsidRPr="005177B2" w:rsidRDefault="00B07794" w:rsidP="005177B2">
      <w:pPr>
        <w:spacing w:after="240" w:line="276" w:lineRule="auto"/>
        <w:ind w:left="360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• poinformowanie rodziców/opiekunów prawnych oraz dzieci, że osoba/firma rejestrująca wydarzenie będzie obecna podczas wydarzeni</w:t>
      </w:r>
      <w:r w:rsidRPr="005177B2">
        <w:rPr>
          <w:rFonts w:ascii="Arial" w:eastAsia="Times New Roman" w:hAnsi="Arial" w:cs="Arial"/>
          <w:color w:val="323232"/>
        </w:rPr>
        <w:t xml:space="preserve">a i upewnienie się, że rodzice/opiekunowie prawni udzielili pisemnej zgody na rejestrowanie wizerunku ich dzieci. </w:t>
      </w:r>
    </w:p>
    <w:p w:rsidR="005177B2" w:rsidRPr="005177B2" w:rsidRDefault="00B07794" w:rsidP="005177B2">
      <w:pPr>
        <w:pStyle w:val="Akapitzlist"/>
        <w:numPr>
          <w:ilvl w:val="0"/>
          <w:numId w:val="38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Jeśli wizerunek dziecka stanowi jedynie szczegół całości takiej jak zgromadzenie, krajobraz, impreza publiczna, zgoda rodziców/opiekunów praw</w:t>
      </w:r>
      <w:r w:rsidRPr="005177B2">
        <w:rPr>
          <w:rFonts w:ascii="Arial" w:eastAsia="Times New Roman" w:hAnsi="Arial" w:cs="Arial"/>
          <w:color w:val="323232"/>
        </w:rPr>
        <w:t xml:space="preserve">nych dziecka </w:t>
      </w:r>
      <w:r w:rsidRPr="00697576">
        <w:rPr>
          <w:rFonts w:ascii="Arial" w:eastAsia="Times New Roman" w:hAnsi="Arial" w:cs="Arial"/>
          <w:b/>
          <w:bCs/>
          <w:color w:val="323232"/>
        </w:rPr>
        <w:t xml:space="preserve">nie jest wymagana. </w:t>
      </w:r>
    </w:p>
    <w:p w:rsidR="005177B2" w:rsidRDefault="00B07794" w:rsidP="00AD5D7B">
      <w:pPr>
        <w:spacing w:after="240" w:line="276" w:lineRule="auto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b/>
          <w:bCs/>
          <w:color w:val="323232"/>
        </w:rPr>
        <w:t>Rejestrowanie wizerunków dzieci do prywatnego użytku</w:t>
      </w:r>
      <w:r w:rsidRPr="00E34439">
        <w:rPr>
          <w:rFonts w:ascii="Arial" w:eastAsia="Times New Roman" w:hAnsi="Arial" w:cs="Arial"/>
          <w:color w:val="323232"/>
        </w:rPr>
        <w:t xml:space="preserve"> </w:t>
      </w:r>
    </w:p>
    <w:p w:rsidR="005177B2" w:rsidRDefault="00B07794" w:rsidP="005177B2">
      <w:pPr>
        <w:pStyle w:val="Akapitzlist"/>
        <w:numPr>
          <w:ilvl w:val="0"/>
          <w:numId w:val="40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W sytuacjach, w których rodzice/opiekunowie lub uczestnicy organizowanych przez nas wydarzeń rejestrują wizerunki dzieci do prywatnego użytku, informujemy na początku każdego z tych wydarzeń o tym, że: </w:t>
      </w:r>
    </w:p>
    <w:p w:rsidR="005177B2" w:rsidRPr="005177B2" w:rsidRDefault="00B07794" w:rsidP="005177B2">
      <w:pPr>
        <w:pStyle w:val="Akapitzlist"/>
        <w:numPr>
          <w:ilvl w:val="0"/>
          <w:numId w:val="41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Wykorzystanie, przetwarzanie i publikowanie zdjęć/nag</w:t>
      </w:r>
      <w:r w:rsidRPr="005177B2">
        <w:rPr>
          <w:rFonts w:ascii="Arial" w:eastAsia="Times New Roman" w:hAnsi="Arial" w:cs="Arial"/>
          <w:color w:val="323232"/>
        </w:rPr>
        <w:t xml:space="preserve">rań zawierających wizerunki dzieci i osób dorosłych wymaga udzielenia zgody przez te osoby, w przypadku dzieci – przez ich rodziców/opiekunów prawnych. </w:t>
      </w:r>
    </w:p>
    <w:p w:rsidR="005177B2" w:rsidRPr="005177B2" w:rsidRDefault="00B07794" w:rsidP="005177B2">
      <w:pPr>
        <w:pStyle w:val="Akapitzlist"/>
        <w:numPr>
          <w:ilvl w:val="0"/>
          <w:numId w:val="41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Zdjęcia lub nagrania zawierające wizerunki dzieci nie powinny być udostępniane w mediach społecznościow</w:t>
      </w:r>
      <w:r w:rsidRPr="005177B2">
        <w:rPr>
          <w:rFonts w:ascii="Arial" w:eastAsia="Times New Roman" w:hAnsi="Arial" w:cs="Arial"/>
          <w:color w:val="323232"/>
        </w:rPr>
        <w:t xml:space="preserve">ych ani na serwisach otwartych, chyba że rodzice/opiekunowie prawni tych dzieci wyrażą na to zgodę. </w:t>
      </w:r>
    </w:p>
    <w:p w:rsidR="005177B2" w:rsidRPr="005177B2" w:rsidRDefault="00B07794" w:rsidP="005177B2">
      <w:pPr>
        <w:pStyle w:val="Akapitzlist"/>
        <w:numPr>
          <w:ilvl w:val="0"/>
          <w:numId w:val="40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Przed publikacją zdjęcia/nagrania online zawsze warto sprawdzić ustawienia prywatności, aby upewnić się, kto będzie mógł uzyskać dostęp do wizerunku </w:t>
      </w:r>
      <w:r w:rsidRPr="005177B2">
        <w:rPr>
          <w:rFonts w:ascii="Arial" w:eastAsia="Times New Roman" w:hAnsi="Arial" w:cs="Arial"/>
          <w:color w:val="323232"/>
        </w:rPr>
        <w:lastRenderedPageBreak/>
        <w:t>dzieck</w:t>
      </w:r>
      <w:r w:rsidRPr="005177B2">
        <w:rPr>
          <w:rFonts w:ascii="Arial" w:eastAsia="Times New Roman" w:hAnsi="Arial" w:cs="Arial"/>
          <w:color w:val="323232"/>
        </w:rPr>
        <w:t xml:space="preserve">a. </w:t>
      </w:r>
      <w:r w:rsidRPr="005177B2">
        <w:rPr>
          <w:rFonts w:ascii="Arial" w:eastAsia="Times New Roman" w:hAnsi="Arial" w:cs="Arial"/>
          <w:color w:val="323232"/>
        </w:rPr>
        <w:br/>
      </w:r>
    </w:p>
    <w:p w:rsidR="005177B2" w:rsidRDefault="00B07794" w:rsidP="00AD5D7B">
      <w:pPr>
        <w:spacing w:after="240" w:line="276" w:lineRule="auto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b/>
          <w:bCs/>
          <w:color w:val="323232"/>
        </w:rPr>
        <w:t>Rejestrowanie wizerunku dzieci przez osoby trzecie i media</w:t>
      </w:r>
      <w:r w:rsidRPr="00E34439">
        <w:rPr>
          <w:rFonts w:ascii="Arial" w:eastAsia="Times New Roman" w:hAnsi="Arial" w:cs="Arial"/>
          <w:color w:val="323232"/>
        </w:rPr>
        <w:t xml:space="preserve"> </w:t>
      </w:r>
    </w:p>
    <w:p w:rsidR="005177B2" w:rsidRDefault="00B07794" w:rsidP="005177B2">
      <w:pPr>
        <w:pStyle w:val="Akapitzlist"/>
        <w:numPr>
          <w:ilvl w:val="0"/>
          <w:numId w:val="42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 Jeśli przedstawiciele mediów lub dowolna inna osoba będą chcieli zarejestrować organizowane przez nas wydarzenie i opublikować zebrany materiał, muszą zgłosić taką prośbę wcześniej i uzyskać</w:t>
      </w:r>
      <w:r w:rsidRPr="005177B2">
        <w:rPr>
          <w:rFonts w:ascii="Arial" w:eastAsia="Times New Roman" w:hAnsi="Arial" w:cs="Arial"/>
          <w:color w:val="323232"/>
        </w:rPr>
        <w:t xml:space="preserve"> zgodę kierownictwa. W takiej sytuacji upewnimy się, że rodzice/opiekunowie prawni udzielili pisemnej zgody na rejestrowanie wizerunku ich dzieci. Oczekujemy informacji o: </w:t>
      </w:r>
    </w:p>
    <w:p w:rsidR="005177B2" w:rsidRDefault="00B07794" w:rsidP="005177B2">
      <w:p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• imieniu, nazwisku i adresie osoby lub redakcji występującej o zgodę, </w:t>
      </w:r>
    </w:p>
    <w:p w:rsidR="005177B2" w:rsidRDefault="00B07794" w:rsidP="005177B2">
      <w:p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• uzasadnie</w:t>
      </w:r>
      <w:r w:rsidRPr="005177B2">
        <w:rPr>
          <w:rFonts w:ascii="Arial" w:eastAsia="Times New Roman" w:hAnsi="Arial" w:cs="Arial"/>
          <w:color w:val="323232"/>
        </w:rPr>
        <w:t xml:space="preserve">niu potrzeby rejestrowania wydarzenia oraz informacji, w jaki sposób i w jakim kontekście zostanie wykorzystany zebrany materiał, </w:t>
      </w:r>
    </w:p>
    <w:p w:rsidR="005177B2" w:rsidRPr="005177B2" w:rsidRDefault="00B07794" w:rsidP="005177B2">
      <w:p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• podpisanej deklaracji o zgodności podanych informacji ze stanem faktycznym. </w:t>
      </w:r>
    </w:p>
    <w:p w:rsidR="005177B2" w:rsidRDefault="00B07794" w:rsidP="005177B2">
      <w:pPr>
        <w:pStyle w:val="Akapitzlist"/>
        <w:numPr>
          <w:ilvl w:val="0"/>
          <w:numId w:val="42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Personelowi instytucji nie wolno umożliwiać przedstawicielom mediów i osobom nieupoważnionym utrwalania wizerunku dziecka znajdującego się pod naszą opieką bez pisemnej zgody rodzica/opiekuna prawnego dziecka oraz bez zgody kierownictwa. </w:t>
      </w:r>
    </w:p>
    <w:p w:rsidR="005177B2" w:rsidRDefault="00B07794" w:rsidP="005177B2">
      <w:pPr>
        <w:pStyle w:val="Akapitzlist"/>
        <w:numPr>
          <w:ilvl w:val="0"/>
          <w:numId w:val="42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Personel instytuc</w:t>
      </w:r>
      <w:r w:rsidRPr="005177B2">
        <w:rPr>
          <w:rFonts w:ascii="Arial" w:eastAsia="Times New Roman" w:hAnsi="Arial" w:cs="Arial"/>
          <w:color w:val="323232"/>
        </w:rPr>
        <w:t>ji nie kontaktuje przedstawicieli mediów z dziećmi, nie przekazuje mediom kontaktu do rodziców/opiekunów prawnych dzieci i nie wypowiada się w kontakcie z przedstawicielami mediów o sprawie dziecka lub jego rodzica/opiekuna prawnego. Zakaz ten dotyczy takż</w:t>
      </w:r>
      <w:r w:rsidRPr="005177B2">
        <w:rPr>
          <w:rFonts w:ascii="Arial" w:eastAsia="Times New Roman" w:hAnsi="Arial" w:cs="Arial"/>
          <w:color w:val="323232"/>
        </w:rPr>
        <w:t>e sytuacji, gdy członek personelu jest przekonany, że jego wypowiedź nie jest w żaden sposób utrwalana. W szczególnych i uzasadnionych przypadkach kierownictwo instytucji może podjąć decyzję o skontaktowaniu się z rodzicami/opiekunami prawnymi dziecka w ce</w:t>
      </w:r>
      <w:r w:rsidRPr="005177B2">
        <w:rPr>
          <w:rFonts w:ascii="Arial" w:eastAsia="Times New Roman" w:hAnsi="Arial" w:cs="Arial"/>
          <w:color w:val="323232"/>
        </w:rPr>
        <w:t xml:space="preserve">lu ustalenia procedury wyrażenia przez nich zgody na kontakt z mediami. </w:t>
      </w:r>
    </w:p>
    <w:p w:rsidR="005177B2" w:rsidRPr="005177B2" w:rsidRDefault="00B07794" w:rsidP="005177B2">
      <w:pPr>
        <w:pStyle w:val="Akapitzlist"/>
        <w:numPr>
          <w:ilvl w:val="0"/>
          <w:numId w:val="42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W celu realizacji materiału medialnego zarząd może podjąć decyzję o udostępnieniu wybranych pomieszczeń w siedzibie instytucji dla potrzeb nagrania. Kierownictwo, podejmując taką decy</w:t>
      </w:r>
      <w:r w:rsidRPr="005177B2">
        <w:rPr>
          <w:rFonts w:ascii="Arial" w:eastAsia="Times New Roman" w:hAnsi="Arial" w:cs="Arial"/>
          <w:color w:val="323232"/>
        </w:rPr>
        <w:t>zję, poleca przygotowanie pomieszczenia w taki sposób, aby uniemożliwić rejestrowanie przebywających na terenie instytucji dzieci.</w:t>
      </w:r>
    </w:p>
    <w:p w:rsidR="005177B2" w:rsidRDefault="00B07794" w:rsidP="00AD5D7B">
      <w:pPr>
        <w:spacing w:after="240" w:line="276" w:lineRule="auto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b/>
          <w:bCs/>
          <w:color w:val="323232"/>
        </w:rPr>
        <w:t>Zasady w przypadku niewyrażenia zgody na rejestrowanie wizerunku dziecka</w:t>
      </w:r>
      <w:r w:rsidRPr="00E34439">
        <w:rPr>
          <w:rFonts w:ascii="Arial" w:eastAsia="Times New Roman" w:hAnsi="Arial" w:cs="Arial"/>
          <w:color w:val="323232"/>
        </w:rPr>
        <w:t xml:space="preserve"> </w:t>
      </w:r>
    </w:p>
    <w:p w:rsidR="005177B2" w:rsidRDefault="00B07794" w:rsidP="00B67774">
      <w:p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color w:val="323232"/>
        </w:rPr>
        <w:t xml:space="preserve">Jeśli dzieci, rodzice/opiekunowie prawni </w:t>
      </w:r>
      <w:r w:rsidRPr="00697576">
        <w:rPr>
          <w:rFonts w:ascii="Arial" w:eastAsia="Times New Roman" w:hAnsi="Arial" w:cs="Arial"/>
          <w:b/>
          <w:bCs/>
          <w:color w:val="323232"/>
        </w:rPr>
        <w:t>nie wyrazi</w:t>
      </w:r>
      <w:r w:rsidRPr="00697576">
        <w:rPr>
          <w:rFonts w:ascii="Arial" w:eastAsia="Times New Roman" w:hAnsi="Arial" w:cs="Arial"/>
          <w:b/>
          <w:bCs/>
          <w:color w:val="323232"/>
        </w:rPr>
        <w:t>li zgody na utrwalenie wizerunku</w:t>
      </w:r>
      <w:r w:rsidRPr="00E34439">
        <w:rPr>
          <w:rFonts w:ascii="Arial" w:eastAsia="Times New Roman" w:hAnsi="Arial" w:cs="Arial"/>
          <w:color w:val="323232"/>
        </w:rPr>
        <w:t xml:space="preserve"> dziecka, będziemy respektować ich decyzję. Z wyprzedzeniem ustalimy z rodzicami/opiekunami prawnymi i dziećmi, w jaki sposób osoba rejestrująca wydarzenie będzie mogła zidentyfikować dziecko, aby nie utrwalać jego wizerunku</w:t>
      </w:r>
      <w:r w:rsidRPr="00E34439">
        <w:rPr>
          <w:rFonts w:ascii="Arial" w:eastAsia="Times New Roman" w:hAnsi="Arial" w:cs="Arial"/>
          <w:color w:val="323232"/>
        </w:rPr>
        <w:t xml:space="preserve"> na zdjęciach indywidualnych i grupowych. Rozwiązanie, jakie przyjmiemy, nie będzie wykluczające dla dziecka, którego wizerunek nie powinien być rejestrowany. </w:t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lastRenderedPageBreak/>
        <w:br/>
      </w:r>
      <w:r w:rsidRPr="005177B2">
        <w:rPr>
          <w:rFonts w:ascii="Arial" w:eastAsia="Times New Roman" w:hAnsi="Arial" w:cs="Arial"/>
          <w:b/>
          <w:bCs/>
          <w:color w:val="323232"/>
        </w:rPr>
        <w:t xml:space="preserve">Przechowywanie zdjęć i nagrań </w:t>
      </w:r>
    </w:p>
    <w:p w:rsidR="005177B2" w:rsidRDefault="00B07794" w:rsidP="005177B2">
      <w:pPr>
        <w:pStyle w:val="Akapitzlist"/>
        <w:numPr>
          <w:ilvl w:val="0"/>
          <w:numId w:val="43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Nośniki analogowe zawierające zdjęcia i nagrania są przechowywan</w:t>
      </w:r>
      <w:r w:rsidRPr="005177B2">
        <w:rPr>
          <w:rFonts w:ascii="Arial" w:eastAsia="Times New Roman" w:hAnsi="Arial" w:cs="Arial"/>
          <w:color w:val="323232"/>
        </w:rPr>
        <w:t xml:space="preserve">e w zamkniętej na klucz szafce, a nośniki elektroniczne zawierające zdjęcia i nagrania są przechowywane w folderze chronionym z dostępem ograniczonym do osób uprawnionych przez instytucję. Nośniki będą przechowywane przez okres wymagany przepisami prawa o </w:t>
      </w:r>
      <w:r w:rsidRPr="005177B2">
        <w:rPr>
          <w:rFonts w:ascii="Arial" w:eastAsia="Times New Roman" w:hAnsi="Arial" w:cs="Arial"/>
          <w:color w:val="323232"/>
        </w:rPr>
        <w:t xml:space="preserve">archiwizacji i/lub okres ustalony przez instytucję w polityce ochrony danych osobowych. </w:t>
      </w:r>
    </w:p>
    <w:p w:rsidR="005177B2" w:rsidRDefault="00B07794" w:rsidP="005177B2">
      <w:pPr>
        <w:pStyle w:val="Akapitzlist"/>
        <w:numPr>
          <w:ilvl w:val="0"/>
          <w:numId w:val="43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Nie przechowujemy materiałów elektronicznych zawierających wizerunki dzieci na nośnikach nieszyfrowanych ani mobilnych, takich jak telefony komórkowe i urządzenia z pa</w:t>
      </w:r>
      <w:r w:rsidRPr="005177B2">
        <w:rPr>
          <w:rFonts w:ascii="Arial" w:eastAsia="Times New Roman" w:hAnsi="Arial" w:cs="Arial"/>
          <w:color w:val="323232"/>
        </w:rPr>
        <w:t xml:space="preserve">mięcią przenośną (np. pendrive). </w:t>
      </w:r>
    </w:p>
    <w:p w:rsidR="005177B2" w:rsidRDefault="00B07794" w:rsidP="005177B2">
      <w:pPr>
        <w:pStyle w:val="Akapitzlist"/>
        <w:numPr>
          <w:ilvl w:val="0"/>
          <w:numId w:val="43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Nie wyrażamy zgody na używanie przez osoby z personelu osobistych urządzeń rejestrujących (tj. telefony komórkowe, aparaty fotograficzne, kamery) w celu rejestrowania wizerunków dzieci. </w:t>
      </w:r>
    </w:p>
    <w:p w:rsidR="00F75D4A" w:rsidRPr="005177B2" w:rsidRDefault="00B07794" w:rsidP="005177B2">
      <w:pPr>
        <w:pStyle w:val="Akapitzlist"/>
        <w:numPr>
          <w:ilvl w:val="0"/>
          <w:numId w:val="43"/>
        </w:numPr>
        <w:spacing w:after="240" w:line="276" w:lineRule="auto"/>
        <w:jc w:val="both"/>
        <w:divId w:val="905340732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Jedynym sprzętem, którego używamy j</w:t>
      </w:r>
      <w:r w:rsidRPr="005177B2">
        <w:rPr>
          <w:rFonts w:ascii="Arial" w:eastAsia="Times New Roman" w:hAnsi="Arial" w:cs="Arial"/>
          <w:color w:val="323232"/>
        </w:rPr>
        <w:t xml:space="preserve">ako organizacja, są urządzenia rejestrujące należące do instytucji lub wykorzystywane na zasadach zatwierdzonych pisemnie przez kierownictwo. </w:t>
      </w: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B67774" w:rsidRDefault="00B67774" w:rsidP="005177B2">
      <w:pPr>
        <w:suppressAutoHyphens/>
        <w:autoSpaceDN w:val="0"/>
        <w:textAlignment w:val="baseline"/>
        <w:rPr>
          <w:rFonts w:ascii="Arial" w:eastAsia="Times New Roman" w:hAnsi="Arial" w:cs="Arial"/>
          <w:color w:val="323232"/>
          <w:sz w:val="20"/>
          <w:szCs w:val="20"/>
        </w:rPr>
      </w:pPr>
    </w:p>
    <w:p w:rsidR="00B67774" w:rsidRDefault="00B67774" w:rsidP="005177B2">
      <w:pPr>
        <w:suppressAutoHyphens/>
        <w:autoSpaceDN w:val="0"/>
        <w:textAlignment w:val="baseline"/>
        <w:rPr>
          <w:rFonts w:ascii="Arial" w:eastAsia="Times New Roman" w:hAnsi="Arial" w:cs="Arial"/>
          <w:color w:val="323232"/>
          <w:sz w:val="20"/>
          <w:szCs w:val="20"/>
        </w:rPr>
      </w:pPr>
    </w:p>
    <w:p w:rsidR="00ED1763" w:rsidRDefault="00ED1763" w:rsidP="00ED1763">
      <w:pPr>
        <w:suppressAutoHyphens/>
        <w:autoSpaceDN w:val="0"/>
        <w:jc w:val="right"/>
        <w:textAlignment w:val="baseline"/>
        <w:rPr>
          <w:rFonts w:ascii="Arial" w:eastAsia="Times New Roman" w:hAnsi="Arial" w:cs="Arial"/>
          <w:color w:val="323232"/>
          <w:sz w:val="20"/>
          <w:szCs w:val="20"/>
        </w:rPr>
      </w:pPr>
    </w:p>
    <w:p w:rsidR="00ED1763" w:rsidRDefault="00ED1763" w:rsidP="00ED1763">
      <w:pPr>
        <w:suppressAutoHyphens/>
        <w:autoSpaceDN w:val="0"/>
        <w:jc w:val="right"/>
        <w:textAlignment w:val="baseline"/>
        <w:rPr>
          <w:rFonts w:ascii="Arial" w:eastAsia="Lato" w:hAnsi="Arial" w:cs="Arial"/>
          <w:b/>
          <w:sz w:val="22"/>
          <w:szCs w:val="22"/>
          <w:lang w:eastAsia="zh-CN" w:bidi="hi-IN"/>
        </w:rPr>
      </w:pPr>
      <w:r w:rsidRPr="00ED1763">
        <w:rPr>
          <w:rFonts w:ascii="Arial" w:eastAsia="Times New Roman" w:hAnsi="Arial" w:cs="Arial"/>
          <w:color w:val="323232"/>
          <w:sz w:val="20"/>
          <w:szCs w:val="20"/>
        </w:rPr>
        <w:t xml:space="preserve">Załącznik nr  </w:t>
      </w:r>
      <w:r>
        <w:rPr>
          <w:rFonts w:ascii="Arial" w:eastAsia="Times New Roman" w:hAnsi="Arial" w:cs="Arial"/>
          <w:color w:val="323232"/>
          <w:sz w:val="20"/>
          <w:szCs w:val="20"/>
        </w:rPr>
        <w:t>5</w:t>
      </w:r>
      <w:r w:rsidRPr="00ED1763">
        <w:rPr>
          <w:rFonts w:ascii="Arial" w:eastAsia="Times New Roman" w:hAnsi="Arial" w:cs="Arial"/>
          <w:color w:val="323232"/>
          <w:sz w:val="20"/>
          <w:szCs w:val="20"/>
        </w:rPr>
        <w:t xml:space="preserve"> do Polityki ochrony dzieci przed krzywdzeniem</w:t>
      </w:r>
    </w:p>
    <w:p w:rsidR="00ED1763" w:rsidRDefault="00ED1763" w:rsidP="00B74857">
      <w:pPr>
        <w:suppressAutoHyphens/>
        <w:autoSpaceDN w:val="0"/>
        <w:jc w:val="center"/>
        <w:textAlignment w:val="baseline"/>
        <w:rPr>
          <w:rFonts w:ascii="Arial" w:eastAsia="Lato" w:hAnsi="Arial" w:cs="Arial"/>
          <w:b/>
          <w:sz w:val="22"/>
          <w:szCs w:val="22"/>
          <w:lang w:eastAsia="zh-CN" w:bidi="hi-IN"/>
        </w:rPr>
      </w:pPr>
    </w:p>
    <w:p w:rsidR="00ED1763" w:rsidRDefault="00ED1763" w:rsidP="00B74857">
      <w:pPr>
        <w:suppressAutoHyphens/>
        <w:autoSpaceDN w:val="0"/>
        <w:jc w:val="center"/>
        <w:textAlignment w:val="baseline"/>
        <w:rPr>
          <w:rFonts w:ascii="Arial" w:eastAsia="Lato" w:hAnsi="Arial" w:cs="Arial"/>
          <w:b/>
          <w:sz w:val="22"/>
          <w:szCs w:val="22"/>
          <w:lang w:eastAsia="zh-CN" w:bidi="hi-IN"/>
        </w:rPr>
      </w:pPr>
    </w:p>
    <w:p w:rsidR="00B74857" w:rsidRPr="00B74857" w:rsidRDefault="00B74857" w:rsidP="00B74857">
      <w:pPr>
        <w:suppressAutoHyphens/>
        <w:autoSpaceDN w:val="0"/>
        <w:jc w:val="center"/>
        <w:textAlignment w:val="baseline"/>
        <w:rPr>
          <w:rFonts w:ascii="Arial" w:eastAsia="Calibri" w:hAnsi="Arial" w:cs="Arial"/>
          <w:lang w:eastAsia="zh-CN" w:bidi="hi-IN"/>
        </w:rPr>
      </w:pPr>
      <w:r w:rsidRPr="00B74857">
        <w:rPr>
          <w:rFonts w:ascii="Arial" w:eastAsia="Lato" w:hAnsi="Arial" w:cs="Arial"/>
          <w:b/>
          <w:lang w:eastAsia="zh-CN" w:bidi="hi-IN"/>
        </w:rPr>
        <w:t>Monitoring polityki– ankieta</w:t>
      </w:r>
    </w:p>
    <w:p w:rsidR="00B74857" w:rsidRPr="00B74857" w:rsidRDefault="00B74857" w:rsidP="00B74857">
      <w:pPr>
        <w:suppressAutoHyphens/>
        <w:autoSpaceDN w:val="0"/>
        <w:jc w:val="both"/>
        <w:textAlignment w:val="baseline"/>
        <w:rPr>
          <w:rFonts w:ascii="Arial" w:eastAsia="Lato" w:hAnsi="Arial" w:cs="Arial"/>
          <w:sz w:val="22"/>
          <w:szCs w:val="22"/>
          <w:lang w:eastAsia="zh-CN" w:bidi="hi-IN"/>
        </w:rPr>
      </w:pPr>
    </w:p>
    <w:p w:rsidR="00B74857" w:rsidRPr="00B74857" w:rsidRDefault="00B74857" w:rsidP="00B74857">
      <w:pPr>
        <w:suppressAutoHyphens/>
        <w:autoSpaceDN w:val="0"/>
        <w:jc w:val="both"/>
        <w:textAlignment w:val="baseline"/>
        <w:rPr>
          <w:rFonts w:ascii="Arial" w:eastAsia="Lato" w:hAnsi="Arial" w:cs="Arial"/>
          <w:sz w:val="22"/>
          <w:szCs w:val="22"/>
          <w:lang w:eastAsia="zh-CN" w:bidi="hi-IN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5"/>
        <w:gridCol w:w="7148"/>
        <w:gridCol w:w="630"/>
        <w:gridCol w:w="639"/>
      </w:tblGrid>
      <w:tr w:rsidR="00B74857" w:rsidRPr="00B74857" w:rsidTr="00486D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b/>
                <w:sz w:val="22"/>
                <w:szCs w:val="22"/>
                <w:lang w:eastAsia="zh-CN" w:bidi="hi-IN"/>
              </w:rPr>
              <w:t>l. p.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b/>
                <w:sz w:val="22"/>
                <w:szCs w:val="22"/>
                <w:lang w:eastAsia="zh-CN" w:bidi="hi-IN"/>
              </w:rPr>
              <w:t>Pytanie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b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b/>
                <w:sz w:val="22"/>
                <w:szCs w:val="22"/>
                <w:lang w:eastAsia="zh-CN" w:bidi="hi-IN"/>
              </w:rPr>
              <w:t>Nie</w:t>
            </w:r>
          </w:p>
        </w:tc>
      </w:tr>
      <w:tr w:rsidR="00B74857" w:rsidRPr="00B74857" w:rsidTr="00486D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Czy zapoznałeś się z dokumentem Polityka ochrony dzieci przed krzywdzeniem?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</w:tr>
      <w:tr w:rsidR="00B74857" w:rsidRPr="00B74857" w:rsidTr="00486D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Czy potrafisz rozpoznawać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</w:tr>
      <w:tr w:rsidR="00B74857" w:rsidRPr="00B74857" w:rsidTr="00486D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Czy wiesz, jak reagować na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</w:tr>
      <w:tr w:rsidR="00B74857" w:rsidRPr="00B74857" w:rsidTr="00486D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Czy zdarzyło Ci się zaobserwować naruszenie zasad zawartych w Polityce ochrony dzieci przed krzywdzeniem przez innego pracownika?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</w:tr>
      <w:tr w:rsidR="00B74857" w:rsidRPr="00B74857" w:rsidTr="00486D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B74857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 xml:space="preserve">Czy masz jakieś uwagi/poprawki/sugestie dotyczące Polityki ochrony dzieci przed krzywdzeniem? </w:t>
            </w:r>
            <w:r w:rsidRPr="00B74857">
              <w:rPr>
                <w:rFonts w:ascii="Arial" w:eastAsia="Lato" w:hAnsi="Arial" w:cs="Arial"/>
                <w:i/>
                <w:sz w:val="22"/>
                <w:szCs w:val="22"/>
                <w:lang w:eastAsia="zh-CN" w:bidi="hi-IN"/>
              </w:rPr>
              <w:t>(wpisz poniżej tabeli)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4857" w:rsidRPr="00B74857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</w:tr>
    </w:tbl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160646" w:rsidRPr="00E34439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B74857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Uwagi:</w:t>
      </w:r>
    </w:p>
    <w:p w:rsidR="00ED1763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:rsidR="00ED1763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ED1763"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:rsidR="00ED1763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ED1763"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:rsidR="00ED1763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ED1763"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:rsidR="00ED1763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ED1763"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:rsidR="00ED1763" w:rsidRPr="00E34439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ED1763"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:rsidR="00B74857" w:rsidRPr="00E34439" w:rsidRDefault="00B74857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B74857" w:rsidRPr="00E34439" w:rsidRDefault="00B74857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B74857" w:rsidRPr="00E34439" w:rsidRDefault="00B74857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B74857" w:rsidRPr="00E34439" w:rsidRDefault="00B74857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B74857" w:rsidRPr="00E34439" w:rsidRDefault="00B74857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B74857" w:rsidRPr="00E34439" w:rsidRDefault="00B74857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B74857" w:rsidRPr="00E34439" w:rsidRDefault="00B74857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:rsidR="00B74857" w:rsidRPr="00E34439" w:rsidRDefault="00ED1763" w:rsidP="00ED1763">
      <w:pPr>
        <w:spacing w:after="240" w:line="276" w:lineRule="auto"/>
        <w:jc w:val="right"/>
        <w:rPr>
          <w:rFonts w:ascii="Arial" w:eastAsia="Times New Roman" w:hAnsi="Arial" w:cs="Arial"/>
          <w:b/>
          <w:bCs/>
          <w:color w:val="323232"/>
        </w:rPr>
      </w:pPr>
      <w:r w:rsidRPr="00ED1763">
        <w:rPr>
          <w:rFonts w:ascii="Arial" w:eastAsia="Times New Roman" w:hAnsi="Arial" w:cs="Arial"/>
          <w:color w:val="323232"/>
          <w:sz w:val="20"/>
          <w:szCs w:val="20"/>
        </w:rPr>
        <w:t xml:space="preserve">Załącznik nr  </w:t>
      </w:r>
      <w:r>
        <w:rPr>
          <w:rFonts w:ascii="Arial" w:eastAsia="Times New Roman" w:hAnsi="Arial" w:cs="Arial"/>
          <w:color w:val="323232"/>
          <w:sz w:val="20"/>
          <w:szCs w:val="20"/>
        </w:rPr>
        <w:t>6</w:t>
      </w:r>
      <w:r w:rsidRPr="00ED1763">
        <w:rPr>
          <w:rFonts w:ascii="Arial" w:eastAsia="Times New Roman" w:hAnsi="Arial" w:cs="Arial"/>
          <w:color w:val="323232"/>
          <w:sz w:val="20"/>
          <w:szCs w:val="20"/>
        </w:rPr>
        <w:t xml:space="preserve"> do Polityki ochrony dzieci przed krzywdzeniem</w:t>
      </w:r>
    </w:p>
    <w:p w:rsidR="00ED1763" w:rsidRDefault="00ED1763" w:rsidP="00ED1763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:rsidR="005177B2" w:rsidRDefault="00B07794" w:rsidP="005177B2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Zasady bezpiecznego korzystania z internetu i mediów elektronicznych</w:t>
      </w:r>
    </w:p>
    <w:p w:rsidR="005177B2" w:rsidRDefault="00B07794" w:rsidP="005177B2">
      <w:pPr>
        <w:pStyle w:val="Akapitzlist"/>
        <w:numPr>
          <w:ilvl w:val="1"/>
          <w:numId w:val="41"/>
        </w:numPr>
        <w:spacing w:after="240" w:line="276" w:lineRule="auto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Infrastruktura sieciowa w siedzibie instytucji bądź na terenie placówki, w której instytucja prowadzi działania umożliwia dostęp do internetu, zarówno personelowi, jak i dzieciom, w czasie zajęć i poza nimi. </w:t>
      </w:r>
    </w:p>
    <w:p w:rsidR="005177B2" w:rsidRDefault="00B07794" w:rsidP="005177B2">
      <w:pPr>
        <w:pStyle w:val="Akapitzlist"/>
        <w:numPr>
          <w:ilvl w:val="1"/>
          <w:numId w:val="41"/>
        </w:numPr>
        <w:spacing w:after="240" w:line="276" w:lineRule="auto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Sieć jest monitorowana, tak, aby możliwe było z</w:t>
      </w:r>
      <w:r w:rsidRPr="005177B2">
        <w:rPr>
          <w:rFonts w:ascii="Arial" w:eastAsia="Times New Roman" w:hAnsi="Arial" w:cs="Arial"/>
          <w:color w:val="323232"/>
        </w:rPr>
        <w:t xml:space="preserve">identyfikowanie sprawców ewentualnych nadużyć. </w:t>
      </w:r>
    </w:p>
    <w:p w:rsidR="005177B2" w:rsidRDefault="00B07794" w:rsidP="005177B2">
      <w:pPr>
        <w:pStyle w:val="Akapitzlist"/>
        <w:numPr>
          <w:ilvl w:val="1"/>
          <w:numId w:val="41"/>
        </w:numPr>
        <w:spacing w:after="240" w:line="276" w:lineRule="auto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Rozwiązania organizacyjne na poziomie instytucji bazują na aktualnych standardach bezpieczeństwa. </w:t>
      </w:r>
    </w:p>
    <w:p w:rsidR="005177B2" w:rsidRDefault="00B07794" w:rsidP="005177B2">
      <w:pPr>
        <w:pStyle w:val="Akapitzlist"/>
        <w:numPr>
          <w:ilvl w:val="1"/>
          <w:numId w:val="41"/>
        </w:numPr>
        <w:spacing w:after="240" w:line="276" w:lineRule="auto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Wyznaczona jest osoba odpowiedzialna za bezpieczeństwo sieci w instytucji. Do obowiązków tej osoby należą: </w:t>
      </w:r>
    </w:p>
    <w:p w:rsidR="005177B2" w:rsidRPr="005177B2" w:rsidRDefault="00B07794" w:rsidP="005177B2">
      <w:pPr>
        <w:pStyle w:val="Akapitzlist"/>
        <w:numPr>
          <w:ilvl w:val="0"/>
          <w:numId w:val="45"/>
        </w:numPr>
        <w:spacing w:after="240" w:line="276" w:lineRule="auto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Z</w:t>
      </w:r>
      <w:r w:rsidRPr="005177B2">
        <w:rPr>
          <w:rFonts w:ascii="Arial" w:eastAsia="Times New Roman" w:hAnsi="Arial" w:cs="Arial"/>
          <w:color w:val="323232"/>
        </w:rPr>
        <w:t xml:space="preserve">abezpieczenie sieci internetowej w siedzibie instytucji bądź na terenie placówki, w której instytucja prowadzi działania przed niebezpiecznymi </w:t>
      </w:r>
      <w:r w:rsidRPr="005177B2">
        <w:rPr>
          <w:rFonts w:ascii="Arial" w:eastAsia="Times New Roman" w:hAnsi="Arial" w:cs="Arial"/>
          <w:color w:val="323232"/>
        </w:rPr>
        <w:lastRenderedPageBreak/>
        <w:t xml:space="preserve">treściami poprzez instalację i aktualizację odpowiedniego, nowoczesnego oprogramowania. </w:t>
      </w:r>
    </w:p>
    <w:p w:rsidR="005177B2" w:rsidRPr="005177B2" w:rsidRDefault="00B07794" w:rsidP="005177B2">
      <w:pPr>
        <w:pStyle w:val="Akapitzlist"/>
        <w:numPr>
          <w:ilvl w:val="0"/>
          <w:numId w:val="45"/>
        </w:numPr>
        <w:spacing w:after="240" w:line="276" w:lineRule="auto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Aktualizowanie oprogramo</w:t>
      </w:r>
      <w:r w:rsidRPr="005177B2">
        <w:rPr>
          <w:rFonts w:ascii="Arial" w:eastAsia="Times New Roman" w:hAnsi="Arial" w:cs="Arial"/>
          <w:color w:val="323232"/>
        </w:rPr>
        <w:t xml:space="preserve">wania w miarę potrzeb, przynajmniej raz w miesiącu. </w:t>
      </w:r>
    </w:p>
    <w:p w:rsidR="005177B2" w:rsidRPr="005177B2" w:rsidRDefault="00B07794" w:rsidP="005177B2">
      <w:pPr>
        <w:pStyle w:val="Akapitzlist"/>
        <w:numPr>
          <w:ilvl w:val="0"/>
          <w:numId w:val="45"/>
        </w:numPr>
        <w:spacing w:after="240" w:line="276" w:lineRule="auto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Przynajmniej </w:t>
      </w:r>
      <w:r w:rsidRPr="007E3E27">
        <w:rPr>
          <w:rFonts w:ascii="Arial" w:eastAsia="Times New Roman" w:hAnsi="Arial" w:cs="Arial"/>
          <w:b/>
          <w:bCs/>
          <w:color w:val="323232"/>
        </w:rPr>
        <w:t>raz w miesiącu</w:t>
      </w:r>
      <w:r w:rsidRPr="005177B2">
        <w:rPr>
          <w:rFonts w:ascii="Arial" w:eastAsia="Times New Roman" w:hAnsi="Arial" w:cs="Arial"/>
          <w:color w:val="323232"/>
        </w:rPr>
        <w:t xml:space="preserve"> sprawdzanie, czy na komputerach ze swobodnym dostępem podłączonych do internetu nie znajdują się niebezpieczne treści. W przypadku znalezienia niebezpiecznych treści, wyznaczo</w:t>
      </w:r>
      <w:r w:rsidRPr="005177B2">
        <w:rPr>
          <w:rFonts w:ascii="Arial" w:eastAsia="Times New Roman" w:hAnsi="Arial" w:cs="Arial"/>
          <w:color w:val="323232"/>
        </w:rPr>
        <w:t>ny pracownik stara się ustalić, kto korzystał z komputera w czasie ich wprowadzenia. Informację o dziecku, które korzystało z komputera w czasie wprowadzenia niebezpiecznych treści, wyznaczony pracownik przekazuje kierownictwu instytucji, a to następnie or</w:t>
      </w:r>
      <w:r w:rsidRPr="005177B2">
        <w:rPr>
          <w:rFonts w:ascii="Arial" w:eastAsia="Times New Roman" w:hAnsi="Arial" w:cs="Arial"/>
          <w:color w:val="323232"/>
        </w:rPr>
        <w:t xml:space="preserve">ganizuje spotkanie z opiekunami dziecka, aby przekazać informacje o zdarzeniu oraz o potrzebie/możliwości skorzystania ze specjalistycznego wsparcia, w tym u innych organizacji lub służb oraz o sposobach reakcji na zdarzenie. </w:t>
      </w:r>
    </w:p>
    <w:p w:rsidR="005177B2" w:rsidRDefault="00B07794" w:rsidP="005177B2">
      <w:pPr>
        <w:pStyle w:val="Akapitzlist"/>
        <w:numPr>
          <w:ilvl w:val="1"/>
          <w:numId w:val="41"/>
        </w:numPr>
        <w:spacing w:after="240" w:line="276" w:lineRule="auto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Istnieje </w:t>
      </w:r>
      <w:r w:rsidRPr="007E3E27">
        <w:rPr>
          <w:rFonts w:ascii="Arial" w:eastAsia="Times New Roman" w:hAnsi="Arial" w:cs="Arial"/>
          <w:b/>
          <w:bCs/>
          <w:color w:val="323232"/>
        </w:rPr>
        <w:t>regulamin korzystani</w:t>
      </w:r>
      <w:r w:rsidRPr="007E3E27">
        <w:rPr>
          <w:rFonts w:ascii="Arial" w:eastAsia="Times New Roman" w:hAnsi="Arial" w:cs="Arial"/>
          <w:b/>
          <w:bCs/>
          <w:color w:val="323232"/>
        </w:rPr>
        <w:t>a z internetu przez dzieci</w:t>
      </w:r>
      <w:r w:rsidRPr="005177B2">
        <w:rPr>
          <w:rFonts w:ascii="Arial" w:eastAsia="Times New Roman" w:hAnsi="Arial" w:cs="Arial"/>
          <w:color w:val="323232"/>
        </w:rPr>
        <w:t xml:space="preserve"> oraz procedura określająca działania, które należy podjąć w sytuacji znalezienia niebezpiecznych treści na komputerze. </w:t>
      </w:r>
    </w:p>
    <w:p w:rsidR="005177B2" w:rsidRDefault="00B07794" w:rsidP="005177B2">
      <w:pPr>
        <w:pStyle w:val="Akapitzlist"/>
        <w:numPr>
          <w:ilvl w:val="1"/>
          <w:numId w:val="41"/>
        </w:numPr>
        <w:spacing w:after="240" w:line="276" w:lineRule="auto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W przypadku dostępu realizowanego pod nadzorem pracownika instytucji, ma on </w:t>
      </w:r>
      <w:r w:rsidRPr="007E3E27">
        <w:rPr>
          <w:rFonts w:ascii="Arial" w:eastAsia="Times New Roman" w:hAnsi="Arial" w:cs="Arial"/>
          <w:b/>
          <w:bCs/>
          <w:color w:val="323232"/>
        </w:rPr>
        <w:t>obowiązek informowania dzieci o z</w:t>
      </w:r>
      <w:r w:rsidRPr="007E3E27">
        <w:rPr>
          <w:rFonts w:ascii="Arial" w:eastAsia="Times New Roman" w:hAnsi="Arial" w:cs="Arial"/>
          <w:b/>
          <w:bCs/>
          <w:color w:val="323232"/>
        </w:rPr>
        <w:t>asadach bezpiecznego korzystania z internetu</w:t>
      </w:r>
      <w:r w:rsidRPr="005177B2">
        <w:rPr>
          <w:rFonts w:ascii="Arial" w:eastAsia="Times New Roman" w:hAnsi="Arial" w:cs="Arial"/>
          <w:color w:val="323232"/>
        </w:rPr>
        <w:t xml:space="preserve">. Pracownik instytucji czuwa także nad bezpieczeństwem korzystania z internetu przez dzieci podczas zajęć. </w:t>
      </w:r>
    </w:p>
    <w:p w:rsidR="005177B2" w:rsidRDefault="00B07794" w:rsidP="005177B2">
      <w:pPr>
        <w:pStyle w:val="Akapitzlist"/>
        <w:numPr>
          <w:ilvl w:val="1"/>
          <w:numId w:val="41"/>
        </w:numPr>
        <w:spacing w:after="240" w:line="276" w:lineRule="auto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>W miarę możliwości osoba odpowiedzialna za internet przeprowadza z dziećmi cykliczne warsztaty dotyczące</w:t>
      </w:r>
      <w:r w:rsidRPr="005177B2">
        <w:rPr>
          <w:rFonts w:ascii="Arial" w:eastAsia="Times New Roman" w:hAnsi="Arial" w:cs="Arial"/>
          <w:color w:val="323232"/>
        </w:rPr>
        <w:t xml:space="preserve"> bezpiecznego korzystania z internetu. </w:t>
      </w:r>
    </w:p>
    <w:p w:rsidR="00AD5D7B" w:rsidRPr="005177B2" w:rsidRDefault="00B07794" w:rsidP="005177B2">
      <w:pPr>
        <w:pStyle w:val="Akapitzlist"/>
        <w:numPr>
          <w:ilvl w:val="1"/>
          <w:numId w:val="41"/>
        </w:numPr>
        <w:spacing w:after="240" w:line="276" w:lineRule="auto"/>
        <w:rPr>
          <w:rFonts w:ascii="Arial" w:eastAsia="Times New Roman" w:hAnsi="Arial" w:cs="Arial"/>
          <w:color w:val="323232"/>
        </w:rPr>
      </w:pPr>
      <w:r w:rsidRPr="005177B2">
        <w:rPr>
          <w:rFonts w:ascii="Arial" w:eastAsia="Times New Roman" w:hAnsi="Arial" w:cs="Arial"/>
          <w:color w:val="323232"/>
        </w:rPr>
        <w:t xml:space="preserve">Instytucja zapewnia </w:t>
      </w:r>
      <w:r w:rsidRPr="007E3E27">
        <w:rPr>
          <w:rFonts w:ascii="Arial" w:eastAsia="Times New Roman" w:hAnsi="Arial" w:cs="Arial"/>
          <w:b/>
          <w:bCs/>
          <w:color w:val="C00000"/>
        </w:rPr>
        <w:t>stały dostęp do materiałów edukacyjnych</w:t>
      </w:r>
      <w:r w:rsidRPr="00F71166">
        <w:rPr>
          <w:rFonts w:ascii="Arial" w:eastAsia="Times New Roman" w:hAnsi="Arial" w:cs="Arial"/>
          <w:b/>
          <w:bCs/>
          <w:color w:val="323232"/>
        </w:rPr>
        <w:t>, dotyczących bezpiecznego korzystania z internetu,</w:t>
      </w:r>
      <w:r w:rsidRPr="005177B2">
        <w:rPr>
          <w:rFonts w:ascii="Arial" w:eastAsia="Times New Roman" w:hAnsi="Arial" w:cs="Arial"/>
          <w:color w:val="323232"/>
        </w:rPr>
        <w:t xml:space="preserve"> przy komputerach, z których możliwy jest swobodny dostęp do sieci. </w:t>
      </w:r>
    </w:p>
    <w:p w:rsidR="00D10DC3" w:rsidRPr="00E34439" w:rsidRDefault="00D10DC3" w:rsidP="00AD5D7B">
      <w:pPr>
        <w:spacing w:after="240" w:line="276" w:lineRule="auto"/>
        <w:divId w:val="432668930"/>
        <w:rPr>
          <w:rFonts w:ascii="Arial" w:eastAsia="Times New Roman" w:hAnsi="Arial" w:cs="Arial"/>
          <w:color w:val="323232"/>
        </w:rPr>
      </w:pPr>
    </w:p>
    <w:sectPr w:rsidR="00D10DC3" w:rsidRPr="00E34439" w:rsidSect="007D56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94" w:rsidRDefault="00B07794" w:rsidP="00C34819">
      <w:r>
        <w:separator/>
      </w:r>
    </w:p>
  </w:endnote>
  <w:endnote w:type="continuationSeparator" w:id="0">
    <w:p w:rsidR="00B07794" w:rsidRDefault="00B07794" w:rsidP="00C3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476558"/>
      <w:docPartObj>
        <w:docPartGallery w:val="Page Numbers (Bottom of Page)"/>
        <w:docPartUnique/>
      </w:docPartObj>
    </w:sdtPr>
    <w:sdtContent>
      <w:p w:rsidR="00C34819" w:rsidRDefault="007D5696">
        <w:pPr>
          <w:pStyle w:val="Stopka"/>
          <w:jc w:val="right"/>
        </w:pPr>
        <w:r>
          <w:fldChar w:fldCharType="begin"/>
        </w:r>
        <w:r w:rsidR="00C34819">
          <w:instrText>PAGE   \* MERGEFORMAT</w:instrText>
        </w:r>
        <w:r>
          <w:fldChar w:fldCharType="separate"/>
        </w:r>
        <w:r w:rsidR="00817762">
          <w:rPr>
            <w:noProof/>
          </w:rPr>
          <w:t>2</w:t>
        </w:r>
        <w:r>
          <w:fldChar w:fldCharType="end"/>
        </w:r>
      </w:p>
    </w:sdtContent>
  </w:sdt>
  <w:p w:rsidR="00C34819" w:rsidRDefault="00C348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94" w:rsidRDefault="00B07794" w:rsidP="00C34819">
      <w:r>
        <w:separator/>
      </w:r>
    </w:p>
  </w:footnote>
  <w:footnote w:type="continuationSeparator" w:id="0">
    <w:p w:rsidR="00B07794" w:rsidRDefault="00B07794" w:rsidP="00C34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F4C"/>
    <w:multiLevelType w:val="hybridMultilevel"/>
    <w:tmpl w:val="CA188D96"/>
    <w:lvl w:ilvl="0" w:tplc="8CCE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17AEC"/>
    <w:multiLevelType w:val="hybridMultilevel"/>
    <w:tmpl w:val="83D05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489C"/>
    <w:multiLevelType w:val="hybridMultilevel"/>
    <w:tmpl w:val="7B421CC6"/>
    <w:lvl w:ilvl="0" w:tplc="FACC0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22317"/>
    <w:multiLevelType w:val="hybridMultilevel"/>
    <w:tmpl w:val="BAB67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D1B07"/>
    <w:multiLevelType w:val="hybridMultilevel"/>
    <w:tmpl w:val="220A1E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ACC0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D527F"/>
    <w:multiLevelType w:val="hybridMultilevel"/>
    <w:tmpl w:val="3890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F7793"/>
    <w:multiLevelType w:val="hybridMultilevel"/>
    <w:tmpl w:val="2CD09226"/>
    <w:lvl w:ilvl="0" w:tplc="A2C04B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C775D"/>
    <w:multiLevelType w:val="hybridMultilevel"/>
    <w:tmpl w:val="A358F7EC"/>
    <w:lvl w:ilvl="0" w:tplc="A5C61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E5B91"/>
    <w:multiLevelType w:val="hybridMultilevel"/>
    <w:tmpl w:val="459CC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7229"/>
    <w:multiLevelType w:val="hybridMultilevel"/>
    <w:tmpl w:val="9958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E67658"/>
    <w:multiLevelType w:val="hybridMultilevel"/>
    <w:tmpl w:val="D93C73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0A1C1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27814615"/>
    <w:multiLevelType w:val="hybridMultilevel"/>
    <w:tmpl w:val="8EB89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B61F74"/>
    <w:multiLevelType w:val="hybridMultilevel"/>
    <w:tmpl w:val="ADBA3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C275E"/>
    <w:multiLevelType w:val="hybridMultilevel"/>
    <w:tmpl w:val="D26E3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7167D"/>
    <w:multiLevelType w:val="hybridMultilevel"/>
    <w:tmpl w:val="F788A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52166"/>
    <w:multiLevelType w:val="hybridMultilevel"/>
    <w:tmpl w:val="057E17E2"/>
    <w:lvl w:ilvl="0" w:tplc="5B7C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380378CE"/>
    <w:multiLevelType w:val="hybridMultilevel"/>
    <w:tmpl w:val="39B8D93E"/>
    <w:lvl w:ilvl="0" w:tplc="60A62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B547CB"/>
    <w:multiLevelType w:val="hybridMultilevel"/>
    <w:tmpl w:val="D7D211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770E43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011CC"/>
    <w:multiLevelType w:val="hybridMultilevel"/>
    <w:tmpl w:val="FD46F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B04EEE"/>
    <w:multiLevelType w:val="hybridMultilevel"/>
    <w:tmpl w:val="AAE23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64A5"/>
    <w:multiLevelType w:val="hybridMultilevel"/>
    <w:tmpl w:val="AE907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D53E4"/>
    <w:multiLevelType w:val="hybridMultilevel"/>
    <w:tmpl w:val="3A30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73987"/>
    <w:multiLevelType w:val="hybridMultilevel"/>
    <w:tmpl w:val="84C60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60770"/>
    <w:multiLevelType w:val="hybridMultilevel"/>
    <w:tmpl w:val="22D0F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BE3291"/>
    <w:multiLevelType w:val="hybridMultilevel"/>
    <w:tmpl w:val="19145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963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86B8C"/>
    <w:multiLevelType w:val="hybridMultilevel"/>
    <w:tmpl w:val="668C9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13744"/>
    <w:multiLevelType w:val="hybridMultilevel"/>
    <w:tmpl w:val="0DD623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C1FA8"/>
    <w:multiLevelType w:val="hybridMultilevel"/>
    <w:tmpl w:val="31168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36819"/>
    <w:multiLevelType w:val="hybridMultilevel"/>
    <w:tmpl w:val="C4DCBB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722B0"/>
    <w:multiLevelType w:val="hybridMultilevel"/>
    <w:tmpl w:val="6D8AD5B4"/>
    <w:lvl w:ilvl="0" w:tplc="12967E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DC02D1"/>
    <w:multiLevelType w:val="hybridMultilevel"/>
    <w:tmpl w:val="3EF6CE1A"/>
    <w:lvl w:ilvl="0" w:tplc="5A5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60B9D"/>
    <w:multiLevelType w:val="hybridMultilevel"/>
    <w:tmpl w:val="8CC00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F75E4"/>
    <w:multiLevelType w:val="hybridMultilevel"/>
    <w:tmpl w:val="1AE66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35A4D"/>
    <w:multiLevelType w:val="hybridMultilevel"/>
    <w:tmpl w:val="29BEE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75857"/>
    <w:multiLevelType w:val="hybridMultilevel"/>
    <w:tmpl w:val="7B421C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>
    <w:nsid w:val="6158270B"/>
    <w:multiLevelType w:val="hybridMultilevel"/>
    <w:tmpl w:val="1B7A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5A69BA"/>
    <w:multiLevelType w:val="hybridMultilevel"/>
    <w:tmpl w:val="AA004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9718F7"/>
    <w:multiLevelType w:val="hybridMultilevel"/>
    <w:tmpl w:val="ECB0A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314434"/>
    <w:multiLevelType w:val="hybridMultilevel"/>
    <w:tmpl w:val="D1927722"/>
    <w:lvl w:ilvl="0" w:tplc="4CD0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0F2E2C"/>
    <w:multiLevelType w:val="hybridMultilevel"/>
    <w:tmpl w:val="E0D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6A7F19"/>
    <w:multiLevelType w:val="hybridMultilevel"/>
    <w:tmpl w:val="07EAF100"/>
    <w:lvl w:ilvl="0" w:tplc="1E64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D9366DA"/>
    <w:multiLevelType w:val="hybridMultilevel"/>
    <w:tmpl w:val="17789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FF546C"/>
    <w:multiLevelType w:val="hybridMultilevel"/>
    <w:tmpl w:val="1BE6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A17D6"/>
    <w:multiLevelType w:val="hybridMultilevel"/>
    <w:tmpl w:val="8166BB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B7C07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0"/>
  </w:num>
  <w:num w:numId="4">
    <w:abstractNumId w:val="20"/>
  </w:num>
  <w:num w:numId="5">
    <w:abstractNumId w:val="24"/>
  </w:num>
  <w:num w:numId="6">
    <w:abstractNumId w:val="29"/>
  </w:num>
  <w:num w:numId="7">
    <w:abstractNumId w:val="18"/>
  </w:num>
  <w:num w:numId="8">
    <w:abstractNumId w:val="27"/>
  </w:num>
  <w:num w:numId="9">
    <w:abstractNumId w:val="6"/>
  </w:num>
  <w:num w:numId="10">
    <w:abstractNumId w:val="12"/>
  </w:num>
  <w:num w:numId="11">
    <w:abstractNumId w:val="22"/>
  </w:num>
  <w:num w:numId="12">
    <w:abstractNumId w:val="9"/>
  </w:num>
  <w:num w:numId="13">
    <w:abstractNumId w:val="34"/>
  </w:num>
  <w:num w:numId="14">
    <w:abstractNumId w:val="0"/>
  </w:num>
  <w:num w:numId="15">
    <w:abstractNumId w:val="41"/>
  </w:num>
  <w:num w:numId="16">
    <w:abstractNumId w:val="1"/>
  </w:num>
  <w:num w:numId="17">
    <w:abstractNumId w:val="25"/>
  </w:num>
  <w:num w:numId="18">
    <w:abstractNumId w:val="38"/>
  </w:num>
  <w:num w:numId="19">
    <w:abstractNumId w:val="14"/>
  </w:num>
  <w:num w:numId="20">
    <w:abstractNumId w:val="13"/>
  </w:num>
  <w:num w:numId="21">
    <w:abstractNumId w:val="21"/>
  </w:num>
  <w:num w:numId="22">
    <w:abstractNumId w:val="31"/>
  </w:num>
  <w:num w:numId="23">
    <w:abstractNumId w:val="23"/>
  </w:num>
  <w:num w:numId="24">
    <w:abstractNumId w:val="28"/>
  </w:num>
  <w:num w:numId="25">
    <w:abstractNumId w:val="43"/>
  </w:num>
  <w:num w:numId="26">
    <w:abstractNumId w:val="45"/>
  </w:num>
  <w:num w:numId="27">
    <w:abstractNumId w:val="44"/>
  </w:num>
  <w:num w:numId="28">
    <w:abstractNumId w:val="39"/>
  </w:num>
  <w:num w:numId="29">
    <w:abstractNumId w:val="5"/>
  </w:num>
  <w:num w:numId="30">
    <w:abstractNumId w:val="7"/>
  </w:num>
  <w:num w:numId="31">
    <w:abstractNumId w:val="19"/>
  </w:num>
  <w:num w:numId="32">
    <w:abstractNumId w:val="42"/>
  </w:num>
  <w:num w:numId="33">
    <w:abstractNumId w:val="2"/>
  </w:num>
  <w:num w:numId="34">
    <w:abstractNumId w:val="11"/>
  </w:num>
  <w:num w:numId="35">
    <w:abstractNumId w:val="36"/>
  </w:num>
  <w:num w:numId="36">
    <w:abstractNumId w:val="40"/>
  </w:num>
  <w:num w:numId="37">
    <w:abstractNumId w:val="30"/>
  </w:num>
  <w:num w:numId="38">
    <w:abstractNumId w:val="8"/>
  </w:num>
  <w:num w:numId="39">
    <w:abstractNumId w:val="37"/>
  </w:num>
  <w:num w:numId="40">
    <w:abstractNumId w:val="32"/>
  </w:num>
  <w:num w:numId="41">
    <w:abstractNumId w:val="26"/>
  </w:num>
  <w:num w:numId="42">
    <w:abstractNumId w:val="17"/>
  </w:num>
  <w:num w:numId="43">
    <w:abstractNumId w:val="16"/>
  </w:num>
  <w:num w:numId="44">
    <w:abstractNumId w:val="15"/>
  </w:num>
  <w:num w:numId="45">
    <w:abstractNumId w:val="4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50E"/>
    <w:rsid w:val="00130224"/>
    <w:rsid w:val="00160646"/>
    <w:rsid w:val="00181AA8"/>
    <w:rsid w:val="001B36C5"/>
    <w:rsid w:val="00267870"/>
    <w:rsid w:val="00357CBB"/>
    <w:rsid w:val="00390943"/>
    <w:rsid w:val="00410BD2"/>
    <w:rsid w:val="00445AF0"/>
    <w:rsid w:val="004966CF"/>
    <w:rsid w:val="004C6543"/>
    <w:rsid w:val="004D2D3A"/>
    <w:rsid w:val="005015F8"/>
    <w:rsid w:val="005177B2"/>
    <w:rsid w:val="005422BD"/>
    <w:rsid w:val="0066650E"/>
    <w:rsid w:val="00697576"/>
    <w:rsid w:val="006A134E"/>
    <w:rsid w:val="006D4E72"/>
    <w:rsid w:val="006D6392"/>
    <w:rsid w:val="006E18A5"/>
    <w:rsid w:val="00717084"/>
    <w:rsid w:val="00722370"/>
    <w:rsid w:val="007C4540"/>
    <w:rsid w:val="007D5696"/>
    <w:rsid w:val="007E3E27"/>
    <w:rsid w:val="008165AA"/>
    <w:rsid w:val="00817762"/>
    <w:rsid w:val="00825AC2"/>
    <w:rsid w:val="008E4A65"/>
    <w:rsid w:val="00950CBF"/>
    <w:rsid w:val="00985801"/>
    <w:rsid w:val="009D7C94"/>
    <w:rsid w:val="009E453B"/>
    <w:rsid w:val="00AB72D2"/>
    <w:rsid w:val="00AC0A36"/>
    <w:rsid w:val="00AD5D7B"/>
    <w:rsid w:val="00B07794"/>
    <w:rsid w:val="00B24A50"/>
    <w:rsid w:val="00B67774"/>
    <w:rsid w:val="00B74857"/>
    <w:rsid w:val="00B7511F"/>
    <w:rsid w:val="00B762FA"/>
    <w:rsid w:val="00C13A01"/>
    <w:rsid w:val="00C34819"/>
    <w:rsid w:val="00CF1780"/>
    <w:rsid w:val="00D10DC3"/>
    <w:rsid w:val="00E34439"/>
    <w:rsid w:val="00E705DC"/>
    <w:rsid w:val="00E8194E"/>
    <w:rsid w:val="00E96AB1"/>
    <w:rsid w:val="00EA567F"/>
    <w:rsid w:val="00ED1763"/>
    <w:rsid w:val="00EF1185"/>
    <w:rsid w:val="00F13CE0"/>
    <w:rsid w:val="00F245FC"/>
    <w:rsid w:val="00F24FC4"/>
    <w:rsid w:val="00F71166"/>
    <w:rsid w:val="00F75D4A"/>
    <w:rsid w:val="00F85FCB"/>
    <w:rsid w:val="00FA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696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rsid w:val="007D569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7D569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81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819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7031</Words>
  <Characters>42190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49123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creator>ADMIN</dc:creator>
  <cp:lastModifiedBy>Biblioteka</cp:lastModifiedBy>
  <cp:revision>2</cp:revision>
  <cp:lastPrinted>2024-08-12T11:04:00Z</cp:lastPrinted>
  <dcterms:created xsi:type="dcterms:W3CDTF">2024-08-12T11:05:00Z</dcterms:created>
  <dcterms:modified xsi:type="dcterms:W3CDTF">2024-08-12T11:05:00Z</dcterms:modified>
</cp:coreProperties>
</file>