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E757" w14:textId="147AD322" w:rsidR="00C87BDF" w:rsidRDefault="00C87BDF" w:rsidP="00C87B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2593031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Kiszkowo, dnia </w:t>
      </w:r>
      <w:r w:rsidR="00B44684">
        <w:rPr>
          <w:rFonts w:ascii="Times New Roman" w:eastAsia="Calibri" w:hAnsi="Times New Roman" w:cs="Times New Roman"/>
          <w:sz w:val="24"/>
          <w:szCs w:val="24"/>
          <w:lang w:eastAsia="en-US"/>
        </w:rPr>
        <w:t>30 czerwca</w:t>
      </w:r>
      <w:r w:rsidR="00E7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56414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7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A70EF31" w14:textId="674EBC61" w:rsidR="00C87BDF" w:rsidRDefault="00C87BDF" w:rsidP="00C87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Rol. 6220.</w:t>
      </w:r>
      <w:r w:rsidR="0056414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56414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14:paraId="31AC4333" w14:textId="77777777" w:rsidR="003D23BE" w:rsidRDefault="003D23BE" w:rsidP="00C87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94E491" w14:textId="77777777" w:rsidR="00C87BDF" w:rsidRDefault="00C87BDF" w:rsidP="00C87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11909A" w14:textId="77777777" w:rsidR="00C87BDF" w:rsidRDefault="00C87BDF" w:rsidP="00C87B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OBWIESZCZENIE</w:t>
      </w:r>
    </w:p>
    <w:p w14:paraId="1CE53C97" w14:textId="77777777" w:rsidR="00C87BDF" w:rsidRDefault="00C87BDF" w:rsidP="00C87B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14:paraId="65FFD670" w14:textId="296CFB1B" w:rsidR="00C87BDF" w:rsidRDefault="00C87BDF" w:rsidP="007E4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74 ust. 3 ustawy z dnia 3 października 2008 r. o udostępnianiu informacji o środowisku i jego ochronie, udziale społeczeństwa w ochronie środowiska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oraz o ocenach oddziaływania na środowisko </w:t>
      </w:r>
      <w:bookmarkStart w:id="1" w:name="_Hlk75265884"/>
      <w:r>
        <w:rPr>
          <w:rFonts w:ascii="Times New Roman" w:eastAsia="Times New Roman" w:hAnsi="Times New Roman" w:cs="Times New Roman"/>
          <w:sz w:val="24"/>
          <w:szCs w:val="24"/>
        </w:rPr>
        <w:t>(tekst jednolity Dz. U. z 202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1112</w:t>
      </w:r>
      <w:r w:rsidR="00564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BF5">
        <w:rPr>
          <w:rFonts w:ascii="Times New Roman" w:eastAsia="Times New Roman" w:hAnsi="Times New Roman" w:cs="Times New Roman"/>
          <w:sz w:val="24"/>
          <w:szCs w:val="24"/>
        </w:rPr>
        <w:br/>
      </w:r>
      <w:r w:rsidR="0056414D">
        <w:rPr>
          <w:rFonts w:ascii="Times New Roman" w:eastAsia="Times New Roman" w:hAnsi="Times New Roman" w:cs="Times New Roman"/>
          <w:sz w:val="24"/>
          <w:szCs w:val="24"/>
        </w:rPr>
        <w:t>z późn.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zgodnie z art. 49 ustawy z dnia 14 czerwca 1960 r. Kodeks postępowania administracyjnego (tekst jednolity Dz. U. z 202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572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Wójt Gminy Kiszkowo, </w:t>
      </w:r>
    </w:p>
    <w:p w14:paraId="241842D3" w14:textId="77777777" w:rsidR="007E44D0" w:rsidRPr="007E44D0" w:rsidRDefault="007E44D0" w:rsidP="007E4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A28E3" w14:textId="1361676F" w:rsidR="00C87BDF" w:rsidRDefault="00C87BDF" w:rsidP="007E4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zawiadamia strony</w:t>
      </w:r>
    </w:p>
    <w:p w14:paraId="1AC9B976" w14:textId="77777777" w:rsidR="0053589E" w:rsidRDefault="0053589E" w:rsidP="007E4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1A9D2" w14:textId="58F942FD" w:rsidR="00687FDC" w:rsidRPr="00E909A3" w:rsidRDefault="00C87BDF" w:rsidP="00687FD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9A3"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687FDC">
        <w:rPr>
          <w:rFonts w:ascii="Times New Roman" w:eastAsia="Times New Roman" w:hAnsi="Times New Roman" w:cs="Times New Roman"/>
          <w:sz w:val="24"/>
          <w:szCs w:val="24"/>
        </w:rPr>
        <w:t xml:space="preserve">w związku z nieuzupełnieniem braków złożonego raportu </w:t>
      </w:r>
      <w:r w:rsidR="00687FDC" w:rsidRPr="003B15C8">
        <w:rPr>
          <w:rFonts w:ascii="Times New Roman" w:eastAsia="Times New Roman" w:hAnsi="Times New Roman" w:cs="Times New Roman"/>
          <w:sz w:val="24"/>
          <w:szCs w:val="24"/>
        </w:rPr>
        <w:t>o oddziaływaniu na środowisko</w:t>
      </w:r>
      <w:r w:rsidR="00687FDC" w:rsidRPr="00687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FDC" w:rsidRPr="003B15C8">
        <w:rPr>
          <w:rFonts w:ascii="Times New Roman" w:eastAsia="Times New Roman" w:hAnsi="Times New Roman" w:cs="Times New Roman"/>
          <w:sz w:val="24"/>
          <w:szCs w:val="24"/>
        </w:rPr>
        <w:t>przedsięwzięcia</w:t>
      </w:r>
      <w:r w:rsidR="00687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FDC" w:rsidRPr="00E909A3">
        <w:rPr>
          <w:rFonts w:ascii="Times New Roman" w:eastAsia="Times New Roman" w:hAnsi="Times New Roman" w:cs="Times New Roman"/>
          <w:sz w:val="24"/>
          <w:szCs w:val="24"/>
        </w:rPr>
        <w:t xml:space="preserve">polegającego na </w:t>
      </w:r>
      <w:r w:rsidR="00687FDC" w:rsidRPr="00E909A3">
        <w:rPr>
          <w:rFonts w:ascii="Times New Roman" w:hAnsi="Times New Roman" w:cs="Times New Roman"/>
          <w:sz w:val="24"/>
          <w:szCs w:val="24"/>
        </w:rPr>
        <w:t>budowie elektrowni fotowoltaicznej PV Łagiewniki Kościelne o mocy do 40 MW wraz z infrastrukturą towarzyszącą zlokalizowaną na działkach nr ewid. 225/2, 226/4 obręb Łagiewniki Kościelne, gmina Kiszkowo</w:t>
      </w:r>
      <w:r w:rsidR="00687FDC">
        <w:rPr>
          <w:rFonts w:ascii="Times New Roman" w:hAnsi="Times New Roman" w:cs="Times New Roman"/>
          <w:sz w:val="24"/>
          <w:szCs w:val="24"/>
        </w:rPr>
        <w:t xml:space="preserve">, </w:t>
      </w:r>
      <w:r w:rsidRPr="00E909A3">
        <w:rPr>
          <w:rFonts w:ascii="Times New Roman" w:eastAsia="Times New Roman" w:hAnsi="Times New Roman" w:cs="Times New Roman"/>
          <w:sz w:val="24"/>
          <w:szCs w:val="24"/>
        </w:rPr>
        <w:t>w dniu</w:t>
      </w:r>
      <w:r w:rsidR="00687FDC">
        <w:rPr>
          <w:rFonts w:ascii="Times New Roman" w:eastAsia="Times New Roman" w:hAnsi="Times New Roman" w:cs="Times New Roman"/>
          <w:sz w:val="24"/>
          <w:szCs w:val="24"/>
        </w:rPr>
        <w:t xml:space="preserve"> 05 maja</w:t>
      </w:r>
      <w:r w:rsidR="00977CD0" w:rsidRPr="00E909A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6414D" w:rsidRPr="00E909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7CD0" w:rsidRPr="00E909A3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687FDC">
        <w:rPr>
          <w:rFonts w:ascii="Times New Roman" w:eastAsia="Times New Roman" w:hAnsi="Times New Roman" w:cs="Times New Roman"/>
          <w:sz w:val="24"/>
          <w:szCs w:val="24"/>
        </w:rPr>
        <w:t xml:space="preserve"> organ ponownie wezwał inwestora do uzupełnienia</w:t>
      </w:r>
      <w:r w:rsidR="00E753F0">
        <w:rPr>
          <w:rFonts w:ascii="Times New Roman" w:eastAsia="Times New Roman" w:hAnsi="Times New Roman" w:cs="Times New Roman"/>
          <w:sz w:val="24"/>
          <w:szCs w:val="24"/>
        </w:rPr>
        <w:t xml:space="preserve"> raportu</w:t>
      </w:r>
      <w:r w:rsidR="004C25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255722" w14:textId="3B2E3928" w:rsidR="00687FDC" w:rsidRDefault="00ED3E13" w:rsidP="00687F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pismem z dnia 16 maja 2025 r. inwestor zwrócił się o wydłużenie terminu na uzupełnienie</w:t>
      </w:r>
      <w:r w:rsidR="004C25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B84734" w14:textId="522FA651" w:rsidR="00ED3E13" w:rsidRDefault="00ED3E13" w:rsidP="00687F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 pismem z dnia 30 maja 2025 r. wyznaczył nowy</w:t>
      </w:r>
      <w:r w:rsidR="003D2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zgodny z wnioskiem termin na uzupełninie </w:t>
      </w:r>
      <w:r w:rsidR="003D23BE">
        <w:rPr>
          <w:rFonts w:ascii="Times New Roman" w:eastAsia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eastAsia="Times New Roman" w:hAnsi="Times New Roman" w:cs="Times New Roman"/>
          <w:sz w:val="24"/>
          <w:szCs w:val="24"/>
        </w:rPr>
        <w:t>do 30 czerwca 2025 r.</w:t>
      </w:r>
      <w:r w:rsidR="004C25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10139A" w14:textId="44DC4AD5" w:rsidR="00ED3E13" w:rsidRDefault="00ED3E13" w:rsidP="00ED3E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pismem z dnia 27 czerwca 2025 r. inwestor ponownie wystąpił o wydłużenie terminu na uzupełnienie do 16 lipca 2025 r.</w:t>
      </w:r>
      <w:r w:rsidR="004C25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E23195" w14:textId="710AC2B3" w:rsidR="00ED3E13" w:rsidRDefault="00ED3E13" w:rsidP="00ED3E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 pismem z dnia 30 czerwca 2025 r. wyznaczył nowy</w:t>
      </w:r>
      <w:r w:rsidR="003D2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zgodny z wnioskiem termin na uzupełninie</w:t>
      </w:r>
      <w:r w:rsidR="004C25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3B456B" w14:textId="519BD903" w:rsidR="00E753F0" w:rsidRPr="00E753F0" w:rsidRDefault="004C25D5" w:rsidP="00E753F0">
      <w:pPr>
        <w:pStyle w:val="Zawartotabeli"/>
        <w:numPr>
          <w:ilvl w:val="0"/>
          <w:numId w:val="5"/>
        </w:numPr>
        <w:tabs>
          <w:tab w:val="left" w:pos="360"/>
        </w:tabs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E753F0" w:rsidRPr="003D0EBE">
        <w:rPr>
          <w:rFonts w:eastAsia="Times New Roman"/>
        </w:rPr>
        <w:t xml:space="preserve">prawa dotycząca  wydania decyzji o środowiskowych uwarunkowaniach dla przedmiotowego przedsięwzięcia nie mogła zostać wydana w terminie. Przyczyną zwłoki jest </w:t>
      </w:r>
      <w:r w:rsidR="00E753F0">
        <w:rPr>
          <w:rFonts w:eastAsia="Times New Roman"/>
        </w:rPr>
        <w:t xml:space="preserve">oczekiwanie na uzupełnienie raportu </w:t>
      </w:r>
      <w:r w:rsidR="00E753F0" w:rsidRPr="003B15C8">
        <w:rPr>
          <w:rFonts w:eastAsia="Times New Roman"/>
        </w:rPr>
        <w:t>o oddziaływaniu przedsięwzięcia na środowisko</w:t>
      </w:r>
      <w:r w:rsidR="00E753F0">
        <w:rPr>
          <w:rFonts w:eastAsia="Times New Roman"/>
        </w:rPr>
        <w:t xml:space="preserve">. </w:t>
      </w:r>
      <w:r w:rsidR="00E753F0" w:rsidRPr="003D0EBE">
        <w:rPr>
          <w:rFonts w:eastAsia="Times New Roman"/>
        </w:rPr>
        <w:t xml:space="preserve">Zawiadamiam o wyznaczeniu nowego terminu wydania decyzji o środowiskowych uwarunkowaniach do </w:t>
      </w:r>
      <w:r w:rsidR="00E753F0">
        <w:rPr>
          <w:rFonts w:eastAsia="Times New Roman"/>
        </w:rPr>
        <w:t>30 sierpnia</w:t>
      </w:r>
      <w:r w:rsidR="00E753F0" w:rsidRPr="003D0EBE">
        <w:rPr>
          <w:rFonts w:eastAsia="Times New Roman"/>
        </w:rPr>
        <w:t xml:space="preserve"> 202</w:t>
      </w:r>
      <w:r w:rsidR="00E753F0">
        <w:rPr>
          <w:rFonts w:eastAsia="Times New Roman"/>
        </w:rPr>
        <w:t>5</w:t>
      </w:r>
      <w:r w:rsidR="00E753F0" w:rsidRPr="003D0EBE">
        <w:rPr>
          <w:rFonts w:eastAsia="Times New Roman"/>
        </w:rPr>
        <w:t xml:space="preserve"> r. </w:t>
      </w:r>
      <w:r w:rsidR="00E753F0" w:rsidRPr="003D0EBE">
        <w:t xml:space="preserve">Na podstawie art. 37 §1 k.p.a. stronie służy prawo do wniesienia ponaglenia do Samorządowego Kolegium Odwoławczego w Poznaniu za pośrednictwem Wójta Gminy Kiszkowo, jeżeli postępowanie jest prowadzone dłużej niż jest to niezbędne </w:t>
      </w:r>
      <w:r w:rsidR="00E753F0" w:rsidRPr="003D0EBE">
        <w:br/>
        <w:t xml:space="preserve">do załatwienia sprawy (przewlekłość). Zgodnie z art. 37 </w:t>
      </w:r>
      <w:r w:rsidR="00E753F0" w:rsidRPr="003D0EBE">
        <w:rPr>
          <w:color w:val="000000"/>
        </w:rPr>
        <w:t xml:space="preserve">§ 2 ustawy z dnia 14 czerwca 1960 r. – Kodeks postępowania administracyjnego ponaglenie winno zawierać uzasadnienie. </w:t>
      </w:r>
    </w:p>
    <w:p w14:paraId="20246F45" w14:textId="77777777" w:rsidR="007E44D0" w:rsidRPr="007E44D0" w:rsidRDefault="007E44D0" w:rsidP="007E44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A36F0" w14:textId="77777777" w:rsidR="00C87BDF" w:rsidRDefault="00C87BDF" w:rsidP="00C8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Liczba stron postępowania w przedmiotowej sprawie przekracza 10, zatem zgodnie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z art. 74 ust. 3 ustawy z dnia 3 października 2008 r. o udostępnieniu informacji o środowisku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i jego ochronie, udziale społeczeństwa w ochronie środowiska oraz o ocenach oddziaływania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na środowisko, stosuje się przepis art. 49 Kodeksu postępowania administracyjnego, przewidujący zawiadomienie stron o czynnościach postępowania przez obwieszczenie lub inny zwyczajowo przyjęty sposób publicznego ogłaszania.</w:t>
      </w:r>
    </w:p>
    <w:p w14:paraId="2EFA8EB9" w14:textId="77777777" w:rsidR="00C87BDF" w:rsidRDefault="00C87BDF" w:rsidP="00C87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postanowienia oraz dokumentacją sprawy, można zapoznać się w siedzibie Urzędu Gminy Kiszkowo, przy ul. Szkolnej 2, pok. Nr 17, od poniedziałku do piątku w godzinach </w:t>
      </w:r>
      <w:r>
        <w:rPr>
          <w:rFonts w:ascii="Times New Roman" w:hAnsi="Times New Roman" w:cs="Times New Roman"/>
          <w:sz w:val="24"/>
          <w:szCs w:val="24"/>
        </w:rPr>
        <w:br/>
        <w:t xml:space="preserve">8.00 – 15.00. </w:t>
      </w:r>
    </w:p>
    <w:p w14:paraId="5D421A82" w14:textId="77777777" w:rsidR="00C87BDF" w:rsidRDefault="00C87BDF" w:rsidP="00C87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Zawiadomienie przez obwieszczenie uważa się za dokonane po upływie 14 dni od dnia publicznego ogłoszenia (art.49 Kpa).</w:t>
      </w:r>
    </w:p>
    <w:p w14:paraId="4BFFDC1F" w14:textId="7112CB96" w:rsidR="00C87BDF" w:rsidRDefault="00C87BDF" w:rsidP="00C87BDF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Publiczne udostępnienie niniejszego obwieszczenia w Biuletynie Informacji Publicznej Urzędu Gminy w Kiszkowie następuje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dniem </w:t>
      </w:r>
      <w:r w:rsidR="00E753F0">
        <w:rPr>
          <w:rFonts w:ascii="Times New Roman" w:eastAsia="Times New Roman" w:hAnsi="Times New Roman" w:cs="Times New Roman"/>
          <w:b/>
          <w:bCs/>
          <w:sz w:val="24"/>
          <w:szCs w:val="24"/>
        </w:rPr>
        <w:t>02 lipca</w:t>
      </w:r>
      <w:r w:rsidR="00627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B1BF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31AC6482" w14:textId="77777777" w:rsidR="00C87BDF" w:rsidRDefault="00C87BDF" w:rsidP="00C87BDF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48E72" w14:textId="338B1FC2" w:rsidR="002B123C" w:rsidRDefault="002B123C" w:rsidP="00F22E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9650662" w14:textId="77777777" w:rsidR="00AA0CA1" w:rsidRDefault="00AA0CA1" w:rsidP="00AA0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29190" w14:textId="77777777" w:rsidR="00AA0CA1" w:rsidRDefault="00AA0CA1" w:rsidP="00AA0CA1">
      <w:pPr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up. Wójta Gminy Kiszkowo</w:t>
      </w:r>
    </w:p>
    <w:p w14:paraId="04872D1A" w14:textId="1E835513" w:rsidR="00AA0CA1" w:rsidRDefault="00AA0CA1" w:rsidP="00AA0C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/-/ dr inż. Bartosz Krąkowski</w:t>
      </w:r>
    </w:p>
    <w:p w14:paraId="50D9E9E7" w14:textId="77777777" w:rsidR="00AA0CA1" w:rsidRDefault="00AA0CA1" w:rsidP="00AA0C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Z-ca Wójta</w:t>
      </w:r>
    </w:p>
    <w:p w14:paraId="3C29B368" w14:textId="26D46F34" w:rsidR="00247B26" w:rsidRPr="007E44D0" w:rsidRDefault="00247B26" w:rsidP="00AA0CA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247B26" w:rsidRPr="007E44D0" w:rsidSect="005378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172"/>
    <w:multiLevelType w:val="hybridMultilevel"/>
    <w:tmpl w:val="D36C8B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1817"/>
    <w:multiLevelType w:val="hybridMultilevel"/>
    <w:tmpl w:val="B4083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7712"/>
    <w:multiLevelType w:val="hybridMultilevel"/>
    <w:tmpl w:val="2AD0B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E4E59"/>
    <w:multiLevelType w:val="hybridMultilevel"/>
    <w:tmpl w:val="824070D4"/>
    <w:lvl w:ilvl="0" w:tplc="77E4D3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7A08"/>
    <w:multiLevelType w:val="hybridMultilevel"/>
    <w:tmpl w:val="8B34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41971">
    <w:abstractNumId w:val="3"/>
  </w:num>
  <w:num w:numId="2" w16cid:durableId="1843549133">
    <w:abstractNumId w:val="4"/>
  </w:num>
  <w:num w:numId="3" w16cid:durableId="396706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250559">
    <w:abstractNumId w:val="2"/>
  </w:num>
  <w:num w:numId="5" w16cid:durableId="355038623">
    <w:abstractNumId w:val="0"/>
  </w:num>
  <w:num w:numId="6" w16cid:durableId="11934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D8"/>
    <w:rsid w:val="000005B8"/>
    <w:rsid w:val="00000659"/>
    <w:rsid w:val="00055B30"/>
    <w:rsid w:val="00091B88"/>
    <w:rsid w:val="000957F6"/>
    <w:rsid w:val="001263AE"/>
    <w:rsid w:val="00152C39"/>
    <w:rsid w:val="00182D9E"/>
    <w:rsid w:val="001C72DB"/>
    <w:rsid w:val="00225D85"/>
    <w:rsid w:val="00247B26"/>
    <w:rsid w:val="002B123C"/>
    <w:rsid w:val="002D4DD8"/>
    <w:rsid w:val="002E5414"/>
    <w:rsid w:val="00303AC4"/>
    <w:rsid w:val="0035706D"/>
    <w:rsid w:val="00384067"/>
    <w:rsid w:val="003B15C8"/>
    <w:rsid w:val="003D23BE"/>
    <w:rsid w:val="00444FAC"/>
    <w:rsid w:val="004C25D5"/>
    <w:rsid w:val="004E5FAD"/>
    <w:rsid w:val="00525336"/>
    <w:rsid w:val="0053589E"/>
    <w:rsid w:val="00537814"/>
    <w:rsid w:val="005462D9"/>
    <w:rsid w:val="0055105A"/>
    <w:rsid w:val="0056414D"/>
    <w:rsid w:val="005C5581"/>
    <w:rsid w:val="00606DB6"/>
    <w:rsid w:val="006114B3"/>
    <w:rsid w:val="0061434C"/>
    <w:rsid w:val="00627304"/>
    <w:rsid w:val="00652B29"/>
    <w:rsid w:val="00687FDC"/>
    <w:rsid w:val="007551AF"/>
    <w:rsid w:val="007E44D0"/>
    <w:rsid w:val="00826915"/>
    <w:rsid w:val="00860E77"/>
    <w:rsid w:val="009123A9"/>
    <w:rsid w:val="009737F5"/>
    <w:rsid w:val="00977CD0"/>
    <w:rsid w:val="00994226"/>
    <w:rsid w:val="00AA0CA1"/>
    <w:rsid w:val="00AA2448"/>
    <w:rsid w:val="00AD280D"/>
    <w:rsid w:val="00B135F0"/>
    <w:rsid w:val="00B239BA"/>
    <w:rsid w:val="00B3289E"/>
    <w:rsid w:val="00B44684"/>
    <w:rsid w:val="00B508EF"/>
    <w:rsid w:val="00B570C4"/>
    <w:rsid w:val="00B605C1"/>
    <w:rsid w:val="00BC4947"/>
    <w:rsid w:val="00C22420"/>
    <w:rsid w:val="00C87BDF"/>
    <w:rsid w:val="00CA60F5"/>
    <w:rsid w:val="00CA7B9A"/>
    <w:rsid w:val="00CD1044"/>
    <w:rsid w:val="00CE2F64"/>
    <w:rsid w:val="00D2146F"/>
    <w:rsid w:val="00D33A4D"/>
    <w:rsid w:val="00D42AFC"/>
    <w:rsid w:val="00D55F8F"/>
    <w:rsid w:val="00D64151"/>
    <w:rsid w:val="00D752F9"/>
    <w:rsid w:val="00DA63FB"/>
    <w:rsid w:val="00DB1BF5"/>
    <w:rsid w:val="00DB2746"/>
    <w:rsid w:val="00DD562C"/>
    <w:rsid w:val="00DF08A2"/>
    <w:rsid w:val="00E0333F"/>
    <w:rsid w:val="00E064CA"/>
    <w:rsid w:val="00E46E8C"/>
    <w:rsid w:val="00E7352A"/>
    <w:rsid w:val="00E753F0"/>
    <w:rsid w:val="00E909A3"/>
    <w:rsid w:val="00ED3E13"/>
    <w:rsid w:val="00EE7AFB"/>
    <w:rsid w:val="00F14A84"/>
    <w:rsid w:val="00F220A3"/>
    <w:rsid w:val="00F22EFA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9ECA"/>
  <w15:chartTrackingRefBased/>
  <w15:docId w15:val="{4D8E40DC-83BC-420C-A1EB-6E34328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4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D2146F"/>
    <w:pPr>
      <w:ind w:left="720"/>
      <w:contextualSpacing/>
    </w:pPr>
  </w:style>
  <w:style w:type="paragraph" w:customStyle="1" w:styleId="Zawartotabeli">
    <w:name w:val="Zawartość tabeli"/>
    <w:basedOn w:val="Normalny"/>
    <w:rsid w:val="00D2146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462D9"/>
    <w:rPr>
      <w:color w:val="0000FF"/>
      <w:u w:val="single"/>
    </w:rPr>
  </w:style>
  <w:style w:type="character" w:customStyle="1" w:styleId="AkapitzlistZnak">
    <w:name w:val="Akapit z listą Znak"/>
    <w:aliases w:val="Normal Znak"/>
    <w:link w:val="Akapitzlist"/>
    <w:uiPriority w:val="34"/>
    <w:rsid w:val="0062730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Sierzchulska</dc:creator>
  <cp:keywords/>
  <dc:description/>
  <cp:lastModifiedBy>Anna  Sierzchulska</cp:lastModifiedBy>
  <cp:revision>52</cp:revision>
  <cp:lastPrinted>2025-07-02T09:29:00Z</cp:lastPrinted>
  <dcterms:created xsi:type="dcterms:W3CDTF">2019-11-29T12:56:00Z</dcterms:created>
  <dcterms:modified xsi:type="dcterms:W3CDTF">2025-07-02T12:22:00Z</dcterms:modified>
</cp:coreProperties>
</file>