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F41E" w14:textId="77777777" w:rsidR="00B26A04" w:rsidRPr="007B78E4" w:rsidRDefault="00B26A04" w:rsidP="00B26A04">
      <w:pPr>
        <w:spacing w:before="6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Klauzula informacyjna dotycząca przetwarzania danych osobowych kandydata na pracownika</w:t>
      </w:r>
    </w:p>
    <w:p w14:paraId="4066FE9C" w14:textId="77777777" w:rsidR="00B26A04" w:rsidRPr="007B78E4" w:rsidRDefault="00B26A04" w:rsidP="00B26A04">
      <w:pPr>
        <w:spacing w:before="6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(</w:t>
      </w:r>
      <w:r w:rsidRPr="007B78E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 potrzeby rekrutacji)</w:t>
      </w:r>
    </w:p>
    <w:p w14:paraId="4A428D19" w14:textId="77777777" w:rsidR="00B26A04" w:rsidRPr="007B78E4" w:rsidRDefault="00B26A04" w:rsidP="00B26A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762BDD88" w14:textId="77777777" w:rsidR="00B26A04" w:rsidRPr="007B78E4" w:rsidRDefault="00B26A04" w:rsidP="00B26A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14:paraId="0BDEA85D" w14:textId="77777777" w:rsidR="00B26A04" w:rsidRPr="007B78E4" w:rsidRDefault="00B26A04" w:rsidP="00B26A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77EDB84C" w14:textId="2074E5F6" w:rsidR="00B26A04" w:rsidRPr="007B78E4" w:rsidRDefault="00B26A04" w:rsidP="00B26A04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Administratorem danych osobowych </w:t>
      </w:r>
      <w:r w:rsidRPr="007B78E4">
        <w:rPr>
          <w:rFonts w:ascii="Times New Roman" w:hAnsi="Times New Roman" w:cs="Times New Roman"/>
          <w:sz w:val="22"/>
          <w:szCs w:val="22"/>
        </w:rPr>
        <w:t xml:space="preserve">Urząd Miejski w </w:t>
      </w:r>
      <w:r w:rsidR="00697BBF" w:rsidRPr="007B78E4">
        <w:rPr>
          <w:rFonts w:ascii="Times New Roman" w:hAnsi="Times New Roman" w:cs="Times New Roman"/>
          <w:sz w:val="22"/>
          <w:szCs w:val="22"/>
        </w:rPr>
        <w:t>Kłecku</w:t>
      </w:r>
      <w:r w:rsidRPr="007B78E4">
        <w:rPr>
          <w:rFonts w:ascii="Times New Roman" w:hAnsi="Times New Roman" w:cs="Times New Roman"/>
          <w:sz w:val="22"/>
          <w:szCs w:val="22"/>
        </w:rPr>
        <w:t xml:space="preserve">, ul. </w:t>
      </w:r>
      <w:r w:rsidR="00697BBF" w:rsidRPr="007B78E4">
        <w:rPr>
          <w:rFonts w:ascii="Times New Roman" w:hAnsi="Times New Roman" w:cs="Times New Roman"/>
          <w:sz w:val="22"/>
          <w:szCs w:val="22"/>
        </w:rPr>
        <w:t>…………….</w:t>
      </w:r>
      <w:r w:rsidRPr="007B78E4">
        <w:rPr>
          <w:rFonts w:ascii="Times New Roman" w:hAnsi="Times New Roman" w:cs="Times New Roman"/>
          <w:sz w:val="22"/>
          <w:szCs w:val="22"/>
        </w:rPr>
        <w:t xml:space="preserve">, </w:t>
      </w:r>
      <w:r w:rsidR="00697BBF" w:rsidRPr="007B78E4">
        <w:rPr>
          <w:rFonts w:ascii="Times New Roman" w:hAnsi="Times New Roman" w:cs="Times New Roman"/>
          <w:sz w:val="22"/>
          <w:szCs w:val="22"/>
        </w:rPr>
        <w:t>xx-xxx</w:t>
      </w:r>
      <w:r w:rsidRPr="007B78E4">
        <w:rPr>
          <w:rFonts w:ascii="Times New Roman" w:hAnsi="Times New Roman" w:cs="Times New Roman"/>
          <w:sz w:val="22"/>
          <w:szCs w:val="22"/>
        </w:rPr>
        <w:t xml:space="preserve"> </w:t>
      </w:r>
      <w:r w:rsidR="00697BBF" w:rsidRPr="007B78E4">
        <w:rPr>
          <w:rFonts w:ascii="Times New Roman" w:hAnsi="Times New Roman" w:cs="Times New Roman"/>
          <w:sz w:val="22"/>
          <w:szCs w:val="22"/>
        </w:rPr>
        <w:t>Kłecko</w:t>
      </w:r>
      <w:r w:rsidRPr="007B78E4">
        <w:rPr>
          <w:rFonts w:ascii="Times New Roman" w:hAnsi="Times New Roman" w:cs="Times New Roman"/>
          <w:sz w:val="22"/>
          <w:szCs w:val="22"/>
        </w:rPr>
        <w:t xml:space="preserve">, </w:t>
      </w:r>
      <w:r w:rsidR="00697BBF" w:rsidRPr="007B78E4">
        <w:rPr>
          <w:rFonts w:ascii="Times New Roman" w:hAnsi="Times New Roman" w:cs="Times New Roman"/>
          <w:sz w:val="22"/>
          <w:szCs w:val="22"/>
        </w:rPr>
        <w:t>tel. ………</w:t>
      </w:r>
      <w:r w:rsidRPr="007B78E4">
        <w:rPr>
          <w:rFonts w:ascii="Times New Roman" w:hAnsi="Times New Roman" w:cs="Times New Roman"/>
          <w:sz w:val="22"/>
          <w:szCs w:val="22"/>
        </w:rPr>
        <w:t>, e-mai</w:t>
      </w:r>
      <w:r w:rsidR="00697BBF" w:rsidRPr="007B78E4">
        <w:rPr>
          <w:rFonts w:ascii="Times New Roman" w:hAnsi="Times New Roman" w:cs="Times New Roman"/>
          <w:sz w:val="22"/>
          <w:szCs w:val="22"/>
        </w:rPr>
        <w:t>l: ………</w:t>
      </w:r>
      <w:r w:rsidRPr="007B78E4">
        <w:rPr>
          <w:rFonts w:ascii="Times New Roman" w:hAnsi="Times New Roman" w:cs="Times New Roman"/>
          <w:sz w:val="22"/>
          <w:szCs w:val="22"/>
        </w:rPr>
        <w:t xml:space="preserve">. reprezentowany przez Burmistrza </w:t>
      </w:r>
      <w:r w:rsidR="00697BBF" w:rsidRPr="007B78E4">
        <w:rPr>
          <w:rFonts w:ascii="Times New Roman" w:hAnsi="Times New Roman" w:cs="Times New Roman"/>
          <w:sz w:val="22"/>
          <w:szCs w:val="22"/>
        </w:rPr>
        <w:t>Kłecka</w:t>
      </w:r>
      <w:r w:rsidRPr="007B78E4">
        <w:rPr>
          <w:rFonts w:ascii="Times New Roman" w:hAnsi="Times New Roman" w:cs="Times New Roman"/>
          <w:sz w:val="22"/>
          <w:szCs w:val="22"/>
        </w:rPr>
        <w:t>.</w:t>
      </w:r>
    </w:p>
    <w:p w14:paraId="75C42482" w14:textId="77777777" w:rsidR="00B26A04" w:rsidRPr="007B78E4" w:rsidRDefault="00B26A04" w:rsidP="00B26A04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 wyznaczył inspektora danych osobowych, kontakt z nim możliwy jest za pomocą poczty elektronicznej (adres mailowy: </w:t>
      </w:r>
      <w:hyperlink r:id="rId5" w:history="1">
        <w:r w:rsidRPr="007B78E4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iod@lesny.com.pl</w:t>
        </w:r>
      </w:hyperlink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).</w:t>
      </w:r>
    </w:p>
    <w:p w14:paraId="00B97475" w14:textId="218FF337" w:rsidR="009B65AA" w:rsidRPr="007B78E4" w:rsidRDefault="0080443A" w:rsidP="00B26A04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ane osobowe będą przetwarzane:</w:t>
      </w:r>
    </w:p>
    <w:p w14:paraId="65B56F43" w14:textId="280C95B2" w:rsidR="009B65AA" w:rsidRPr="007B78E4" w:rsidRDefault="00697BBF" w:rsidP="00697BBF">
      <w:pPr>
        <w:pStyle w:val="Akapitzlist"/>
        <w:numPr>
          <w:ilvl w:val="1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 podstawie art. 6 ust. 1 lit. c) RODO (wypełnienie obowiązku prawnego ciążącego na administratorze) w celu 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przeprowadzenia procesu rekrutacyjnego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 w zakresie 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określonym w art. 22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  <w:lang w:eastAsia="pl-PL"/>
        </w:rPr>
        <w:t>1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§ 1 Kodeksu pracy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</w:p>
    <w:p w14:paraId="7C7A5779" w14:textId="32DB3129" w:rsidR="009B65AA" w:rsidRPr="007B78E4" w:rsidRDefault="00697BBF" w:rsidP="00B26A04">
      <w:pPr>
        <w:pStyle w:val="Akapitzlist"/>
        <w:numPr>
          <w:ilvl w:val="1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 podstawie art. 6 ust. 1 lit. a) RODO (zgoda na przetwarzanie), w zakresie dotyczącym przechowywania danych 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 potrzeby przyszłych procesów rekrutacyjnych 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oraz przetwarzani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wizerunku</w:t>
      </w:r>
      <w:r w:rsidR="009B65AA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</w:p>
    <w:p w14:paraId="7C7AA51B" w14:textId="197DA3D4" w:rsidR="009B65AA" w:rsidRPr="007B78E4" w:rsidRDefault="00B26A04" w:rsidP="009B65AA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Administrator przetwarza następujące kategorie 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Pani/pana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danych osobowych</w:t>
      </w:r>
      <w:r w:rsidR="0080612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: 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imię</w:t>
      </w:r>
      <w:r w:rsidR="0080612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(imiona)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nazwisko, </w:t>
      </w:r>
      <w:r w:rsidR="0080612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dane kontaktowe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data urodzenia, wykształcenie, </w:t>
      </w:r>
      <w:r w:rsidR="0080612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kwalifikacje zawodowe, 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przebieg dotychczasowego zatrudnienia</w:t>
      </w:r>
      <w:r w:rsidR="0080612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wizerunek.</w:t>
      </w:r>
    </w:p>
    <w:p w14:paraId="081CE93C" w14:textId="40BC1E3D" w:rsidR="009B65AA" w:rsidRPr="007B78E4" w:rsidRDefault="00B26A04" w:rsidP="009B65AA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Odbiorcami 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Pani/Pana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danych osobowych będą </w:t>
      </w:r>
      <w:r w:rsid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podmioty określone w przepisach prawa oraz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podmioty</w:t>
      </w:r>
      <w:r w:rsidR="00C15001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które mają prawo przetwarzać dane na podstawie  umów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15001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zawartych z 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Administrator</w:t>
      </w:r>
      <w:r w:rsidR="00C15001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em, w szczególności w związku ze świadczeniem usług utrzymania, wspracia i </w:t>
      </w:r>
      <w:r w:rsidR="00DE7BA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serwisu</w:t>
      </w:r>
      <w:r w:rsidR="00C15001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systemów informatycznych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370517F7" w14:textId="0B4FAF3D" w:rsidR="009B65AA" w:rsidRPr="007B78E4" w:rsidRDefault="00924037" w:rsidP="007B78E4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ane osobowe wskazane w pkt 3 </w:t>
      </w:r>
      <w:r w:rsidR="007B78E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lit. 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a) powyżej będą prze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twarzane</w:t>
      </w:r>
      <w:r w:rsidR="00B26A0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przez okres niezbędny do przeprowadzenia procesu rekrutacji na wskazane stanowisko</w:t>
      </w:r>
      <w:r w:rsidR="007B78E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B78E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lub przez okres 3 miesięcy od obsadzenia stanowiska, jeśli Pani/Pana kandydatura zostanie  wyłoniona jako najlepsza zgodnie z art. 13a ust. 1 ustawy o pracownikach samorządowyc</w:t>
      </w:r>
      <w:r w:rsidR="007B78E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h. </w:t>
      </w:r>
      <w:r w:rsidR="007B78E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Dane osobowe przetwarzane na podstawie udzielonej przez Panią/Pana zgody będą przetwarzane przez okres 1 roku, jednak nie dłużej niż do czasu wycofania </w:t>
      </w:r>
      <w:r w:rsid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przez Panią/Pana</w:t>
      </w:r>
      <w:r w:rsidR="007B78E4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zgody na przetwarzanie</w:t>
      </w:r>
      <w:r w:rsid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9753905" w14:textId="51955468" w:rsidR="009B65AA" w:rsidRPr="007B78E4" w:rsidRDefault="00B26A04" w:rsidP="009B65AA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Przysługuje </w:t>
      </w:r>
      <w:r w:rsidR="00EC3856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Pani/Panu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prawo żądania od Administratora dostępu do danych osobowych Pana/Pani dotyczących, ich sprostowania, usunięcia, ograniczenia przetwarzania, przenoszenia danych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Nie przysługuje 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Pani/Panu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prawo wniesienia sprzeciwu, ponieważ przetwarzanie danych nie odbywa się na podstawie art. 6 ust. 1 lit. e lub f RODO.</w:t>
      </w:r>
    </w:p>
    <w:p w14:paraId="011949F0" w14:textId="3FFB6F4E" w:rsidR="009B65AA" w:rsidRPr="007B78E4" w:rsidRDefault="00B26A04" w:rsidP="009B65AA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Przysługuje </w:t>
      </w:r>
      <w:r w:rsidR="00EC3856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Pani/Panu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prawo do cofnięcia wyrażonej zgody w każdym czasie</w:t>
      </w:r>
      <w:r w:rsidR="00EC3856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</w:t>
      </w:r>
      <w:r w:rsidR="00EC3856" w:rsidRPr="007B78E4">
        <w:rPr>
          <w:rStyle w:val="text-justify"/>
          <w:rFonts w:ascii="Times New Roman" w:hAnsi="Times New Roman" w:cs="Times New Roman"/>
          <w:sz w:val="22"/>
          <w:szCs w:val="22"/>
        </w:rPr>
        <w:t>bez wpływu na zgodność z prawem przetwarzania, którego dokonano na podstawie zgody przed jej cofnięciem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</w:t>
      </w:r>
      <w:r w:rsidR="00EC3856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poprzez przesłanie oświadczenia o wycofaniu zgody na adres mailowy</w:t>
      </w:r>
      <w:r w:rsid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 ……</w:t>
      </w:r>
      <w:r w:rsidR="00AE0182" w:rsidRPr="007B78E4">
        <w:rPr>
          <w:rFonts w:ascii="Times New Roman" w:hAnsi="Times New Roman" w:cs="Times New Roman"/>
          <w:sz w:val="22"/>
          <w:szCs w:val="22"/>
        </w:rPr>
        <w:t>.</w:t>
      </w:r>
    </w:p>
    <w:p w14:paraId="42363CDA" w14:textId="6F253C0B" w:rsidR="009B65AA" w:rsidRPr="007B78E4" w:rsidRDefault="00B26A04" w:rsidP="009B65AA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Przysługuje </w:t>
      </w:r>
      <w:r w:rsidR="00EC3856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Pani/Panu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prawo wniesienia skargi do Prezesa Urzędu Ochrony Danych Osobowych,</w:t>
      </w:r>
      <w:r w:rsidR="0002149C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ul. </w:t>
      </w:r>
      <w:r w:rsidR="00042C63" w:rsidRPr="007B78E4">
        <w:rPr>
          <w:rFonts w:ascii="Times New Roman" w:eastAsia="Calibri" w:hAnsi="Times New Roman" w:cs="Times New Roman"/>
          <w:color w:val="000000"/>
          <w:sz w:val="22"/>
          <w:szCs w:val="22"/>
          <w:lang w:eastAsia="zh-CN" w:bidi="hi-IN"/>
        </w:rPr>
        <w:t>Stawki 2, 00-193 Warszawa,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przypadku uznania,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że przetwarzanie przez Administratora danych osobowych narusza przepisy o ochronie danych osobowych</w:t>
      </w:r>
    </w:p>
    <w:p w14:paraId="05CF5393" w14:textId="3702799F" w:rsidR="009B65AA" w:rsidRPr="007B78E4" w:rsidRDefault="00B26A04" w:rsidP="007B78E4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Podanie danych osobowych, o których mowa w pkt 3</w:t>
      </w:r>
      <w:r w:rsidR="0092403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lit.</w:t>
      </w:r>
      <w:r w:rsidR="00E67A5B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8606E7"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a) 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jest niezbędne w celu przeprowadzenia procesu rekrutacji, a ich niepodanie uniemożliwi należyte przeprowadzenie procesu rekrutacyjnego.</w:t>
      </w:r>
      <w:r w:rsid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Podanie  danych osobowych, o których mowa w pkt 3 </w:t>
      </w:r>
      <w:r w:rsid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lit. b</w:t>
      </w: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 jest dobrowolne i nie jest wymogiem ustawowym, umownym ani warunkiem zawarcia umowy.</w:t>
      </w:r>
    </w:p>
    <w:p w14:paraId="7DC5E9D1" w14:textId="77777777" w:rsidR="00B26A04" w:rsidRDefault="00B26A04" w:rsidP="009B65AA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Przetwarzanie Twoich danych nie będzie podlegało zautomatyzowanemu podejmowaniu decyzji, w tym profilowaniu, o którym mowa w art. 22 ust. 1 i 4 RODO.</w:t>
      </w:r>
    </w:p>
    <w:p w14:paraId="6DF29243" w14:textId="77777777" w:rsidR="007B78E4" w:rsidRPr="007B78E4" w:rsidRDefault="007B78E4" w:rsidP="007B78E4">
      <w:pPr>
        <w:pStyle w:val="Akapitzlist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Dane osobowe nie będą przekazywane do państwa trzeciego.</w:t>
      </w:r>
    </w:p>
    <w:p w14:paraId="17F004BD" w14:textId="77777777" w:rsidR="007B78E4" w:rsidRPr="007B78E4" w:rsidRDefault="007B78E4" w:rsidP="007B78E4">
      <w:pPr>
        <w:pStyle w:val="Akapitzlist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2CA7F8B4" w14:textId="77777777" w:rsidR="00B26A04" w:rsidRPr="007B78E4" w:rsidRDefault="00B26A04" w:rsidP="00B26A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B78E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</w:p>
    <w:p w14:paraId="42FCDBF2" w14:textId="77777777" w:rsidR="00B26A04" w:rsidRPr="007B78E4" w:rsidRDefault="00B26A04" w:rsidP="00B26A04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</w:p>
    <w:p w14:paraId="798EA27C" w14:textId="77777777" w:rsidR="00C13FD0" w:rsidRPr="007B78E4" w:rsidRDefault="00C13FD0" w:rsidP="00B26A04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C13FD0" w:rsidRPr="007B78E4" w:rsidSect="00C145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855"/>
    <w:multiLevelType w:val="multilevel"/>
    <w:tmpl w:val="19B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1263FD"/>
    <w:multiLevelType w:val="multilevel"/>
    <w:tmpl w:val="687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110215">
    <w:abstractNumId w:val="0"/>
  </w:num>
  <w:num w:numId="2" w16cid:durableId="10192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04"/>
    <w:rsid w:val="0002149C"/>
    <w:rsid w:val="00042C63"/>
    <w:rsid w:val="000E14F9"/>
    <w:rsid w:val="001D32F2"/>
    <w:rsid w:val="001F3296"/>
    <w:rsid w:val="005F48AB"/>
    <w:rsid w:val="00641C0B"/>
    <w:rsid w:val="00697BBF"/>
    <w:rsid w:val="007B78E4"/>
    <w:rsid w:val="007C2572"/>
    <w:rsid w:val="0080443A"/>
    <w:rsid w:val="00806127"/>
    <w:rsid w:val="00816BE5"/>
    <w:rsid w:val="008606E7"/>
    <w:rsid w:val="00924037"/>
    <w:rsid w:val="009A49A2"/>
    <w:rsid w:val="009B65AA"/>
    <w:rsid w:val="00AE0182"/>
    <w:rsid w:val="00AF5529"/>
    <w:rsid w:val="00B26A04"/>
    <w:rsid w:val="00BC5638"/>
    <w:rsid w:val="00C13FD0"/>
    <w:rsid w:val="00C1456B"/>
    <w:rsid w:val="00C15001"/>
    <w:rsid w:val="00C40E80"/>
    <w:rsid w:val="00C957C0"/>
    <w:rsid w:val="00DC23D5"/>
    <w:rsid w:val="00DE7BA7"/>
    <w:rsid w:val="00E67A5B"/>
    <w:rsid w:val="00E960E6"/>
    <w:rsid w:val="00EC3856"/>
    <w:rsid w:val="00EE49DF"/>
    <w:rsid w:val="00F37EE3"/>
    <w:rsid w:val="00F9366D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0277"/>
  <w15:docId w15:val="{1683C63D-54BD-40FF-BC06-2F14DF3E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26A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lang w:eastAsia="pl-PL"/>
    </w:rPr>
  </w:style>
  <w:style w:type="paragraph" w:customStyle="1" w:styleId="ng-scope">
    <w:name w:val="ng-scope"/>
    <w:basedOn w:val="Normalny"/>
    <w:rsid w:val="00B26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26A04"/>
  </w:style>
  <w:style w:type="character" w:customStyle="1" w:styleId="wcaghide">
    <w:name w:val="wcag_hide"/>
    <w:basedOn w:val="Domylnaczcionkaakapitu"/>
    <w:rsid w:val="00B26A04"/>
  </w:style>
  <w:style w:type="character" w:customStyle="1" w:styleId="Nagwek2Znak">
    <w:name w:val="Nagłówek 2 Znak"/>
    <w:basedOn w:val="Domylnaczcionkaakapitu"/>
    <w:link w:val="Nagwek2"/>
    <w:uiPriority w:val="9"/>
    <w:rsid w:val="00B26A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26A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A0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6A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149C"/>
  </w:style>
  <w:style w:type="character" w:styleId="Odwoaniedokomentarza">
    <w:name w:val="annotation reference"/>
    <w:basedOn w:val="Domylnaczcionkaakapitu"/>
    <w:uiPriority w:val="99"/>
    <w:semiHidden/>
    <w:unhideWhenUsed/>
    <w:rsid w:val="00021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4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49C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EC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PaulinaKoralewska</cp:lastModifiedBy>
  <cp:revision>2</cp:revision>
  <dcterms:created xsi:type="dcterms:W3CDTF">2024-02-05T09:47:00Z</dcterms:created>
  <dcterms:modified xsi:type="dcterms:W3CDTF">2024-04-16T07:43:00Z</dcterms:modified>
</cp:coreProperties>
</file>