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8298" w14:textId="09E213CA" w:rsidR="002E185F" w:rsidRDefault="002E185F" w:rsidP="001D04F6">
      <w:pPr>
        <w:keepNext/>
        <w:spacing w:before="120" w:after="120" w:line="360" w:lineRule="auto"/>
        <w:ind w:left="6096"/>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sidR="000F2704">
        <w:rPr>
          <w:color w:val="000000"/>
          <w:u w:color="000000"/>
        </w:rPr>
        <w:t xml:space="preserve"> </w:t>
      </w:r>
    </w:p>
    <w:p w14:paraId="6B076A92" w14:textId="12D2CBD1" w:rsidR="002E185F" w:rsidRPr="005D1745" w:rsidRDefault="002E185F" w:rsidP="002E185F">
      <w:pPr>
        <w:keepNext/>
        <w:spacing w:after="480"/>
        <w:jc w:val="center"/>
        <w:rPr>
          <w:color w:val="000000"/>
          <w:sz w:val="24"/>
          <w:szCs w:val="28"/>
          <w:u w:color="000000"/>
        </w:rPr>
      </w:pPr>
      <w:r w:rsidRPr="005D1745">
        <w:rPr>
          <w:b/>
          <w:color w:val="000000"/>
          <w:sz w:val="24"/>
          <w:szCs w:val="28"/>
          <w:u w:color="000000"/>
        </w:rPr>
        <w:t>OGŁOSZENIE BURMISTRZA GMINY KŁECKO</w:t>
      </w:r>
    </w:p>
    <w:p w14:paraId="1690414D" w14:textId="77777777" w:rsidR="002E185F" w:rsidRDefault="002E185F" w:rsidP="000C7EDB">
      <w:pPr>
        <w:spacing w:before="120" w:after="120"/>
        <w:rPr>
          <w:color w:val="000000"/>
          <w:u w:color="000000"/>
        </w:rPr>
      </w:pPr>
      <w:r>
        <w:rPr>
          <w:color w:val="000000"/>
          <w:u w:color="000000"/>
        </w:rPr>
        <w:t>Ogłaszam nabór wniosków od osób fizycznych, wspólnot mieszkaniowych, osób prawnych, przedsiębiorców oraz jednostek sektora finansów publicznych będących gminnymi lub powiatowymi osobami prawnymi na przedsięwzięcia inwestycyjne służące ochronie powietrza, obejmujące wymianę istniejącego systemu ogrzewania węglowego na źródła ciepła obejmujące zakup i montaż:</w:t>
      </w:r>
    </w:p>
    <w:p w14:paraId="46DECC91" w14:textId="1617067F" w:rsidR="002E185F" w:rsidRDefault="00981117" w:rsidP="002E185F">
      <w:pPr>
        <w:spacing w:before="120" w:after="120"/>
        <w:ind w:left="340" w:hanging="227"/>
        <w:rPr>
          <w:color w:val="000000"/>
          <w:u w:color="000000"/>
        </w:rPr>
      </w:pPr>
      <w:r>
        <w:t>1</w:t>
      </w:r>
      <w:r w:rsidR="002E185F">
        <w:t>) </w:t>
      </w:r>
      <w:r w:rsidR="002E185F">
        <w:rPr>
          <w:color w:val="000000"/>
          <w:u w:color="000000"/>
        </w:rPr>
        <w:t>ogrzewania elektrycznego,</w:t>
      </w:r>
    </w:p>
    <w:p w14:paraId="6C5AA785" w14:textId="7DAF950A" w:rsidR="002E185F" w:rsidRDefault="00981117" w:rsidP="002E185F">
      <w:pPr>
        <w:spacing w:before="120" w:after="120"/>
        <w:ind w:left="340" w:hanging="227"/>
        <w:rPr>
          <w:color w:val="000000"/>
          <w:u w:color="000000"/>
        </w:rPr>
      </w:pPr>
      <w:r>
        <w:t>2</w:t>
      </w:r>
      <w:r w:rsidR="002E185F">
        <w:t>) </w:t>
      </w:r>
      <w:r w:rsidR="002E185F">
        <w:rPr>
          <w:color w:val="000000"/>
          <w:u w:color="000000"/>
        </w:rPr>
        <w:t>pompy ciepła,</w:t>
      </w:r>
    </w:p>
    <w:p w14:paraId="6CD99924" w14:textId="0FF47141" w:rsidR="002E185F" w:rsidRDefault="00981117" w:rsidP="002E185F">
      <w:pPr>
        <w:spacing w:before="120" w:after="120"/>
        <w:ind w:left="340" w:hanging="227"/>
        <w:rPr>
          <w:color w:val="000000"/>
          <w:u w:color="000000"/>
        </w:rPr>
      </w:pPr>
      <w:r>
        <w:t>3</w:t>
      </w:r>
      <w:r w:rsidR="002E185F">
        <w:t>) </w:t>
      </w:r>
      <w:r w:rsidR="002E185F">
        <w:rPr>
          <w:color w:val="000000"/>
          <w:u w:color="000000"/>
        </w:rPr>
        <w:t>kotłów na paliwa stałe, z wyłączeniem kotłów na paliwa stałe węglowe, spełniające następujące warunki:</w:t>
      </w:r>
    </w:p>
    <w:p w14:paraId="72D4F5C8" w14:textId="77777777" w:rsidR="002E185F" w:rsidRDefault="002E185F" w:rsidP="002E185F">
      <w:pPr>
        <w:keepLines/>
        <w:spacing w:before="120" w:after="120"/>
        <w:ind w:left="567" w:hanging="227"/>
        <w:rPr>
          <w:color w:val="000000"/>
          <w:u w:color="000000"/>
        </w:rPr>
      </w:pPr>
      <w:r>
        <w:t>a) </w:t>
      </w:r>
      <w:r>
        <w:rPr>
          <w:color w:val="000000"/>
          <w:u w:color="000000"/>
        </w:rPr>
        <w:t xml:space="preserve">zapewniających minimalne poziomy sezonowej efektywności energetycznej i normy emisji zanieczyszczeń dla sezonowego ogrzewania pomieszczeń, określonych w ust. 1 załącznika II do rozporządzenia Komisji (UE) 2015/1189 z dnia 28 kwietnia 2015 r. w sprawie wykonania dyrektywy Parlamentu Europejskiego i Rady 2009/125/WE w odniesieniu do wymogów dotyczących </w:t>
      </w:r>
      <w:proofErr w:type="spellStart"/>
      <w:r>
        <w:rPr>
          <w:color w:val="000000"/>
          <w:u w:color="000000"/>
        </w:rPr>
        <w:t>ekoprojektu</w:t>
      </w:r>
      <w:proofErr w:type="spellEnd"/>
      <w:r>
        <w:rPr>
          <w:color w:val="000000"/>
          <w:u w:color="000000"/>
        </w:rPr>
        <w:t xml:space="preserve"> dla kotłów na paliwo stałe (Dz. Urz. UE L 193, str. 100; z 2016 r. L 346, str. 51);</w:t>
      </w:r>
    </w:p>
    <w:p w14:paraId="6EE5F5A9" w14:textId="77777777" w:rsidR="002E185F" w:rsidRDefault="002E185F" w:rsidP="002E185F">
      <w:pPr>
        <w:keepLines/>
        <w:spacing w:before="120" w:after="120"/>
        <w:ind w:left="567" w:hanging="227"/>
        <w:rPr>
          <w:color w:val="000000"/>
          <w:u w:color="000000"/>
        </w:rPr>
      </w:pPr>
      <w:r>
        <w:t>b) </w:t>
      </w:r>
      <w:r>
        <w:rPr>
          <w:color w:val="000000"/>
          <w:u w:color="000000"/>
        </w:rPr>
        <w:t>umożliwiających wyłącznie automatyczne podawanie paliwa, za wyjątkiem instalacji zgazowujących paliwo;</w:t>
      </w:r>
    </w:p>
    <w:p w14:paraId="070E45EA" w14:textId="77777777" w:rsidR="002E185F" w:rsidRDefault="002E185F" w:rsidP="002E185F">
      <w:pPr>
        <w:keepLines/>
        <w:spacing w:before="120" w:after="120"/>
        <w:ind w:left="567" w:hanging="227"/>
        <w:rPr>
          <w:color w:val="000000"/>
          <w:u w:color="000000"/>
        </w:rPr>
      </w:pPr>
      <w:r>
        <w:t>c) </w:t>
      </w:r>
      <w:r>
        <w:rPr>
          <w:color w:val="000000"/>
          <w:u w:color="000000"/>
        </w:rPr>
        <w:t>nieposiadających rusztu awaryjnego oraz elementów umożliwiających jego zamontowanie.</w:t>
      </w:r>
    </w:p>
    <w:p w14:paraId="49F03C88" w14:textId="7EE0536D" w:rsidR="00D1212E" w:rsidRDefault="002E185F" w:rsidP="000C7EDB">
      <w:pPr>
        <w:spacing w:before="120" w:after="120"/>
        <w:rPr>
          <w:u w:color="000000"/>
        </w:rPr>
      </w:pPr>
      <w:r w:rsidRPr="007A6DEF">
        <w:rPr>
          <w:u w:color="000000"/>
        </w:rPr>
        <w:t>Zasady udzielania dotacji, w tym wysokość dotacji, tryb postępowania w sprawie udzielenia dotacji, sposób ich rozliczenia, określa „Regulamin udzielania dotacji celowych z budżetu Gminy Kłecko na przedsięwzięcia inwestycyjne służące ochronie powietrza, realizowane na terenie Gminy Kłecko”</w:t>
      </w:r>
      <w:r w:rsidR="007A6DEF">
        <w:rPr>
          <w:u w:color="000000"/>
        </w:rPr>
        <w:t>,</w:t>
      </w:r>
      <w:r w:rsidRPr="007A6DEF">
        <w:rPr>
          <w:u w:color="000000"/>
        </w:rPr>
        <w:t xml:space="preserve"> stanowiący załącznik do uchwały nr XXXVI/255/21 Rady Miejskiej Gminy Kłecko z dnia 26 maja 2021 r.</w:t>
      </w:r>
      <w:r w:rsidR="00B74E8C" w:rsidRPr="007A6DEF">
        <w:rPr>
          <w:u w:color="000000"/>
        </w:rPr>
        <w:t>, zmienion</w:t>
      </w:r>
      <w:r w:rsidR="00917022" w:rsidRPr="007A6DEF">
        <w:rPr>
          <w:u w:color="000000"/>
        </w:rPr>
        <w:t>ej</w:t>
      </w:r>
      <w:r w:rsidR="00B74E8C" w:rsidRPr="007A6DEF">
        <w:rPr>
          <w:u w:color="000000"/>
        </w:rPr>
        <w:t xml:space="preserve"> </w:t>
      </w:r>
      <w:r w:rsidR="001D04F6" w:rsidRPr="007A6DEF">
        <w:rPr>
          <w:u w:color="000000"/>
        </w:rPr>
        <w:t>u</w:t>
      </w:r>
      <w:r w:rsidR="00B74E8C" w:rsidRPr="007A6DEF">
        <w:rPr>
          <w:u w:color="000000"/>
        </w:rPr>
        <w:t>chwałą nr LI/358/2022 Rady Miejskiej Gminy Kłecko z dnia 18 maja 2022 r.</w:t>
      </w:r>
      <w:r w:rsidR="001D04F6" w:rsidRPr="007A6DEF">
        <w:rPr>
          <w:u w:color="000000"/>
        </w:rPr>
        <w:t xml:space="preserve"> </w:t>
      </w:r>
      <w:r w:rsidR="00D1212E" w:rsidRPr="007A6DEF">
        <w:rPr>
          <w:u w:color="000000"/>
        </w:rPr>
        <w:t xml:space="preserve">oraz </w:t>
      </w:r>
      <w:r w:rsidR="001D04F6" w:rsidRPr="007A6DEF">
        <w:rPr>
          <w:u w:color="000000"/>
        </w:rPr>
        <w:t>u</w:t>
      </w:r>
      <w:r w:rsidR="00D1212E" w:rsidRPr="007A6DEF">
        <w:rPr>
          <w:u w:color="000000"/>
        </w:rPr>
        <w:t>chwałą nr XIII/108/2025 Rady Miejskiej Gminy Kłecko z dnia 26 lutego 2025 r.</w:t>
      </w:r>
      <w:r w:rsidR="00917022" w:rsidRPr="007A6DEF">
        <w:rPr>
          <w:u w:color="000000"/>
        </w:rPr>
        <w:t xml:space="preserve"> </w:t>
      </w:r>
      <w:r w:rsidR="007A6DEF" w:rsidRPr="007A6DEF">
        <w:rPr>
          <w:u w:color="000000"/>
        </w:rPr>
        <w:t>(Dz. Urz. Woj. Wielkopolskiego 4568.2021, Dz. Urz. Woj. Wielkopolskiego 4073.2022, Dz. Urz. Woj. Wielkopolskiego 2331.2025).</w:t>
      </w:r>
    </w:p>
    <w:p w14:paraId="2A5946AF" w14:textId="77777777" w:rsidR="000C7EDB" w:rsidRPr="007A6DEF" w:rsidRDefault="000C7EDB" w:rsidP="000C7EDB">
      <w:pPr>
        <w:spacing w:before="120" w:after="120"/>
        <w:rPr>
          <w:u w:color="000000"/>
        </w:rPr>
      </w:pPr>
    </w:p>
    <w:p w14:paraId="21CABB4E" w14:textId="51781C0E" w:rsidR="002E185F" w:rsidRPr="005D1745" w:rsidRDefault="00B74E8C" w:rsidP="000C7EDB">
      <w:pPr>
        <w:spacing w:before="120" w:after="120"/>
        <w:jc w:val="center"/>
        <w:rPr>
          <w:b/>
          <w:color w:val="000000"/>
          <w:sz w:val="24"/>
          <w:szCs w:val="28"/>
          <w:u w:color="000000"/>
        </w:rPr>
      </w:pPr>
      <w:r w:rsidRPr="005D1745">
        <w:rPr>
          <w:b/>
          <w:color w:val="000000"/>
          <w:sz w:val="24"/>
          <w:szCs w:val="28"/>
          <w:u w:color="000000"/>
        </w:rPr>
        <w:t>Rodzaj</w:t>
      </w:r>
      <w:r w:rsidR="002E185F" w:rsidRPr="005D1745">
        <w:rPr>
          <w:b/>
          <w:color w:val="000000"/>
          <w:sz w:val="24"/>
          <w:szCs w:val="28"/>
          <w:u w:color="000000"/>
        </w:rPr>
        <w:t xml:space="preserve"> zadania</w:t>
      </w:r>
      <w:r w:rsidR="000C7EDB" w:rsidRPr="005D1745">
        <w:rPr>
          <w:b/>
          <w:color w:val="000000"/>
          <w:sz w:val="24"/>
          <w:szCs w:val="28"/>
          <w:u w:color="000000"/>
        </w:rPr>
        <w:t>, wysokość środków publicznych</w:t>
      </w:r>
      <w:r w:rsidRPr="005D1745">
        <w:rPr>
          <w:b/>
          <w:color w:val="000000"/>
          <w:sz w:val="24"/>
          <w:szCs w:val="28"/>
          <w:u w:color="000000"/>
        </w:rPr>
        <w:t xml:space="preserve"> </w:t>
      </w:r>
      <w:r w:rsidR="000C7EDB" w:rsidRPr="005D1745">
        <w:rPr>
          <w:b/>
          <w:color w:val="000000"/>
          <w:sz w:val="24"/>
          <w:szCs w:val="28"/>
          <w:u w:color="000000"/>
        </w:rPr>
        <w:t xml:space="preserve"> przeznaczonych na jego realizację </w:t>
      </w:r>
      <w:r w:rsidR="002E185F" w:rsidRPr="005D1745">
        <w:rPr>
          <w:b/>
          <w:color w:val="000000"/>
          <w:sz w:val="24"/>
          <w:szCs w:val="28"/>
          <w:u w:color="000000"/>
        </w:rPr>
        <w:t xml:space="preserve">oraz </w:t>
      </w:r>
      <w:r w:rsidR="000C7EDB" w:rsidRPr="005D1745">
        <w:rPr>
          <w:b/>
          <w:color w:val="000000"/>
          <w:sz w:val="24"/>
          <w:szCs w:val="28"/>
          <w:u w:color="000000"/>
        </w:rPr>
        <w:t xml:space="preserve">ważne </w:t>
      </w:r>
      <w:r w:rsidR="002E185F" w:rsidRPr="005D1745">
        <w:rPr>
          <w:b/>
          <w:color w:val="000000"/>
          <w:sz w:val="24"/>
          <w:szCs w:val="28"/>
          <w:u w:color="000000"/>
        </w:rPr>
        <w:t>termin</w:t>
      </w:r>
      <w:r w:rsidRPr="005D1745">
        <w:rPr>
          <w:b/>
          <w:color w:val="000000"/>
          <w:sz w:val="24"/>
          <w:szCs w:val="28"/>
          <w:u w:color="000000"/>
        </w:rPr>
        <w:t>y</w:t>
      </w:r>
      <w:r w:rsidR="002E185F" w:rsidRPr="005D1745">
        <w:rPr>
          <w:b/>
          <w:color w:val="000000"/>
          <w:sz w:val="24"/>
          <w:szCs w:val="28"/>
          <w:u w:color="000000"/>
        </w:rPr>
        <w:t>:</w:t>
      </w:r>
    </w:p>
    <w:p w14:paraId="4F679966" w14:textId="77777777" w:rsidR="005D1745" w:rsidRDefault="005D1745" w:rsidP="000C7EDB">
      <w:pPr>
        <w:spacing w:before="120" w:after="120"/>
        <w:jc w:val="center"/>
        <w:rPr>
          <w:color w:val="000000"/>
          <w:u w:color="000000"/>
        </w:rPr>
      </w:pPr>
    </w:p>
    <w:p w14:paraId="79806CBC" w14:textId="7C18608B" w:rsidR="002E185F" w:rsidRDefault="002E185F" w:rsidP="000C7EDB">
      <w:pPr>
        <w:spacing w:before="120" w:after="120"/>
        <w:rPr>
          <w:color w:val="000000"/>
          <w:u w:color="000000"/>
        </w:rPr>
      </w:pPr>
      <w:r>
        <w:rPr>
          <w:color w:val="000000"/>
          <w:u w:color="000000"/>
        </w:rPr>
        <w:t xml:space="preserve">Wnioski należny składać </w:t>
      </w:r>
      <w:r w:rsidR="00917022" w:rsidRPr="005D1745">
        <w:rPr>
          <w:color w:val="000000"/>
          <w:u w:val="single" w:color="000000"/>
        </w:rPr>
        <w:t xml:space="preserve">od </w:t>
      </w:r>
      <w:r w:rsidR="000C7EDB" w:rsidRPr="005D1745">
        <w:rPr>
          <w:color w:val="000000"/>
          <w:u w:val="single" w:color="000000"/>
        </w:rPr>
        <w:t xml:space="preserve">dnia </w:t>
      </w:r>
      <w:r w:rsidR="00917022" w:rsidRPr="005D1745">
        <w:rPr>
          <w:color w:val="000000"/>
          <w:u w:val="single" w:color="000000"/>
        </w:rPr>
        <w:t>1 kwietnia</w:t>
      </w:r>
      <w:r w:rsidR="00B74E8C" w:rsidRPr="005D1745">
        <w:rPr>
          <w:color w:val="000000"/>
          <w:u w:val="single" w:color="000000"/>
        </w:rPr>
        <w:t xml:space="preserve"> </w:t>
      </w:r>
      <w:r w:rsidR="000C7EDB" w:rsidRPr="005D1745">
        <w:rPr>
          <w:color w:val="000000"/>
          <w:u w:val="single" w:color="000000"/>
        </w:rPr>
        <w:t xml:space="preserve">2025 r. </w:t>
      </w:r>
      <w:r w:rsidR="00B74E8C" w:rsidRPr="005D1745">
        <w:rPr>
          <w:color w:val="000000"/>
          <w:u w:val="single" w:color="000000"/>
        </w:rPr>
        <w:t xml:space="preserve">do </w:t>
      </w:r>
      <w:r w:rsidR="000C7EDB" w:rsidRPr="005D1745">
        <w:rPr>
          <w:color w:val="000000"/>
          <w:u w:val="single" w:color="000000"/>
        </w:rPr>
        <w:t xml:space="preserve">dnia </w:t>
      </w:r>
      <w:r w:rsidR="00B74E8C" w:rsidRPr="005D1745">
        <w:rPr>
          <w:color w:val="000000"/>
          <w:u w:val="single" w:color="000000"/>
        </w:rPr>
        <w:t>30 września</w:t>
      </w:r>
      <w:r w:rsidR="00917022" w:rsidRPr="005D1745">
        <w:rPr>
          <w:color w:val="000000"/>
          <w:u w:val="single" w:color="000000"/>
        </w:rPr>
        <w:t xml:space="preserve"> 2025 r</w:t>
      </w:r>
      <w:r w:rsidR="000C7EDB" w:rsidRPr="005D1745">
        <w:rPr>
          <w:color w:val="000000"/>
          <w:u w:val="single" w:color="000000"/>
        </w:rPr>
        <w:t>.</w:t>
      </w:r>
      <w:r w:rsidR="00B74E8C">
        <w:rPr>
          <w:color w:val="000000"/>
          <w:u w:color="000000"/>
        </w:rPr>
        <w:t>,</w:t>
      </w:r>
      <w:r>
        <w:rPr>
          <w:color w:val="000000"/>
          <w:u w:color="000000"/>
        </w:rPr>
        <w:t xml:space="preserve"> w formie papierowej w </w:t>
      </w:r>
      <w:r w:rsidR="00183693">
        <w:rPr>
          <w:color w:val="000000"/>
          <w:u w:color="000000"/>
        </w:rPr>
        <w:t xml:space="preserve">biurze podawczym </w:t>
      </w:r>
      <w:r>
        <w:rPr>
          <w:color w:val="000000"/>
          <w:u w:color="000000"/>
        </w:rPr>
        <w:t>Urzędu Miejskiego Gminy Kłecko, ul. Dworcowa 14, 62-270 Kłecko (pon. 8:00 - 1</w:t>
      </w:r>
      <w:r w:rsidR="00953617">
        <w:rPr>
          <w:color w:val="000000"/>
          <w:u w:color="000000"/>
        </w:rPr>
        <w:t>7</w:t>
      </w:r>
      <w:r>
        <w:rPr>
          <w:color w:val="000000"/>
          <w:u w:color="000000"/>
        </w:rPr>
        <w:t xml:space="preserve">:00, wt. </w:t>
      </w:r>
      <w:r w:rsidR="00953617">
        <w:rPr>
          <w:color w:val="000000"/>
          <w:u w:color="000000"/>
        </w:rPr>
        <w:t>–</w:t>
      </w:r>
      <w:r>
        <w:rPr>
          <w:color w:val="000000"/>
          <w:u w:color="000000"/>
        </w:rPr>
        <w:t xml:space="preserve"> </w:t>
      </w:r>
      <w:r w:rsidR="00953617">
        <w:rPr>
          <w:color w:val="000000"/>
          <w:u w:color="000000"/>
        </w:rPr>
        <w:t xml:space="preserve">czw. </w:t>
      </w:r>
      <w:r>
        <w:rPr>
          <w:color w:val="000000"/>
          <w:u w:color="000000"/>
        </w:rPr>
        <w:t>7:00 - 15:00</w:t>
      </w:r>
      <w:r w:rsidR="00953617">
        <w:rPr>
          <w:color w:val="000000"/>
          <w:u w:color="000000"/>
        </w:rPr>
        <w:t>,</w:t>
      </w:r>
      <w:r w:rsidR="00953617" w:rsidRPr="00953617">
        <w:rPr>
          <w:color w:val="000000"/>
          <w:u w:color="000000"/>
        </w:rPr>
        <w:t xml:space="preserve"> </w:t>
      </w:r>
      <w:r w:rsidR="00953617">
        <w:rPr>
          <w:color w:val="000000"/>
          <w:u w:color="000000"/>
        </w:rPr>
        <w:t>pt. 7:00 – 14:00</w:t>
      </w:r>
      <w:r>
        <w:rPr>
          <w:color w:val="000000"/>
          <w:u w:color="000000"/>
        </w:rPr>
        <w:t xml:space="preserve">) lub za pośrednictwem platformy </w:t>
      </w:r>
      <w:proofErr w:type="spellStart"/>
      <w:r>
        <w:rPr>
          <w:color w:val="000000"/>
          <w:u w:color="000000"/>
        </w:rPr>
        <w:t>ePUAP</w:t>
      </w:r>
      <w:proofErr w:type="spellEnd"/>
      <w:r>
        <w:rPr>
          <w:color w:val="000000"/>
          <w:u w:color="000000"/>
        </w:rPr>
        <w:t xml:space="preserve">, przy czym wniosek należy opatrzyć podpisem elektronicznym kwalifikowanym lub profilem zaufanym z platformy </w:t>
      </w:r>
      <w:proofErr w:type="spellStart"/>
      <w:r>
        <w:rPr>
          <w:color w:val="000000"/>
          <w:u w:color="000000"/>
        </w:rPr>
        <w:t>ePUAP</w:t>
      </w:r>
      <w:proofErr w:type="spellEnd"/>
      <w:r>
        <w:rPr>
          <w:color w:val="000000"/>
          <w:u w:color="000000"/>
        </w:rPr>
        <w:t>.</w:t>
      </w:r>
    </w:p>
    <w:p w14:paraId="4ED85A7D" w14:textId="2E06FA4F" w:rsidR="002E185F" w:rsidRPr="005D1745" w:rsidRDefault="002E185F" w:rsidP="000C7EDB">
      <w:pPr>
        <w:spacing w:before="120" w:after="120"/>
        <w:rPr>
          <w:color w:val="000000"/>
          <w:u w:val="single"/>
        </w:rPr>
      </w:pPr>
      <w:r>
        <w:rPr>
          <w:color w:val="000000"/>
          <w:u w:color="000000"/>
        </w:rPr>
        <w:t xml:space="preserve">Wnioski, które wpłyną do Urzędu Miejskiego Gminy Kłecko </w:t>
      </w:r>
      <w:r w:rsidRPr="005D1745">
        <w:rPr>
          <w:color w:val="000000"/>
          <w:u w:val="single"/>
        </w:rPr>
        <w:t xml:space="preserve">po </w:t>
      </w:r>
      <w:r w:rsidR="007A6DEF" w:rsidRPr="005D1745">
        <w:rPr>
          <w:color w:val="000000"/>
          <w:u w:val="single"/>
        </w:rPr>
        <w:t xml:space="preserve">dniu </w:t>
      </w:r>
      <w:r w:rsidR="00B74E8C" w:rsidRPr="005D1745">
        <w:rPr>
          <w:color w:val="000000"/>
          <w:u w:val="single"/>
        </w:rPr>
        <w:t>30 września</w:t>
      </w:r>
      <w:r w:rsidRPr="005D1745">
        <w:rPr>
          <w:color w:val="000000"/>
          <w:u w:val="single"/>
        </w:rPr>
        <w:t xml:space="preserve"> </w:t>
      </w:r>
      <w:r w:rsidR="000C7EDB" w:rsidRPr="005D1745">
        <w:rPr>
          <w:color w:val="000000"/>
          <w:u w:val="single"/>
        </w:rPr>
        <w:t xml:space="preserve">2025 r. </w:t>
      </w:r>
      <w:r w:rsidRPr="005D1745">
        <w:rPr>
          <w:color w:val="000000"/>
          <w:u w:val="single"/>
        </w:rPr>
        <w:t>nie będą rozpatrywane.</w:t>
      </w:r>
    </w:p>
    <w:p w14:paraId="5D14405B" w14:textId="5A7BCA1C" w:rsidR="002E185F" w:rsidRDefault="002E185F" w:rsidP="000C7EDB">
      <w:pPr>
        <w:spacing w:before="120" w:after="120"/>
        <w:rPr>
          <w:color w:val="000000"/>
          <w:u w:color="000000"/>
        </w:rPr>
      </w:pPr>
      <w:r>
        <w:rPr>
          <w:color w:val="000000"/>
          <w:u w:color="000000"/>
        </w:rPr>
        <w:t>Celem naboru jest przyznanie dotacji celowych na realizację przedsięwzięć inwestycyjnych polegających na wymianie dotychczasowego źródła ciepła opartego na paliwie stałym na nowe ekologiczne źródło ciepła.</w:t>
      </w:r>
    </w:p>
    <w:p w14:paraId="4E36D40C" w14:textId="77777777" w:rsidR="000C7EDB" w:rsidRPr="00917022" w:rsidRDefault="000C7EDB" w:rsidP="000C7EDB">
      <w:pPr>
        <w:spacing w:before="120" w:after="120"/>
        <w:rPr>
          <w:color w:val="000000"/>
          <w:u w:color="000000"/>
        </w:rPr>
      </w:pPr>
      <w:r>
        <w:rPr>
          <w:color w:val="000000"/>
          <w:u w:color="000000"/>
        </w:rPr>
        <w:t xml:space="preserve">Wysokość środków finansowych zarezerwowanych na ten cel w budżecie Gminy Kłecko w 2025 roku wynosi 100 000,00 zł.  </w:t>
      </w:r>
    </w:p>
    <w:p w14:paraId="624362EC" w14:textId="77777777" w:rsidR="000C7EDB" w:rsidRDefault="000C7EDB" w:rsidP="000C7EDB">
      <w:pPr>
        <w:spacing w:before="120" w:after="120"/>
        <w:rPr>
          <w:color w:val="000000"/>
          <w:u w:color="000000"/>
        </w:rPr>
      </w:pPr>
    </w:p>
    <w:p w14:paraId="73EC011D" w14:textId="606E6127" w:rsidR="00D1212E" w:rsidRPr="005D1745" w:rsidRDefault="00D1212E" w:rsidP="000C7EDB">
      <w:pPr>
        <w:spacing w:before="120" w:after="120"/>
        <w:rPr>
          <w:u w:val="single"/>
        </w:rPr>
      </w:pPr>
      <w:r w:rsidRPr="005D1745">
        <w:rPr>
          <w:u w:val="single"/>
        </w:rPr>
        <w:lastRenderedPageBreak/>
        <w:t>Dotacja udzielana będzie w wysokości</w:t>
      </w:r>
      <w:r w:rsidR="005D1745" w:rsidRPr="005D1745">
        <w:rPr>
          <w:u w:val="single"/>
        </w:rPr>
        <w:t>:</w:t>
      </w:r>
    </w:p>
    <w:p w14:paraId="382FFBBB" w14:textId="4B4F89BD" w:rsidR="000C7EDB" w:rsidRPr="000C7EDB" w:rsidRDefault="000C7EDB" w:rsidP="000C7EDB">
      <w:pPr>
        <w:spacing w:before="120" w:after="120"/>
        <w:rPr>
          <w:u w:color="000000"/>
        </w:rPr>
      </w:pPr>
      <w:r w:rsidRPr="000C7EDB">
        <w:rPr>
          <w:u w:color="000000"/>
        </w:rPr>
        <w:t xml:space="preserve">1) 50% poniesionych kosztów zakupu i montażu nowego źródła ciepła, ale nie więcej niż </w:t>
      </w:r>
      <w:r w:rsidR="00F4774D">
        <w:rPr>
          <w:u w:color="000000"/>
        </w:rPr>
        <w:t>5 0</w:t>
      </w:r>
      <w:r w:rsidRPr="000C7EDB">
        <w:rPr>
          <w:u w:color="000000"/>
        </w:rPr>
        <w:t>00,00 zł;</w:t>
      </w:r>
    </w:p>
    <w:p w14:paraId="23D90E2D" w14:textId="77777777" w:rsidR="000C7EDB" w:rsidRPr="000C7EDB" w:rsidRDefault="000C7EDB" w:rsidP="000C7EDB">
      <w:pPr>
        <w:spacing w:before="120" w:after="120"/>
        <w:rPr>
          <w:u w:color="000000"/>
        </w:rPr>
      </w:pPr>
      <w:r w:rsidRPr="000C7EDB">
        <w:rPr>
          <w:u w:color="000000"/>
        </w:rPr>
        <w:t>2) 50% poniesionych kosztów zakupu i montażu nowego źródła ciepła, ale nie więcej niż 7 000,00 zł, w przypadku budynku wielorodzinnego, dla którego jest wprowadzane wspólne źródła ogrzewania dla więcej niż jednego lokalu mieszkalnego, ale nie więcej niż dla czterech lokali mieszkalnych;</w:t>
      </w:r>
    </w:p>
    <w:p w14:paraId="590194A3" w14:textId="77777777" w:rsidR="000C7EDB" w:rsidRPr="000C7EDB" w:rsidRDefault="000C7EDB" w:rsidP="000C7EDB">
      <w:pPr>
        <w:spacing w:before="120" w:after="120"/>
        <w:rPr>
          <w:u w:color="000000"/>
        </w:rPr>
      </w:pPr>
      <w:r w:rsidRPr="000C7EDB">
        <w:rPr>
          <w:u w:color="000000"/>
        </w:rPr>
        <w:t>3) 50% poniesionych kosztów zakupu i montażu nowego źródła ciepła, ale nie więcej niż 9 000,00 zł, w przypadku budynku wielorodzinnego, dla którego jest wprowadzane wspólne źródła ogrzewania dla więcej niż czterech  lokali mieszkalnych, ale nie więcej niż dla ośmiu lokali mieszkalnych”;</w:t>
      </w:r>
    </w:p>
    <w:p w14:paraId="2CB00536" w14:textId="77777777" w:rsidR="000C7EDB" w:rsidRPr="000C7EDB" w:rsidRDefault="000C7EDB" w:rsidP="000C7EDB">
      <w:pPr>
        <w:spacing w:before="120" w:after="120"/>
        <w:rPr>
          <w:u w:color="000000"/>
        </w:rPr>
      </w:pPr>
      <w:r w:rsidRPr="000C7EDB">
        <w:rPr>
          <w:u w:color="000000"/>
        </w:rPr>
        <w:t>4) 50% poniesionych kosztów zakupu i montażu nowego źródła ciepła, ale nie więcej niż 11 000,00 zł, w przypadku budynku wielorodzinnego, dla którego jest wprowadzane wspólne źródła ogrzewania dla więcej niż ośmiu  lokali mieszkalnych, ale nie więcej niż dla dwunastu lokali mieszkalnych;</w:t>
      </w:r>
    </w:p>
    <w:p w14:paraId="77C4B3D8" w14:textId="77777777" w:rsidR="000C7EDB" w:rsidRPr="000C7EDB" w:rsidRDefault="000C7EDB" w:rsidP="000C7EDB">
      <w:pPr>
        <w:spacing w:before="120" w:after="120"/>
        <w:rPr>
          <w:u w:color="000000"/>
        </w:rPr>
      </w:pPr>
      <w:r w:rsidRPr="000C7EDB">
        <w:rPr>
          <w:u w:color="000000"/>
        </w:rPr>
        <w:t>5) 50% poniesionych kosztów zakupu i montażu nowego źródła ciepła, ale nie więcej niż 13 000,00 zł, w przypadku budynku wielorodzinnego, dla którego jest wprowadzane wspólne źródła ogrzewania dla więcej niż dwunastu  lokali mieszkalnych, ale nie więcej niż dla szesnastu lokali mieszkalnych;</w:t>
      </w:r>
    </w:p>
    <w:p w14:paraId="6B08439A" w14:textId="50344D65" w:rsidR="000C7EDB" w:rsidRDefault="000C7EDB" w:rsidP="000C7EDB">
      <w:pPr>
        <w:spacing w:before="120" w:after="120"/>
        <w:rPr>
          <w:u w:color="000000"/>
        </w:rPr>
      </w:pPr>
      <w:r w:rsidRPr="000C7EDB">
        <w:rPr>
          <w:u w:color="000000"/>
        </w:rPr>
        <w:t>6) 50% poniesionych kosztów zakupu i montażu nowego źródła ciepła, ale nie więcej niż 16 000,00 zł, w przypadku budynku wielorodzinnego, dla którego jest wprowadzane wspólne źródła ogrzewania dla więcej niż szesnaście  lokali mieszkalnych”.</w:t>
      </w:r>
    </w:p>
    <w:p w14:paraId="71A387ED" w14:textId="77777777" w:rsidR="000C7EDB" w:rsidRPr="007A6DEF" w:rsidRDefault="000C7EDB" w:rsidP="000C7EDB">
      <w:pPr>
        <w:spacing w:before="120" w:after="120"/>
        <w:rPr>
          <w:u w:color="000000"/>
        </w:rPr>
      </w:pPr>
    </w:p>
    <w:p w14:paraId="098FCD46" w14:textId="46BF4070" w:rsidR="002E185F" w:rsidRDefault="002E185F" w:rsidP="000C7EDB">
      <w:pPr>
        <w:spacing w:before="120" w:after="120"/>
        <w:rPr>
          <w:color w:val="000000"/>
          <w:u w:color="000000"/>
        </w:rPr>
      </w:pPr>
      <w:r>
        <w:rPr>
          <w:color w:val="000000"/>
          <w:u w:color="000000"/>
        </w:rPr>
        <w:t>Formularz wniosku o udzielenie dotacji celowej dostępny jest w</w:t>
      </w:r>
      <w:r w:rsidR="00B74E8C">
        <w:rPr>
          <w:color w:val="000000"/>
          <w:u w:color="000000"/>
        </w:rPr>
        <w:t xml:space="preserve"> biurze podawczym</w:t>
      </w:r>
      <w:r>
        <w:rPr>
          <w:color w:val="000000"/>
          <w:u w:color="000000"/>
        </w:rPr>
        <w:t xml:space="preserve"> Urzędu Miejskiego Gminy Kłecko oraz na stronie  </w:t>
      </w:r>
      <w:hyperlink r:id="rId5" w:history="1">
        <w:r>
          <w:rPr>
            <w:rStyle w:val="Hipercze"/>
            <w:color w:val="000000"/>
            <w:u w:val="none" w:color="000000"/>
          </w:rPr>
          <w:t>http://bip.klecko.pl</w:t>
        </w:r>
      </w:hyperlink>
      <w:r>
        <w:rPr>
          <w:color w:val="000000"/>
        </w:rPr>
        <w:t> </w:t>
      </w:r>
      <w:r>
        <w:rPr>
          <w:color w:val="000000"/>
          <w:u w:color="000000"/>
        </w:rPr>
        <w:t> lub www.klecko.pl.</w:t>
      </w:r>
    </w:p>
    <w:p w14:paraId="6CC2B3DE" w14:textId="0640178E" w:rsidR="002E185F" w:rsidRDefault="002E185F" w:rsidP="000C7EDB">
      <w:pPr>
        <w:spacing w:before="120" w:after="120"/>
        <w:rPr>
          <w:color w:val="000000"/>
          <w:u w:color="000000"/>
        </w:rPr>
      </w:pPr>
      <w:r>
        <w:rPr>
          <w:color w:val="000000"/>
          <w:u w:color="000000"/>
        </w:rPr>
        <w:t>Wnioski będą rozpatrywane wg kolejności wpływu, aż do wyczerpania środków przeznaczonych na realizację przedmiotowego zadania w roku budżetowym</w:t>
      </w:r>
      <w:r w:rsidR="00B74E8C">
        <w:rPr>
          <w:color w:val="000000"/>
          <w:u w:color="000000"/>
        </w:rPr>
        <w:t xml:space="preserve"> w budżecie Gminy Kłecko.</w:t>
      </w:r>
    </w:p>
    <w:p w14:paraId="579BB539" w14:textId="2B2EBDB8" w:rsidR="00917022" w:rsidRDefault="002E185F" w:rsidP="000C7EDB">
      <w:pPr>
        <w:spacing w:before="120" w:after="120"/>
        <w:rPr>
          <w:color w:val="000000"/>
          <w:u w:val="single"/>
        </w:rPr>
      </w:pPr>
      <w:r>
        <w:rPr>
          <w:color w:val="000000"/>
          <w:u w:color="000000"/>
        </w:rPr>
        <w:t xml:space="preserve">Realizacja zadnia może zostać rozpoczęta po podpisaniu umowy o udzielenie dotacji. Dofinansowanie nie może być przeznaczone na refundację kosztów poniesionych przed datą zawarcia umowy. </w:t>
      </w:r>
      <w:r w:rsidRPr="005D1745">
        <w:rPr>
          <w:color w:val="000000"/>
          <w:u w:val="single"/>
        </w:rPr>
        <w:t>Rozliczenie inwestycji musi nastąpić do 30 listopada</w:t>
      </w:r>
      <w:r w:rsidR="00B74E8C" w:rsidRPr="005D1745">
        <w:rPr>
          <w:color w:val="000000"/>
          <w:u w:val="single"/>
        </w:rPr>
        <w:t xml:space="preserve"> </w:t>
      </w:r>
      <w:r w:rsidR="003F107C">
        <w:rPr>
          <w:color w:val="000000"/>
          <w:u w:val="single"/>
        </w:rPr>
        <w:t>2025</w:t>
      </w:r>
      <w:r w:rsidR="00B74E8C" w:rsidRPr="005D1745">
        <w:rPr>
          <w:color w:val="000000"/>
          <w:u w:val="single"/>
        </w:rPr>
        <w:t xml:space="preserve"> roku</w:t>
      </w:r>
      <w:r w:rsidRPr="005D1745">
        <w:rPr>
          <w:color w:val="000000"/>
          <w:u w:val="single"/>
        </w:rPr>
        <w:t>.</w:t>
      </w:r>
    </w:p>
    <w:p w14:paraId="129DBF68" w14:textId="77777777" w:rsidR="00BF212E" w:rsidRDefault="00BF212E" w:rsidP="000C7EDB">
      <w:pPr>
        <w:spacing w:before="120" w:after="120"/>
        <w:rPr>
          <w:color w:val="000000"/>
          <w:u w:val="single"/>
        </w:rPr>
      </w:pPr>
    </w:p>
    <w:p w14:paraId="20F2445E" w14:textId="77777777" w:rsidR="00BF212E" w:rsidRDefault="00BF212E" w:rsidP="000C7EDB">
      <w:pPr>
        <w:spacing w:before="120" w:after="120"/>
        <w:rPr>
          <w:color w:val="000000"/>
          <w:u w:val="single"/>
        </w:rPr>
      </w:pPr>
    </w:p>
    <w:p w14:paraId="532DB70C" w14:textId="4C0CA130" w:rsidR="00BF212E" w:rsidRPr="00BF212E" w:rsidRDefault="00BF212E" w:rsidP="00BF212E">
      <w:pPr>
        <w:spacing w:after="160" w:line="360" w:lineRule="auto"/>
        <w:ind w:left="6379" w:firstLine="708"/>
        <w:jc w:val="right"/>
        <w:rPr>
          <w:rFonts w:eastAsiaTheme="minorHAnsi"/>
          <w:sz w:val="24"/>
          <w:lang w:eastAsia="en-US" w:bidi="ar-SA"/>
        </w:rPr>
      </w:pPr>
      <w:r w:rsidRPr="00BF212E">
        <w:rPr>
          <w:rFonts w:eastAsiaTheme="minorHAnsi"/>
          <w:sz w:val="24"/>
          <w:lang w:eastAsia="en-US" w:bidi="ar-SA"/>
        </w:rPr>
        <w:t>BURMISTRZ</w:t>
      </w:r>
      <w:r w:rsidRPr="00BF212E">
        <w:rPr>
          <w:rFonts w:eastAsiaTheme="minorHAnsi"/>
          <w:sz w:val="24"/>
          <w:lang w:eastAsia="en-US" w:bidi="ar-SA"/>
        </w:rPr>
        <w:br/>
        <w:t xml:space="preserve"> /-/ </w:t>
      </w:r>
      <w:r>
        <w:rPr>
          <w:rFonts w:eastAsiaTheme="minorHAnsi"/>
          <w:sz w:val="24"/>
          <w:lang w:eastAsia="en-US" w:bidi="ar-SA"/>
        </w:rPr>
        <w:t>Rafał Kowalczyk</w:t>
      </w:r>
      <w:r w:rsidRPr="00BF212E">
        <w:rPr>
          <w:rFonts w:eastAsiaTheme="minorHAnsi"/>
          <w:sz w:val="24"/>
          <w:lang w:eastAsia="en-US" w:bidi="ar-SA"/>
        </w:rPr>
        <w:t xml:space="preserve"> </w:t>
      </w:r>
    </w:p>
    <w:p w14:paraId="64CACD2A" w14:textId="77777777" w:rsidR="00BF212E" w:rsidRDefault="00BF212E" w:rsidP="000C7EDB">
      <w:pPr>
        <w:spacing w:before="120" w:after="120"/>
        <w:rPr>
          <w:color w:val="000000"/>
          <w:u w:color="000000"/>
        </w:rPr>
      </w:pPr>
    </w:p>
    <w:sectPr w:rsidR="00BF2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75"/>
    <w:rsid w:val="000013D2"/>
    <w:rsid w:val="000B6C63"/>
    <w:rsid w:val="000C7EDB"/>
    <w:rsid w:val="000F1455"/>
    <w:rsid w:val="000F2704"/>
    <w:rsid w:val="0013587E"/>
    <w:rsid w:val="00183693"/>
    <w:rsid w:val="001B6DBA"/>
    <w:rsid w:val="001D04F6"/>
    <w:rsid w:val="00236467"/>
    <w:rsid w:val="002D4FB9"/>
    <w:rsid w:val="002E185F"/>
    <w:rsid w:val="003F107C"/>
    <w:rsid w:val="00463876"/>
    <w:rsid w:val="00474BDA"/>
    <w:rsid w:val="005005A1"/>
    <w:rsid w:val="005D1745"/>
    <w:rsid w:val="005F15D4"/>
    <w:rsid w:val="007A6DEF"/>
    <w:rsid w:val="00806AED"/>
    <w:rsid w:val="008F2634"/>
    <w:rsid w:val="00917022"/>
    <w:rsid w:val="00953617"/>
    <w:rsid w:val="00981117"/>
    <w:rsid w:val="00A0035F"/>
    <w:rsid w:val="00AD5A75"/>
    <w:rsid w:val="00AE2A6F"/>
    <w:rsid w:val="00B630CB"/>
    <w:rsid w:val="00B74E8C"/>
    <w:rsid w:val="00BC7C58"/>
    <w:rsid w:val="00BF212E"/>
    <w:rsid w:val="00D1212E"/>
    <w:rsid w:val="00E333F8"/>
    <w:rsid w:val="00F4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B38D"/>
  <w15:chartTrackingRefBased/>
  <w15:docId w15:val="{2FF0C6C3-48B5-41D2-B7DC-A57C05A7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85F"/>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E1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ip.kle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E2F7-20C0-45C0-8D69-29A4E68A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4290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Szczepanek</dc:creator>
  <cp:keywords/>
  <dc:description/>
  <cp:lastModifiedBy>Agata Szczepanek</cp:lastModifiedBy>
  <cp:revision>3</cp:revision>
  <cp:lastPrinted>2025-03-28T09:39:00Z</cp:lastPrinted>
  <dcterms:created xsi:type="dcterms:W3CDTF">2025-04-01T07:38:00Z</dcterms:created>
  <dcterms:modified xsi:type="dcterms:W3CDTF">2025-04-01T09:33:00Z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-2075537129</vt:i4>
  </property>
</Properties>
</file>