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E3" w:rsidRDefault="00140CE3" w:rsidP="00F500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CE3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5760720" cy="605826"/>
            <wp:effectExtent l="19050" t="0" r="0" b="0"/>
            <wp:docPr id="3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E3" w:rsidRDefault="00140CE3" w:rsidP="00F500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CE3" w:rsidRDefault="00140CE3" w:rsidP="00F500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219A" w:rsidRDefault="00B52168" w:rsidP="00F500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168">
        <w:rPr>
          <w:rFonts w:ascii="Times New Roman" w:hAnsi="Times New Roman" w:cs="Times New Roman"/>
          <w:b/>
          <w:sz w:val="26"/>
          <w:szCs w:val="26"/>
        </w:rPr>
        <w:t>OPIS  WYPOSAŻENIA</w:t>
      </w:r>
    </w:p>
    <w:p w:rsidR="0090588E" w:rsidRPr="00B52168" w:rsidRDefault="0090588E" w:rsidP="00F500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ŚWIETLICY </w:t>
      </w:r>
      <w:r w:rsidR="00F500E7">
        <w:rPr>
          <w:rFonts w:ascii="Times New Roman" w:hAnsi="Times New Roman" w:cs="Times New Roman"/>
          <w:b/>
          <w:sz w:val="26"/>
          <w:szCs w:val="26"/>
        </w:rPr>
        <w:t xml:space="preserve"> WIEJSKIEJ  </w:t>
      </w:r>
      <w:r>
        <w:rPr>
          <w:rFonts w:ascii="Times New Roman" w:hAnsi="Times New Roman" w:cs="Times New Roman"/>
          <w:b/>
          <w:sz w:val="26"/>
          <w:szCs w:val="26"/>
        </w:rPr>
        <w:t>W  MSZANIE</w:t>
      </w:r>
    </w:p>
    <w:p w:rsidR="00A6770D" w:rsidRDefault="00A6770D" w:rsidP="00F500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0CE3" w:rsidRDefault="00140CE3" w:rsidP="00F500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770D" w:rsidRPr="00302EA7" w:rsidRDefault="00A6770D" w:rsidP="00A6770D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02EA7">
        <w:rPr>
          <w:rFonts w:ascii="Times New Roman" w:eastAsia="Times New Roman" w:hAnsi="Times New Roman"/>
          <w:color w:val="000000"/>
          <w:sz w:val="24"/>
          <w:szCs w:val="24"/>
        </w:rPr>
        <w:t>Załącznik do zapytania o cenę</w:t>
      </w:r>
      <w:r w:rsidR="000463F4">
        <w:rPr>
          <w:rFonts w:ascii="Times New Roman" w:eastAsia="Times New Roman" w:hAnsi="Times New Roman"/>
          <w:color w:val="000000"/>
          <w:sz w:val="24"/>
          <w:szCs w:val="24"/>
        </w:rPr>
        <w:t xml:space="preserve"> z dnia </w:t>
      </w:r>
      <w:r w:rsidR="00640DA0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140CE3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0463F4"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640DA0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0463F4">
        <w:rPr>
          <w:rFonts w:ascii="Times New Roman" w:eastAsia="Times New Roman" w:hAnsi="Times New Roman"/>
          <w:color w:val="000000"/>
          <w:sz w:val="24"/>
          <w:szCs w:val="24"/>
        </w:rPr>
        <w:t>.2021 r.</w:t>
      </w:r>
    </w:p>
    <w:p w:rsidR="00140CE3" w:rsidRDefault="00140CE3" w:rsidP="00140CE3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40CE3">
        <w:rPr>
          <w:rFonts w:ascii="Times New Roman" w:hAnsi="Times New Roman"/>
          <w:b/>
          <w:sz w:val="24"/>
          <w:szCs w:val="24"/>
        </w:rPr>
        <w:t xml:space="preserve">Zadanie </w:t>
      </w:r>
      <w:r w:rsidR="00A6770D" w:rsidRPr="00140CE3">
        <w:rPr>
          <w:rFonts w:ascii="Times New Roman" w:hAnsi="Times New Roman"/>
          <w:b/>
          <w:sz w:val="24"/>
          <w:szCs w:val="24"/>
        </w:rPr>
        <w:t xml:space="preserve">pn.” „ Przebudowa i rozbudowa oraz doposażenie  świetlicy wiejskiej w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6770D" w:rsidRPr="00140CE3" w:rsidRDefault="00140CE3" w:rsidP="00140CE3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A6770D" w:rsidRPr="00140CE3">
        <w:rPr>
          <w:rFonts w:ascii="Times New Roman" w:hAnsi="Times New Roman"/>
          <w:b/>
          <w:sz w:val="24"/>
          <w:szCs w:val="24"/>
        </w:rPr>
        <w:t xml:space="preserve">miejscowości Mszano ” -  </w:t>
      </w:r>
      <w:r w:rsidR="00A6770D" w:rsidRPr="00140CE3">
        <w:rPr>
          <w:rFonts w:ascii="Times New Roman" w:hAnsi="Times New Roman"/>
          <w:b/>
          <w:sz w:val="24"/>
          <w:szCs w:val="24"/>
          <w:u w:val="single"/>
        </w:rPr>
        <w:t>wyposażenie świetlicy</w:t>
      </w:r>
      <w:r w:rsidR="00A6770D" w:rsidRPr="00140CE3">
        <w:rPr>
          <w:rFonts w:ascii="Times New Roman" w:hAnsi="Times New Roman"/>
          <w:b/>
          <w:sz w:val="24"/>
          <w:szCs w:val="24"/>
        </w:rPr>
        <w:t>”</w:t>
      </w:r>
    </w:p>
    <w:p w:rsidR="00F500E7" w:rsidRPr="00F500E7" w:rsidRDefault="00F500E7" w:rsidP="00F500E7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tbl>
      <w:tblPr>
        <w:tblW w:w="76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1559"/>
        <w:gridCol w:w="981"/>
        <w:gridCol w:w="2693"/>
        <w:gridCol w:w="1379"/>
        <w:gridCol w:w="40"/>
        <w:gridCol w:w="61"/>
        <w:gridCol w:w="11"/>
        <w:gridCol w:w="112"/>
        <w:gridCol w:w="10"/>
        <w:gridCol w:w="51"/>
        <w:gridCol w:w="71"/>
        <w:gridCol w:w="74"/>
        <w:gridCol w:w="110"/>
      </w:tblGrid>
      <w:tr w:rsidR="00140CE3" w:rsidTr="00140C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Nazwa przedmiotu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Ilość jednostka miary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Parametry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Pomieszczenie w którym będzie znajdować się przedmiot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CE3" w:rsidTr="00140CE3">
        <w:trPr>
          <w:gridAfter w:val="3"/>
          <w:wAfter w:w="25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Stoły świetlicowe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Rozmiar 6</w:t>
            </w:r>
          </w:p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x 80 cm,</w:t>
            </w:r>
          </w:p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76 cm,</w:t>
            </w:r>
          </w:p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blat </w:t>
            </w:r>
          </w:p>
          <w:p w:rsidR="00140CE3" w:rsidRDefault="00140CE3" w:rsidP="00E94A37">
            <w:pPr>
              <w:pStyle w:val="Akapitzlist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płyty laminowanej (kolor jasne drewno), stelaż malowany proszkowo</w:t>
            </w:r>
          </w:p>
          <w:p w:rsidR="00140CE3" w:rsidRDefault="00140CE3" w:rsidP="00E94A37">
            <w:pPr>
              <w:pStyle w:val="Akapitzlist"/>
              <w:autoSpaceDE w:val="0"/>
              <w:ind w:left="2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CE3" w:rsidTr="00140CE3">
        <w:trPr>
          <w:gridAfter w:val="3"/>
          <w:wAfter w:w="25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 w:hanging="4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Rozmiar 6 </w:t>
            </w:r>
          </w:p>
          <w:p w:rsidR="00140CE3" w:rsidRDefault="00140CE3" w:rsidP="00E94A37">
            <w:pPr>
              <w:pStyle w:val="Akapitzlist"/>
              <w:ind w:left="0" w:hanging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Wysokość siedziska 46 cm,  miękkie tapicerowane siedzisko i oparcie, stelaż czarny malowany proszkowo.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CE3" w:rsidTr="00140CE3">
        <w:trPr>
          <w:gridAfter w:val="3"/>
          <w:wAfter w:w="25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3407FD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FD">
              <w:rPr>
                <w:rFonts w:ascii="Arial" w:hAnsi="Arial" w:cs="Arial"/>
                <w:sz w:val="20"/>
                <w:szCs w:val="20"/>
              </w:rPr>
              <w:t>Szafki do zaplecza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40CE3" w:rsidRPr="003407FD" w:rsidRDefault="00140CE3" w:rsidP="00E94A37">
            <w:pPr>
              <w:spacing w:after="0"/>
              <w:jc w:val="center"/>
            </w:pPr>
            <w:r w:rsidRPr="003407FD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 w:rsidRPr="003407F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407FD">
              <w:rPr>
                <w:rFonts w:ascii="Arial" w:hAnsi="Arial" w:cs="Arial"/>
                <w:sz w:val="20"/>
                <w:szCs w:val="20"/>
              </w:rPr>
              <w:t>Komplet szafek</w:t>
            </w:r>
            <w:r>
              <w:rPr>
                <w:rFonts w:ascii="Arial" w:hAnsi="Arial" w:cs="Arial"/>
                <w:sz w:val="20"/>
                <w:szCs w:val="20"/>
              </w:rPr>
              <w:t xml:space="preserve"> w kolorze </w:t>
            </w:r>
          </w:p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jasnego drewna:</w:t>
            </w:r>
          </w:p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Pr="00BB47A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B47A6">
              <w:rPr>
                <w:rFonts w:ascii="Arial" w:hAnsi="Arial" w:cs="Arial"/>
                <w:sz w:val="20"/>
                <w:szCs w:val="20"/>
              </w:rPr>
              <w:t>1. 2 szt. szafki szer.80 cm,</w:t>
            </w:r>
          </w:p>
          <w:p w:rsidR="00140CE3" w:rsidRPr="00BB47A6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 w:rsidRPr="00BB47A6">
              <w:rPr>
                <w:rFonts w:ascii="Arial" w:hAnsi="Arial" w:cs="Arial"/>
                <w:sz w:val="20"/>
                <w:szCs w:val="20"/>
              </w:rPr>
              <w:t xml:space="preserve">     głęb.60 cm,  wys. 80 cm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 w:rsidRPr="00BB47A6">
              <w:rPr>
                <w:rFonts w:ascii="Arial" w:hAnsi="Arial" w:cs="Arial"/>
                <w:sz w:val="20"/>
                <w:szCs w:val="20"/>
              </w:rPr>
              <w:t xml:space="preserve">     pod zlew dwukomorowy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Szafki dolne: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szer. 220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  80 cm, głęb. 60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877A08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40CE3" w:rsidRDefault="00877A08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0CE3">
              <w:rPr>
                <w:rFonts w:ascii="Arial" w:hAnsi="Arial" w:cs="Arial"/>
                <w:sz w:val="20"/>
                <w:szCs w:val="20"/>
              </w:rPr>
              <w:t xml:space="preserve"> szer. 30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80 cm, głęb. 60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szer. 240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  80 cm, głęb. 60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szer. 180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  80 cm, głęb. 60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Szafki górne: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szer. 240 cm,</w:t>
            </w:r>
          </w:p>
          <w:p w:rsidR="00140CE3" w:rsidRPr="00B73BC9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  80 cm, głęb</w:t>
            </w:r>
            <w:r w:rsidRPr="00B73BC9">
              <w:rPr>
                <w:rFonts w:ascii="Arial" w:hAnsi="Arial" w:cs="Arial"/>
                <w:sz w:val="20"/>
                <w:szCs w:val="20"/>
              </w:rPr>
              <w:t>. 30 cm,</w:t>
            </w:r>
          </w:p>
          <w:p w:rsidR="00140CE3" w:rsidRPr="00B73BC9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szer. 180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wys.   80 cm, głęb</w:t>
            </w:r>
            <w:r w:rsidRPr="00B73BC9">
              <w:rPr>
                <w:rFonts w:ascii="Arial" w:hAnsi="Arial" w:cs="Arial"/>
                <w:sz w:val="20"/>
                <w:szCs w:val="20"/>
              </w:rPr>
              <w:t>. 30</w:t>
            </w:r>
            <w:r w:rsidRPr="0040558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cm,</w:t>
            </w:r>
          </w:p>
          <w:p w:rsidR="00140CE3" w:rsidRPr="003407FD" w:rsidRDefault="00140CE3" w:rsidP="00E94A37">
            <w:pPr>
              <w:pStyle w:val="Akapitzlist"/>
              <w:ind w:left="0" w:right="-103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Zaplecze świetlicy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CE3" w:rsidTr="00140CE3">
        <w:trPr>
          <w:gridAfter w:val="3"/>
          <w:wAfter w:w="25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Zmywarka do naczyń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Wymiary:</w:t>
            </w:r>
          </w:p>
          <w:p w:rsidR="00140CE3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60 x 85 x 60 cm,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znamionowa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(liczba standardowych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kompletów naczyń)14,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energetyczna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++ </w:t>
            </w:r>
          </w:p>
          <w:p w:rsidR="00140CE3" w:rsidRPr="0087685B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Zaplecze świetlicy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CE3" w:rsidTr="00140CE3">
        <w:trPr>
          <w:gridAfter w:val="9"/>
          <w:wAfter w:w="54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0CE3" w:rsidRPr="00406090" w:rsidRDefault="00140CE3" w:rsidP="00E94A37">
            <w:pPr>
              <w:spacing w:after="0"/>
              <w:jc w:val="center"/>
            </w:pPr>
            <w:r w:rsidRPr="00406090">
              <w:rPr>
                <w:rFonts w:ascii="Arial" w:hAnsi="Arial" w:cs="Arial"/>
                <w:sz w:val="20"/>
                <w:szCs w:val="20"/>
              </w:rPr>
              <w:t>Klimatyzacja naścienna</w:t>
            </w:r>
          </w:p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</w:t>
            </w:r>
          </w:p>
          <w:p w:rsidR="00140CE3" w:rsidRPr="00406090" w:rsidRDefault="00140CE3" w:rsidP="00E94A37">
            <w:pPr>
              <w:spacing w:after="0"/>
              <w:jc w:val="center"/>
            </w:pPr>
            <w:r w:rsidRPr="00406090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           Moc chłodnicza </w:t>
            </w:r>
            <w:r>
              <w:rPr>
                <w:rFonts w:ascii="Arial" w:hAnsi="Arial" w:cs="Arial"/>
                <w:sz w:val="20"/>
                <w:szCs w:val="20"/>
              </w:rPr>
              <w:t>około</w:t>
            </w:r>
          </w:p>
          <w:p w:rsidR="00140CE3" w:rsidRPr="00406090" w:rsidRDefault="00140CE3" w:rsidP="00E94A37">
            <w:pPr>
              <w:pStyle w:val="Akapitzlist"/>
              <w:ind w:left="-604" w:right="-1030"/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,0        5,0 </w:t>
            </w:r>
            <w:proofErr w:type="spellStart"/>
            <w:r w:rsidRPr="00406090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406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140CE3" w:rsidTr="00140CE3">
        <w:trPr>
          <w:gridAfter w:val="9"/>
          <w:wAfter w:w="540" w:type="dxa"/>
          <w:trHeight w:val="182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Projektor multimedialny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</w:p>
          <w:p w:rsidR="00140CE3" w:rsidRPr="00406090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Typ matrycy: DLP,</w:t>
            </w:r>
          </w:p>
          <w:p w:rsidR="00140CE3" w:rsidRPr="00406090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06090">
              <w:rPr>
                <w:rFonts w:ascii="Arial" w:hAnsi="Arial" w:cs="Arial"/>
                <w:sz w:val="20"/>
                <w:szCs w:val="20"/>
              </w:rPr>
              <w:t xml:space="preserve">ozdzielczość </w:t>
            </w:r>
          </w:p>
          <w:p w:rsidR="00140CE3" w:rsidRPr="00406090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podstawowa: </w:t>
            </w:r>
          </w:p>
          <w:p w:rsidR="00140CE3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6090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406090">
              <w:rPr>
                <w:rFonts w:ascii="Arial" w:hAnsi="Arial" w:cs="Arial"/>
                <w:sz w:val="20"/>
                <w:szCs w:val="20"/>
              </w:rPr>
              <w:t xml:space="preserve"> HD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40CE3" w:rsidRPr="00406090" w:rsidRDefault="00140CE3" w:rsidP="00E94A37">
            <w:pPr>
              <w:pStyle w:val="Akapitzlist"/>
              <w:ind w:left="0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Jasność min. 3000 lumenów</w:t>
            </w:r>
          </w:p>
          <w:p w:rsidR="00140CE3" w:rsidRPr="00406090" w:rsidRDefault="00140CE3" w:rsidP="00E94A37">
            <w:pPr>
              <w:pStyle w:val="Akapitzlist"/>
              <w:ind w:left="-604" w:right="-103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140CE3" w:rsidTr="00140CE3">
        <w:trPr>
          <w:gridAfter w:val="9"/>
          <w:wAfter w:w="540" w:type="dxa"/>
          <w:trHeight w:val="159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Ekran ręcznie rozwijany na trójnogu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A6770D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140CE3" w:rsidRPr="00406090" w:rsidRDefault="00140CE3" w:rsidP="00A6770D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06090">
              <w:rPr>
                <w:rFonts w:ascii="Arial" w:hAnsi="Arial" w:cs="Arial"/>
                <w:sz w:val="20"/>
                <w:szCs w:val="20"/>
              </w:rPr>
              <w:t>Powierzchnia</w:t>
            </w:r>
          </w:p>
          <w:p w:rsidR="00140CE3" w:rsidRPr="00406090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6090"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  <w:r w:rsidRPr="0040609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090">
              <w:rPr>
                <w:rFonts w:ascii="Arial" w:hAnsi="Arial" w:cs="Arial"/>
                <w:sz w:val="20"/>
                <w:szCs w:val="20"/>
              </w:rPr>
              <w:t>robocza 175</w:t>
            </w:r>
            <w:r>
              <w:rPr>
                <w:rFonts w:ascii="Arial" w:hAnsi="Arial" w:cs="Arial"/>
                <w:sz w:val="20"/>
                <w:szCs w:val="20"/>
              </w:rPr>
              <w:t xml:space="preserve"> cm </w:t>
            </w:r>
            <w:r w:rsidRPr="0040609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090">
              <w:rPr>
                <w:rFonts w:ascii="Arial" w:hAnsi="Arial" w:cs="Arial"/>
                <w:sz w:val="20"/>
                <w:szCs w:val="20"/>
              </w:rPr>
              <w:t>175 cm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40CE3" w:rsidRPr="00406090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E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090">
              <w:rPr>
                <w:rFonts w:ascii="Arial" w:hAnsi="Arial" w:cs="Arial"/>
                <w:sz w:val="20"/>
                <w:szCs w:val="20"/>
              </w:rPr>
              <w:t xml:space="preserve">ekran przenośny na </w:t>
            </w:r>
          </w:p>
          <w:p w:rsidR="00140CE3" w:rsidRPr="00406090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 w:rsidRPr="0040609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090">
              <w:rPr>
                <w:rFonts w:ascii="Arial" w:hAnsi="Arial" w:cs="Arial"/>
                <w:sz w:val="20"/>
                <w:szCs w:val="20"/>
              </w:rPr>
              <w:t>trójnogu</w:t>
            </w:r>
          </w:p>
          <w:p w:rsidR="00140CE3" w:rsidRPr="00406090" w:rsidRDefault="00140CE3" w:rsidP="00E94A37">
            <w:pPr>
              <w:pStyle w:val="Akapitzlist"/>
              <w:ind w:left="-604" w:right="-103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0CE3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140CE3" w:rsidRPr="00C255B6" w:rsidTr="00140CE3">
        <w:trPr>
          <w:gridAfter w:val="9"/>
          <w:wAfter w:w="540" w:type="dxa"/>
          <w:trHeight w:val="210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Default="00140CE3" w:rsidP="00E94A37">
            <w:pPr>
              <w:pStyle w:val="Akapitzlist"/>
              <w:ind w:left="0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Nagłośnienie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406090" w:rsidRDefault="00140CE3" w:rsidP="00E94A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 Komplet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Kolumny – 2 szt.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mikser z wbudowanym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wzmacniaczem, mikro-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fony bezprzewodowe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ręczny i nagłowny,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zestaw przyłączy i</w:t>
            </w:r>
          </w:p>
          <w:p w:rsidR="00140CE3" w:rsidRPr="00C255B6" w:rsidRDefault="00140CE3" w:rsidP="00E94A37">
            <w:pPr>
              <w:pStyle w:val="Akapitzlist"/>
              <w:ind w:left="-604" w:right="-103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55B6">
              <w:rPr>
                <w:rFonts w:ascii="Arial" w:hAnsi="Arial" w:cs="Arial"/>
                <w:sz w:val="20"/>
                <w:szCs w:val="20"/>
              </w:rPr>
              <w:t>okablowanie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CE3" w:rsidRPr="00C255B6" w:rsidRDefault="00140CE3" w:rsidP="00E94A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5B6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</w:tbl>
    <w:p w:rsidR="00455B0D" w:rsidRPr="00B52168" w:rsidRDefault="00082420" w:rsidP="00A6770D">
      <w:pPr>
        <w:rPr>
          <w:rFonts w:ascii="Times New Roman" w:hAnsi="Times New Roman" w:cs="Times New Roman"/>
          <w:sz w:val="24"/>
          <w:szCs w:val="24"/>
        </w:rPr>
      </w:pPr>
      <w:r w:rsidRPr="00B52168">
        <w:rPr>
          <w:rFonts w:ascii="Times New Roman" w:hAnsi="Times New Roman" w:cs="Times New Roman"/>
          <w:sz w:val="24"/>
          <w:szCs w:val="24"/>
        </w:rPr>
        <w:t>Dopuszcza się odchylenie  w zakresie  + - 5 %  wymiarów  podanych w ww. opisie .</w:t>
      </w:r>
    </w:p>
    <w:p w:rsidR="00A6770D" w:rsidRPr="00082420" w:rsidRDefault="00A6770D" w:rsidP="00A6770D">
      <w:pPr>
        <w:tabs>
          <w:tab w:val="left" w:pos="11445"/>
        </w:tabs>
        <w:rPr>
          <w:rFonts w:ascii="Times New Roman" w:hAnsi="Times New Roman" w:cs="Times New Roman"/>
          <w:b/>
          <w:sz w:val="24"/>
          <w:szCs w:val="24"/>
        </w:rPr>
      </w:pPr>
      <w:r w:rsidRPr="00082420">
        <w:rPr>
          <w:rFonts w:ascii="Times New Roman" w:hAnsi="Times New Roman" w:cs="Times New Roman"/>
          <w:b/>
          <w:sz w:val="24"/>
          <w:szCs w:val="24"/>
        </w:rPr>
        <w:t>Łączna wartość szacunkowa ww. elementów we wszystkich pomieszczeniach:</w:t>
      </w:r>
    </w:p>
    <w:p w:rsidR="00A6770D" w:rsidRPr="00082420" w:rsidRDefault="00A6770D" w:rsidP="00A6770D">
      <w:pPr>
        <w:tabs>
          <w:tab w:val="left" w:pos="11445"/>
        </w:tabs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 xml:space="preserve">netto:………………………………… zł (słownie zł: ………………………………………………………………………………………………..) </w:t>
      </w:r>
      <w:r w:rsidRPr="0008242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455B0D" w:rsidRDefault="00455B0D" w:rsidP="00A677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>VAT:  ………   %    kwota      ………………    zł (słownie zł:……………………………………………………………………………………)</w:t>
      </w:r>
    </w:p>
    <w:p w:rsidR="00A6770D" w:rsidRPr="00455B0D" w:rsidRDefault="00A6770D" w:rsidP="00455B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 xml:space="preserve">brutto:……………………………….. zł (słownie zł: ………………………………………………………………………………………………....)             </w:t>
      </w:r>
    </w:p>
    <w:p w:rsidR="00A6770D" w:rsidRPr="00082420" w:rsidRDefault="00A6770D" w:rsidP="00A6770D">
      <w:pPr>
        <w:tabs>
          <w:tab w:val="left" w:pos="11445"/>
        </w:tabs>
        <w:rPr>
          <w:rFonts w:ascii="Times New Roman" w:hAnsi="Times New Roman" w:cs="Times New Roman"/>
          <w:b/>
          <w:sz w:val="24"/>
          <w:szCs w:val="24"/>
        </w:rPr>
      </w:pPr>
      <w:r w:rsidRPr="00082420">
        <w:rPr>
          <w:rFonts w:ascii="Times New Roman" w:hAnsi="Times New Roman" w:cs="Times New Roman"/>
          <w:b/>
          <w:sz w:val="24"/>
          <w:szCs w:val="24"/>
        </w:rPr>
        <w:t xml:space="preserve">Montaż wyposażenia: </w:t>
      </w:r>
    </w:p>
    <w:p w:rsidR="00A6770D" w:rsidRPr="00082420" w:rsidRDefault="00A6770D" w:rsidP="00A6770D">
      <w:pPr>
        <w:tabs>
          <w:tab w:val="left" w:pos="11445"/>
        </w:tabs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 xml:space="preserve">netto:………………………………… zł (słownie zł: ………………………………………………………………………………………………..) </w:t>
      </w:r>
      <w:r w:rsidRPr="0008242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455B0D" w:rsidRDefault="00455B0D" w:rsidP="00A677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>VAT:  ………   %    kwota      ………………    zł (słownie zł:……………………………………………………………………………………)</w:t>
      </w:r>
    </w:p>
    <w:p w:rsidR="00A6770D" w:rsidRPr="00082420" w:rsidRDefault="00A6770D" w:rsidP="00A677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 xml:space="preserve">brutto:……………………………….. zł (słownie zł: ………………………………………………………………………………………………....)                           </w:t>
      </w:r>
    </w:p>
    <w:p w:rsidR="00082420" w:rsidRPr="00082420" w:rsidRDefault="00A6770D" w:rsidP="00082420">
      <w:pPr>
        <w:rPr>
          <w:rFonts w:ascii="Times New Roman" w:hAnsi="Times New Roman" w:cs="Times New Roman"/>
          <w:b/>
          <w:sz w:val="24"/>
          <w:szCs w:val="24"/>
        </w:rPr>
      </w:pPr>
      <w:r w:rsidRPr="00082420">
        <w:rPr>
          <w:rFonts w:ascii="Times New Roman" w:hAnsi="Times New Roman" w:cs="Times New Roman"/>
          <w:b/>
          <w:sz w:val="24"/>
          <w:szCs w:val="24"/>
        </w:rPr>
        <w:t xml:space="preserve">Łączna wartość szacunkowa ww. elementów we wszystkich pomieszczeniach w ramach zadania  </w:t>
      </w:r>
      <w:r w:rsidR="00082420" w:rsidRPr="00082420">
        <w:rPr>
          <w:rFonts w:ascii="Times New Roman" w:hAnsi="Times New Roman" w:cs="Times New Roman"/>
          <w:sz w:val="24"/>
          <w:szCs w:val="24"/>
        </w:rPr>
        <w:t xml:space="preserve">pn.: </w:t>
      </w:r>
      <w:r w:rsidR="00082420">
        <w:rPr>
          <w:rFonts w:ascii="Times New Roman" w:hAnsi="Times New Roman" w:cs="Times New Roman"/>
          <w:sz w:val="24"/>
          <w:szCs w:val="24"/>
        </w:rPr>
        <w:t xml:space="preserve"> </w:t>
      </w:r>
      <w:r w:rsidR="00082420" w:rsidRPr="00BE5E39">
        <w:rPr>
          <w:rFonts w:ascii="Times New Roman" w:hAnsi="Times New Roman" w:cs="Times New Roman"/>
          <w:b/>
          <w:sz w:val="24"/>
          <w:szCs w:val="24"/>
        </w:rPr>
        <w:t>„ Przebudowa i rozbudowa oraz doposażenie  świetlicy wiejskiej w miejscowości   Mszano ”</w:t>
      </w:r>
      <w:r w:rsidR="00082420" w:rsidRPr="00082420">
        <w:rPr>
          <w:rFonts w:ascii="Times New Roman" w:hAnsi="Times New Roman" w:cs="Times New Roman"/>
          <w:sz w:val="24"/>
          <w:szCs w:val="24"/>
        </w:rPr>
        <w:t xml:space="preserve"> -  </w:t>
      </w:r>
      <w:r w:rsidR="00082420" w:rsidRPr="00082420">
        <w:rPr>
          <w:rFonts w:ascii="Times New Roman" w:hAnsi="Times New Roman" w:cs="Times New Roman"/>
          <w:b/>
          <w:sz w:val="24"/>
          <w:szCs w:val="24"/>
          <w:u w:val="single"/>
        </w:rPr>
        <w:t>wyposażenie świetlicy</w:t>
      </w:r>
      <w:r w:rsidR="00082420" w:rsidRPr="00082420">
        <w:rPr>
          <w:rFonts w:ascii="Times New Roman" w:hAnsi="Times New Roman" w:cs="Times New Roman"/>
          <w:sz w:val="24"/>
          <w:szCs w:val="24"/>
        </w:rPr>
        <w:t xml:space="preserve">  </w:t>
      </w:r>
      <w:r w:rsidRPr="00082420">
        <w:rPr>
          <w:rFonts w:ascii="Times New Roman" w:hAnsi="Times New Roman" w:cs="Times New Roman"/>
          <w:sz w:val="24"/>
          <w:szCs w:val="24"/>
        </w:rPr>
        <w:t>wraz z montażem:</w:t>
      </w:r>
    </w:p>
    <w:p w:rsidR="00A6770D" w:rsidRPr="00082420" w:rsidRDefault="00A6770D" w:rsidP="00A6770D">
      <w:pPr>
        <w:tabs>
          <w:tab w:val="left" w:pos="11445"/>
        </w:tabs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 xml:space="preserve">netto:………………………………… zł (słownie zł: ………………………………………………………………………………………………..) </w:t>
      </w:r>
      <w:r w:rsidRPr="000824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70D" w:rsidRPr="00082420" w:rsidRDefault="00A6770D" w:rsidP="00A677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>podatek VAT:  ………   %    kwota      ………………    zł (słownie zł:……………………………………………………………………………………)</w:t>
      </w:r>
    </w:p>
    <w:p w:rsidR="00A6770D" w:rsidRPr="00082420" w:rsidRDefault="00A6770D" w:rsidP="00A6770D">
      <w:pPr>
        <w:rPr>
          <w:rFonts w:ascii="Times New Roman" w:hAnsi="Times New Roman" w:cs="Times New Roman"/>
          <w:sz w:val="24"/>
          <w:szCs w:val="24"/>
        </w:rPr>
      </w:pPr>
      <w:r w:rsidRPr="00082420">
        <w:rPr>
          <w:rFonts w:ascii="Times New Roman" w:hAnsi="Times New Roman" w:cs="Times New Roman"/>
          <w:sz w:val="24"/>
          <w:szCs w:val="24"/>
        </w:rPr>
        <w:t>brutto:……………………………….. zł (słownie zł: ………………………………………………………………………………………………...</w:t>
      </w:r>
      <w:r w:rsidR="00082420">
        <w:rPr>
          <w:rFonts w:ascii="Times New Roman" w:hAnsi="Times New Roman" w:cs="Times New Roman"/>
          <w:sz w:val="24"/>
          <w:szCs w:val="24"/>
        </w:rPr>
        <w:t>.)</w:t>
      </w:r>
      <w:r w:rsidRPr="000824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6770D" w:rsidRDefault="000463F4" w:rsidP="00A67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</w:t>
      </w:r>
    </w:p>
    <w:p w:rsidR="000463F4" w:rsidRDefault="000463F4" w:rsidP="00A6770D">
      <w:pPr>
        <w:rPr>
          <w:rFonts w:ascii="Times New Roman" w:hAnsi="Times New Roman" w:cs="Times New Roman"/>
          <w:sz w:val="20"/>
          <w:szCs w:val="20"/>
        </w:rPr>
      </w:pPr>
    </w:p>
    <w:p w:rsidR="000463F4" w:rsidRDefault="000463F4" w:rsidP="00A67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A6770D" w:rsidRDefault="00A6770D" w:rsidP="00A6770D">
      <w:pPr>
        <w:rPr>
          <w:rFonts w:ascii="Times New Roman" w:hAnsi="Times New Roman" w:cs="Times New Roman"/>
          <w:sz w:val="20"/>
          <w:szCs w:val="20"/>
        </w:rPr>
      </w:pPr>
    </w:p>
    <w:p w:rsidR="00A6770D" w:rsidRDefault="00A6770D" w:rsidP="00A6770D">
      <w:pPr>
        <w:rPr>
          <w:rFonts w:ascii="Times New Roman" w:hAnsi="Times New Roman" w:cs="Times New Roman"/>
          <w:sz w:val="20"/>
          <w:szCs w:val="20"/>
        </w:rPr>
      </w:pPr>
    </w:p>
    <w:sectPr w:rsidR="00A6770D" w:rsidSect="00455B0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9A" w:rsidRDefault="00DD219A" w:rsidP="00DD219A">
      <w:pPr>
        <w:spacing w:after="0" w:line="240" w:lineRule="auto"/>
      </w:pPr>
      <w:r>
        <w:separator/>
      </w:r>
    </w:p>
  </w:endnote>
  <w:endnote w:type="continuationSeparator" w:id="0">
    <w:p w:rsidR="00DD219A" w:rsidRDefault="00DD219A" w:rsidP="00DD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9A" w:rsidRDefault="00DD219A" w:rsidP="00DD219A">
      <w:pPr>
        <w:spacing w:after="0" w:line="240" w:lineRule="auto"/>
      </w:pPr>
      <w:r>
        <w:separator/>
      </w:r>
    </w:p>
  </w:footnote>
  <w:footnote w:type="continuationSeparator" w:id="0">
    <w:p w:rsidR="00DD219A" w:rsidRDefault="00DD219A" w:rsidP="00DD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10E0"/>
    <w:multiLevelType w:val="hybridMultilevel"/>
    <w:tmpl w:val="2D325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D60E3"/>
    <w:rsid w:val="00002682"/>
    <w:rsid w:val="000326DF"/>
    <w:rsid w:val="00035EC9"/>
    <w:rsid w:val="000463F4"/>
    <w:rsid w:val="00082420"/>
    <w:rsid w:val="00086677"/>
    <w:rsid w:val="000C2B51"/>
    <w:rsid w:val="000C71DF"/>
    <w:rsid w:val="000F35A9"/>
    <w:rsid w:val="00103A63"/>
    <w:rsid w:val="00106FD7"/>
    <w:rsid w:val="00140CE3"/>
    <w:rsid w:val="0016084F"/>
    <w:rsid w:val="00186314"/>
    <w:rsid w:val="00195C8C"/>
    <w:rsid w:val="001A6061"/>
    <w:rsid w:val="001D3E3F"/>
    <w:rsid w:val="00204624"/>
    <w:rsid w:val="002266EC"/>
    <w:rsid w:val="002573B7"/>
    <w:rsid w:val="002B0180"/>
    <w:rsid w:val="002C49F2"/>
    <w:rsid w:val="002F2F81"/>
    <w:rsid w:val="00455B0D"/>
    <w:rsid w:val="004C0EDC"/>
    <w:rsid w:val="00530B52"/>
    <w:rsid w:val="00551379"/>
    <w:rsid w:val="00583C66"/>
    <w:rsid w:val="00590B03"/>
    <w:rsid w:val="006008B5"/>
    <w:rsid w:val="006329E5"/>
    <w:rsid w:val="00640DA0"/>
    <w:rsid w:val="0066494F"/>
    <w:rsid w:val="00684737"/>
    <w:rsid w:val="006D2C23"/>
    <w:rsid w:val="0077643B"/>
    <w:rsid w:val="00797822"/>
    <w:rsid w:val="00797CB6"/>
    <w:rsid w:val="007A55CC"/>
    <w:rsid w:val="007C4789"/>
    <w:rsid w:val="007D4735"/>
    <w:rsid w:val="007E4DEC"/>
    <w:rsid w:val="007E50A1"/>
    <w:rsid w:val="00806621"/>
    <w:rsid w:val="0083619C"/>
    <w:rsid w:val="00877A08"/>
    <w:rsid w:val="008843B6"/>
    <w:rsid w:val="008934CC"/>
    <w:rsid w:val="008A622A"/>
    <w:rsid w:val="008D4778"/>
    <w:rsid w:val="008E2820"/>
    <w:rsid w:val="008E4BB3"/>
    <w:rsid w:val="0090588E"/>
    <w:rsid w:val="0092007A"/>
    <w:rsid w:val="00967A09"/>
    <w:rsid w:val="00977BC7"/>
    <w:rsid w:val="00991DC7"/>
    <w:rsid w:val="009B2F3C"/>
    <w:rsid w:val="00A6770D"/>
    <w:rsid w:val="00A74173"/>
    <w:rsid w:val="00A8644D"/>
    <w:rsid w:val="00AB0D37"/>
    <w:rsid w:val="00AD131D"/>
    <w:rsid w:val="00AE6A6F"/>
    <w:rsid w:val="00B22797"/>
    <w:rsid w:val="00B262A9"/>
    <w:rsid w:val="00B46EA2"/>
    <w:rsid w:val="00B52168"/>
    <w:rsid w:val="00B94D0E"/>
    <w:rsid w:val="00BD79DF"/>
    <w:rsid w:val="00BE5E39"/>
    <w:rsid w:val="00BF1C00"/>
    <w:rsid w:val="00C20A86"/>
    <w:rsid w:val="00C559A4"/>
    <w:rsid w:val="00CD1F4C"/>
    <w:rsid w:val="00CD465A"/>
    <w:rsid w:val="00CE5A1A"/>
    <w:rsid w:val="00D244BF"/>
    <w:rsid w:val="00D27A54"/>
    <w:rsid w:val="00D43AD9"/>
    <w:rsid w:val="00D876C6"/>
    <w:rsid w:val="00D91D49"/>
    <w:rsid w:val="00DA7CA1"/>
    <w:rsid w:val="00DB533E"/>
    <w:rsid w:val="00DD219A"/>
    <w:rsid w:val="00DD60E3"/>
    <w:rsid w:val="00E31CDD"/>
    <w:rsid w:val="00E343D9"/>
    <w:rsid w:val="00E51054"/>
    <w:rsid w:val="00E77554"/>
    <w:rsid w:val="00EE48BB"/>
    <w:rsid w:val="00F3173F"/>
    <w:rsid w:val="00F372C9"/>
    <w:rsid w:val="00F500E7"/>
    <w:rsid w:val="00FB177E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10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46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D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19A"/>
  </w:style>
  <w:style w:type="paragraph" w:styleId="Stopka">
    <w:name w:val="footer"/>
    <w:basedOn w:val="Normalny"/>
    <w:link w:val="StopkaZnak"/>
    <w:uiPriority w:val="99"/>
    <w:semiHidden/>
    <w:unhideWhenUsed/>
    <w:rsid w:val="00DD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19A"/>
  </w:style>
  <w:style w:type="paragraph" w:styleId="Tekstdymka">
    <w:name w:val="Balloon Text"/>
    <w:basedOn w:val="Normalny"/>
    <w:link w:val="TekstdymkaZnak"/>
    <w:uiPriority w:val="99"/>
    <w:semiHidden/>
    <w:unhideWhenUsed/>
    <w:rsid w:val="001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Gaca</dc:creator>
  <cp:lastModifiedBy>Mirosław Pauka</cp:lastModifiedBy>
  <cp:revision>48</cp:revision>
  <cp:lastPrinted>2021-06-09T06:23:00Z</cp:lastPrinted>
  <dcterms:created xsi:type="dcterms:W3CDTF">2020-09-15T10:19:00Z</dcterms:created>
  <dcterms:modified xsi:type="dcterms:W3CDTF">2021-06-09T07:45:00Z</dcterms:modified>
</cp:coreProperties>
</file>