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D" w:rsidRPr="006613F8" w:rsidRDefault="006613F8" w:rsidP="006613F8">
      <w:pPr>
        <w:pStyle w:val="Bezodstpw"/>
        <w:jc w:val="right"/>
      </w:pPr>
      <w:r w:rsidRPr="006613F8">
        <w:t>Załącznik nr 1 do zapytania ofertowego ZP/30/21</w:t>
      </w:r>
    </w:p>
    <w:p w:rsidR="006613F8" w:rsidRPr="006613F8" w:rsidRDefault="006613F8" w:rsidP="006613F8">
      <w:pPr>
        <w:pStyle w:val="Bezodstpw"/>
      </w:pPr>
    </w:p>
    <w:p w:rsidR="0036098B" w:rsidRDefault="0036098B" w:rsidP="006613F8">
      <w:pPr>
        <w:pStyle w:val="Bezodstpw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Część nr 1 </w:t>
      </w:r>
    </w:p>
    <w:p w:rsidR="006613F8" w:rsidRPr="000502E9" w:rsidRDefault="006613F8" w:rsidP="006613F8">
      <w:pPr>
        <w:pStyle w:val="Bezodstpw"/>
        <w:jc w:val="center"/>
        <w:rPr>
          <w:b/>
          <w:sz w:val="28"/>
          <w:szCs w:val="28"/>
          <w:u w:val="single"/>
        </w:rPr>
      </w:pPr>
      <w:r w:rsidRPr="000502E9">
        <w:rPr>
          <w:b/>
          <w:sz w:val="28"/>
          <w:szCs w:val="28"/>
          <w:u w:val="single"/>
        </w:rPr>
        <w:t>Opis przedmiotu zamówienia</w:t>
      </w:r>
    </w:p>
    <w:p w:rsidR="006613F8" w:rsidRDefault="006613F8" w:rsidP="006613F8">
      <w:pPr>
        <w:pStyle w:val="Bezodstpw"/>
      </w:pPr>
    </w:p>
    <w:p w:rsidR="00941B5D" w:rsidRPr="006613F8" w:rsidRDefault="00941B5D" w:rsidP="006613F8">
      <w:pPr>
        <w:pStyle w:val="Bezodstpw"/>
      </w:pPr>
    </w:p>
    <w:p w:rsidR="006613F8" w:rsidRPr="006613F8" w:rsidRDefault="006613F8" w:rsidP="006613F8">
      <w:pPr>
        <w:pStyle w:val="Bezodstpw"/>
        <w:numPr>
          <w:ilvl w:val="0"/>
          <w:numId w:val="2"/>
        </w:numPr>
        <w:rPr>
          <w:b/>
        </w:rPr>
      </w:pPr>
      <w:r w:rsidRPr="006613F8">
        <w:rPr>
          <w:b/>
        </w:rPr>
        <w:t>Bluza oraz spodnie rozmi</w:t>
      </w:r>
      <w:r w:rsidR="003065B9">
        <w:rPr>
          <w:b/>
        </w:rPr>
        <w:t>ar od XS do 2XL – łączna ilość 220</w:t>
      </w:r>
      <w:r w:rsidRPr="006613F8">
        <w:rPr>
          <w:b/>
        </w:rPr>
        <w:t xml:space="preserve"> </w:t>
      </w:r>
      <w:proofErr w:type="spellStart"/>
      <w:r w:rsidRPr="006613F8">
        <w:rPr>
          <w:b/>
        </w:rPr>
        <w:t>kpl</w:t>
      </w:r>
      <w:proofErr w:type="spellEnd"/>
    </w:p>
    <w:p w:rsidR="006613F8" w:rsidRPr="006613F8" w:rsidRDefault="006613F8" w:rsidP="006613F8">
      <w:pPr>
        <w:pStyle w:val="Bezodstpw"/>
        <w:rPr>
          <w:u w:val="single"/>
        </w:rPr>
      </w:pPr>
      <w:r w:rsidRPr="006613F8">
        <w:rPr>
          <w:u w:val="single"/>
        </w:rPr>
        <w:t xml:space="preserve">Wymogi: </w:t>
      </w:r>
    </w:p>
    <w:tbl>
      <w:tblPr>
        <w:tblW w:w="932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9"/>
      </w:tblGrid>
      <w:tr w:rsidR="006613F8" w:rsidRPr="006613F8" w:rsidTr="006613F8">
        <w:trPr>
          <w:trHeight w:val="1736"/>
        </w:trPr>
        <w:tc>
          <w:tcPr>
            <w:tcW w:w="9329" w:type="dxa"/>
          </w:tcPr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Ubranie wielokrotnego użytku wykonane z tkaniny bawełniano-poliestrowej, o minimalnej zawartości bawełny 48% i gramaturze maksimum 130 g/m2.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Ubranie wykonane z tkaniny zgodnej z normą PN-EN 13795 z uwzględnieniem późniejszych zmian.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b/>
                <w:szCs w:val="14"/>
              </w:rPr>
              <w:t>Bluza:</w:t>
            </w:r>
            <w:r w:rsidRPr="006613F8">
              <w:rPr>
                <w:szCs w:val="14"/>
              </w:rPr>
              <w:t xml:space="preserve"> z krótkim rękawem, luźna, z dekoltem na zakładkę, wkładana przez głowę; z przodu odcięty karczek pod którym jest kieszeń z lewej strony. Kieszenie boczne na wysokości bioder, po bokach rozporki wzmocnione ryglami.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b/>
                <w:szCs w:val="14"/>
              </w:rPr>
              <w:t>Spodnie:</w:t>
            </w:r>
            <w:r w:rsidRPr="006613F8">
              <w:rPr>
                <w:szCs w:val="14"/>
              </w:rPr>
              <w:t xml:space="preserve"> na gumkę, wiązane z przodu na troki. </w:t>
            </w:r>
          </w:p>
          <w:p w:rsid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Kolory: niebieski, czerwony, zielony, szary, bordowy, granatowy, fuksja, morski, grafitowy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Rozmiary: XS-2XL </w:t>
            </w:r>
          </w:p>
          <w:p w:rsidR="00F77CA7" w:rsidRDefault="00F77CA7" w:rsidP="00F77CA7">
            <w:pPr>
              <w:pStyle w:val="Bezodstpw"/>
            </w:pPr>
            <w:r>
              <w:t>Oznakowanie</w:t>
            </w:r>
            <w:r w:rsidRPr="00F77CA7">
              <w:t xml:space="preserve"> wyrobów nadruki</w:t>
            </w:r>
            <w:r>
              <w:t xml:space="preserve">em o wysokości liter 0,6 cm - </w:t>
            </w:r>
            <w:r w:rsidRPr="00F77CA7">
              <w:t>1,0 cm z nazwą S</w:t>
            </w:r>
            <w:r>
              <w:t>zpitala i/lub Oddziału. K</w:t>
            </w:r>
            <w:r w:rsidRPr="00F77CA7">
              <w:t>olory nadruków: żółty, niebieski, zielony, czerwony, biały.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Wymagane dokumenty: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1. Deklaracja zgodności CE.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2. Wpis lub zgłoszenie do Rejestru Wyrobów Medycznych.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3. Karta techniczna tkaniny potwierdzająca gramaturę i skład chemiczny.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4. Wyniki badań tkanin wykonane przez niezależną jednostkę badawczą, potwierdzające parametry techniczne zgodnie z normą PN-EN 13795 w wymaganym zakresie.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5. Instrukcja używania. </w:t>
            </w:r>
          </w:p>
          <w:p w:rsidR="006613F8" w:rsidRPr="006613F8" w:rsidRDefault="006613F8" w:rsidP="00941B5D">
            <w:pPr>
              <w:pStyle w:val="Bezodstpw"/>
              <w:rPr>
                <w:szCs w:val="14"/>
              </w:rPr>
            </w:pPr>
            <w:r>
              <w:rPr>
                <w:szCs w:val="14"/>
              </w:rPr>
              <w:t xml:space="preserve">6. Próbka </w:t>
            </w:r>
            <w:r w:rsidR="00941B5D">
              <w:rPr>
                <w:szCs w:val="14"/>
              </w:rPr>
              <w:t xml:space="preserve">– na wezwanie ! </w:t>
            </w:r>
            <w:r>
              <w:rPr>
                <w:szCs w:val="14"/>
              </w:rPr>
              <w:t xml:space="preserve"> </w:t>
            </w:r>
          </w:p>
        </w:tc>
      </w:tr>
    </w:tbl>
    <w:p w:rsidR="00590C59" w:rsidRDefault="00590C59" w:rsidP="006613F8">
      <w:pPr>
        <w:pStyle w:val="Bezodstpw"/>
      </w:pPr>
    </w:p>
    <w:p w:rsidR="00941B5D" w:rsidRPr="006613F8" w:rsidRDefault="00941B5D" w:rsidP="006613F8">
      <w:pPr>
        <w:pStyle w:val="Bezodstpw"/>
      </w:pPr>
    </w:p>
    <w:p w:rsidR="006613F8" w:rsidRPr="00590C59" w:rsidRDefault="006613F8" w:rsidP="006613F8">
      <w:pPr>
        <w:pStyle w:val="Bezodstpw"/>
        <w:numPr>
          <w:ilvl w:val="0"/>
          <w:numId w:val="2"/>
        </w:numPr>
        <w:rPr>
          <w:b/>
        </w:rPr>
      </w:pPr>
      <w:r w:rsidRPr="00590C59">
        <w:rPr>
          <w:b/>
        </w:rPr>
        <w:t xml:space="preserve">Fartuch damski </w:t>
      </w:r>
      <w:r w:rsidR="00590C59">
        <w:rPr>
          <w:b/>
        </w:rPr>
        <w:t xml:space="preserve">rozmiar </w:t>
      </w:r>
      <w:r w:rsidR="00590C59" w:rsidRPr="00590C59">
        <w:rPr>
          <w:b/>
          <w:szCs w:val="14"/>
        </w:rPr>
        <w:t xml:space="preserve">S-5XL </w:t>
      </w:r>
      <w:r w:rsidR="003065B9">
        <w:rPr>
          <w:b/>
        </w:rPr>
        <w:t>– łączna ilość 10</w:t>
      </w:r>
      <w:r w:rsidRPr="00590C59">
        <w:rPr>
          <w:b/>
        </w:rPr>
        <w:t xml:space="preserve"> szt. </w:t>
      </w:r>
    </w:p>
    <w:p w:rsidR="006F4DA5" w:rsidRPr="006F4DA5" w:rsidRDefault="006F4DA5" w:rsidP="006F4DA5">
      <w:pPr>
        <w:pStyle w:val="Bezodstpw"/>
        <w:rPr>
          <w:u w:val="single"/>
        </w:rPr>
      </w:pPr>
      <w:r w:rsidRPr="006613F8">
        <w:rPr>
          <w:u w:val="single"/>
        </w:rPr>
        <w:t xml:space="preserve">Wymogi: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53"/>
      </w:tblGrid>
      <w:tr w:rsidR="006613F8" w:rsidRPr="006613F8" w:rsidTr="006F4DA5">
        <w:trPr>
          <w:trHeight w:val="1726"/>
        </w:trPr>
        <w:tc>
          <w:tcPr>
            <w:tcW w:w="9053" w:type="dxa"/>
          </w:tcPr>
          <w:p w:rsidR="006613F8" w:rsidRPr="006613F8" w:rsidRDefault="006F4DA5" w:rsidP="006613F8">
            <w:pPr>
              <w:pStyle w:val="Bezodstpw"/>
              <w:rPr>
                <w:szCs w:val="14"/>
              </w:rPr>
            </w:pPr>
            <w:r>
              <w:rPr>
                <w:szCs w:val="14"/>
              </w:rPr>
              <w:t xml:space="preserve">Fartuch </w:t>
            </w:r>
            <w:r w:rsidR="006613F8" w:rsidRPr="006613F8">
              <w:rPr>
                <w:szCs w:val="14"/>
              </w:rPr>
              <w:t>w</w:t>
            </w:r>
            <w:r>
              <w:rPr>
                <w:szCs w:val="14"/>
              </w:rPr>
              <w:t>ielokrotnego użytku przeznaczony dla personelu szpitala wykonany</w:t>
            </w:r>
            <w:r w:rsidR="006613F8" w:rsidRPr="006613F8">
              <w:rPr>
                <w:szCs w:val="14"/>
              </w:rPr>
              <w:t xml:space="preserve"> z niepylącej tkaniny bawełni</w:t>
            </w:r>
            <w:r w:rsidR="00590C59">
              <w:rPr>
                <w:szCs w:val="14"/>
              </w:rPr>
              <w:t>ano-poliestrowej. Właściwości: b</w:t>
            </w:r>
            <w:r w:rsidR="006613F8" w:rsidRPr="006613F8">
              <w:rPr>
                <w:szCs w:val="14"/>
              </w:rPr>
              <w:t xml:space="preserve">ardzo wysoki komfort użytkowania, długa żywotność i wytrzymałość, wysoki poziom komfortu dotykowego, wysoki poziom przepuszczalności powietrza. Ubranie zgodne z normą ENV 14237. Tkanina w kolorze: bawełniano-poliestrowa o zawartości bawełny 48%, gramatura maksimum 160 g/m2. Tkanina biała: bawełniano – poliestrowa o zawartość bawełny min. 48%, gramatura 150 – 170 g/m2. Tkanina ma zapewnić wysoki komfort termofizjologiczny. </w:t>
            </w:r>
          </w:p>
          <w:p w:rsidR="00635496" w:rsidRDefault="006613F8" w:rsidP="00635496">
            <w:pPr>
              <w:pStyle w:val="Bezodstpw"/>
            </w:pPr>
            <w:r w:rsidRPr="006613F8">
              <w:rPr>
                <w:szCs w:val="14"/>
              </w:rPr>
              <w:t xml:space="preserve">Fartuch damski: długi, z kołnierzykiem, zapinany na napy, </w:t>
            </w:r>
            <w:proofErr w:type="spellStart"/>
            <w:r w:rsidRPr="006613F8">
              <w:rPr>
                <w:szCs w:val="14"/>
              </w:rPr>
              <w:t>taliowany</w:t>
            </w:r>
            <w:proofErr w:type="spellEnd"/>
            <w:r w:rsidRPr="006613F8">
              <w:rPr>
                <w:szCs w:val="14"/>
              </w:rPr>
              <w:t xml:space="preserve"> z przodu i z tyłu zaszewkami. Górna mała kieszeń z listewką typu </w:t>
            </w:r>
            <w:proofErr w:type="spellStart"/>
            <w:r w:rsidRPr="006613F8">
              <w:rPr>
                <w:szCs w:val="14"/>
              </w:rPr>
              <w:t>organizer</w:t>
            </w:r>
            <w:proofErr w:type="spellEnd"/>
            <w:r w:rsidRPr="006613F8">
              <w:rPr>
                <w:szCs w:val="14"/>
              </w:rPr>
              <w:t xml:space="preserve"> naszyta z lewej strony. Kieszenie boczne na wysokości bioder. Rękaw długi lub krótki wyposażony </w:t>
            </w:r>
            <w:r w:rsidR="00590C59">
              <w:rPr>
                <w:szCs w:val="14"/>
              </w:rPr>
              <w:t>w nap umożl</w:t>
            </w:r>
            <w:r w:rsidRPr="006613F8">
              <w:rPr>
                <w:szCs w:val="14"/>
              </w:rPr>
              <w:t xml:space="preserve">iwiający regulacje szerokości. Kolory: niebieski, czerwony, zielony, szary, bordowy, granatowy, fuksja, morski, grafitowy, biały Rozmiary: S-5XL </w:t>
            </w:r>
            <w:r w:rsidR="00635496">
              <w:t>Oznakowanie</w:t>
            </w:r>
            <w:r w:rsidR="00635496" w:rsidRPr="00F77CA7">
              <w:t xml:space="preserve"> wyrobów nadruki</w:t>
            </w:r>
            <w:r w:rsidR="00635496">
              <w:t xml:space="preserve">em o wysokości liter 0,6 cm - </w:t>
            </w:r>
            <w:r w:rsidR="00635496" w:rsidRPr="00F77CA7">
              <w:t>1,0 cm z nazwą S</w:t>
            </w:r>
            <w:r w:rsidR="00635496">
              <w:t>zpitala i/lub Oddziału. K</w:t>
            </w:r>
            <w:r w:rsidR="00635496" w:rsidRPr="00F77CA7">
              <w:t>olory nadruków: żółty, niebieski, zielony, czerwony, biały.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Wymagane dokumenty: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1. Karta techniczna potwierdzająca gramaturę i skład chemiczny. </w:t>
            </w:r>
          </w:p>
          <w:p w:rsidR="006613F8" w:rsidRPr="006613F8" w:rsidRDefault="006613F8" w:rsidP="006613F8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2. Instrukcja używania. </w:t>
            </w:r>
          </w:p>
          <w:p w:rsidR="006613F8" w:rsidRPr="006613F8" w:rsidRDefault="00941B5D" w:rsidP="006613F8">
            <w:pPr>
              <w:pStyle w:val="Bezodstpw"/>
              <w:rPr>
                <w:szCs w:val="14"/>
              </w:rPr>
            </w:pPr>
            <w:r>
              <w:rPr>
                <w:szCs w:val="14"/>
              </w:rPr>
              <w:t xml:space="preserve">3. Próbka - na wezwanie ! </w:t>
            </w:r>
          </w:p>
        </w:tc>
      </w:tr>
    </w:tbl>
    <w:p w:rsidR="006613F8" w:rsidRDefault="006613F8" w:rsidP="006613F8">
      <w:pPr>
        <w:pStyle w:val="Bezodstpw"/>
        <w:ind w:left="720"/>
        <w:rPr>
          <w:b/>
        </w:rPr>
      </w:pPr>
    </w:p>
    <w:p w:rsidR="00941B5D" w:rsidRDefault="00941B5D" w:rsidP="00590C59">
      <w:pPr>
        <w:pStyle w:val="Bezodstpw"/>
        <w:rPr>
          <w:b/>
        </w:rPr>
      </w:pPr>
    </w:p>
    <w:p w:rsidR="0036098B" w:rsidRPr="006613F8" w:rsidRDefault="0036098B" w:rsidP="00590C59">
      <w:pPr>
        <w:pStyle w:val="Bezodstpw"/>
        <w:rPr>
          <w:b/>
        </w:rPr>
      </w:pPr>
    </w:p>
    <w:p w:rsidR="006613F8" w:rsidRPr="006613F8" w:rsidRDefault="006613F8" w:rsidP="006613F8">
      <w:pPr>
        <w:pStyle w:val="Bezodstpw"/>
        <w:numPr>
          <w:ilvl w:val="0"/>
          <w:numId w:val="2"/>
        </w:numPr>
        <w:rPr>
          <w:b/>
        </w:rPr>
      </w:pPr>
      <w:r w:rsidRPr="006613F8">
        <w:rPr>
          <w:b/>
        </w:rPr>
        <w:lastRenderedPageBreak/>
        <w:t xml:space="preserve">Fartuch męski </w:t>
      </w:r>
      <w:r w:rsidR="00590C59">
        <w:rPr>
          <w:b/>
        </w:rPr>
        <w:t xml:space="preserve">rozmiar S-5XL </w:t>
      </w:r>
      <w:r w:rsidR="003065B9">
        <w:rPr>
          <w:b/>
        </w:rPr>
        <w:t>– łączna ilość 10</w:t>
      </w:r>
      <w:r>
        <w:rPr>
          <w:b/>
        </w:rPr>
        <w:t xml:space="preserve"> szt.</w:t>
      </w:r>
    </w:p>
    <w:p w:rsidR="00590C59" w:rsidRPr="00590C59" w:rsidRDefault="00590C59" w:rsidP="00590C59">
      <w:pPr>
        <w:pStyle w:val="Bezodstpw"/>
        <w:rPr>
          <w:u w:val="single"/>
        </w:rPr>
      </w:pPr>
      <w:r w:rsidRPr="00590C59">
        <w:rPr>
          <w:u w:val="single"/>
        </w:rPr>
        <w:t xml:space="preserve">Wymogi: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53"/>
      </w:tblGrid>
      <w:tr w:rsidR="00590C59" w:rsidRPr="006613F8" w:rsidTr="00A72981">
        <w:trPr>
          <w:trHeight w:val="1726"/>
        </w:trPr>
        <w:tc>
          <w:tcPr>
            <w:tcW w:w="9053" w:type="dxa"/>
          </w:tcPr>
          <w:p w:rsidR="00590C59" w:rsidRPr="006613F8" w:rsidRDefault="00590C59" w:rsidP="00A72981">
            <w:pPr>
              <w:pStyle w:val="Bezodstpw"/>
              <w:rPr>
                <w:szCs w:val="14"/>
              </w:rPr>
            </w:pPr>
            <w:r>
              <w:rPr>
                <w:szCs w:val="14"/>
              </w:rPr>
              <w:t xml:space="preserve">Fartuch </w:t>
            </w:r>
            <w:r w:rsidRPr="006613F8">
              <w:rPr>
                <w:szCs w:val="14"/>
              </w:rPr>
              <w:t>w</w:t>
            </w:r>
            <w:r>
              <w:rPr>
                <w:szCs w:val="14"/>
              </w:rPr>
              <w:t>ielokrotnego użytku przeznaczony dla personelu szpitala wykonany</w:t>
            </w:r>
            <w:r w:rsidRPr="006613F8">
              <w:rPr>
                <w:szCs w:val="14"/>
              </w:rPr>
              <w:t xml:space="preserve"> z niepylącej tkaniny bawełni</w:t>
            </w:r>
            <w:r w:rsidR="00941B5D">
              <w:rPr>
                <w:szCs w:val="14"/>
              </w:rPr>
              <w:t>ano-poliestrowej. Właściwości: b</w:t>
            </w:r>
            <w:r w:rsidRPr="006613F8">
              <w:rPr>
                <w:szCs w:val="14"/>
              </w:rPr>
              <w:t xml:space="preserve">ardzo wysoki komfort użytkowania, długa żywotność i wytrzymałość, wysoki poziom komfortu dotykowego, wysoki poziom przepuszczalności powietrza. Ubranie zgodne z normą ENV 14237. Tkanina w kolorze: bawełniano-poliestrowa o zawartości bawełny 48%, gramatura maksimum 160 g/m2. Tkanina biała: bawełniano – poliestrowa o zawartość bawełny min. 48%, gramatura 150 – 170 g/m2. Tkanina ma zapewnić wysoki komfort termofizjologiczny. </w:t>
            </w:r>
          </w:p>
          <w:p w:rsidR="00941B5D" w:rsidRDefault="00590C59" w:rsidP="00A72981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Fartuch męski: długi, z kołnierzykiem, zapinany na napy. Górna mała kieszeń z listewką typu </w:t>
            </w:r>
            <w:proofErr w:type="spellStart"/>
            <w:r w:rsidRPr="006613F8">
              <w:rPr>
                <w:szCs w:val="14"/>
              </w:rPr>
              <w:t>organizer</w:t>
            </w:r>
            <w:proofErr w:type="spellEnd"/>
            <w:r w:rsidRPr="006613F8">
              <w:rPr>
                <w:szCs w:val="14"/>
              </w:rPr>
              <w:t xml:space="preserve">, naszyta z lewej strony. Kieszenie boczne na wysokości bioder. </w:t>
            </w:r>
            <w:proofErr w:type="spellStart"/>
            <w:r w:rsidRPr="006613F8">
              <w:rPr>
                <w:szCs w:val="14"/>
              </w:rPr>
              <w:t>Rekaw</w:t>
            </w:r>
            <w:proofErr w:type="spellEnd"/>
            <w:r w:rsidRPr="006613F8">
              <w:rPr>
                <w:szCs w:val="14"/>
              </w:rPr>
              <w:t xml:space="preserve"> długi lub krótki wyposażony w nap umożliwiający </w:t>
            </w:r>
            <w:r w:rsidR="00941B5D" w:rsidRPr="006613F8">
              <w:rPr>
                <w:szCs w:val="14"/>
              </w:rPr>
              <w:t>regulacje</w:t>
            </w:r>
            <w:r w:rsidRPr="006613F8">
              <w:rPr>
                <w:szCs w:val="14"/>
              </w:rPr>
              <w:t xml:space="preserve"> szerokości. Rozporek z tyłu. Kolory: niebieski, czerwony, zielony, szary, bordowy, granatowy, fuksja, morski, grafitowy, biały </w:t>
            </w:r>
          </w:p>
          <w:p w:rsidR="00635496" w:rsidRDefault="00590C59" w:rsidP="00635496">
            <w:pPr>
              <w:pStyle w:val="Bezodstpw"/>
            </w:pPr>
            <w:r w:rsidRPr="006613F8">
              <w:rPr>
                <w:szCs w:val="14"/>
              </w:rPr>
              <w:t xml:space="preserve">Rozmiary: S-5XL </w:t>
            </w:r>
            <w:r w:rsidR="00635496">
              <w:t>Oznakowanie</w:t>
            </w:r>
            <w:r w:rsidR="00635496" w:rsidRPr="00F77CA7">
              <w:t xml:space="preserve"> wyrobów nadruki</w:t>
            </w:r>
            <w:r w:rsidR="00635496">
              <w:t xml:space="preserve">em o wysokości liter 0,6 cm - </w:t>
            </w:r>
            <w:r w:rsidR="00635496" w:rsidRPr="00F77CA7">
              <w:t>1,0 cm z nazwą S</w:t>
            </w:r>
            <w:r w:rsidR="00635496">
              <w:t>zpitala i/lub Oddziału. K</w:t>
            </w:r>
            <w:r w:rsidR="00635496" w:rsidRPr="00F77CA7">
              <w:t>olory nadruków: żółty, niebieski, zielony, czerwony, biały.</w:t>
            </w:r>
          </w:p>
          <w:p w:rsidR="00590C59" w:rsidRPr="006613F8" w:rsidRDefault="00590C59" w:rsidP="00A72981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Wymagane dokumenty: </w:t>
            </w:r>
          </w:p>
          <w:p w:rsidR="00590C59" w:rsidRPr="006613F8" w:rsidRDefault="00590C59" w:rsidP="00A72981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1. Karta techniczna potwierdzająca gramaturę i skład chemiczny. </w:t>
            </w:r>
          </w:p>
          <w:p w:rsidR="00590C59" w:rsidRPr="006613F8" w:rsidRDefault="00590C59" w:rsidP="00A72981">
            <w:pPr>
              <w:pStyle w:val="Bezodstpw"/>
              <w:rPr>
                <w:szCs w:val="14"/>
              </w:rPr>
            </w:pPr>
            <w:r w:rsidRPr="006613F8">
              <w:rPr>
                <w:szCs w:val="14"/>
              </w:rPr>
              <w:t xml:space="preserve">2. Instrukcja używania. </w:t>
            </w:r>
          </w:p>
          <w:p w:rsidR="00590C59" w:rsidRPr="006613F8" w:rsidRDefault="00590C59" w:rsidP="00A72981">
            <w:pPr>
              <w:pStyle w:val="Bezodstpw"/>
              <w:rPr>
                <w:szCs w:val="14"/>
              </w:rPr>
            </w:pPr>
            <w:r>
              <w:rPr>
                <w:szCs w:val="14"/>
              </w:rPr>
              <w:t>3</w:t>
            </w:r>
            <w:r w:rsidR="00941B5D">
              <w:rPr>
                <w:szCs w:val="14"/>
              </w:rPr>
              <w:t>. Próbka - na wezwanie !</w:t>
            </w:r>
          </w:p>
        </w:tc>
      </w:tr>
    </w:tbl>
    <w:p w:rsidR="006613F8" w:rsidRDefault="006613F8" w:rsidP="006613F8">
      <w:pPr>
        <w:pStyle w:val="Bezodstpw"/>
        <w:ind w:left="720"/>
      </w:pPr>
    </w:p>
    <w:p w:rsidR="0061279F" w:rsidRDefault="0061279F" w:rsidP="006613F8">
      <w:pPr>
        <w:pStyle w:val="Bezodstpw"/>
        <w:ind w:left="720"/>
      </w:pPr>
    </w:p>
    <w:p w:rsidR="0061279F" w:rsidRDefault="0061279F" w:rsidP="0061279F">
      <w:pPr>
        <w:pStyle w:val="Bezodstpw"/>
        <w:ind w:left="720"/>
        <w:jc w:val="right"/>
        <w:rPr>
          <w:b/>
        </w:rPr>
      </w:pPr>
    </w:p>
    <w:p w:rsidR="0061279F" w:rsidRDefault="0061279F" w:rsidP="0061279F">
      <w:pPr>
        <w:pStyle w:val="Bezodstpw"/>
        <w:ind w:left="720"/>
        <w:jc w:val="right"/>
        <w:rPr>
          <w:b/>
        </w:rPr>
      </w:pPr>
    </w:p>
    <w:p w:rsidR="0061279F" w:rsidRPr="0061279F" w:rsidRDefault="0061279F" w:rsidP="0061279F">
      <w:pPr>
        <w:pStyle w:val="Bezodstpw"/>
        <w:ind w:left="720"/>
        <w:jc w:val="right"/>
        <w:rPr>
          <w:b/>
        </w:rPr>
      </w:pPr>
      <w:r w:rsidRPr="0061279F">
        <w:rPr>
          <w:b/>
        </w:rPr>
        <w:t>Spełniam powyższe warunki i wymogi:</w:t>
      </w:r>
    </w:p>
    <w:p w:rsidR="0061279F" w:rsidRPr="0061279F" w:rsidRDefault="0061279F" w:rsidP="0061279F">
      <w:pPr>
        <w:pStyle w:val="Bezodstpw"/>
        <w:ind w:left="720"/>
        <w:jc w:val="right"/>
        <w:rPr>
          <w:b/>
        </w:rPr>
      </w:pPr>
    </w:p>
    <w:p w:rsidR="0061279F" w:rsidRPr="0061279F" w:rsidRDefault="0061279F" w:rsidP="0061279F">
      <w:pPr>
        <w:pStyle w:val="Bezodstpw"/>
        <w:ind w:left="720"/>
        <w:jc w:val="right"/>
        <w:rPr>
          <w:b/>
        </w:rPr>
      </w:pPr>
    </w:p>
    <w:p w:rsidR="0061279F" w:rsidRPr="0061279F" w:rsidRDefault="0061279F" w:rsidP="0061279F">
      <w:pPr>
        <w:pStyle w:val="Bezodstpw"/>
        <w:ind w:left="720"/>
        <w:jc w:val="right"/>
        <w:rPr>
          <w:b/>
        </w:rPr>
      </w:pPr>
      <w:r w:rsidRPr="0061279F">
        <w:rPr>
          <w:b/>
        </w:rPr>
        <w:t>…………………………………………</w:t>
      </w:r>
    </w:p>
    <w:p w:rsidR="0061279F" w:rsidRPr="0061279F" w:rsidRDefault="0061279F" w:rsidP="0061279F">
      <w:pPr>
        <w:pStyle w:val="Bezodstpw"/>
        <w:ind w:left="720"/>
        <w:jc w:val="right"/>
        <w:rPr>
          <w:b/>
        </w:rPr>
      </w:pPr>
      <w:r w:rsidRPr="0061279F">
        <w:rPr>
          <w:b/>
        </w:rPr>
        <w:t xml:space="preserve">data i podpis Oferenta </w:t>
      </w:r>
    </w:p>
    <w:sectPr w:rsidR="0061279F" w:rsidRPr="0061279F" w:rsidSect="00F8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6E1"/>
    <w:multiLevelType w:val="hybridMultilevel"/>
    <w:tmpl w:val="0448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09C4"/>
    <w:multiLevelType w:val="hybridMultilevel"/>
    <w:tmpl w:val="0B44A2FC"/>
    <w:lvl w:ilvl="0" w:tplc="28C8E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613F8"/>
    <w:rsid w:val="000502E9"/>
    <w:rsid w:val="003065B9"/>
    <w:rsid w:val="0036098B"/>
    <w:rsid w:val="00472504"/>
    <w:rsid w:val="00590C59"/>
    <w:rsid w:val="0061279F"/>
    <w:rsid w:val="00635496"/>
    <w:rsid w:val="006613F8"/>
    <w:rsid w:val="006F4DA5"/>
    <w:rsid w:val="0078084D"/>
    <w:rsid w:val="00941B5D"/>
    <w:rsid w:val="00F14BBB"/>
    <w:rsid w:val="00F77CA7"/>
    <w:rsid w:val="00F8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613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3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11</cp:revision>
  <dcterms:created xsi:type="dcterms:W3CDTF">2021-05-27T08:20:00Z</dcterms:created>
  <dcterms:modified xsi:type="dcterms:W3CDTF">2021-06-23T06:24:00Z</dcterms:modified>
</cp:coreProperties>
</file>