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A17C" w14:textId="79A9AE9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A1308E">
        <w:rPr>
          <w:rFonts w:ascii="Arial" w:hAnsi="Arial" w:cs="Arial"/>
          <w:i/>
          <w:sz w:val="22"/>
          <w:szCs w:val="22"/>
        </w:rPr>
        <w:t>10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574D0268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401905" w:rsidRPr="00401905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A1308E">
        <w:rPr>
          <w:rFonts w:ascii="Arial" w:hAnsi="Arial" w:cs="Arial"/>
          <w:b/>
          <w:bCs/>
          <w:sz w:val="22"/>
          <w:szCs w:val="22"/>
        </w:rPr>
        <w:t xml:space="preserve">oświetlenia ulicznego w </w:t>
      </w:r>
      <w:r w:rsidR="00F020FF">
        <w:rPr>
          <w:rFonts w:ascii="Arial" w:hAnsi="Arial" w:cs="Arial"/>
          <w:b/>
          <w:bCs/>
          <w:sz w:val="22"/>
          <w:szCs w:val="22"/>
        </w:rPr>
        <w:t>Gminie Grójec</w:t>
      </w:r>
      <w:r w:rsidR="00752854">
        <w:rPr>
          <w:rFonts w:ascii="Arial" w:hAnsi="Arial" w:cs="Arial"/>
          <w:b/>
          <w:bCs/>
          <w:sz w:val="22"/>
          <w:szCs w:val="22"/>
        </w:rPr>
        <w:t xml:space="preserve"> -</w:t>
      </w:r>
      <w:r w:rsidR="00B8225A">
        <w:rPr>
          <w:rFonts w:ascii="Arial" w:hAnsi="Arial" w:cs="Arial"/>
          <w:b/>
          <w:bCs/>
          <w:sz w:val="22"/>
          <w:szCs w:val="22"/>
        </w:rPr>
        <w:t xml:space="preserve"> </w:t>
      </w:r>
      <w:r w:rsidR="00752854">
        <w:rPr>
          <w:rFonts w:ascii="Arial" w:hAnsi="Arial" w:cs="Arial"/>
          <w:b/>
          <w:bCs/>
          <w:sz w:val="22"/>
          <w:szCs w:val="22"/>
        </w:rPr>
        <w:t>etap I</w:t>
      </w:r>
      <w:r w:rsidR="00D44875">
        <w:rPr>
          <w:rFonts w:ascii="Arial" w:hAnsi="Arial" w:cs="Arial"/>
          <w:b/>
          <w:bCs/>
          <w:sz w:val="22"/>
          <w:szCs w:val="22"/>
        </w:rPr>
        <w:t>I</w:t>
      </w:r>
      <w:r w:rsidR="00752854">
        <w:rPr>
          <w:rFonts w:ascii="Arial" w:hAnsi="Arial" w:cs="Arial"/>
          <w:b/>
          <w:bCs/>
          <w:sz w:val="22"/>
          <w:szCs w:val="22"/>
        </w:rPr>
        <w:t>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proofErr w:type="gramStart"/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</w:t>
      </w:r>
      <w:proofErr w:type="gramEnd"/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foot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6515" w14:textId="77777777" w:rsidR="00371B8D" w:rsidRDefault="00371B8D" w:rsidP="007A0B99">
      <w:r>
        <w:separator/>
      </w:r>
    </w:p>
  </w:endnote>
  <w:endnote w:type="continuationSeparator" w:id="0">
    <w:p w14:paraId="100F0F2C" w14:textId="77777777" w:rsidR="00371B8D" w:rsidRDefault="00371B8D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06CB" w14:textId="26F7C56A" w:rsidR="00A1308E" w:rsidRPr="0065281B" w:rsidRDefault="00A1308E" w:rsidP="00F020FF">
    <w:pPr>
      <w:tabs>
        <w:tab w:val="center" w:pos="4536"/>
        <w:tab w:val="right" w:pos="9072"/>
      </w:tabs>
      <w:suppressAutoHyphens w:val="0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Strona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PAGE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1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z 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begin"/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instrText xml:space="preserve"> NUMPAGES </w:instrTex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separate"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3</w:t>
    </w:r>
    <w:r w:rsidRPr="0065281B">
      <w:rPr>
        <w:rFonts w:asciiTheme="minorHAnsi" w:eastAsiaTheme="minorHAnsi" w:hAnsiTheme="minorHAnsi" w:cstheme="minorBidi"/>
        <w:i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53261" w14:textId="77777777" w:rsidR="00371B8D" w:rsidRDefault="00371B8D" w:rsidP="007A0B99">
      <w:r>
        <w:separator/>
      </w:r>
    </w:p>
  </w:footnote>
  <w:footnote w:type="continuationSeparator" w:id="0">
    <w:p w14:paraId="37B2EEFB" w14:textId="77777777" w:rsidR="00371B8D" w:rsidRDefault="00371B8D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43045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87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74551">
    <w:abstractNumId w:val="6"/>
  </w:num>
  <w:num w:numId="4" w16cid:durableId="1739860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9470">
    <w:abstractNumId w:val="8"/>
  </w:num>
  <w:num w:numId="6" w16cid:durableId="664939749">
    <w:abstractNumId w:val="1"/>
  </w:num>
  <w:num w:numId="7" w16cid:durableId="1886984050">
    <w:abstractNumId w:val="20"/>
  </w:num>
  <w:num w:numId="8" w16cid:durableId="789667759">
    <w:abstractNumId w:val="16"/>
  </w:num>
  <w:num w:numId="9" w16cid:durableId="13921676">
    <w:abstractNumId w:val="11"/>
  </w:num>
  <w:num w:numId="10" w16cid:durableId="127361748">
    <w:abstractNumId w:val="4"/>
  </w:num>
  <w:num w:numId="11" w16cid:durableId="1183321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531381">
    <w:abstractNumId w:val="0"/>
  </w:num>
  <w:num w:numId="13" w16cid:durableId="114253341">
    <w:abstractNumId w:val="5"/>
  </w:num>
  <w:num w:numId="14" w16cid:durableId="2085685147">
    <w:abstractNumId w:val="10"/>
  </w:num>
  <w:num w:numId="15" w16cid:durableId="1462648440">
    <w:abstractNumId w:val="13"/>
  </w:num>
  <w:num w:numId="16" w16cid:durableId="974481575">
    <w:abstractNumId w:val="3"/>
  </w:num>
  <w:num w:numId="17" w16cid:durableId="2027780009">
    <w:abstractNumId w:val="21"/>
  </w:num>
  <w:num w:numId="18" w16cid:durableId="403113181">
    <w:abstractNumId w:val="9"/>
  </w:num>
  <w:num w:numId="19" w16cid:durableId="1987542521">
    <w:abstractNumId w:val="17"/>
  </w:num>
  <w:num w:numId="20" w16cid:durableId="1209685197">
    <w:abstractNumId w:val="15"/>
  </w:num>
  <w:num w:numId="21" w16cid:durableId="596599210">
    <w:abstractNumId w:val="12"/>
  </w:num>
  <w:num w:numId="22" w16cid:durableId="472060722">
    <w:abstractNumId w:val="14"/>
  </w:num>
  <w:num w:numId="23" w16cid:durableId="948506963">
    <w:abstractNumId w:val="22"/>
  </w:num>
  <w:num w:numId="24" w16cid:durableId="1387530188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69523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CF2"/>
    <w:rsid w:val="000D4462"/>
    <w:rsid w:val="00131FFC"/>
    <w:rsid w:val="00190327"/>
    <w:rsid w:val="001B5405"/>
    <w:rsid w:val="0021638A"/>
    <w:rsid w:val="00233411"/>
    <w:rsid w:val="00245EA4"/>
    <w:rsid w:val="002B056A"/>
    <w:rsid w:val="00312C48"/>
    <w:rsid w:val="00321E86"/>
    <w:rsid w:val="003436D5"/>
    <w:rsid w:val="0036617F"/>
    <w:rsid w:val="00371B8D"/>
    <w:rsid w:val="00392278"/>
    <w:rsid w:val="00401905"/>
    <w:rsid w:val="004171C3"/>
    <w:rsid w:val="004312CD"/>
    <w:rsid w:val="0043554E"/>
    <w:rsid w:val="00445287"/>
    <w:rsid w:val="0047710B"/>
    <w:rsid w:val="004B2C03"/>
    <w:rsid w:val="004B324F"/>
    <w:rsid w:val="004D3248"/>
    <w:rsid w:val="004E371E"/>
    <w:rsid w:val="00510D14"/>
    <w:rsid w:val="0055162D"/>
    <w:rsid w:val="00554356"/>
    <w:rsid w:val="005C4510"/>
    <w:rsid w:val="005D74A8"/>
    <w:rsid w:val="005E52F3"/>
    <w:rsid w:val="005F57F4"/>
    <w:rsid w:val="006252F0"/>
    <w:rsid w:val="00636922"/>
    <w:rsid w:val="006535B8"/>
    <w:rsid w:val="00676A90"/>
    <w:rsid w:val="006D6E9C"/>
    <w:rsid w:val="006E2A3E"/>
    <w:rsid w:val="00724EA9"/>
    <w:rsid w:val="0073305C"/>
    <w:rsid w:val="00752854"/>
    <w:rsid w:val="00797D59"/>
    <w:rsid w:val="007A0B99"/>
    <w:rsid w:val="008611A6"/>
    <w:rsid w:val="008B2B00"/>
    <w:rsid w:val="00916160"/>
    <w:rsid w:val="0098567A"/>
    <w:rsid w:val="009F7F3A"/>
    <w:rsid w:val="00A1308E"/>
    <w:rsid w:val="00A21005"/>
    <w:rsid w:val="00AE299C"/>
    <w:rsid w:val="00B8225A"/>
    <w:rsid w:val="00B92BB2"/>
    <w:rsid w:val="00BE6383"/>
    <w:rsid w:val="00CA3354"/>
    <w:rsid w:val="00D02E24"/>
    <w:rsid w:val="00D0493C"/>
    <w:rsid w:val="00D44875"/>
    <w:rsid w:val="00DD6784"/>
    <w:rsid w:val="00DD7977"/>
    <w:rsid w:val="00E10498"/>
    <w:rsid w:val="00E81D90"/>
    <w:rsid w:val="00EE6F0B"/>
    <w:rsid w:val="00F020FF"/>
    <w:rsid w:val="00F17A37"/>
    <w:rsid w:val="00F254CA"/>
    <w:rsid w:val="00F92181"/>
    <w:rsid w:val="00FD5BDF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6A448B91-282F-492F-B0CC-5A2D2A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C0E-EFA1-41CB-869B-E0EBDD1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off Ada</cp:lastModifiedBy>
  <cp:revision>6</cp:revision>
  <dcterms:created xsi:type="dcterms:W3CDTF">2022-10-20T12:36:00Z</dcterms:created>
  <dcterms:modified xsi:type="dcterms:W3CDTF">2024-07-16T06:51:00Z</dcterms:modified>
</cp:coreProperties>
</file>