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CECC" w14:textId="5E174A78" w:rsidR="008A6EC3" w:rsidRPr="003E0207" w:rsidRDefault="008A6EC3" w:rsidP="008A6EC3">
      <w:pPr>
        <w:spacing w:after="40"/>
        <w:jc w:val="right"/>
        <w:rPr>
          <w:rFonts w:cs="Times New Roman"/>
          <w:b/>
        </w:rPr>
      </w:pPr>
      <w:r>
        <w:rPr>
          <w:rFonts w:cs="Times New Roman"/>
          <w:b/>
        </w:rPr>
        <w:t>Załącznik nr 5 do S</w:t>
      </w:r>
      <w:r w:rsidRPr="003E0207">
        <w:rPr>
          <w:rFonts w:cs="Times New Roman"/>
          <w:b/>
        </w:rPr>
        <w:t>WZ</w:t>
      </w:r>
    </w:p>
    <w:p w14:paraId="78402A7E" w14:textId="77777777" w:rsidR="008A6EC3" w:rsidRDefault="008A6EC3" w:rsidP="008A6EC3">
      <w:pPr>
        <w:keepNext/>
        <w:jc w:val="right"/>
        <w:outlineLvl w:val="0"/>
        <w:rPr>
          <w:rFonts w:eastAsia="Times New Roman" w:cs="Times New Roman"/>
          <w:b/>
          <w:bCs/>
        </w:rPr>
      </w:pPr>
    </w:p>
    <w:p w14:paraId="50AB216D" w14:textId="3E90C4C5" w:rsidR="008A6EC3" w:rsidRPr="0057592C" w:rsidRDefault="008A6EC3" w:rsidP="008A6EC3">
      <w:pPr>
        <w:keepNext/>
        <w:jc w:val="center"/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Umowa nr  ........ /2024 </w:t>
      </w:r>
      <w:r w:rsidRPr="0057592C">
        <w:rPr>
          <w:rFonts w:eastAsia="Times New Roman" w:cs="Times New Roman"/>
          <w:b/>
          <w:bCs/>
        </w:rPr>
        <w:t>(wzór)</w:t>
      </w:r>
    </w:p>
    <w:p w14:paraId="502E43F7" w14:textId="77777777" w:rsidR="008A6EC3" w:rsidRPr="0057592C" w:rsidRDefault="008A6EC3" w:rsidP="008A6EC3">
      <w:pPr>
        <w:rPr>
          <w:rFonts w:eastAsia="Times New Roman" w:cs="Times New Roman"/>
        </w:rPr>
      </w:pPr>
    </w:p>
    <w:p w14:paraId="19F22DC1" w14:textId="77777777" w:rsidR="008A6EC3" w:rsidRPr="0057592C" w:rsidRDefault="008A6EC3" w:rsidP="008A6EC3">
      <w:pPr>
        <w:spacing w:after="240"/>
        <w:rPr>
          <w:rFonts w:eastAsia="Times New Roman" w:cs="Times New Roman"/>
        </w:rPr>
      </w:pPr>
      <w:r w:rsidRPr="0057592C">
        <w:rPr>
          <w:rFonts w:eastAsia="Times New Roman" w:cs="Times New Roman"/>
        </w:rPr>
        <w:t xml:space="preserve">zawarta w dniu   </w:t>
      </w:r>
      <w:r>
        <w:rPr>
          <w:rFonts w:eastAsia="Times New Roman" w:cs="Times New Roman"/>
        </w:rPr>
        <w:t xml:space="preserve">……………………   2024 r. </w:t>
      </w:r>
      <w:r w:rsidRPr="0057592C">
        <w:rPr>
          <w:rFonts w:eastAsia="Times New Roman" w:cs="Times New Roman"/>
        </w:rPr>
        <w:t>w Grójcu pomiędzy:</w:t>
      </w:r>
    </w:p>
    <w:p w14:paraId="7AD2027A" w14:textId="77777777" w:rsidR="008A6EC3" w:rsidRDefault="008A6EC3" w:rsidP="008A6EC3">
      <w:pPr>
        <w:spacing w:line="360" w:lineRule="auto"/>
        <w:jc w:val="both"/>
        <w:rPr>
          <w:rFonts w:eastAsia="Times New Roman" w:cs="Times New Roman"/>
        </w:rPr>
      </w:pPr>
      <w:r w:rsidRPr="0057592C">
        <w:rPr>
          <w:rFonts w:eastAsia="Times New Roman" w:cs="Times New Roman"/>
          <w:b/>
        </w:rPr>
        <w:t>Gminą Grójec</w:t>
      </w:r>
      <w:r w:rsidRPr="0057592C">
        <w:rPr>
          <w:rFonts w:eastAsia="Times New Roman" w:cs="Times New Roman"/>
        </w:rPr>
        <w:t xml:space="preserve"> z siedzibą przy ulicy Józefa Piłsudskiego 47, 05-600 Grójec, NIP 797-20-11-265</w:t>
      </w:r>
      <w:r>
        <w:rPr>
          <w:rFonts w:eastAsia="Times New Roman" w:cs="Times New Roman"/>
        </w:rPr>
        <w:t xml:space="preserve">, REGON: 670223310, w imieniu której działa </w:t>
      </w:r>
      <w:r w:rsidRPr="007E3DA7">
        <w:rPr>
          <w:rFonts w:eastAsia="Times New Roman" w:cs="Times New Roman"/>
          <w:b/>
        </w:rPr>
        <w:t>Pan Dariusz Gwiazda</w:t>
      </w:r>
      <w:r>
        <w:rPr>
          <w:rFonts w:eastAsia="Times New Roman" w:cs="Times New Roman"/>
        </w:rPr>
        <w:t xml:space="preserve"> -</w:t>
      </w:r>
      <w:r w:rsidRPr="0057592C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 xml:space="preserve">Burmistrz Gminy i Miasta Grójec </w:t>
      </w:r>
      <w:r>
        <w:rPr>
          <w:rFonts w:eastAsia="Times New Roman" w:cs="Times New Roman"/>
        </w:rPr>
        <w:t xml:space="preserve">z kontrasygnatą </w:t>
      </w:r>
      <w:r w:rsidRPr="007E6A40">
        <w:rPr>
          <w:rFonts w:eastAsia="Times New Roman" w:cs="Times New Roman"/>
          <w:b/>
        </w:rPr>
        <w:t xml:space="preserve">Skarbnika </w:t>
      </w:r>
      <w:r>
        <w:rPr>
          <w:rFonts w:eastAsia="Times New Roman" w:cs="Times New Roman"/>
        </w:rPr>
        <w:t xml:space="preserve">(głównego księgowego budżetu) </w:t>
      </w:r>
      <w:r w:rsidRPr="007E6A40">
        <w:rPr>
          <w:rFonts w:eastAsia="Times New Roman" w:cs="Times New Roman"/>
          <w:b/>
        </w:rPr>
        <w:t>Pani Marioli Komorowskiej</w:t>
      </w:r>
      <w:r>
        <w:rPr>
          <w:rFonts w:eastAsia="Times New Roman" w:cs="Times New Roman"/>
        </w:rPr>
        <w:t xml:space="preserve">, </w:t>
      </w:r>
    </w:p>
    <w:p w14:paraId="65B5F974" w14:textId="77777777" w:rsidR="008A6EC3" w:rsidRPr="0057592C" w:rsidRDefault="008A6EC3" w:rsidP="008A6EC3">
      <w:pPr>
        <w:spacing w:line="360" w:lineRule="auto"/>
        <w:jc w:val="both"/>
        <w:rPr>
          <w:rFonts w:eastAsia="Times New Roman" w:cs="Times New Roman"/>
        </w:rPr>
      </w:pPr>
      <w:r w:rsidRPr="0057592C">
        <w:rPr>
          <w:rFonts w:eastAsia="Times New Roman" w:cs="Times New Roman"/>
        </w:rPr>
        <w:t xml:space="preserve">zwaną dalej </w:t>
      </w:r>
      <w:r w:rsidRPr="0057592C">
        <w:rPr>
          <w:rFonts w:eastAsia="Times New Roman" w:cs="Times New Roman"/>
          <w:b/>
          <w:bCs/>
        </w:rPr>
        <w:t>„Zamawiającym”</w:t>
      </w:r>
      <w:r w:rsidRPr="0057592C">
        <w:rPr>
          <w:rFonts w:eastAsia="Times New Roman" w:cs="Times New Roman"/>
        </w:rPr>
        <w:t>,</w:t>
      </w:r>
    </w:p>
    <w:p w14:paraId="112FD027" w14:textId="58A06875" w:rsidR="008A6EC3" w:rsidRPr="0057592C" w:rsidRDefault="008A6EC3" w:rsidP="008A6EC3">
      <w:pPr>
        <w:spacing w:line="360" w:lineRule="auto"/>
        <w:rPr>
          <w:rFonts w:eastAsia="Times New Roman" w:cs="Times New Roman"/>
        </w:rPr>
      </w:pPr>
      <w:r w:rsidRPr="0057592C">
        <w:rPr>
          <w:rFonts w:eastAsia="Times New Roman" w:cs="Times New Roman"/>
        </w:rPr>
        <w:t xml:space="preserve">a </w:t>
      </w:r>
      <w:r w:rsidRPr="0057592C">
        <w:rPr>
          <w:rFonts w:eastAsia="Times New Roman" w:cs="Times New Roman"/>
          <w:b/>
        </w:rPr>
        <w:t>……………………………………</w:t>
      </w:r>
      <w:r w:rsidRPr="0057592C">
        <w:rPr>
          <w:rFonts w:eastAsia="Times New Roman" w:cs="Times New Roman"/>
        </w:rPr>
        <w:t xml:space="preserve"> reprezentowany przez </w:t>
      </w:r>
      <w:r w:rsidRPr="0057592C">
        <w:rPr>
          <w:rFonts w:eastAsia="Times New Roman" w:cs="Times New Roman"/>
          <w:b/>
        </w:rPr>
        <w:t>…………………………………</w:t>
      </w:r>
      <w:r w:rsidRPr="0057592C">
        <w:rPr>
          <w:rFonts w:eastAsia="Times New Roman" w:cs="Times New Roman"/>
        </w:rPr>
        <w:t xml:space="preserve">, zwanym dalej </w:t>
      </w:r>
      <w:r w:rsidRPr="0057592C">
        <w:rPr>
          <w:rFonts w:eastAsia="Times New Roman" w:cs="Times New Roman"/>
          <w:b/>
          <w:bCs/>
        </w:rPr>
        <w:t>„Wykonawcą”</w:t>
      </w:r>
    </w:p>
    <w:p w14:paraId="5EF9486A" w14:textId="2E14477C" w:rsidR="008A6EC3" w:rsidRPr="008A6EC3" w:rsidRDefault="008A6EC3" w:rsidP="00212DC7">
      <w:pPr>
        <w:spacing w:before="60" w:line="360" w:lineRule="auto"/>
        <w:jc w:val="both"/>
        <w:rPr>
          <w:b/>
          <w:bCs/>
        </w:rPr>
      </w:pPr>
      <w:r w:rsidRPr="0057592C">
        <w:rPr>
          <w:rFonts w:eastAsia="Times New Roman" w:cs="Times New Roman"/>
        </w:rPr>
        <w:t xml:space="preserve">w wyniku </w:t>
      </w:r>
      <w:r w:rsidRPr="008A6EC3">
        <w:t>dokonania przez Zamawiającego wyboru oferty Wykonawcy w postępowaniu o udzielenie zamówienia publicznego prowadzonego w trybie przetargu nieograniczonego na dostawę o wartości zamówienia przekraczającej progi unijne, o jakich stanowi art. 3 ustawy z 11 września 2019 r. – Prawo zamówień publicznych (</w:t>
      </w:r>
      <w:proofErr w:type="spellStart"/>
      <w:r w:rsidRPr="008A6EC3">
        <w:t>t.j</w:t>
      </w:r>
      <w:proofErr w:type="spellEnd"/>
      <w:r w:rsidRPr="008A6EC3">
        <w:t xml:space="preserve">.: Dz. U. z 2023, poz. 1605) – zwanej dalej „ustawą Pzp” pn. </w:t>
      </w:r>
      <w:r w:rsidRPr="008A6EC3">
        <w:rPr>
          <w:b/>
          <w:bCs/>
        </w:rPr>
        <w:t>„Zakup nowego</w:t>
      </w:r>
      <w:r w:rsidR="00212DC7">
        <w:rPr>
          <w:b/>
          <w:bCs/>
        </w:rPr>
        <w:t xml:space="preserve"> średniego</w:t>
      </w:r>
      <w:r w:rsidRPr="008A6EC3">
        <w:rPr>
          <w:b/>
          <w:bCs/>
        </w:rPr>
        <w:t xml:space="preserve"> samochodu ratowniczo-gaśniczego</w:t>
      </w:r>
      <w:r w:rsidR="00212DC7">
        <w:rPr>
          <w:b/>
          <w:bCs/>
        </w:rPr>
        <w:t xml:space="preserve"> wraz</w:t>
      </w:r>
      <w:r w:rsidRPr="008A6EC3">
        <w:rPr>
          <w:b/>
          <w:bCs/>
        </w:rPr>
        <w:t xml:space="preserve"> z pełnym wyposażeniem dla</w:t>
      </w:r>
      <w:r w:rsidR="00212DC7">
        <w:rPr>
          <w:b/>
          <w:bCs/>
        </w:rPr>
        <w:t xml:space="preserve"> OSP Grójec</w:t>
      </w:r>
      <w:r w:rsidRPr="008A6EC3">
        <w:rPr>
          <w:b/>
          <w:bCs/>
        </w:rPr>
        <w:t>”</w:t>
      </w:r>
    </w:p>
    <w:p w14:paraId="1C5BEB51" w14:textId="77777777" w:rsidR="008A6EC3" w:rsidRPr="008A6EC3" w:rsidRDefault="008A6EC3" w:rsidP="008A6EC3">
      <w:pPr>
        <w:spacing w:before="60" w:line="360" w:lineRule="auto"/>
        <w:jc w:val="both"/>
        <w:rPr>
          <w:rFonts w:eastAsia="Times New Roman" w:cs="Times New Roman"/>
        </w:rPr>
      </w:pPr>
      <w:r w:rsidRPr="008A6EC3">
        <w:rPr>
          <w:rFonts w:eastAsia="Times New Roman" w:cs="Times New Roman"/>
        </w:rPr>
        <w:t>została zawarta umowa o następującej treści:</w:t>
      </w:r>
    </w:p>
    <w:p w14:paraId="3E6CDAD0" w14:textId="77777777" w:rsidR="00D15360" w:rsidRPr="00B07183" w:rsidRDefault="00D15360" w:rsidP="00D15360">
      <w:pPr>
        <w:autoSpaceDE w:val="0"/>
        <w:rPr>
          <w:rFonts w:cs="Times New Roman"/>
          <w:b/>
          <w:bCs/>
        </w:rPr>
      </w:pPr>
      <w:bookmarkStart w:id="0" w:name="_Hlk35332150"/>
      <w:bookmarkEnd w:id="0"/>
    </w:p>
    <w:p w14:paraId="7171C764" w14:textId="0CAF5C1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D15360">
        <w:rPr>
          <w:rFonts w:cs="Times New Roman"/>
          <w:b/>
          <w:bCs/>
        </w:rPr>
        <w:t>1</w:t>
      </w:r>
    </w:p>
    <w:p w14:paraId="34FB3972" w14:textId="33C44C49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Zakres umowy</w:t>
      </w:r>
    </w:p>
    <w:p w14:paraId="5BEC25C4" w14:textId="5782478A" w:rsidR="00951D41" w:rsidRPr="00951D41" w:rsidRDefault="008B028C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 w:rsidRPr="00951D41">
        <w:rPr>
          <w:rFonts w:cs="Times New Roman"/>
        </w:rPr>
        <w:t xml:space="preserve">Przedmiotem </w:t>
      </w:r>
      <w:r w:rsidRPr="00212DC7">
        <w:rPr>
          <w:rFonts w:cs="Times New Roman"/>
        </w:rPr>
        <w:t>umowy jest</w:t>
      </w:r>
      <w:r w:rsidR="00D15360" w:rsidRPr="00212DC7">
        <w:rPr>
          <w:rFonts w:cs="Times New Roman"/>
        </w:rPr>
        <w:t xml:space="preserve"> </w:t>
      </w:r>
      <w:r w:rsidR="0012710F" w:rsidRPr="00212DC7">
        <w:rPr>
          <w:rFonts w:cs="Times New Roman"/>
        </w:rPr>
        <w:t>„</w:t>
      </w:r>
      <w:r w:rsidR="00DB7460" w:rsidRPr="00212DC7">
        <w:rPr>
          <w:rFonts w:cs="Times New Roman"/>
        </w:rPr>
        <w:t>Zakup nowego</w:t>
      </w:r>
      <w:r w:rsidR="00212DC7" w:rsidRPr="00212DC7">
        <w:rPr>
          <w:rFonts w:cs="Times New Roman"/>
        </w:rPr>
        <w:t xml:space="preserve"> średniego</w:t>
      </w:r>
      <w:r w:rsidR="00DB7460" w:rsidRPr="00212DC7">
        <w:rPr>
          <w:rFonts w:cs="Times New Roman"/>
        </w:rPr>
        <w:t xml:space="preserve"> samochodu ratowniczo-gaśniczego </w:t>
      </w:r>
      <w:r w:rsidR="00212DC7" w:rsidRPr="00212DC7">
        <w:rPr>
          <w:rFonts w:cs="Times New Roman"/>
        </w:rPr>
        <w:t xml:space="preserve">wraz </w:t>
      </w:r>
      <w:r w:rsidR="00DB7460" w:rsidRPr="00212DC7">
        <w:rPr>
          <w:rFonts w:cs="Times New Roman"/>
        </w:rPr>
        <w:t>z pełnym wyposażeniem</w:t>
      </w:r>
      <w:r w:rsidR="008E56BB" w:rsidRPr="00212DC7">
        <w:rPr>
          <w:rFonts w:cs="Times New Roman"/>
        </w:rPr>
        <w:t xml:space="preserve"> dla</w:t>
      </w:r>
      <w:r w:rsidR="00212DC7" w:rsidRPr="00212DC7">
        <w:rPr>
          <w:rFonts w:cs="Times New Roman"/>
        </w:rPr>
        <w:t xml:space="preserve"> OSP Grójec</w:t>
      </w:r>
      <w:r w:rsidR="00951D41" w:rsidRPr="00212DC7">
        <w:rPr>
          <w:rFonts w:cs="Times New Roman"/>
        </w:rPr>
        <w:t>”</w:t>
      </w:r>
      <w:r w:rsidR="00212DC7">
        <w:rPr>
          <w:rFonts w:cs="Times New Roman"/>
        </w:rPr>
        <w:t>.</w:t>
      </w:r>
    </w:p>
    <w:p w14:paraId="5DEB4A47" w14:textId="284483F4" w:rsidR="00951D41" w:rsidRPr="00951D41" w:rsidRDefault="00951D41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>Przedmiot zamówienia ma być fabrycznie nowy oraz wolny od wad konstrukcyjnych, materiałowych, wykonawczych oraz prawnych.</w:t>
      </w:r>
    </w:p>
    <w:p w14:paraId="6786FE7B" w14:textId="609F1B8B" w:rsidR="00951D41" w:rsidRPr="00A27518" w:rsidRDefault="00951D41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Wykonawca zobowiązuje się, że samochód </w:t>
      </w:r>
      <w:r w:rsidR="00A27518">
        <w:rPr>
          <w:rFonts w:cs="Times New Roman"/>
        </w:rPr>
        <w:t xml:space="preserve">jest </w:t>
      </w:r>
      <w:r>
        <w:rPr>
          <w:rFonts w:cs="Times New Roman"/>
        </w:rPr>
        <w:t xml:space="preserve">zgodny z parametrami i warunkami </w:t>
      </w:r>
      <w:r w:rsidR="00A27518">
        <w:rPr>
          <w:rFonts w:cs="Times New Roman"/>
        </w:rPr>
        <w:t>opisanymi w  Specyfikacji Warunków Zamówienia oraz w Szczegółowym opisie przedmiotu zamówienia, które stanowią integralną część umowy.</w:t>
      </w:r>
    </w:p>
    <w:p w14:paraId="4DB72E99" w14:textId="758FF634" w:rsidR="00A27518" w:rsidRPr="00A27518" w:rsidRDefault="00A27518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>
        <w:t xml:space="preserve">Samochód winien posiadać świadectwo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użytkowania. </w:t>
      </w:r>
    </w:p>
    <w:p w14:paraId="4CC8506F" w14:textId="77777777" w:rsidR="00A27518" w:rsidRPr="00A27518" w:rsidRDefault="00A27518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>
        <w:t xml:space="preserve">Dostarczony pojazd ma być sprawny technicznie, dopuszczony do ruchu drogowego na terenie RP. </w:t>
      </w:r>
    </w:p>
    <w:p w14:paraId="6B02739A" w14:textId="77777777" w:rsidR="00A27518" w:rsidRPr="00A27518" w:rsidRDefault="00A27518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>
        <w:lastRenderedPageBreak/>
        <w:t>Wykonawca zobowiązany jest przygotować i przekazać Zamawiającemu wszelkie dokumenty niezbędne do rejestracji pojazdu w dniu podpisania protokołu odbioru samochodu zgodnie z podpisaną umową.</w:t>
      </w:r>
    </w:p>
    <w:p w14:paraId="52F08D85" w14:textId="61324FC9" w:rsidR="00A27518" w:rsidRPr="00951D41" w:rsidRDefault="00A27518" w:rsidP="00212DC7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>
        <w:t>Wykonawca nie może zbywać na rzecz osób trzecich wierzytelności powstałych w wyniku realizacji niniejszej umowy bez zgody Zamawiającego.</w:t>
      </w:r>
    </w:p>
    <w:p w14:paraId="3BE53E98" w14:textId="77777777" w:rsidR="00A27518" w:rsidRPr="00D15360" w:rsidRDefault="00A27518" w:rsidP="00212DC7">
      <w:pPr>
        <w:autoSpaceDE w:val="0"/>
        <w:spacing w:line="360" w:lineRule="auto"/>
        <w:jc w:val="both"/>
        <w:rPr>
          <w:rFonts w:cs="Times New Roman"/>
        </w:rPr>
      </w:pPr>
    </w:p>
    <w:p w14:paraId="064B6508" w14:textId="474B8BE6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A27518">
        <w:rPr>
          <w:rFonts w:cs="Times New Roman"/>
          <w:b/>
          <w:bCs/>
        </w:rPr>
        <w:t>2</w:t>
      </w:r>
    </w:p>
    <w:p w14:paraId="156F93A3" w14:textId="77777777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Terminy realizacji umowy</w:t>
      </w:r>
    </w:p>
    <w:p w14:paraId="747FA2BD" w14:textId="52B9E60C" w:rsidR="008B028C" w:rsidRPr="00E416A5" w:rsidRDefault="008B028C" w:rsidP="00212DC7">
      <w:pPr>
        <w:numPr>
          <w:ilvl w:val="0"/>
          <w:numId w:val="10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b/>
          <w:bCs/>
        </w:rPr>
      </w:pPr>
      <w:r w:rsidRPr="00D15360">
        <w:rPr>
          <w:rFonts w:cs="Times New Roman"/>
        </w:rPr>
        <w:t xml:space="preserve">Termin realizacji przedmiotu umowy: </w:t>
      </w:r>
      <w:r w:rsidRPr="00E416A5">
        <w:rPr>
          <w:rFonts w:cs="Times New Roman"/>
          <w:b/>
          <w:bCs/>
        </w:rPr>
        <w:t xml:space="preserve">do </w:t>
      </w:r>
      <w:r w:rsidR="00212DC7">
        <w:rPr>
          <w:rFonts w:cs="Times New Roman"/>
          <w:b/>
          <w:bCs/>
        </w:rPr>
        <w:t xml:space="preserve">dnia 15 października </w:t>
      </w:r>
      <w:r w:rsidR="005749EC">
        <w:rPr>
          <w:rFonts w:cs="Times New Roman"/>
          <w:b/>
          <w:bCs/>
        </w:rPr>
        <w:t>2024 r</w:t>
      </w:r>
      <w:r w:rsidRPr="00E416A5">
        <w:rPr>
          <w:rFonts w:cs="Times New Roman"/>
          <w:b/>
          <w:bCs/>
        </w:rPr>
        <w:t>.</w:t>
      </w:r>
    </w:p>
    <w:p w14:paraId="5F931449" w14:textId="77777777" w:rsidR="008B028C" w:rsidRPr="00D15360" w:rsidRDefault="008B028C" w:rsidP="00212DC7">
      <w:pPr>
        <w:numPr>
          <w:ilvl w:val="0"/>
          <w:numId w:val="10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Za dzień wykonania przedmiotu umowy przez Wykonawcę, uważa się dzień przekazania </w:t>
      </w:r>
      <w:r w:rsidRPr="00D15360">
        <w:rPr>
          <w:rFonts w:cs="Times New Roman"/>
        </w:rPr>
        <w:br/>
        <w:t xml:space="preserve">i przejęcia samochodu przez Zamawiającego i podpisania przez obie strony protokołu </w:t>
      </w:r>
      <w:r w:rsidRPr="00D15360">
        <w:rPr>
          <w:rFonts w:cs="Times New Roman"/>
        </w:rPr>
        <w:br/>
        <w:t xml:space="preserve">zdawczo -odbiorczego   </w:t>
      </w:r>
    </w:p>
    <w:p w14:paraId="287E1674" w14:textId="541F819C" w:rsidR="008B028C" w:rsidRPr="00762291" w:rsidRDefault="008B028C" w:rsidP="00212DC7">
      <w:pPr>
        <w:numPr>
          <w:ilvl w:val="0"/>
          <w:numId w:val="10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762291">
        <w:rPr>
          <w:rFonts w:cs="Times New Roman"/>
        </w:rPr>
        <w:t xml:space="preserve">Koszty związane z przetrzymywaniem przedmiotu umowy do chwili odbioru ponosi </w:t>
      </w:r>
      <w:r w:rsidR="00363395" w:rsidRPr="00762291">
        <w:rPr>
          <w:rFonts w:cs="Times New Roman"/>
        </w:rPr>
        <w:t xml:space="preserve">    </w:t>
      </w:r>
      <w:r w:rsidRPr="00762291">
        <w:rPr>
          <w:rFonts w:cs="Times New Roman"/>
        </w:rPr>
        <w:t>Wykonawca.</w:t>
      </w:r>
    </w:p>
    <w:p w14:paraId="08302321" w14:textId="6CA435D1" w:rsidR="008B028C" w:rsidRDefault="008B028C" w:rsidP="00212DC7">
      <w:pPr>
        <w:autoSpaceDE w:val="0"/>
        <w:spacing w:line="360" w:lineRule="auto"/>
        <w:jc w:val="both"/>
        <w:rPr>
          <w:rFonts w:cs="Times New Roman"/>
        </w:rPr>
      </w:pPr>
    </w:p>
    <w:p w14:paraId="7A5251CA" w14:textId="33CD4938" w:rsidR="00930230" w:rsidRPr="00D15360" w:rsidRDefault="00930230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3</w:t>
      </w:r>
    </w:p>
    <w:p w14:paraId="25082FD4" w14:textId="735CA2CC" w:rsidR="00930230" w:rsidRDefault="00930230" w:rsidP="00212DC7">
      <w:pPr>
        <w:pStyle w:val="Akapitzlist"/>
        <w:numPr>
          <w:ilvl w:val="0"/>
          <w:numId w:val="19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Zamawiającym Wykonawca ustanawia Pana/ą: ……………….…………. tel. ……………………………….., mail: …………………………………………</w:t>
      </w:r>
    </w:p>
    <w:p w14:paraId="42FA3855" w14:textId="124E1BE1" w:rsidR="00930230" w:rsidRPr="00930230" w:rsidRDefault="00930230" w:rsidP="00212DC7">
      <w:pPr>
        <w:pStyle w:val="Akapitzlist"/>
        <w:numPr>
          <w:ilvl w:val="0"/>
          <w:numId w:val="19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Wykonawcą Zamawiający ustanawia Pana/ą: ……………….…..………. tel. ……………………………….., mail: …………………………………………</w:t>
      </w:r>
    </w:p>
    <w:p w14:paraId="43DE51F0" w14:textId="77777777" w:rsidR="00930230" w:rsidRPr="00930230" w:rsidRDefault="00930230" w:rsidP="00212DC7">
      <w:pPr>
        <w:pStyle w:val="Akapitzlist"/>
        <w:autoSpaceDE w:val="0"/>
        <w:spacing w:line="360" w:lineRule="auto"/>
        <w:ind w:left="284"/>
        <w:jc w:val="both"/>
        <w:rPr>
          <w:rFonts w:cs="Times New Roman"/>
        </w:rPr>
      </w:pPr>
    </w:p>
    <w:p w14:paraId="448D430E" w14:textId="77777777" w:rsidR="00930230" w:rsidRPr="00D15360" w:rsidRDefault="00930230" w:rsidP="00212DC7">
      <w:pPr>
        <w:autoSpaceDE w:val="0"/>
        <w:spacing w:line="360" w:lineRule="auto"/>
        <w:jc w:val="both"/>
        <w:rPr>
          <w:rFonts w:cs="Times New Roman"/>
        </w:rPr>
      </w:pPr>
    </w:p>
    <w:p w14:paraId="39C06B4D" w14:textId="2B2832CC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930230">
        <w:rPr>
          <w:rFonts w:cs="Times New Roman"/>
          <w:b/>
          <w:bCs/>
        </w:rPr>
        <w:t>4</w:t>
      </w:r>
    </w:p>
    <w:p w14:paraId="25E1394C" w14:textId="77777777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Wynagrodzenie</w:t>
      </w:r>
    </w:p>
    <w:p w14:paraId="74420F3B" w14:textId="3C5C53F0" w:rsidR="008B028C" w:rsidRDefault="008B028C" w:rsidP="00212DC7">
      <w:pPr>
        <w:numPr>
          <w:ilvl w:val="0"/>
          <w:numId w:val="11"/>
        </w:numPr>
        <w:tabs>
          <w:tab w:val="left" w:pos="284"/>
        </w:tabs>
        <w:autoSpaceDE w:val="0"/>
        <w:spacing w:after="120" w:line="360" w:lineRule="auto"/>
        <w:ind w:left="284" w:hanging="295"/>
        <w:jc w:val="both"/>
        <w:rPr>
          <w:rFonts w:eastAsia="PalatinoLinotype" w:cs="Times New Roman"/>
          <w:b/>
          <w:bCs/>
        </w:rPr>
      </w:pPr>
      <w:r w:rsidRPr="00E05A5F">
        <w:rPr>
          <w:rFonts w:eastAsia="PalatinoLinotype" w:cs="Times New Roman"/>
        </w:rPr>
        <w:t>Za wykonanie przedmiotu umowy Zamawiający zapłaci Wykonawcy wynagrodzenie</w:t>
      </w:r>
      <w:r w:rsidR="00E05A5F" w:rsidRPr="00E05A5F">
        <w:rPr>
          <w:rFonts w:eastAsia="PalatinoLinotype" w:cs="Times New Roman"/>
        </w:rPr>
        <w:t xml:space="preserve"> ryczałtowe</w:t>
      </w:r>
      <w:r w:rsidRPr="00E05A5F">
        <w:rPr>
          <w:rFonts w:eastAsia="PalatinoLinotype" w:cs="Times New Roman"/>
        </w:rPr>
        <w:t xml:space="preserve"> zgodne ze złożoną ofertą w wysokości</w:t>
      </w:r>
      <w:r w:rsidR="00E05A5F" w:rsidRPr="00E05A5F">
        <w:rPr>
          <w:rFonts w:eastAsia="PalatinoLinotype" w:cs="Times New Roman"/>
        </w:rPr>
        <w:t xml:space="preserve"> </w:t>
      </w:r>
      <w:r w:rsidR="00E05A5F" w:rsidRPr="00E05A5F">
        <w:rPr>
          <w:rFonts w:eastAsia="PalatinoLinotype" w:cs="Times New Roman"/>
          <w:b/>
          <w:bCs/>
        </w:rPr>
        <w:t>kwoty brutto:</w:t>
      </w:r>
      <w:r w:rsidR="00E05A5F">
        <w:rPr>
          <w:rFonts w:eastAsia="PalatinoLinotype" w:cs="Times New Roman"/>
        </w:rPr>
        <w:t xml:space="preserve"> </w:t>
      </w:r>
      <w:r w:rsidRPr="00E05A5F">
        <w:rPr>
          <w:rFonts w:eastAsia="PalatinoLinotype" w:cs="Times New Roman"/>
        </w:rPr>
        <w:t>………</w:t>
      </w:r>
      <w:r w:rsidR="00E05A5F">
        <w:rPr>
          <w:rFonts w:eastAsia="PalatinoLinotype" w:cs="Times New Roman"/>
        </w:rPr>
        <w:t>……</w:t>
      </w:r>
      <w:r w:rsidRPr="00E05A5F">
        <w:rPr>
          <w:rFonts w:eastAsia="PalatinoLinotype" w:cs="Times New Roman"/>
        </w:rPr>
        <w:t>…………..</w:t>
      </w:r>
      <w:r w:rsidR="00E05A5F">
        <w:rPr>
          <w:rFonts w:eastAsia="PalatinoLinotype" w:cs="Times New Roman"/>
        </w:rPr>
        <w:t xml:space="preserve"> zł (słownie: …………………………………………) w tym kwota netto ……………….. zł plus podatek VAT …….% w wysokości  ……………….. zł</w:t>
      </w:r>
      <w:r w:rsidRPr="00E05A5F">
        <w:rPr>
          <w:rFonts w:eastAsia="PalatinoLinotype" w:cs="Times New Roman"/>
          <w:b/>
          <w:bCs/>
        </w:rPr>
        <w:t xml:space="preserve"> </w:t>
      </w:r>
    </w:p>
    <w:p w14:paraId="3D0CE1D9" w14:textId="6588F3E7" w:rsidR="00E05A5F" w:rsidRPr="00E05A5F" w:rsidRDefault="00E05A5F" w:rsidP="00212DC7">
      <w:pPr>
        <w:numPr>
          <w:ilvl w:val="0"/>
          <w:numId w:val="11"/>
        </w:numPr>
        <w:tabs>
          <w:tab w:val="left" w:pos="284"/>
        </w:tabs>
        <w:autoSpaceDE w:val="0"/>
        <w:spacing w:after="120" w:line="360" w:lineRule="auto"/>
        <w:ind w:left="284" w:hanging="295"/>
        <w:jc w:val="both"/>
        <w:rPr>
          <w:rFonts w:eastAsia="PalatinoLinotype" w:cs="Times New Roman"/>
          <w:b/>
          <w:bCs/>
        </w:rPr>
      </w:pPr>
      <w:r>
        <w:rPr>
          <w:rFonts w:eastAsia="PalatinoLinotype" w:cs="Times New Roman"/>
        </w:rPr>
        <w:t xml:space="preserve">Cena przedmiotu zamówienia jest zgodna z ofertą, została wyceniona na podstawie wymaganych parametrów zawartych w szczegółowym opisie przedmiotu zamówienia </w:t>
      </w:r>
      <w:r w:rsidR="00BA2DA6">
        <w:rPr>
          <w:rFonts w:eastAsia="PalatinoLinotype" w:cs="Times New Roman"/>
        </w:rPr>
        <w:t xml:space="preserve">(minimalne wymagania techniczno-użytkowe – zał. Nr 1 do SWZ) </w:t>
      </w:r>
      <w:r>
        <w:rPr>
          <w:rFonts w:eastAsia="PalatinoLinotype" w:cs="Times New Roman"/>
        </w:rPr>
        <w:t>i nie podlega zmianie.</w:t>
      </w:r>
    </w:p>
    <w:p w14:paraId="5BD75731" w14:textId="38CD705C" w:rsidR="00A27518" w:rsidRDefault="008B028C" w:rsidP="00212DC7">
      <w:pPr>
        <w:tabs>
          <w:tab w:val="left" w:pos="284"/>
        </w:tabs>
        <w:autoSpaceDE w:val="0"/>
        <w:spacing w:line="360" w:lineRule="auto"/>
        <w:jc w:val="both"/>
        <w:rPr>
          <w:rFonts w:cs="Times New Roman"/>
        </w:rPr>
      </w:pPr>
      <w:r w:rsidRPr="00D15360">
        <w:rPr>
          <w:rFonts w:cs="Times New Roman"/>
        </w:rPr>
        <w:t>2. Fakturę należy wystawić na</w:t>
      </w:r>
      <w:r w:rsidR="00A27518">
        <w:rPr>
          <w:rFonts w:cs="Times New Roman"/>
        </w:rPr>
        <w:t>:</w:t>
      </w:r>
    </w:p>
    <w:p w14:paraId="254F48EA" w14:textId="5201C07B" w:rsidR="008B028C" w:rsidRDefault="00A27518" w:rsidP="00212DC7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eastAsiaTheme="minorEastAsia" w:cs="Times New Roman"/>
          <w:lang w:eastAsia="pl-PL"/>
        </w:rPr>
      </w:pPr>
      <w:r>
        <w:rPr>
          <w:rFonts w:cs="Times New Roman"/>
        </w:rPr>
        <w:t xml:space="preserve">    Nabywca: </w:t>
      </w:r>
      <w:r w:rsidR="00DB7460">
        <w:rPr>
          <w:rFonts w:cs="Times New Roman"/>
        </w:rPr>
        <w:t xml:space="preserve">Gmina </w:t>
      </w:r>
      <w:r w:rsidR="00212DC7">
        <w:rPr>
          <w:rFonts w:cs="Times New Roman"/>
        </w:rPr>
        <w:t>Grójec</w:t>
      </w:r>
      <w:r w:rsidR="008E56BB">
        <w:rPr>
          <w:rFonts w:cs="Times New Roman"/>
        </w:rPr>
        <w:t>, ul</w:t>
      </w:r>
      <w:r w:rsidR="00212DC7">
        <w:rPr>
          <w:rFonts w:cs="Times New Roman"/>
        </w:rPr>
        <w:t>. Piłsudskiego 47</w:t>
      </w:r>
      <w:r w:rsidR="008E56BB">
        <w:rPr>
          <w:rFonts w:cs="Times New Roman"/>
        </w:rPr>
        <w:t>, 05</w:t>
      </w:r>
      <w:r w:rsidR="008E56BB" w:rsidRPr="00BA2DA6">
        <w:rPr>
          <w:rFonts w:cs="Times New Roman"/>
        </w:rPr>
        <w:t>-6</w:t>
      </w:r>
      <w:r w:rsidR="00212DC7" w:rsidRPr="00BA2DA6">
        <w:rPr>
          <w:rFonts w:cs="Times New Roman"/>
        </w:rPr>
        <w:t>00 Grójec</w:t>
      </w:r>
      <w:r w:rsidR="008E56BB" w:rsidRPr="00BA2DA6">
        <w:rPr>
          <w:rFonts w:cs="Times New Roman"/>
        </w:rPr>
        <w:t xml:space="preserve">, </w:t>
      </w:r>
      <w:r w:rsidR="00697AAF" w:rsidRPr="00BA2DA6">
        <w:rPr>
          <w:rFonts w:cs="Times New Roman"/>
          <w:lang w:bidi="pl-PL"/>
        </w:rPr>
        <w:t>N</w:t>
      </w:r>
      <w:r w:rsidR="00BA2DA6" w:rsidRPr="00BA2DA6">
        <w:rPr>
          <w:rFonts w:cs="Times New Roman"/>
          <w:lang w:bidi="pl-PL"/>
        </w:rPr>
        <w:t>IP:</w:t>
      </w:r>
      <w:r w:rsidR="00BA2DA6" w:rsidRPr="00BA2DA6">
        <w:rPr>
          <w:rFonts w:eastAsiaTheme="minorEastAsia" w:cs="Times New Roman"/>
          <w:lang w:eastAsia="pl-PL"/>
        </w:rPr>
        <w:t xml:space="preserve">797-20-11-265; REGON: </w:t>
      </w:r>
      <w:r w:rsidR="00BA2DA6" w:rsidRPr="00BA2DA6">
        <w:rPr>
          <w:rFonts w:eastAsiaTheme="minorEastAsia" w:cs="Times New Roman"/>
          <w:lang w:eastAsia="pl-PL"/>
        </w:rPr>
        <w:lastRenderedPageBreak/>
        <w:t>670223310</w:t>
      </w:r>
      <w:r w:rsidR="00BA2DA6">
        <w:rPr>
          <w:rFonts w:eastAsiaTheme="minorEastAsia" w:cs="Times New Roman"/>
          <w:lang w:eastAsia="pl-PL"/>
        </w:rPr>
        <w:t>.</w:t>
      </w:r>
    </w:p>
    <w:p w14:paraId="081A10AF" w14:textId="370275C5" w:rsidR="00BA2DA6" w:rsidRPr="00D15360" w:rsidRDefault="00BA2DA6" w:rsidP="00212DC7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lang w:bidi="pl-PL"/>
        </w:rPr>
      </w:pPr>
      <w:r>
        <w:rPr>
          <w:rFonts w:eastAsiaTheme="minorEastAsia" w:cs="Times New Roman"/>
          <w:lang w:eastAsia="pl-PL"/>
        </w:rPr>
        <w:tab/>
        <w:t>Odbiorca: Ochotnicza Straż Pożarna w Grójcu, ul. Szpitalna 12, 05-600 Grójec</w:t>
      </w:r>
    </w:p>
    <w:p w14:paraId="2179FA5F" w14:textId="3E410AA4" w:rsidR="008B028C" w:rsidRPr="00D15360" w:rsidRDefault="008B028C" w:rsidP="00212DC7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</w:rPr>
        <w:t xml:space="preserve">3. </w:t>
      </w:r>
      <w:r w:rsidRPr="00D15360">
        <w:rPr>
          <w:rFonts w:cs="Times New Roman"/>
          <w:color w:val="000000"/>
        </w:rPr>
        <w:t>Zapłata za wykonanie przedmiotu umowy nastąpi na podstawie prawidłowo wystawionej       faktury.</w:t>
      </w:r>
    </w:p>
    <w:p w14:paraId="528A3907" w14:textId="02F4F28C" w:rsidR="008B028C" w:rsidRPr="00D15360" w:rsidRDefault="008B028C" w:rsidP="00212DC7">
      <w:pPr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D15360">
        <w:rPr>
          <w:rFonts w:cs="Times New Roman"/>
          <w:color w:val="000000"/>
        </w:rPr>
        <w:t xml:space="preserve">4. </w:t>
      </w:r>
      <w:r w:rsidRPr="00D15360">
        <w:rPr>
          <w:rFonts w:cs="Times New Roman"/>
        </w:rPr>
        <w:t>Podstawę wystawienia faktury stanowić będzie protokół zdawczo-odbiorczy podpisany przez obie strony.</w:t>
      </w:r>
    </w:p>
    <w:p w14:paraId="5FA01F04" w14:textId="28301593" w:rsidR="008B028C" w:rsidRPr="00D15360" w:rsidRDefault="008B028C" w:rsidP="00212DC7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>5. Zapłata za wykonany przedmiot umowy nastąpi przelewem na konto podane przez Wykonawcę, po odbiorze samochodu, w terminie 30 dni od daty otrzymania prawidłowo wystawionej faktury.</w:t>
      </w:r>
    </w:p>
    <w:p w14:paraId="1CD2BF49" w14:textId="77777777" w:rsidR="008B028C" w:rsidRPr="00D15360" w:rsidRDefault="008B028C" w:rsidP="00212DC7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14:paraId="5C011D66" w14:textId="44D490AE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5</w:t>
      </w:r>
    </w:p>
    <w:p w14:paraId="31D1AFA4" w14:textId="77777777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Odbiór przedmiotu umowy</w:t>
      </w:r>
    </w:p>
    <w:p w14:paraId="22671A52" w14:textId="77777777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>Wykonawca zawiadomi pisemnie Zamawiającego o gotowości do odbioru techniczno-jakościowego i faktycznego. Data ta winna być określona na co najmniej 7 dni przed ostateczną datą realizacji przedmiotu umowy, o której mowa w § 2 ust. 1 niniejszej umowy.</w:t>
      </w:r>
    </w:p>
    <w:p w14:paraId="2C1E6E14" w14:textId="2FD64F12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 xml:space="preserve">Strony dopuszczają zawiadomienie w formie mailowej na adres : </w:t>
      </w:r>
      <w:r w:rsidR="008E56BB" w:rsidRPr="005749EC">
        <w:t>…………………..</w:t>
      </w:r>
    </w:p>
    <w:p w14:paraId="5937523E" w14:textId="77777777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 xml:space="preserve">Zamawiający dokona odbioru przedmiotu umowy w siedzibie Wykonawcy, w terminie nie późniejszym niż ten, o którym mowa w § 2 ust. 1. </w:t>
      </w:r>
    </w:p>
    <w:p w14:paraId="21D8F51F" w14:textId="77777777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>W przypadku stwierdzenia podczas odbioru usterek, Wykonawca zobowiązuje się do ich niezwłocznego usunięcia lub wymiany samochodu na wolny od usterek. W takim przypadku zostanie sporządzony protokół o stwierdzonych usterkach podpisany przez obie strony umowy i sporządzony w 2 jednobrzmiących egzemplarzach, po 1 egzemplarzu dla każdej ze stron. Zapis ten nie narusza postanowień dotyczących kar umownych i odstąpienia od umowy.</w:t>
      </w:r>
    </w:p>
    <w:p w14:paraId="7BA4EBFE" w14:textId="77777777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 xml:space="preserve">Po usunięciu wad i usterek stwierdzonych w protokole o stwierdzonych usterkach, Wykonawca powiadomi Zamawiającego, który niezwłocznie przystąpi do odbioru pojazdu. </w:t>
      </w:r>
    </w:p>
    <w:p w14:paraId="4AF6384E" w14:textId="3562394D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>Po odbiorze samochodu, zostanie sporządzony protokół zdawczo-odbiorczy, podpisany przez przedstawicieli obu stron.</w:t>
      </w:r>
    </w:p>
    <w:p w14:paraId="3B4E3D25" w14:textId="77777777" w:rsidR="00A97AE3" w:rsidRPr="00A97AE3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 xml:space="preserve">Wykonawca obowiązany jest do dostarczenia wraz z pojazdem: </w:t>
      </w:r>
    </w:p>
    <w:p w14:paraId="122CD814" w14:textId="66B44B59" w:rsidR="00A97AE3" w:rsidRDefault="00A97AE3" w:rsidP="00212DC7">
      <w:pPr>
        <w:autoSpaceDE w:val="0"/>
        <w:spacing w:line="360" w:lineRule="auto"/>
        <w:ind w:left="567" w:hanging="283"/>
        <w:jc w:val="both"/>
      </w:pPr>
      <w:r>
        <w:t>a)</w:t>
      </w:r>
      <w:r w:rsidR="00210128">
        <w:t xml:space="preserve"> instrukcji obsługi w języku polskim do podwozia samochodu, zabudowy pożarniczej </w:t>
      </w:r>
      <w:r w:rsidR="00143EAA">
        <w:t xml:space="preserve">                    </w:t>
      </w:r>
      <w:r w:rsidR="00210128">
        <w:t>i zainstalowanych urządzeń i wyposażenia,</w:t>
      </w:r>
    </w:p>
    <w:p w14:paraId="6DFBA91E" w14:textId="77777777" w:rsidR="00A97AE3" w:rsidRDefault="00A97AE3" w:rsidP="00212DC7">
      <w:pPr>
        <w:autoSpaceDE w:val="0"/>
        <w:spacing w:line="360" w:lineRule="auto"/>
        <w:ind w:left="567" w:hanging="283"/>
        <w:jc w:val="both"/>
      </w:pPr>
      <w:r>
        <w:t>b)</w:t>
      </w:r>
      <w:r w:rsidR="00210128">
        <w:t xml:space="preserve"> aktualne świadectwo dopuszczenia do użytkowania w ochronie przeciwpożarowej dla pojazdu, </w:t>
      </w:r>
    </w:p>
    <w:p w14:paraId="58CC5824" w14:textId="59EEA78E" w:rsidR="00210128" w:rsidRPr="008F516C" w:rsidRDefault="00A97AE3" w:rsidP="00212DC7">
      <w:pPr>
        <w:autoSpaceDE w:val="0"/>
        <w:spacing w:line="360" w:lineRule="auto"/>
        <w:ind w:left="567" w:hanging="283"/>
        <w:jc w:val="both"/>
      </w:pPr>
      <w:r>
        <w:lastRenderedPageBreak/>
        <w:t>c)</w:t>
      </w:r>
      <w:r w:rsidR="00210128">
        <w:t xml:space="preserve"> </w:t>
      </w:r>
      <w:r w:rsidR="00210128" w:rsidRPr="008F516C">
        <w:t>dokumentacji niezbędnej do zarejestrowania pojazdu jako „samochód specjalny”, wynikającej z ustawy „Prawo o ruchu drogowym”.</w:t>
      </w:r>
    </w:p>
    <w:p w14:paraId="339EE7ED" w14:textId="7069F4CC" w:rsidR="00A97AE3" w:rsidRPr="00210128" w:rsidRDefault="00A97AE3" w:rsidP="00212DC7">
      <w:pPr>
        <w:autoSpaceDE w:val="0"/>
        <w:spacing w:line="360" w:lineRule="auto"/>
        <w:ind w:left="567" w:hanging="283"/>
        <w:jc w:val="both"/>
        <w:rPr>
          <w:rFonts w:cs="Times New Roman"/>
        </w:rPr>
      </w:pPr>
      <w:r w:rsidRPr="008F516C">
        <w:t>d) książki gwarancyjnej w języku polskim wraz z wykazem punktów serwisowych</w:t>
      </w:r>
    </w:p>
    <w:p w14:paraId="7869A92A" w14:textId="5B13A070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 xml:space="preserve">Szkolenie z zakresu podstawowej obsługi samochodu pożarniczego dla przedstawicieli Zamawiającego, nastąpi w </w:t>
      </w:r>
      <w:r w:rsidR="00A97AE3">
        <w:t>terminie odbioru przedmiotu umowy</w:t>
      </w:r>
      <w:r>
        <w:t xml:space="preserve"> w siedzibie Wykonawcy. </w:t>
      </w:r>
    </w:p>
    <w:p w14:paraId="5C85EAFC" w14:textId="77777777" w:rsid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>
        <w:t xml:space="preserve">Wykonawca zobowiązuje się przeszkolić przedstawicieli zamawiającego w siedzibie Wykonawcy. Protokół z przeprowadzonego szkolenia z zakresu obsługi podstawowej wraz z adnotacją o osobach, które go odbyły, zostanie sporządzony w 2 jednobrzmiących egzemplarzach, po 1 egzemplarzu dla każdej ze stron. </w:t>
      </w:r>
    </w:p>
    <w:p w14:paraId="511B1F9F" w14:textId="77777777" w:rsidR="00210128" w:rsidRPr="00210128" w:rsidRDefault="00210128" w:rsidP="00212DC7">
      <w:pPr>
        <w:numPr>
          <w:ilvl w:val="0"/>
          <w:numId w:val="4"/>
        </w:numPr>
        <w:autoSpaceDE w:val="0"/>
        <w:spacing w:line="360" w:lineRule="auto"/>
        <w:ind w:left="284" w:hanging="426"/>
        <w:jc w:val="both"/>
        <w:rPr>
          <w:rFonts w:cs="Times New Roman"/>
        </w:rPr>
      </w:pPr>
      <w:r>
        <w:t>Z chwilą wydania przedmiotu umowy Zamawiającemu, przechodzą na niego wszelkie korzyści i obciążenia związane z jego utrzymaniem, jak również ryzyko przypadkowej utraty lub uszkodzenia.</w:t>
      </w:r>
    </w:p>
    <w:p w14:paraId="143D052F" w14:textId="7454CA7A" w:rsidR="00210128" w:rsidRPr="00210128" w:rsidRDefault="004C3EAE" w:rsidP="00212DC7">
      <w:pPr>
        <w:numPr>
          <w:ilvl w:val="0"/>
          <w:numId w:val="4"/>
        </w:numPr>
        <w:autoSpaceDE w:val="0"/>
        <w:spacing w:line="360" w:lineRule="auto"/>
        <w:ind w:left="284" w:hanging="426"/>
        <w:jc w:val="both"/>
        <w:rPr>
          <w:rFonts w:cs="Times New Roman"/>
        </w:rPr>
      </w:pPr>
      <w:r>
        <w:t xml:space="preserve">Zamawiający gwarantuje sobie prawo do pozostawienia przedmiotu umowy w depozycie </w:t>
      </w:r>
      <w:r>
        <w:br/>
        <w:t>u Wykonawcy, po zakończeniu odbioru samochodu, na czas niezbędny do dokonania procedury jego rejestracji. Wszelkie koszty związane z ewentualnym pozostawieniem przez Zamawiającego samochodu w depozycie obciążają Wykonawcę. Na okoliczność pozostawienia samochodu w depozycie sporządzony będzie protokół pozostawienia</w:t>
      </w:r>
      <w:r w:rsidR="00A808AA">
        <w:t xml:space="preserve">                        </w:t>
      </w:r>
      <w:r>
        <w:t xml:space="preserve"> w depozycie i odbioru z depozytu podpisany przez przedstawicieli Zamawiającego </w:t>
      </w:r>
      <w:r w:rsidR="00A808AA">
        <w:t xml:space="preserve">                            </w:t>
      </w:r>
      <w:r>
        <w:t>i Wykonawcy.</w:t>
      </w:r>
    </w:p>
    <w:p w14:paraId="60372795" w14:textId="77777777" w:rsidR="008B028C" w:rsidRPr="00D15360" w:rsidRDefault="008B028C" w:rsidP="00212DC7">
      <w:pPr>
        <w:autoSpaceDE w:val="0"/>
        <w:spacing w:line="360" w:lineRule="auto"/>
        <w:jc w:val="right"/>
        <w:rPr>
          <w:rFonts w:cs="Times New Roman"/>
          <w:color w:val="000000"/>
        </w:rPr>
      </w:pPr>
    </w:p>
    <w:p w14:paraId="3EF6718B" w14:textId="2856B03E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6</w:t>
      </w:r>
    </w:p>
    <w:p w14:paraId="0F6EC95A" w14:textId="21DFBDEB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Gwarancja</w:t>
      </w:r>
      <w:r w:rsidR="008F7760">
        <w:rPr>
          <w:rFonts w:cs="Times New Roman"/>
          <w:b/>
          <w:bCs/>
          <w:color w:val="000000"/>
        </w:rPr>
        <w:t xml:space="preserve"> i rękojmia</w:t>
      </w:r>
    </w:p>
    <w:p w14:paraId="4C0EC6FA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gwarantuje wykonanie przedmiotu zamówienia z należytą starannością, gwarantuje, że wszystkie materiały, sprzęty i urządzenia dostarczone przez niego będą nowe, pełnowartościowe i nadające się do użycia w celu im przeznaczonym. </w:t>
      </w:r>
    </w:p>
    <w:p w14:paraId="6DF441F4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0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udziela gwarancji na zrealizowany przedmiot umowy na okres: </w:t>
      </w:r>
    </w:p>
    <w:p w14:paraId="4E932560" w14:textId="77777777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….. miesięcy gwarancji jakości na podwozie bez limitu kilometrów i przepracowanych motogodzin. Okres gwarancji liczony będzie od daty podpisania bezusterkowego protokołu odbioru pojazdu.  </w:t>
      </w:r>
    </w:p>
    <w:p w14:paraId="7E0DB7E7" w14:textId="77777777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… miesięcy gwarancji jakości na zabudowę bez limitu kilometrów i przepracowanych motogodzin. Okres gwarancji liczony będzie od daty podpisania bezusterkowego protokołu odbioru pojazdu. </w:t>
      </w:r>
    </w:p>
    <w:p w14:paraId="6F550590" w14:textId="7FE65CF2" w:rsidR="008F7760" w:rsidRPr="008F7760" w:rsidRDefault="0085100A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>12</w:t>
      </w:r>
      <w:r w:rsidR="008F7760"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 miesięcy jakości gwarancji na wyposażenie niezamontowane/niezabudowane na stałe w pojeździe lub dłużej zgodnie z warunkami dostawcy sprzętu. Okres gwarancji liczony będzie od daty podpisania bezusterkowego protokołu odbioru pojazdu.   </w:t>
      </w:r>
    </w:p>
    <w:p w14:paraId="2BC34DD7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Gwarancji podlegają wszystkie zespoły i podzespoły bez wyłączeń.  </w:t>
      </w:r>
    </w:p>
    <w:p w14:paraId="7E8DF390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Okres gwarancji odpowiada okresowi rękojmi. </w:t>
      </w:r>
    </w:p>
    <w:p w14:paraId="26C5DFF0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wymiany części lub podzespołu podlegającego gwarancji termin gwarancji biegnie dla nich na nowo (co zostanie potwierdzone wpisem w książce serwisowej).  </w:t>
      </w:r>
    </w:p>
    <w:p w14:paraId="102CC126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 w okresie gwarancji zobowiązany jest do wymiany części i podzespołów na nowe, nie regenerowane. W uzasadnionych przypadkach Zamawiający może wyrazić pisemną zgodę na zastosowanie części regenerowanych </w:t>
      </w:r>
    </w:p>
    <w:p w14:paraId="1FFA82CF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rękojmi. </w:t>
      </w:r>
    </w:p>
    <w:p w14:paraId="6878F4EC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Na Przedmiot umowy zostanie wystawiona książka gwarancyjna z datą rozpoczęcia gwarancji liczoną od daty podpisania przez obie strony protokołu odbioru samochodu bez zastrzeżeń. </w:t>
      </w:r>
    </w:p>
    <w:p w14:paraId="0358E4A5" w14:textId="77777777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Warunki gwarancji, o których mowa w ust. 2 będą odnotowane w książce gwarancyjnej.  </w:t>
      </w:r>
    </w:p>
    <w:p w14:paraId="0448386E" w14:textId="77777777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książce gwarancyjnej pojazdu należy wprowadzić zapis, że zmiany adaptacyjne, dotyczące montażu wyposażenia służbowego dokonane przez Zamawiającego w uzgodnieniu z Wykonawcą, nie mogą powodować utraty ani ograniczenia uprawnień wynikających z fabrycznej gwarancji. </w:t>
      </w:r>
    </w:p>
    <w:p w14:paraId="61A9870F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Wykonawca, w ramach wynagrodzenia, o którym mowa w § 3 ust. 1 zobowiązuje się do udzielania konsultacji w zakresie możliwości zabudowania oraz zaleceń dotyczących montażu w pojeździe innego dodatkowego sprzętu służbowego. </w:t>
      </w:r>
    </w:p>
    <w:p w14:paraId="3FAF4602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Wszelkie koszty związane ze świadczeniem gwarancji, w tym m.in. koszty wymienianych elementów, części zamiennych, koszty dojazdów (lub przejazdów lub potrzeby przemieszczenia pojazdu wynikającej z potrzeby usunięcia stwierdzonych usterek) w obie strony, itp. ponosi Wykonawca.  </w:t>
      </w:r>
    </w:p>
    <w:p w14:paraId="421D825C" w14:textId="746CDA1C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 xml:space="preserve">Koszty materiałów eksploatacyjnych wymienianych w trakcie przeglądów gwarancyjnych (np. oleje, filtry, płyny eksploatacyjne, itp.) ponosi Zamawiający. </w:t>
      </w:r>
    </w:p>
    <w:p w14:paraId="011ECFC7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wystąpienia w okresie rękojmi i gwarancji wad w Przedmiocie umowy lub jego części objętych rękojmią lub gwarancją Wykonawca zobowiązany jest do bezwzględnego i bezpłatnego ich usunięcia bez względu na wysokość związanych z tym kosztów, chyba, że wymieni Przedmiot umowy na nowy, o nie gorszych parametrach i wolny od wad. </w:t>
      </w:r>
    </w:p>
    <w:p w14:paraId="1615BC4B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zobowiązany jest do bezwzględnego i bezpłatnego usunięcia stwierdzonych i zgłoszonych przez Zamawiającego w okresie rękojmi i gwarancji wad i usterek Przedmiotu umowy lub jego części. Czas reakcji serwisu nie przekroczy </w:t>
      </w:r>
      <w:r w:rsidRPr="008F7760">
        <w:rPr>
          <w:rFonts w:eastAsia="Calibri" w:cs="Times New Roman"/>
          <w:b/>
          <w:color w:val="000000"/>
          <w:kern w:val="2"/>
          <w:lang w:eastAsia="pl-PL" w:bidi="ar-SA"/>
          <w14:ligatures w14:val="standardContextual"/>
        </w:rPr>
        <w:t xml:space="preserve">3 dni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, licząc od dnia pisemnego  zgłoszenia (przez czas reakcji rozumie się dotarcie serwisu na miejsce do użytkownika lub przemieszczenie samochodu do siedziby serwisu) natomiast czas naprawy nie przekroczy 7 dni, liczonych od chwili otrzymania zgłoszenia przez Zamawiającego w okresie rękojmi i gwarancji wad i usterek Przedmiotu umowy lub jego części.  </w:t>
      </w:r>
    </w:p>
    <w:p w14:paraId="5AE54929" w14:textId="0EF85252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uzasadnionym przypadku, terminu usunięcia wad i usterek Przedmiotu umowy lub jego części o którym mowa w ust 12 może zostać przedłużony w drodze porozumienia na okres do 21 dni. </w:t>
      </w:r>
    </w:p>
    <w:p w14:paraId="29348CEA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zaistnienia w okresie gwarancji konieczności transportu przedmiotu umowy w związku ze stwierdzeniem usterek, których nie można usunąć w siedzibie Zamawiającego, transportu dokonuje się na koszt Wykonawcy, w sposób i na warunkach określonych pomiędzy Zamawiającym a Wykonawcą. </w:t>
      </w:r>
    </w:p>
    <w:p w14:paraId="2F460328" w14:textId="4CB8857A" w:rsidR="008F7760" w:rsidRPr="00BA2DA6" w:rsidRDefault="008F7760" w:rsidP="00BA2DA6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Do okresu naprawy nie wlicza się dni ustawowo wolnych od pracy. Przyjmuje się, że dni ustawowo wolne od pracy to dni określone w ustawie z dnia 18 stycznia 1951 r. o dniach wolnych od pracy (Dz. U. z 2020 r., poz. 1920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</w:r>
      <w:proofErr w:type="spellStart"/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późn</w:t>
      </w:r>
      <w:proofErr w:type="spellEnd"/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.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zm.).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Strony </w:t>
      </w:r>
      <w:r w:rsid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d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opuszczają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zgłoszenie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usterki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w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formie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e-maila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na </w:t>
      </w:r>
      <w:r w:rsidRP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adres ……………………………………………… </w:t>
      </w:r>
    </w:p>
    <w:p w14:paraId="2BF3DA2B" w14:textId="4B2F5C78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Po upływie terminu</w:t>
      </w:r>
      <w:r w:rsidR="00BA2DA6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,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 o którym mowa w ust. 12 lub wyznaczonego w drodze </w:t>
      </w:r>
      <w:r w:rsidR="00BA2DA6"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porozumienia,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 o którym mowa w ust. 13 Wykonawcy termonu na usunięcie stwierdzonych i zgłoszonych przez Zamawiającego w okresie rękojmi i gwarancji wad, Zamawiający ma prawo zlecić usunięcie wad Przedmiotu umowy lub jego części wybranemu przez siebie innemu podmiotowi na koszt Wykonawcy, zachowując przy tym prawo do roszczeń i naprawienia szkody powstałej w wyniku zwłoki. </w:t>
      </w:r>
    </w:p>
    <w:p w14:paraId="450565C8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 xml:space="preserve">Przez cały okres gwarancji wszystkie czynności wymagane do jej zachowania, a w szczególności konserwacja, naprawy mechaniczne, przeglądy serwisowe i serwis będą wykonywane przez Wykonawcę lub w autoryzowanych stacjach obsługi wskazanych w książce gwarancyjnej. </w:t>
      </w:r>
    </w:p>
    <w:p w14:paraId="7B1E9267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42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Udzielając gwarancji Wykonawca zapewnia bezpłatne czynności przeglądów gwarancyjnych w okresie udzielonej gwarancji na cały Przedmiot zamówienia. Przeglądy gwarancyjne: </w:t>
      </w:r>
    </w:p>
    <w:p w14:paraId="5EE37712" w14:textId="77777777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0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podwozia – w autoryzowanym serwisie producenta podwozia, </w:t>
      </w:r>
    </w:p>
    <w:p w14:paraId="575BDEE8" w14:textId="77777777" w:rsidR="008F7760" w:rsidRPr="008F7760" w:rsidRDefault="008F7760" w:rsidP="00212DC7">
      <w:pPr>
        <w:widowControl/>
        <w:numPr>
          <w:ilvl w:val="1"/>
          <w:numId w:val="24"/>
        </w:numPr>
        <w:suppressAutoHyphens w:val="0"/>
        <w:spacing w:after="42" w:line="360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zabudowy – w siedzibę Zamawiającego bądź w siedzibie Wykonawcy. </w:t>
      </w:r>
    </w:p>
    <w:p w14:paraId="7A833D4C" w14:textId="77777777" w:rsidR="008F7760" w:rsidRPr="008F7760" w:rsidRDefault="008F7760" w:rsidP="00212DC7">
      <w:pPr>
        <w:widowControl/>
        <w:numPr>
          <w:ilvl w:val="0"/>
          <w:numId w:val="24"/>
        </w:numPr>
        <w:suppressAutoHyphens w:val="0"/>
        <w:spacing w:after="7" w:line="360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Usługi związane z zapewnieniem gwarancji, a w szczególności przeglądy techniczne i serwis będą realizowane zgodnie z zaleceniami producenta Przedmiotu umowy.  </w:t>
      </w:r>
    </w:p>
    <w:p w14:paraId="17D396B4" w14:textId="77777777" w:rsidR="008F7760" w:rsidRPr="008F7760" w:rsidRDefault="008F7760" w:rsidP="00212DC7">
      <w:pPr>
        <w:widowControl/>
        <w:suppressAutoHyphens w:val="0"/>
        <w:spacing w:after="136" w:line="360" w:lineRule="auto"/>
        <w:rPr>
          <w:rFonts w:ascii="Calibri" w:eastAsia="Calibri" w:hAnsi="Calibri" w:cs="Calibri"/>
          <w:color w:val="000000"/>
          <w:kern w:val="2"/>
          <w:sz w:val="22"/>
          <w:szCs w:val="22"/>
          <w:lang w:eastAsia="pl-PL" w:bidi="ar-SA"/>
          <w14:ligatures w14:val="standardContextual"/>
        </w:rPr>
      </w:pPr>
      <w:r w:rsidRPr="008F7760">
        <w:rPr>
          <w:rFonts w:ascii="Calibri" w:eastAsia="Calibri" w:hAnsi="Calibri" w:cs="Calibri"/>
          <w:color w:val="000000"/>
          <w:kern w:val="2"/>
          <w:sz w:val="22"/>
          <w:szCs w:val="22"/>
          <w:lang w:eastAsia="pl-PL" w:bidi="ar-SA"/>
          <w14:ligatures w14:val="standardContextual"/>
        </w:rPr>
        <w:t xml:space="preserve"> </w:t>
      </w:r>
    </w:p>
    <w:p w14:paraId="437D6A45" w14:textId="6A205C07" w:rsidR="000B23EE" w:rsidRDefault="000B23EE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A736B4B" w14:textId="3865A95E" w:rsidR="000860A3" w:rsidRPr="000860A3" w:rsidRDefault="000860A3" w:rsidP="00212DC7">
      <w:pPr>
        <w:pStyle w:val="Styl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26256" w14:textId="6ED91E7C" w:rsidR="000860A3" w:rsidRPr="000860A3" w:rsidRDefault="000860A3" w:rsidP="00212DC7">
      <w:pPr>
        <w:pStyle w:val="Styl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Podwykonawcy</w:t>
      </w:r>
    </w:p>
    <w:p w14:paraId="18B333A5" w14:textId="4245D9C9" w:rsidR="000860A3" w:rsidRPr="000860A3" w:rsidRDefault="000860A3" w:rsidP="00212DC7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Zamawiający dopuszcza możliwość, na warunkach określonych w umowie, powierzenia przez Wykonawcę realizacji części zamówienia podwykonawcom. Powyższe wymaga akceptacji Zamawiającego (w tym akceptacji przez Zamawiającego umowy</w:t>
      </w:r>
      <w:r w:rsidR="00A808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860A3">
        <w:rPr>
          <w:rFonts w:ascii="Times New Roman" w:hAnsi="Times New Roman" w:cs="Times New Roman"/>
          <w:sz w:val="24"/>
          <w:szCs w:val="24"/>
        </w:rPr>
        <w:t xml:space="preserve"> o </w:t>
      </w:r>
      <w:r w:rsidR="00A808AA">
        <w:rPr>
          <w:rFonts w:ascii="Times New Roman" w:hAnsi="Times New Roman" w:cs="Times New Roman"/>
          <w:sz w:val="24"/>
          <w:szCs w:val="24"/>
        </w:rPr>
        <w:t>podwykonawstwo</w:t>
      </w:r>
      <w:r w:rsidRPr="000860A3">
        <w:rPr>
          <w:rFonts w:ascii="Times New Roman" w:hAnsi="Times New Roman" w:cs="Times New Roman"/>
          <w:sz w:val="24"/>
          <w:szCs w:val="24"/>
        </w:rPr>
        <w:t>), przy czym Zamawiający ma prawo odmówić zgody na zatrudnienie danego podwykonawcy, w szczególności w razie wątpliwości, czy jest on zdolny do prawidłowego wykonania umowy o</w:t>
      </w:r>
      <w:r w:rsidR="00C35143">
        <w:rPr>
          <w:rFonts w:ascii="Times New Roman" w:hAnsi="Times New Roman" w:cs="Times New Roman"/>
          <w:sz w:val="24"/>
          <w:szCs w:val="24"/>
        </w:rPr>
        <w:t xml:space="preserve"> podwykonawstwo</w:t>
      </w:r>
      <w:r w:rsidRPr="000860A3">
        <w:rPr>
          <w:rFonts w:ascii="Times New Roman" w:hAnsi="Times New Roman" w:cs="Times New Roman"/>
          <w:sz w:val="24"/>
          <w:szCs w:val="24"/>
        </w:rPr>
        <w:t xml:space="preserve"> , którą zamierza zawrzeć z nim Wykonawca. </w:t>
      </w:r>
    </w:p>
    <w:p w14:paraId="2DD0EF79" w14:textId="77777777" w:rsidR="000860A3" w:rsidRPr="000860A3" w:rsidRDefault="000860A3" w:rsidP="00212DC7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Wykonawca, na żądanie Zamawiającego, przedstawia dokumenty potwierdzające brak podstaw do wykluczenia tego podwykonawcy, w zakresie i formie określonej w SWZ, jeśli na etapie prowadzonego postępowania były wymagane.</w:t>
      </w:r>
    </w:p>
    <w:p w14:paraId="437FC714" w14:textId="77777777" w:rsidR="000860A3" w:rsidRPr="000860A3" w:rsidRDefault="000860A3" w:rsidP="00212DC7">
      <w:pPr>
        <w:pStyle w:val="Styl1"/>
        <w:tabs>
          <w:tab w:val="clear" w:pos="51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W przypadku realizacji przedmiotu umowy z udziałem podwykonawców, Wykonawca zobowiązany jest załączyć do wystawionej przez siebie faktury kopię faktury wystawioną przez podwykonawcę, dowód zapłaty niniejszej faktury oraz oświadczenie podwykonawcy, iż Wykonawca nie zalega z żadnymi zobowiązaniami finansowymi w stosunku do niego a wynikającymi z zawartej między nimi umowy dotyczącej realizacji przedmiotu zamówienia określonego w § 1 niniejszej umowy.</w:t>
      </w:r>
    </w:p>
    <w:p w14:paraId="1805271B" w14:textId="77777777" w:rsidR="000860A3" w:rsidRPr="000860A3" w:rsidRDefault="000860A3" w:rsidP="00212DC7">
      <w:pPr>
        <w:pStyle w:val="Styl1"/>
        <w:tabs>
          <w:tab w:val="clear" w:pos="51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lastRenderedPageBreak/>
        <w:t xml:space="preserve"> W przypadku niedostarczenia dokumentów, o których mowa w ust. powyżej Zamawiający zatrzyma z należności Wykonawcy kwotę w wysokości równej należności podwykonawcy, do czasu ich uregulowania.</w:t>
      </w:r>
    </w:p>
    <w:p w14:paraId="18B9EC4F" w14:textId="77777777" w:rsidR="000860A3" w:rsidRPr="000860A3" w:rsidRDefault="000860A3" w:rsidP="00212DC7">
      <w:pPr>
        <w:pStyle w:val="Styl1"/>
        <w:tabs>
          <w:tab w:val="clear" w:pos="51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0860A3">
        <w:rPr>
          <w:rFonts w:ascii="Times New Roman" w:hAnsi="Times New Roman" w:cs="Times New Roman"/>
          <w:sz w:val="24"/>
          <w:szCs w:val="24"/>
        </w:rPr>
        <w:t>W każdym przypadku korzystania ze świadczeń podwykonawcy, Wykonawca ponosi pełną odpowiedzialność za wykonanie zobowiązań przez podwykonawcę wobec Zamawiającego. Wykonawca odpowiada za działania i zaniechania podwykonawcy jak za swoje własne</w:t>
      </w:r>
      <w:r w:rsidRPr="000860A3">
        <w:rPr>
          <w:rFonts w:ascii="Times New Roman" w:hAnsi="Times New Roman" w:cs="Times New Roman"/>
        </w:rPr>
        <w:t>.</w:t>
      </w:r>
    </w:p>
    <w:p w14:paraId="76776363" w14:textId="77777777" w:rsidR="0072312A" w:rsidRDefault="0072312A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9B55044" w14:textId="5C072DE1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0860A3">
        <w:rPr>
          <w:rFonts w:cs="Times New Roman"/>
          <w:b/>
          <w:bCs/>
          <w:color w:val="000000"/>
        </w:rPr>
        <w:t>8</w:t>
      </w:r>
    </w:p>
    <w:p w14:paraId="6BD539DC" w14:textId="77777777" w:rsidR="008B028C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Kary umowne</w:t>
      </w:r>
    </w:p>
    <w:p w14:paraId="0576C9F5" w14:textId="77777777" w:rsidR="007E54B1" w:rsidRPr="00D15360" w:rsidRDefault="007E54B1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709E8DD" w14:textId="77777777" w:rsidR="007E54B1" w:rsidRPr="007E54B1" w:rsidRDefault="007E54B1" w:rsidP="00E52845">
      <w:pPr>
        <w:numPr>
          <w:ilvl w:val="0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W razie niewykonania lub nienależytego wykonania umowy przez Wykonawcę, Zamawiający: </w:t>
      </w:r>
    </w:p>
    <w:p w14:paraId="02376704" w14:textId="180EADB8" w:rsidR="007E54B1" w:rsidRPr="007E54B1" w:rsidRDefault="007E54B1" w:rsidP="00E52845">
      <w:pPr>
        <w:numPr>
          <w:ilvl w:val="1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naliczy karę umowną w wysokości 0,05 % wartości oferty brutto, za każdy dzień zwłoki w dostarczeniu przedmiotu niniejszej umowy, licząc od terminu określonego w § 2 ust. </w:t>
      </w:r>
      <w:r>
        <w:rPr>
          <w:rFonts w:cs="Times New Roman"/>
          <w:color w:val="000000"/>
        </w:rPr>
        <w:t>1</w:t>
      </w:r>
      <w:r w:rsidRPr="007E54B1">
        <w:rPr>
          <w:rFonts w:cs="Times New Roman"/>
          <w:color w:val="000000"/>
        </w:rPr>
        <w:t xml:space="preserve">, </w:t>
      </w:r>
    </w:p>
    <w:p w14:paraId="2277BA2E" w14:textId="77777777" w:rsidR="007E54B1" w:rsidRPr="007E54B1" w:rsidRDefault="007E54B1" w:rsidP="00E52845">
      <w:pPr>
        <w:numPr>
          <w:ilvl w:val="1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naliczy karę umowną w wysokości 0,01 % wartości oferty brutto, za każdy dzień zwłoki w usunięciu wad i usterek, licząc od terminu określonego w § 5 ust. 12, </w:t>
      </w:r>
    </w:p>
    <w:p w14:paraId="662E3341" w14:textId="77777777" w:rsidR="007E54B1" w:rsidRPr="007E54B1" w:rsidRDefault="007E54B1" w:rsidP="00E52845">
      <w:pPr>
        <w:numPr>
          <w:ilvl w:val="1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za zwłokę w usunięciu usterek lub wad stwierdzonych podczas odbioru samochodu – 0,01 % wartości oferty brutto, za każdy dzień zwłoki;  </w:t>
      </w:r>
    </w:p>
    <w:p w14:paraId="15712C78" w14:textId="77777777" w:rsidR="007E54B1" w:rsidRPr="007E54B1" w:rsidRDefault="007E54B1" w:rsidP="00E52845">
      <w:pPr>
        <w:numPr>
          <w:ilvl w:val="1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10 % wartości oferty brutto w przypadku odstąpienia od umowy przez Wykonawcę lub Zamawiającego z przyczyn leżących po stronie Wykonawcy. </w:t>
      </w:r>
    </w:p>
    <w:p w14:paraId="31C3A1A1" w14:textId="77777777" w:rsidR="007E54B1" w:rsidRPr="007E54B1" w:rsidRDefault="007E54B1" w:rsidP="00C7003A">
      <w:pPr>
        <w:numPr>
          <w:ilvl w:val="0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Kary pieniężne wzajemnie się nie wykluczają i mogą być dochodzone łącznie w związku z wystąpieniem każdej z przesłanek do ich naliczenia.  </w:t>
      </w:r>
    </w:p>
    <w:p w14:paraId="391C7382" w14:textId="77777777" w:rsidR="007E54B1" w:rsidRPr="007E54B1" w:rsidRDefault="007E54B1" w:rsidP="00C7003A">
      <w:pPr>
        <w:numPr>
          <w:ilvl w:val="0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Wykonawca upoważnia Zamawiającego do potrącenia naliczonych kar umownych z wynagrodzenia Wykonawcy. W innym przypadku kara pieniężna powinna być zapłacona przez Wykonawcę w terminie 5 dni od daty otrzymania wystąpienia z żądaniem jej zapłaty.  </w:t>
      </w:r>
    </w:p>
    <w:p w14:paraId="138809C9" w14:textId="77777777" w:rsidR="007E54B1" w:rsidRPr="007E54B1" w:rsidRDefault="007E54B1" w:rsidP="00C7003A">
      <w:pPr>
        <w:numPr>
          <w:ilvl w:val="0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Łączna maksymalna wysokość kar umownych, których mogą dochodzić strony stanowi 20% wysokości ceny brutto określonej w § 3 ust. 1 umowy. </w:t>
      </w:r>
    </w:p>
    <w:p w14:paraId="64EC2967" w14:textId="77777777" w:rsidR="007E54B1" w:rsidRPr="007E54B1" w:rsidRDefault="007E54B1" w:rsidP="00C7003A">
      <w:pPr>
        <w:numPr>
          <w:ilvl w:val="0"/>
          <w:numId w:val="25"/>
        </w:numPr>
        <w:autoSpaceDE w:val="0"/>
        <w:spacing w:line="360" w:lineRule="auto"/>
        <w:jc w:val="both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Niezależnie od kar umownych, określonych w ust. 1, Zamawiający będzie miał prawo do odszkodowania z tytułu niewykonania lub nienależytego wykonania umowy przez Wykonawcę na zasadach ogólnych określonych w kodeksie cywilnym.  </w:t>
      </w:r>
    </w:p>
    <w:p w14:paraId="05721625" w14:textId="77777777" w:rsidR="001665B1" w:rsidRDefault="001665B1" w:rsidP="00212DC7">
      <w:pPr>
        <w:autoSpaceDE w:val="0"/>
        <w:spacing w:line="360" w:lineRule="auto"/>
        <w:rPr>
          <w:rFonts w:cs="Times New Roman"/>
          <w:b/>
          <w:bCs/>
          <w:color w:val="000000"/>
        </w:rPr>
      </w:pPr>
    </w:p>
    <w:p w14:paraId="2BDD4479" w14:textId="3396E819" w:rsidR="008B028C" w:rsidRPr="00D15360" w:rsidRDefault="0072312A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lastRenderedPageBreak/>
        <w:t xml:space="preserve">§ </w:t>
      </w:r>
      <w:r w:rsidR="000860A3">
        <w:rPr>
          <w:rFonts w:cs="Times New Roman"/>
          <w:b/>
          <w:bCs/>
          <w:color w:val="000000"/>
        </w:rPr>
        <w:t>9</w:t>
      </w:r>
    </w:p>
    <w:p w14:paraId="6298A095" w14:textId="729E5629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Zmiana </w:t>
      </w:r>
      <w:r w:rsidR="00930230">
        <w:rPr>
          <w:rFonts w:cs="Times New Roman"/>
          <w:b/>
          <w:bCs/>
        </w:rPr>
        <w:t>u</w:t>
      </w:r>
      <w:r w:rsidRPr="00D15360">
        <w:rPr>
          <w:rFonts w:cs="Times New Roman"/>
          <w:b/>
          <w:bCs/>
        </w:rPr>
        <w:t>mowy</w:t>
      </w:r>
    </w:p>
    <w:p w14:paraId="1455710A" w14:textId="77777777" w:rsidR="008B028C" w:rsidRPr="00D15360" w:rsidRDefault="008B028C" w:rsidP="00212DC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CDE383E" w14:textId="12594A9D" w:rsidR="008B028C" w:rsidRPr="00D15360" w:rsidRDefault="008B028C" w:rsidP="00212DC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Zgodnie z art. 455 ust.1 ustawy Pzp, dopuszczają możliwość zmiany niniejszej umowy</w:t>
      </w:r>
      <w:r w:rsidR="00C35143">
        <w:rPr>
          <w:rFonts w:cs="Times New Roman"/>
          <w:color w:val="000000"/>
        </w:rPr>
        <w:t xml:space="preserve">                   </w:t>
      </w:r>
      <w:r w:rsidRPr="00D15360">
        <w:rPr>
          <w:rFonts w:cs="Times New Roman"/>
          <w:color w:val="000000"/>
        </w:rPr>
        <w:t xml:space="preserve"> w następujących przypadkach:</w:t>
      </w:r>
    </w:p>
    <w:p w14:paraId="6420716C" w14:textId="77777777" w:rsidR="008B028C" w:rsidRPr="00D15360" w:rsidRDefault="008B028C" w:rsidP="00212DC7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4BAC2057" w14:textId="77777777" w:rsidR="008B028C" w:rsidRPr="00D15360" w:rsidRDefault="008B028C" w:rsidP="00212DC7">
      <w:pPr>
        <w:numPr>
          <w:ilvl w:val="0"/>
          <w:numId w:val="2"/>
        </w:numPr>
        <w:spacing w:line="360" w:lineRule="auto"/>
        <w:ind w:left="426" w:hanging="142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zmiany terminu wykonania umowy z powodu:</w:t>
      </w:r>
    </w:p>
    <w:p w14:paraId="256176DC" w14:textId="77777777" w:rsidR="008B028C" w:rsidRPr="00D15360" w:rsidRDefault="008B028C" w:rsidP="00212DC7">
      <w:pPr>
        <w:numPr>
          <w:ilvl w:val="0"/>
          <w:numId w:val="3"/>
        </w:numPr>
        <w:spacing w:line="360" w:lineRule="auto"/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71993D1" w14:textId="3EB799DA" w:rsidR="008B028C" w:rsidRPr="00D15360" w:rsidRDefault="008B028C" w:rsidP="00212DC7">
      <w:pPr>
        <w:numPr>
          <w:ilvl w:val="0"/>
          <w:numId w:val="3"/>
        </w:numPr>
        <w:spacing w:line="360" w:lineRule="auto"/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działania osób trzecich uniemożliwiające wykonanie umowy, które to działania nie są konsekwencją winy którejkolwiek ze Stron.</w:t>
      </w:r>
    </w:p>
    <w:p w14:paraId="0BADF34A" w14:textId="209C01A2" w:rsidR="000358E7" w:rsidRPr="00D15360" w:rsidRDefault="000358E7" w:rsidP="00212DC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360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14:paraId="2B5B18DA" w14:textId="5555AEB0" w:rsidR="000358E7" w:rsidRPr="00D15360" w:rsidRDefault="000358E7" w:rsidP="00212DC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360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60D53B29" w14:textId="7B8EE7A0" w:rsidR="000358E7" w:rsidRPr="00D15360" w:rsidRDefault="000358E7" w:rsidP="00212DC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360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lastRenderedPageBreak/>
        <w:t xml:space="preserve"> konieczności zmiany opisu przedmiotu zamówienia lub innych załączników do SWZ, wykonanej ze względu na stwierdzone wady w dokumentach. </w:t>
      </w:r>
      <w:bookmarkStart w:id="1" w:name="_Hlk100904597"/>
      <w:r w:rsidRPr="00D15360">
        <w:rPr>
          <w:rFonts w:cs="Times New Roman"/>
          <w:szCs w:val="24"/>
        </w:rPr>
        <w:t>Termin może zostać wydłużony o czas niezbędny na dokonanie tych zmian.</w:t>
      </w:r>
    </w:p>
    <w:bookmarkEnd w:id="1"/>
    <w:p w14:paraId="6F4B772C" w14:textId="7D09C531" w:rsidR="000358E7" w:rsidRPr="00D15360" w:rsidRDefault="000358E7" w:rsidP="00212DC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360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konieczności wprowadzenia odmiennych rozwiązań od pierwotnie założonych </w:t>
      </w:r>
      <w:r w:rsidRPr="00D15360">
        <w:rPr>
          <w:rFonts w:cs="Times New Roman"/>
          <w:szCs w:val="24"/>
        </w:rPr>
        <w:br/>
        <w:t>w przedmiocie dostawy z powodów nie leżących po stronie Wykonawcy. Termin może zostać wydłużony o czas niezbędny na dokonanie tych zmian.</w:t>
      </w:r>
    </w:p>
    <w:p w14:paraId="3D27C6AD" w14:textId="38A7655E" w:rsidR="000358E7" w:rsidRPr="00D15360" w:rsidRDefault="000358E7" w:rsidP="00212DC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360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dodatkowych elementów dostawy wpływających na termin realizacji podstawowego zakresu zamówienia. Termin może zostać wydłużony </w:t>
      </w:r>
      <w:r w:rsidRPr="00D15360">
        <w:rPr>
          <w:rFonts w:cs="Times New Roman"/>
          <w:szCs w:val="24"/>
        </w:rPr>
        <w:br/>
        <w:t>o czas niezbędny na wykonanie tych robot.</w:t>
      </w:r>
    </w:p>
    <w:p w14:paraId="39FD9FB5" w14:textId="204460E8" w:rsidR="000358E7" w:rsidRPr="00D15360" w:rsidRDefault="000358E7" w:rsidP="00212DC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360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niezawinionych przez Wykonawcę udokumentowanych opóźnień </w:t>
      </w:r>
      <w:r w:rsidRPr="00D15360">
        <w:rPr>
          <w:rFonts w:cs="Times New Roman"/>
          <w:szCs w:val="24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14:paraId="51E4B9D2" w14:textId="3C5BA232" w:rsidR="000358E7" w:rsidRPr="00D15360" w:rsidRDefault="000358E7" w:rsidP="00212DC7">
      <w:pPr>
        <w:pStyle w:val="Akapitzlist"/>
        <w:widowControl/>
        <w:numPr>
          <w:ilvl w:val="1"/>
          <w:numId w:val="3"/>
        </w:numPr>
        <w:tabs>
          <w:tab w:val="num" w:pos="1276"/>
        </w:tabs>
        <w:spacing w:line="360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14:paraId="4EB989AD" w14:textId="0C7C890E" w:rsidR="000358E7" w:rsidRPr="00D15360" w:rsidRDefault="000358E7" w:rsidP="00212DC7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360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wstrzymania przez Zamawiającego wykonania dostawy, które nie wynikają </w:t>
      </w:r>
      <w:r w:rsidRPr="00D15360">
        <w:rPr>
          <w:rFonts w:cs="Times New Roman"/>
          <w:szCs w:val="24"/>
        </w:rPr>
        <w:br/>
        <w:t xml:space="preserve">z okoliczności leżących po stronie Wykonawcy (nie dotyczy okoliczności wstrzymania dostawy przez koordynatora ze strony Zamawiającego </w:t>
      </w:r>
      <w:r w:rsidRPr="00D15360">
        <w:rPr>
          <w:rFonts w:cs="Times New Roman"/>
          <w:szCs w:val="24"/>
        </w:rPr>
        <w:br/>
        <w:t>w przypadku stwierdzenia nieprawidłowości zawinionych przez Wykonawcę). Termin wykonania umowy może zostać przedłużony o czas wstrzymania dostawy.</w:t>
      </w:r>
    </w:p>
    <w:p w14:paraId="3EE38A43" w14:textId="12DD0ACC" w:rsidR="000358E7" w:rsidRPr="00D15360" w:rsidRDefault="000358E7" w:rsidP="00212DC7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360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wprowadzenia zmian do umowy, o których mowa w art. 455 ust. 1 pkt 2) – 4) </w:t>
      </w:r>
      <w:r w:rsidRPr="00D15360">
        <w:rPr>
          <w:rFonts w:cs="Times New Roman"/>
          <w:szCs w:val="24"/>
        </w:rPr>
        <w:br/>
        <w:t xml:space="preserve">i ust. 2 ustawy Pzp. Termin wykonania umowy może zostać przedłużony </w:t>
      </w:r>
      <w:r w:rsidRPr="00D15360">
        <w:rPr>
          <w:rFonts w:cs="Times New Roman"/>
          <w:szCs w:val="24"/>
        </w:rPr>
        <w:br/>
        <w:t>o czas niezbędny na wprowadzenie zmian, o których mowa w art. 455 ust. 1 pkt 2) – 4) ustawy Pzp.</w:t>
      </w:r>
    </w:p>
    <w:p w14:paraId="754B6316" w14:textId="7CC093B5" w:rsidR="00366B32" w:rsidRPr="00D15360" w:rsidRDefault="00366B32" w:rsidP="00212DC7">
      <w:pPr>
        <w:pStyle w:val="Akapitzlist"/>
        <w:widowControl/>
        <w:numPr>
          <w:ilvl w:val="0"/>
          <w:numId w:val="2"/>
        </w:numPr>
        <w:spacing w:line="360" w:lineRule="auto"/>
        <w:ind w:right="57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Wprowadzenie odmiennych rozwiązań od pierwotnie założonych w przedmiocie dostawy, w szczególności w przypadku:</w:t>
      </w:r>
    </w:p>
    <w:p w14:paraId="682528D1" w14:textId="77777777" w:rsidR="00366B32" w:rsidRPr="00D15360" w:rsidRDefault="00366B32" w:rsidP="00212DC7">
      <w:pPr>
        <w:widowControl/>
        <w:numPr>
          <w:ilvl w:val="0"/>
          <w:numId w:val="15"/>
        </w:numPr>
        <w:spacing w:line="360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opóźnień w dostawie sprzętu lub urządzeń do zamontowania spowodowanych niedostępnością na rynku (wycofanie z produkcji, zmiana obowiązującego prawa), </w:t>
      </w:r>
    </w:p>
    <w:p w14:paraId="749BD46E" w14:textId="77777777" w:rsidR="00366B32" w:rsidRPr="00D15360" w:rsidRDefault="00366B32" w:rsidP="00212DC7">
      <w:pPr>
        <w:widowControl/>
        <w:numPr>
          <w:ilvl w:val="0"/>
          <w:numId w:val="15"/>
        </w:numPr>
        <w:spacing w:line="360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pojawienia się na rynku materiałów, urządzeń, sprzętu nowszej generacji, </w:t>
      </w:r>
    </w:p>
    <w:p w14:paraId="19317F7E" w14:textId="77777777" w:rsidR="00366B32" w:rsidRPr="00D15360" w:rsidRDefault="00366B32" w:rsidP="00212DC7">
      <w:pPr>
        <w:widowControl/>
        <w:numPr>
          <w:ilvl w:val="0"/>
          <w:numId w:val="15"/>
        </w:numPr>
        <w:spacing w:line="360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lastRenderedPageBreak/>
        <w:t xml:space="preserve">możliwości poprawy jakości lub parametrów użytkowych sprzętu, w tym </w:t>
      </w:r>
      <w:r w:rsidRPr="00D15360">
        <w:rPr>
          <w:rFonts w:cs="Times New Roman"/>
        </w:rPr>
        <w:br/>
        <w:t xml:space="preserve">z uwagi na postęp technologiczny, </w:t>
      </w:r>
    </w:p>
    <w:p w14:paraId="1AF4BE3F" w14:textId="77777777" w:rsidR="00366B32" w:rsidRPr="00D15360" w:rsidRDefault="00366B32" w:rsidP="00212DC7">
      <w:pPr>
        <w:widowControl/>
        <w:numPr>
          <w:ilvl w:val="0"/>
          <w:numId w:val="15"/>
        </w:numPr>
        <w:spacing w:line="360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  <w:bCs/>
        </w:rPr>
        <w:t>zmiany przepisów prawa wprowadzającej nowe wymagania co do sposobu realizacji dostawy</w:t>
      </w:r>
      <w:r w:rsidRPr="00D15360">
        <w:rPr>
          <w:rFonts w:cs="Times New Roman"/>
        </w:rPr>
        <w:t>,</w:t>
      </w:r>
    </w:p>
    <w:p w14:paraId="3A333694" w14:textId="77777777" w:rsidR="00366B32" w:rsidRPr="00D15360" w:rsidRDefault="00366B32" w:rsidP="00212DC7">
      <w:pPr>
        <w:widowControl/>
        <w:numPr>
          <w:ilvl w:val="0"/>
          <w:numId w:val="15"/>
        </w:numPr>
        <w:spacing w:line="360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wystąpienia nieprzewidzianych w dokumentach zamówienia okoliczności powodujących konieczność zmiany opisu przedmiotu zamówienia, w tym </w:t>
      </w:r>
      <w:r w:rsidRPr="00D15360">
        <w:rPr>
          <w:rFonts w:cs="Times New Roman"/>
        </w:rPr>
        <w:br/>
        <w:t xml:space="preserve">w szczególności jeżeli informacje wynikające z opisu przedmiotu zamówienia okażą się nieprawidłowe, co spowoduje konieczność zmiany przedmiotu zamówienia w zakresie cech, funkcjonalności lub innych wymagań Zamawiającego odnoszących się do zamawianej dostawy, a także zmian rozwiązań technicznych, technologicznych lub materiałowych. </w:t>
      </w:r>
    </w:p>
    <w:p w14:paraId="59C18E60" w14:textId="77777777" w:rsidR="00366B32" w:rsidRPr="00D15360" w:rsidRDefault="00366B32" w:rsidP="00212DC7">
      <w:pPr>
        <w:spacing w:line="360" w:lineRule="auto"/>
        <w:ind w:left="848" w:right="57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Wystąpienie powyższych okoliczności uprawnia strony do zmiany umowy </w:t>
      </w:r>
      <w:r w:rsidRPr="00D15360">
        <w:rPr>
          <w:rFonts w:cs="Times New Roman"/>
        </w:rPr>
        <w:br/>
        <w:t>w zakresie niezbędnym do jej prawidłowej realizacji.</w:t>
      </w:r>
    </w:p>
    <w:p w14:paraId="124B5B59" w14:textId="77777777" w:rsidR="00366B32" w:rsidRPr="00D15360" w:rsidRDefault="00366B32" w:rsidP="00212DC7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360" w:lineRule="auto"/>
        <w:jc w:val="both"/>
        <w:rPr>
          <w:rFonts w:cs="Times New Roman"/>
        </w:rPr>
      </w:pPr>
      <w:r w:rsidRPr="00D15360">
        <w:rPr>
          <w:rFonts w:cs="Times New Roman"/>
          <w:lang w:eastAsia="pl-PL"/>
        </w:rPr>
        <w:t xml:space="preserve">Konieczność wyjaśnienia rozbieżności lub niejasności w rozumieniu pojęć użytych </w:t>
      </w:r>
      <w:r w:rsidRPr="00D15360">
        <w:rPr>
          <w:rFonts w:cs="Times New Roman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3CEB131D" w14:textId="77777777" w:rsidR="00366B32" w:rsidRPr="00D15360" w:rsidRDefault="00366B32" w:rsidP="00212DC7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360" w:lineRule="auto"/>
        <w:jc w:val="both"/>
        <w:rPr>
          <w:rFonts w:cs="Times New Roman"/>
        </w:rPr>
      </w:pPr>
      <w:r w:rsidRPr="00D15360">
        <w:rPr>
          <w:rFonts w:cs="Times New Roman"/>
        </w:rPr>
        <w:t>Zmiana osób odpowiedzialnych za realizację obowiązków umownych po stronie Zamawiającego lub Wykonawcy, na skutek zdarzeń losowych, zmian kadrowo-personalnych, utraty stanowiska, itp.</w:t>
      </w:r>
    </w:p>
    <w:p w14:paraId="6ECEC9A9" w14:textId="2440D6A2" w:rsidR="000358E7" w:rsidRPr="00D15360" w:rsidRDefault="00366B32" w:rsidP="00212DC7">
      <w:pPr>
        <w:pStyle w:val="Akapitzlist"/>
        <w:widowControl/>
        <w:numPr>
          <w:ilvl w:val="0"/>
          <w:numId w:val="1"/>
        </w:numPr>
        <w:spacing w:line="360" w:lineRule="auto"/>
        <w:ind w:left="284" w:right="57" w:hanging="284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Do każdej propozycji zmiany, inicjujący zmianę przedstawi opis propozycji zmiany, </w:t>
      </w:r>
      <w:r w:rsidRPr="00D15360">
        <w:rPr>
          <w:rFonts w:cs="Times New Roman"/>
          <w:szCs w:val="24"/>
        </w:rPr>
        <w:br/>
        <w:t>w tym wpływ na termin wykonania zamówienia oraz uzasadnienie zmiany.</w:t>
      </w:r>
    </w:p>
    <w:p w14:paraId="1B486DC1" w14:textId="311382A5" w:rsidR="008B028C" w:rsidRPr="00D15360" w:rsidRDefault="008B028C" w:rsidP="00212DC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Zmiana umowy wymaga przedstawienia pisemnego wniosku dotyczącego proponowanej zmiany wraz z uzasadnieniem. </w:t>
      </w:r>
    </w:p>
    <w:p w14:paraId="44A73AC3" w14:textId="77777777" w:rsidR="008B028C" w:rsidRPr="00D15360" w:rsidRDefault="008B028C" w:rsidP="00212DC7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hanging="720"/>
        <w:jc w:val="both"/>
        <w:rPr>
          <w:rFonts w:cs="Times New Roman"/>
        </w:rPr>
      </w:pPr>
      <w:r w:rsidRPr="00D15360">
        <w:rPr>
          <w:rFonts w:cs="Times New Roman"/>
        </w:rPr>
        <w:t>Zmiana umowy wymaga formy pisemnej pod rygorem nieważności.</w:t>
      </w:r>
    </w:p>
    <w:p w14:paraId="34C92E98" w14:textId="77777777" w:rsidR="00C32EE0" w:rsidRPr="00D15360" w:rsidRDefault="00C32EE0" w:rsidP="00212DC7">
      <w:pPr>
        <w:autoSpaceDE w:val="0"/>
        <w:spacing w:line="360" w:lineRule="auto"/>
        <w:jc w:val="both"/>
        <w:rPr>
          <w:rFonts w:eastAsia="TimesNewRoman" w:cs="Times New Roman"/>
          <w:b/>
          <w:color w:val="FF0000"/>
        </w:rPr>
      </w:pPr>
    </w:p>
    <w:p w14:paraId="69C1646D" w14:textId="6A0CE996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72312A">
        <w:rPr>
          <w:rFonts w:cs="Times New Roman"/>
          <w:b/>
          <w:bCs/>
          <w:color w:val="000000"/>
        </w:rPr>
        <w:t>1</w:t>
      </w:r>
      <w:r w:rsidR="00143EAA">
        <w:rPr>
          <w:rFonts w:cs="Times New Roman"/>
          <w:b/>
          <w:bCs/>
          <w:color w:val="000000"/>
        </w:rPr>
        <w:t>0</w:t>
      </w:r>
    </w:p>
    <w:p w14:paraId="3B36A8AD" w14:textId="77777777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Odst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pienie od umowy</w:t>
      </w:r>
    </w:p>
    <w:p w14:paraId="3AF1D116" w14:textId="77777777" w:rsidR="008B028C" w:rsidRPr="00D15360" w:rsidRDefault="008B028C" w:rsidP="00212DC7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spacing w:line="360" w:lineRule="auto"/>
        <w:ind w:left="0" w:firstLine="0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Zamawiający zastrzega sobie prawo do odstąpienia od umowy w przypadku określonym</w:t>
      </w:r>
    </w:p>
    <w:p w14:paraId="69EF0378" w14:textId="2CE0AFCC" w:rsidR="008B028C" w:rsidRDefault="008B028C" w:rsidP="00212DC7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 xml:space="preserve">    w art.456 ustawy „Prawo Zamówień Publicznych”.</w:t>
      </w:r>
    </w:p>
    <w:p w14:paraId="20EFBCE7" w14:textId="718A9DE7" w:rsidR="00930230" w:rsidRPr="006C3585" w:rsidRDefault="00930230" w:rsidP="00212DC7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 xml:space="preserve">Jeżeli zwłoka w wydaniu przedmiotu umowy przekroczy 14 dni Zamawiający ma prawo odstąpić od umowy, z wyłączeniem przypadków siły wyższej. W takim przypadku Zamawiający nie będzie zobowiązany zwrócić Wykonawcy kosztów, jakie Wykonawca </w:t>
      </w:r>
      <w:r>
        <w:lastRenderedPageBreak/>
        <w:t xml:space="preserve">poniósł w związku z umową. </w:t>
      </w:r>
    </w:p>
    <w:p w14:paraId="6DD8A46C" w14:textId="26AEEDCD" w:rsidR="006C3585" w:rsidRPr="00930230" w:rsidRDefault="006C3585" w:rsidP="00212DC7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Zamawiający ma prawo odstąpić od umowy, jeżeli środki publiczne, które zamierzał przeznaczyć na sfinansowanie całości lub części zamówienia nie zostały mu przyznane.</w:t>
      </w:r>
    </w:p>
    <w:p w14:paraId="42C4FE46" w14:textId="17A8A1C9" w:rsidR="00930230" w:rsidRPr="00930230" w:rsidRDefault="00930230" w:rsidP="00212DC7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Odstąpienie od umowy wymaga, pod rygorem nieważności, formy pisemnej poprzez złożenie oświadczenia drugiej stronie.</w:t>
      </w:r>
    </w:p>
    <w:p w14:paraId="6AF9CB86" w14:textId="34A8C1BC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color w:val="000000"/>
        </w:rPr>
      </w:pPr>
    </w:p>
    <w:p w14:paraId="0C01C832" w14:textId="59721955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§ 1</w:t>
      </w:r>
      <w:r w:rsidR="00143EAA">
        <w:rPr>
          <w:rFonts w:cs="Times New Roman"/>
          <w:b/>
          <w:bCs/>
          <w:color w:val="000000"/>
        </w:rPr>
        <w:t>1</w:t>
      </w:r>
    </w:p>
    <w:p w14:paraId="3B69EB06" w14:textId="77777777" w:rsidR="008B028C" w:rsidRPr="00D15360" w:rsidRDefault="008B028C" w:rsidP="00212DC7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Postanowienia ko</w:t>
      </w:r>
      <w:r w:rsidRPr="00D15360">
        <w:rPr>
          <w:rFonts w:cs="Times New Roman"/>
          <w:b/>
          <w:color w:val="000000"/>
        </w:rPr>
        <w:t>ń</w:t>
      </w:r>
      <w:r w:rsidRPr="00D15360">
        <w:rPr>
          <w:rFonts w:cs="Times New Roman"/>
          <w:b/>
          <w:bCs/>
          <w:color w:val="000000"/>
        </w:rPr>
        <w:t>cowe</w:t>
      </w:r>
    </w:p>
    <w:p w14:paraId="398BABCA" w14:textId="55C5AFDD" w:rsidR="00466C8E" w:rsidRDefault="008B028C" w:rsidP="00212DC7">
      <w:pPr>
        <w:numPr>
          <w:ilvl w:val="0"/>
          <w:numId w:val="9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  <w:color w:val="000000"/>
        </w:rPr>
        <w:t>W sprawach nie uregulowanych postanowieniami niniejszej umowy maja</w:t>
      </w:r>
      <w:r w:rsidR="00AB7F90">
        <w:rPr>
          <w:rFonts w:cs="Times New Roman"/>
          <w:color w:val="000000"/>
        </w:rPr>
        <w:t xml:space="preserve"> </w:t>
      </w:r>
      <w:r w:rsidRPr="00466C8E">
        <w:rPr>
          <w:rFonts w:cs="Times New Roman"/>
          <w:color w:val="000000"/>
        </w:rPr>
        <w:t>zastosowanie przepisy Kodeksu Cywilnego i przepisy ustawy „Prawo Zamówień Publicznych”.</w:t>
      </w:r>
    </w:p>
    <w:p w14:paraId="17A132D3" w14:textId="77777777" w:rsidR="00466C8E" w:rsidRPr="00466C8E" w:rsidRDefault="00466C8E" w:rsidP="00212DC7">
      <w:pPr>
        <w:numPr>
          <w:ilvl w:val="0"/>
          <w:numId w:val="9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</w:rPr>
      </w:pPr>
      <w:r>
        <w:t>Wszelkie zmiany umowy wymagają zgody stron umowy i formy pisemnej pod rygorem nieważności.</w:t>
      </w:r>
    </w:p>
    <w:p w14:paraId="40226F50" w14:textId="565972E2" w:rsidR="00466C8E" w:rsidRDefault="00466C8E" w:rsidP="00212DC7">
      <w:pPr>
        <w:numPr>
          <w:ilvl w:val="0"/>
          <w:numId w:val="9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</w:rPr>
      </w:pPr>
      <w:r>
        <w:t>Wszelkie spory, mogące wyniknąć z tytułu niniejszej umowy, będą rozstrzygane przez sąd właściwy miejscowo dla siedziby Zamawiającego.</w:t>
      </w:r>
    </w:p>
    <w:p w14:paraId="26CA7946" w14:textId="773F16B9" w:rsidR="008B028C" w:rsidRPr="0072312A" w:rsidRDefault="008B028C" w:rsidP="00212DC7">
      <w:pPr>
        <w:numPr>
          <w:ilvl w:val="0"/>
          <w:numId w:val="9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</w:rPr>
        <w:t xml:space="preserve">Umowę sporządzono w 2 jednobrzmiących egzemplarzach, </w:t>
      </w:r>
      <w:r w:rsidRPr="00466C8E">
        <w:rPr>
          <w:rFonts w:cs="Times New Roman"/>
          <w:color w:val="000000"/>
        </w:rPr>
        <w:t>po 1 egzemplarzu</w:t>
      </w:r>
      <w:r w:rsidRPr="00466C8E">
        <w:rPr>
          <w:rFonts w:cs="Times New Roman"/>
        </w:rPr>
        <w:t xml:space="preserve"> dla Zamawiającego i Wykonawcy</w:t>
      </w:r>
    </w:p>
    <w:p w14:paraId="58763D19" w14:textId="4B12CC69" w:rsidR="0072312A" w:rsidRDefault="0072312A" w:rsidP="00212DC7">
      <w:pPr>
        <w:tabs>
          <w:tab w:val="left" w:pos="284"/>
        </w:tabs>
        <w:autoSpaceDE w:val="0"/>
        <w:spacing w:line="360" w:lineRule="auto"/>
        <w:jc w:val="both"/>
        <w:rPr>
          <w:rFonts w:cs="Times New Roman"/>
        </w:rPr>
      </w:pPr>
    </w:p>
    <w:p w14:paraId="2B38BA4D" w14:textId="3A4FF3DD" w:rsidR="0072312A" w:rsidRDefault="0072312A" w:rsidP="00212DC7">
      <w:pPr>
        <w:tabs>
          <w:tab w:val="left" w:pos="284"/>
        </w:tabs>
        <w:autoSpaceDE w:val="0"/>
        <w:spacing w:line="360" w:lineRule="auto"/>
        <w:jc w:val="both"/>
        <w:rPr>
          <w:rFonts w:cs="Times New Roman"/>
        </w:rPr>
      </w:pPr>
    </w:p>
    <w:p w14:paraId="284B4199" w14:textId="77777777" w:rsidR="0072312A" w:rsidRPr="00466C8E" w:rsidRDefault="0072312A" w:rsidP="00212DC7">
      <w:pPr>
        <w:tabs>
          <w:tab w:val="left" w:pos="284"/>
        </w:tabs>
        <w:autoSpaceDE w:val="0"/>
        <w:spacing w:line="360" w:lineRule="auto"/>
        <w:jc w:val="both"/>
        <w:rPr>
          <w:rFonts w:cs="Times New Roman"/>
          <w:color w:val="000000"/>
        </w:rPr>
      </w:pPr>
    </w:p>
    <w:p w14:paraId="409B4AD8" w14:textId="77777777" w:rsidR="008B028C" w:rsidRPr="00D15360" w:rsidRDefault="008B028C" w:rsidP="00212DC7">
      <w:pPr>
        <w:autoSpaceDE w:val="0"/>
        <w:spacing w:line="360" w:lineRule="auto"/>
        <w:jc w:val="both"/>
        <w:rPr>
          <w:rFonts w:cs="Times New Roman"/>
        </w:rPr>
      </w:pPr>
    </w:p>
    <w:p w14:paraId="20932733" w14:textId="4A57BB4E" w:rsidR="008B028C" w:rsidRPr="00D15360" w:rsidRDefault="008B028C" w:rsidP="00C7003A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ZAMAWIAJ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CY                                                                               WYKONAWCA</w:t>
      </w:r>
    </w:p>
    <w:p w14:paraId="48538420" w14:textId="684E7D0C" w:rsidR="008B028C" w:rsidRDefault="008B028C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6202FDE" w14:textId="3BD930D0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6327B40" w14:textId="29AEF801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86D0938" w14:textId="4A076E6D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A243792" w14:textId="7A74AC0F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8F9BB5A" w14:textId="4F9547EE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CF5664E" w14:textId="5D6286F1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7DFA5C4" w14:textId="49E71E5A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2844DD8" w14:textId="68AB2791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19C630" w14:textId="3CD4D11E" w:rsidR="0072312A" w:rsidRDefault="0072312A" w:rsidP="00212DC7">
      <w:pPr>
        <w:spacing w:line="360" w:lineRule="auto"/>
        <w:jc w:val="both"/>
        <w:rPr>
          <w:rFonts w:cs="Times New Roman"/>
          <w:sz w:val="22"/>
          <w:szCs w:val="22"/>
        </w:rPr>
      </w:pPr>
    </w:p>
    <w:sectPr w:rsidR="007231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2AF3" w14:textId="77777777" w:rsidR="00B5334D" w:rsidRDefault="00B5334D" w:rsidP="008B028C">
      <w:r>
        <w:separator/>
      </w:r>
    </w:p>
  </w:endnote>
  <w:endnote w:type="continuationSeparator" w:id="0">
    <w:p w14:paraId="464C90BB" w14:textId="77777777" w:rsidR="00B5334D" w:rsidRDefault="00B5334D" w:rsidP="008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71299"/>
      <w:docPartObj>
        <w:docPartGallery w:val="Page Numbers (Bottom of Page)"/>
        <w:docPartUnique/>
      </w:docPartObj>
    </w:sdtPr>
    <w:sdtEndPr/>
    <w:sdtContent>
      <w:p w14:paraId="27E66722" w14:textId="452173EF" w:rsidR="008B028C" w:rsidRDefault="008B02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A40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4D0F58FE" w14:textId="77777777" w:rsidR="008B028C" w:rsidRDefault="008B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4C8E" w14:textId="77777777" w:rsidR="00B5334D" w:rsidRDefault="00B5334D" w:rsidP="008B028C">
      <w:r>
        <w:separator/>
      </w:r>
    </w:p>
  </w:footnote>
  <w:footnote w:type="continuationSeparator" w:id="0">
    <w:p w14:paraId="435F01FD" w14:textId="77777777" w:rsidR="00B5334D" w:rsidRDefault="00B5334D" w:rsidP="008B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C67E" w14:textId="0ED37337" w:rsidR="008A6EC3" w:rsidRDefault="008A6EC3">
    <w:pPr>
      <w:pStyle w:val="Nagwek"/>
    </w:pPr>
    <w:r>
      <w:rPr>
        <w:noProof/>
      </w:rPr>
      <w:drawing>
        <wp:inline distT="0" distB="0" distL="0" distR="0" wp14:anchorId="60F7B1DC" wp14:editId="616C6598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4BA08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E52"/>
    <w:multiLevelType w:val="hybridMultilevel"/>
    <w:tmpl w:val="FF1EBB14"/>
    <w:lvl w:ilvl="0" w:tplc="D0DC0E50">
      <w:start w:val="2"/>
      <w:numFmt w:val="decimal"/>
      <w:lvlText w:val="%1."/>
      <w:lvlJc w:val="left"/>
      <w:pPr>
        <w:ind w:left="1208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B59"/>
    <w:multiLevelType w:val="multilevel"/>
    <w:tmpl w:val="D53CFA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4DF3224"/>
    <w:multiLevelType w:val="hybridMultilevel"/>
    <w:tmpl w:val="DDF49444"/>
    <w:lvl w:ilvl="0" w:tplc="5F72ED2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12F"/>
    <w:multiLevelType w:val="hybridMultilevel"/>
    <w:tmpl w:val="774C29DC"/>
    <w:lvl w:ilvl="0" w:tplc="AD589B1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CE9"/>
    <w:multiLevelType w:val="hybridMultilevel"/>
    <w:tmpl w:val="8F5E973C"/>
    <w:lvl w:ilvl="0" w:tplc="BC4C6324">
      <w:start w:val="3"/>
      <w:numFmt w:val="decimal"/>
      <w:lvlText w:val="%1)"/>
      <w:lvlJc w:val="left"/>
      <w:pPr>
        <w:ind w:left="1208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2668"/>
    <w:multiLevelType w:val="hybridMultilevel"/>
    <w:tmpl w:val="1F18514A"/>
    <w:lvl w:ilvl="0" w:tplc="FB34944A">
      <w:start w:val="1"/>
      <w:numFmt w:val="decimal"/>
      <w:lvlText w:val="%1."/>
      <w:lvlJc w:val="left"/>
      <w:pPr>
        <w:ind w:left="5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B042">
      <w:start w:val="1"/>
      <w:numFmt w:val="decimal"/>
      <w:lvlText w:val="%2)"/>
      <w:lvlJc w:val="left"/>
      <w:pPr>
        <w:ind w:left="10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ECC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EF9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6BF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611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A6AC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28BC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6F5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966C3"/>
    <w:multiLevelType w:val="hybridMultilevel"/>
    <w:tmpl w:val="703C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5D43"/>
    <w:multiLevelType w:val="hybridMultilevel"/>
    <w:tmpl w:val="8F321808"/>
    <w:lvl w:ilvl="0" w:tplc="407E92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2727D"/>
    <w:multiLevelType w:val="hybridMultilevel"/>
    <w:tmpl w:val="149A9BE8"/>
    <w:lvl w:ilvl="0" w:tplc="809696A4">
      <w:start w:val="1"/>
      <w:numFmt w:val="lowerLetter"/>
      <w:lvlText w:val="%1)"/>
      <w:lvlJc w:val="left"/>
      <w:pPr>
        <w:ind w:left="120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3EB7"/>
    <w:multiLevelType w:val="hybridMultilevel"/>
    <w:tmpl w:val="C87A9DD8"/>
    <w:lvl w:ilvl="0" w:tplc="05A614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E0636"/>
    <w:multiLevelType w:val="hybridMultilevel"/>
    <w:tmpl w:val="F8CEC0EE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FB94EBFA">
      <w:start w:val="2"/>
      <w:numFmt w:val="bullet"/>
      <w:lvlText w:val=""/>
      <w:lvlJc w:val="left"/>
      <w:pPr>
        <w:ind w:left="2766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843565"/>
    <w:multiLevelType w:val="hybridMultilevel"/>
    <w:tmpl w:val="EC6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23" w15:restartNumberingAfterBreak="0">
    <w:nsid w:val="6DD41E02"/>
    <w:multiLevelType w:val="hybridMultilevel"/>
    <w:tmpl w:val="A5588C7C"/>
    <w:lvl w:ilvl="0" w:tplc="9B78E654">
      <w:start w:val="1"/>
      <w:numFmt w:val="decimal"/>
      <w:lvlText w:val="%1."/>
      <w:lvlJc w:val="left"/>
      <w:pPr>
        <w:ind w:left="5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D074">
      <w:start w:val="1"/>
      <w:numFmt w:val="decimal"/>
      <w:lvlText w:val="%2)"/>
      <w:lvlJc w:val="left"/>
      <w:pPr>
        <w:ind w:left="10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2A7A">
      <w:start w:val="1"/>
      <w:numFmt w:val="lowerRoman"/>
      <w:lvlText w:val="%3"/>
      <w:lvlJc w:val="left"/>
      <w:pPr>
        <w:ind w:left="1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3A28">
      <w:start w:val="1"/>
      <w:numFmt w:val="decimal"/>
      <w:lvlText w:val="%4"/>
      <w:lvlJc w:val="left"/>
      <w:pPr>
        <w:ind w:left="2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40B46">
      <w:start w:val="1"/>
      <w:numFmt w:val="lowerLetter"/>
      <w:lvlText w:val="%5"/>
      <w:lvlJc w:val="left"/>
      <w:pPr>
        <w:ind w:left="3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E3298">
      <w:start w:val="1"/>
      <w:numFmt w:val="lowerRoman"/>
      <w:lvlText w:val="%6"/>
      <w:lvlJc w:val="left"/>
      <w:pPr>
        <w:ind w:left="3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A65E8">
      <w:start w:val="1"/>
      <w:numFmt w:val="decimal"/>
      <w:lvlText w:val="%7"/>
      <w:lvlJc w:val="left"/>
      <w:pPr>
        <w:ind w:left="4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A0F00">
      <w:start w:val="1"/>
      <w:numFmt w:val="lowerLetter"/>
      <w:lvlText w:val="%8"/>
      <w:lvlJc w:val="left"/>
      <w:pPr>
        <w:ind w:left="5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2BA0C">
      <w:start w:val="1"/>
      <w:numFmt w:val="lowerRoman"/>
      <w:lvlText w:val="%9"/>
      <w:lvlJc w:val="left"/>
      <w:pPr>
        <w:ind w:left="5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533873">
    <w:abstractNumId w:val="21"/>
  </w:num>
  <w:num w:numId="2" w16cid:durableId="834342141">
    <w:abstractNumId w:val="1"/>
  </w:num>
  <w:num w:numId="3" w16cid:durableId="1840656954">
    <w:abstractNumId w:val="18"/>
  </w:num>
  <w:num w:numId="4" w16cid:durableId="149566909">
    <w:abstractNumId w:val="2"/>
  </w:num>
  <w:num w:numId="5" w16cid:durableId="1881941300">
    <w:abstractNumId w:val="16"/>
  </w:num>
  <w:num w:numId="6" w16cid:durableId="2108455212">
    <w:abstractNumId w:val="19"/>
  </w:num>
  <w:num w:numId="7" w16cid:durableId="2069568994">
    <w:abstractNumId w:val="9"/>
  </w:num>
  <w:num w:numId="8" w16cid:durableId="123819319">
    <w:abstractNumId w:val="15"/>
  </w:num>
  <w:num w:numId="9" w16cid:durableId="485442060">
    <w:abstractNumId w:val="4"/>
  </w:num>
  <w:num w:numId="10" w16cid:durableId="293488349">
    <w:abstractNumId w:val="17"/>
  </w:num>
  <w:num w:numId="11" w16cid:durableId="1683509942">
    <w:abstractNumId w:val="13"/>
  </w:num>
  <w:num w:numId="12" w16cid:durableId="949824159">
    <w:abstractNumId w:val="5"/>
  </w:num>
  <w:num w:numId="13" w16cid:durableId="1860773232">
    <w:abstractNumId w:val="6"/>
  </w:num>
  <w:num w:numId="14" w16cid:durableId="2082288785">
    <w:abstractNumId w:val="0"/>
  </w:num>
  <w:num w:numId="15" w16cid:durableId="381290418">
    <w:abstractNumId w:val="14"/>
  </w:num>
  <w:num w:numId="16" w16cid:durableId="1339960469">
    <w:abstractNumId w:val="10"/>
  </w:num>
  <w:num w:numId="17" w16cid:durableId="544028491">
    <w:abstractNumId w:val="3"/>
  </w:num>
  <w:num w:numId="18" w16cid:durableId="1864321766">
    <w:abstractNumId w:val="12"/>
  </w:num>
  <w:num w:numId="19" w16cid:durableId="1538469083">
    <w:abstractNumId w:val="20"/>
  </w:num>
  <w:num w:numId="20" w16cid:durableId="752047107">
    <w:abstractNumId w:val="8"/>
  </w:num>
  <w:num w:numId="21" w16cid:durableId="358167861">
    <w:abstractNumId w:val="7"/>
  </w:num>
  <w:num w:numId="22" w16cid:durableId="1314220446">
    <w:abstractNumId w:val="22"/>
  </w:num>
  <w:num w:numId="23" w16cid:durableId="1044329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284523">
    <w:abstractNumId w:val="11"/>
  </w:num>
  <w:num w:numId="25" w16cid:durableId="381901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2"/>
    <w:rsid w:val="000358E7"/>
    <w:rsid w:val="00055C6D"/>
    <w:rsid w:val="000838A6"/>
    <w:rsid w:val="000860A3"/>
    <w:rsid w:val="000B23EE"/>
    <w:rsid w:val="000E5BD4"/>
    <w:rsid w:val="00115742"/>
    <w:rsid w:val="0012710F"/>
    <w:rsid w:val="00143EAA"/>
    <w:rsid w:val="0015488E"/>
    <w:rsid w:val="001663A2"/>
    <w:rsid w:val="001665B1"/>
    <w:rsid w:val="001B0879"/>
    <w:rsid w:val="001B2A40"/>
    <w:rsid w:val="001C0AC8"/>
    <w:rsid w:val="001C77FB"/>
    <w:rsid w:val="00210128"/>
    <w:rsid w:val="00212DC7"/>
    <w:rsid w:val="002346D1"/>
    <w:rsid w:val="0027283A"/>
    <w:rsid w:val="002D2879"/>
    <w:rsid w:val="002E0E07"/>
    <w:rsid w:val="0036124E"/>
    <w:rsid w:val="00363395"/>
    <w:rsid w:val="00366B32"/>
    <w:rsid w:val="00375C61"/>
    <w:rsid w:val="003F0839"/>
    <w:rsid w:val="00466C8E"/>
    <w:rsid w:val="00471EDD"/>
    <w:rsid w:val="004C3EAE"/>
    <w:rsid w:val="00515231"/>
    <w:rsid w:val="005749EC"/>
    <w:rsid w:val="0059374D"/>
    <w:rsid w:val="006742F5"/>
    <w:rsid w:val="006837A7"/>
    <w:rsid w:val="006867CD"/>
    <w:rsid w:val="00697AAF"/>
    <w:rsid w:val="006C3585"/>
    <w:rsid w:val="006E0A68"/>
    <w:rsid w:val="006F39ED"/>
    <w:rsid w:val="00711139"/>
    <w:rsid w:val="0072312A"/>
    <w:rsid w:val="00762291"/>
    <w:rsid w:val="007E54B1"/>
    <w:rsid w:val="008020D4"/>
    <w:rsid w:val="0081295B"/>
    <w:rsid w:val="0085100A"/>
    <w:rsid w:val="008A6EC3"/>
    <w:rsid w:val="008B028C"/>
    <w:rsid w:val="008B38AB"/>
    <w:rsid w:val="008E56BB"/>
    <w:rsid w:val="008F516C"/>
    <w:rsid w:val="008F7760"/>
    <w:rsid w:val="00930230"/>
    <w:rsid w:val="00931C00"/>
    <w:rsid w:val="00951D41"/>
    <w:rsid w:val="009552C5"/>
    <w:rsid w:val="009A6E82"/>
    <w:rsid w:val="009B64CE"/>
    <w:rsid w:val="009D583C"/>
    <w:rsid w:val="00A123F8"/>
    <w:rsid w:val="00A27518"/>
    <w:rsid w:val="00A50774"/>
    <w:rsid w:val="00A565B1"/>
    <w:rsid w:val="00A808AA"/>
    <w:rsid w:val="00A87BD0"/>
    <w:rsid w:val="00A97AE3"/>
    <w:rsid w:val="00AA3F43"/>
    <w:rsid w:val="00AB7F90"/>
    <w:rsid w:val="00AE0399"/>
    <w:rsid w:val="00B07183"/>
    <w:rsid w:val="00B5334D"/>
    <w:rsid w:val="00B67158"/>
    <w:rsid w:val="00BA2DA6"/>
    <w:rsid w:val="00BB1160"/>
    <w:rsid w:val="00BB302C"/>
    <w:rsid w:val="00BB567F"/>
    <w:rsid w:val="00BD21EE"/>
    <w:rsid w:val="00C114D7"/>
    <w:rsid w:val="00C32EE0"/>
    <w:rsid w:val="00C35143"/>
    <w:rsid w:val="00C44E9E"/>
    <w:rsid w:val="00C7003A"/>
    <w:rsid w:val="00C77895"/>
    <w:rsid w:val="00C86245"/>
    <w:rsid w:val="00CA06B9"/>
    <w:rsid w:val="00CB4AF0"/>
    <w:rsid w:val="00CE38A3"/>
    <w:rsid w:val="00D15360"/>
    <w:rsid w:val="00D530DE"/>
    <w:rsid w:val="00D95BA6"/>
    <w:rsid w:val="00DB7460"/>
    <w:rsid w:val="00E05A5F"/>
    <w:rsid w:val="00E15363"/>
    <w:rsid w:val="00E416A5"/>
    <w:rsid w:val="00E52845"/>
    <w:rsid w:val="00EF0696"/>
    <w:rsid w:val="00F215AC"/>
    <w:rsid w:val="00F375F7"/>
    <w:rsid w:val="00F9793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E0A"/>
  <w15:chartTrackingRefBased/>
  <w15:docId w15:val="{A40F526F-EFEA-49FB-AE0B-95E9D5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28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8B028C"/>
  </w:style>
  <w:style w:type="paragraph" w:styleId="Stopka">
    <w:name w:val="footer"/>
    <w:basedOn w:val="Normalny"/>
    <w:link w:val="Stopka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8C"/>
  </w:style>
  <w:style w:type="character" w:customStyle="1" w:styleId="Nagwek1Znak">
    <w:name w:val="Nagłówek 1 Znak"/>
    <w:basedOn w:val="Domylnaczcionkaakapitu"/>
    <w:link w:val="Nagwek1"/>
    <w:uiPriority w:val="9"/>
    <w:rsid w:val="008B028C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358E7"/>
    <w:pPr>
      <w:ind w:left="720"/>
      <w:contextualSpacing/>
    </w:pPr>
    <w:rPr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2F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42F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customStyle="1" w:styleId="BezodstpwZnak">
    <w:name w:val="Bez odstępów Znak"/>
    <w:link w:val="Bezodstpw"/>
    <w:qFormat/>
    <w:locked/>
    <w:rsid w:val="00D15360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D15360"/>
    <w:pPr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1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0128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0860A3"/>
    <w:pPr>
      <w:widowControl/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paragraph" w:customStyle="1" w:styleId="Styl2">
    <w:name w:val="Styl2"/>
    <w:basedOn w:val="Normalny"/>
    <w:link w:val="Styl2Znak"/>
    <w:qFormat/>
    <w:rsid w:val="000860A3"/>
    <w:pPr>
      <w:keepNext/>
      <w:keepLines/>
      <w:widowControl/>
      <w:autoSpaceDE w:val="0"/>
      <w:autoSpaceDN w:val="0"/>
      <w:adjustRightInd w:val="0"/>
      <w:spacing w:before="120" w:after="120" w:line="276" w:lineRule="auto"/>
      <w:jc w:val="center"/>
    </w:pPr>
    <w:rPr>
      <w:rFonts w:asciiTheme="minorHAnsi" w:eastAsiaTheme="minorHAnsi" w:hAnsiTheme="minorHAnsi" w:cstheme="minorHAnsi"/>
      <w:b/>
      <w:bCs/>
      <w:kern w:val="0"/>
      <w:sz w:val="22"/>
      <w:szCs w:val="22"/>
      <w:lang w:eastAsia="en-US" w:bidi="ar-SA"/>
    </w:rPr>
  </w:style>
  <w:style w:type="character" w:customStyle="1" w:styleId="Styl1Znak">
    <w:name w:val="Styl1 Znak"/>
    <w:basedOn w:val="Domylnaczcionkaakapitu"/>
    <w:link w:val="Styl1"/>
    <w:rsid w:val="000860A3"/>
    <w:rPr>
      <w:rFonts w:cstheme="minorHAnsi"/>
    </w:rPr>
  </w:style>
  <w:style w:type="character" w:customStyle="1" w:styleId="Styl2Znak">
    <w:name w:val="Styl2 Znak"/>
    <w:basedOn w:val="Domylnaczcionkaakapitu"/>
    <w:link w:val="Styl2"/>
    <w:rsid w:val="000860A3"/>
    <w:rPr>
      <w:rFonts w:cstheme="minorHAnsi"/>
      <w:b/>
      <w:bCs/>
    </w:rPr>
  </w:style>
  <w:style w:type="character" w:customStyle="1" w:styleId="StopkaPogrubienie">
    <w:name w:val="Stopka + Pogrubienie"/>
    <w:rsid w:val="00697AA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102A-8FD6-4046-851C-4A9B18D2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3250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U_Gminy</dc:creator>
  <cp:keywords/>
  <dc:description/>
  <cp:lastModifiedBy>Off Ice</cp:lastModifiedBy>
  <cp:revision>6</cp:revision>
  <cp:lastPrinted>2023-02-15T11:41:00Z</cp:lastPrinted>
  <dcterms:created xsi:type="dcterms:W3CDTF">2024-02-23T09:26:00Z</dcterms:created>
  <dcterms:modified xsi:type="dcterms:W3CDTF">2024-02-23T10:51:00Z</dcterms:modified>
</cp:coreProperties>
</file>