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8" w:rsidRPr="003D291E" w:rsidRDefault="007A1E28" w:rsidP="007A1E28">
      <w:pPr>
        <w:jc w:val="center"/>
        <w:rPr>
          <w:b/>
          <w:sz w:val="28"/>
          <w:szCs w:val="28"/>
        </w:rPr>
      </w:pPr>
      <w:r w:rsidRPr="003D291E">
        <w:rPr>
          <w:b/>
          <w:sz w:val="28"/>
          <w:szCs w:val="28"/>
        </w:rPr>
        <w:t>Zarz</w:t>
      </w:r>
      <w:r w:rsidRPr="003D291E">
        <w:rPr>
          <w:rFonts w:eastAsia="Times New Roman"/>
          <w:b/>
          <w:sz w:val="28"/>
          <w:szCs w:val="28"/>
        </w:rPr>
        <w:t xml:space="preserve">ądzenie Nr </w:t>
      </w:r>
      <w:r w:rsidR="005D1EDC">
        <w:rPr>
          <w:rFonts w:eastAsia="Times New Roman"/>
          <w:b/>
          <w:sz w:val="28"/>
          <w:szCs w:val="28"/>
        </w:rPr>
        <w:t>WO.0</w:t>
      </w:r>
      <w:r w:rsidR="00B94755">
        <w:rPr>
          <w:rFonts w:eastAsia="Times New Roman"/>
          <w:b/>
          <w:sz w:val="28"/>
          <w:szCs w:val="28"/>
        </w:rPr>
        <w:t>050.</w:t>
      </w:r>
      <w:r w:rsidR="005D1EDC">
        <w:rPr>
          <w:rFonts w:eastAsia="Times New Roman"/>
          <w:b/>
          <w:sz w:val="28"/>
          <w:szCs w:val="28"/>
        </w:rPr>
        <w:t>11</w:t>
      </w:r>
      <w:r w:rsidR="009C3F66">
        <w:rPr>
          <w:rFonts w:eastAsia="Times New Roman"/>
          <w:b/>
          <w:sz w:val="28"/>
          <w:szCs w:val="28"/>
        </w:rPr>
        <w:t>3</w:t>
      </w:r>
      <w:r w:rsidR="00B94755">
        <w:rPr>
          <w:rFonts w:eastAsia="Times New Roman"/>
          <w:b/>
          <w:sz w:val="28"/>
          <w:szCs w:val="28"/>
        </w:rPr>
        <w:t>.20</w:t>
      </w:r>
      <w:r w:rsidR="005D1EDC">
        <w:rPr>
          <w:rFonts w:eastAsia="Times New Roman"/>
          <w:b/>
          <w:sz w:val="28"/>
          <w:szCs w:val="28"/>
        </w:rPr>
        <w:t>20</w:t>
      </w:r>
    </w:p>
    <w:p w:rsidR="007A1E28" w:rsidRPr="003D291E" w:rsidRDefault="003D291E" w:rsidP="007A1E28">
      <w:pPr>
        <w:jc w:val="center"/>
        <w:rPr>
          <w:b/>
          <w:sz w:val="28"/>
          <w:szCs w:val="28"/>
        </w:rPr>
      </w:pPr>
      <w:r w:rsidRPr="003D291E">
        <w:rPr>
          <w:rFonts w:eastAsia="Times New Roman"/>
          <w:b/>
          <w:sz w:val="28"/>
          <w:szCs w:val="28"/>
        </w:rPr>
        <w:t>Burmistrza</w:t>
      </w:r>
      <w:r w:rsidR="007A1E28" w:rsidRPr="003D291E">
        <w:rPr>
          <w:rFonts w:eastAsia="Times New Roman"/>
          <w:b/>
          <w:sz w:val="28"/>
          <w:szCs w:val="28"/>
        </w:rPr>
        <w:t xml:space="preserve"> Gminy</w:t>
      </w:r>
      <w:r w:rsidRPr="003D291E">
        <w:rPr>
          <w:rFonts w:eastAsia="Times New Roman"/>
          <w:b/>
          <w:sz w:val="28"/>
          <w:szCs w:val="28"/>
        </w:rPr>
        <w:t xml:space="preserve"> i Miasta Grójec</w:t>
      </w:r>
    </w:p>
    <w:p w:rsidR="007A1E28" w:rsidRPr="003D291E" w:rsidRDefault="003D291E" w:rsidP="007A1E28">
      <w:pPr>
        <w:jc w:val="center"/>
        <w:rPr>
          <w:b/>
          <w:sz w:val="28"/>
          <w:szCs w:val="28"/>
        </w:rPr>
      </w:pPr>
      <w:r w:rsidRPr="003D291E">
        <w:rPr>
          <w:b/>
          <w:sz w:val="28"/>
          <w:szCs w:val="28"/>
        </w:rPr>
        <w:t xml:space="preserve">z dnia </w:t>
      </w:r>
      <w:r w:rsidR="005D1EDC">
        <w:rPr>
          <w:b/>
          <w:sz w:val="28"/>
          <w:szCs w:val="28"/>
        </w:rPr>
        <w:t>19</w:t>
      </w:r>
      <w:r w:rsidR="001171C3">
        <w:rPr>
          <w:b/>
          <w:sz w:val="28"/>
          <w:szCs w:val="28"/>
        </w:rPr>
        <w:t xml:space="preserve"> </w:t>
      </w:r>
      <w:r w:rsidR="003B4025">
        <w:rPr>
          <w:b/>
          <w:sz w:val="28"/>
          <w:szCs w:val="28"/>
        </w:rPr>
        <w:t>maja</w:t>
      </w:r>
      <w:r w:rsidR="00177DE7">
        <w:rPr>
          <w:b/>
          <w:sz w:val="28"/>
          <w:szCs w:val="28"/>
        </w:rPr>
        <w:t xml:space="preserve"> 20</w:t>
      </w:r>
      <w:r w:rsidR="005D1EDC">
        <w:rPr>
          <w:b/>
          <w:sz w:val="28"/>
          <w:szCs w:val="28"/>
        </w:rPr>
        <w:t>20</w:t>
      </w:r>
      <w:r w:rsidRPr="003D291E">
        <w:rPr>
          <w:b/>
          <w:sz w:val="28"/>
          <w:szCs w:val="28"/>
        </w:rPr>
        <w:t xml:space="preserve"> r.</w:t>
      </w:r>
    </w:p>
    <w:p w:rsidR="007A1E28" w:rsidRDefault="007A1E28" w:rsidP="007A1E28">
      <w:pPr>
        <w:jc w:val="center"/>
        <w:rPr>
          <w:sz w:val="28"/>
          <w:szCs w:val="28"/>
        </w:rPr>
      </w:pPr>
    </w:p>
    <w:p w:rsidR="00B41687" w:rsidRPr="003D291E" w:rsidRDefault="00B41687" w:rsidP="007A1E28">
      <w:pPr>
        <w:jc w:val="center"/>
        <w:rPr>
          <w:sz w:val="28"/>
          <w:szCs w:val="28"/>
        </w:rPr>
      </w:pPr>
    </w:p>
    <w:p w:rsidR="00E756DA" w:rsidRDefault="007A1E28" w:rsidP="001171C3">
      <w:pPr>
        <w:ind w:right="-4541"/>
        <w:rPr>
          <w:spacing w:val="-5"/>
          <w:sz w:val="28"/>
          <w:szCs w:val="28"/>
        </w:rPr>
      </w:pPr>
      <w:r w:rsidRPr="003D291E">
        <w:rPr>
          <w:b/>
          <w:spacing w:val="-5"/>
          <w:sz w:val="28"/>
          <w:szCs w:val="28"/>
        </w:rPr>
        <w:t>w sprawie</w:t>
      </w:r>
      <w:r w:rsidR="003D291E" w:rsidRPr="003D291E">
        <w:rPr>
          <w:spacing w:val="-5"/>
          <w:sz w:val="28"/>
          <w:szCs w:val="28"/>
        </w:rPr>
        <w:t>:</w:t>
      </w:r>
      <w:r w:rsidRPr="003D291E">
        <w:rPr>
          <w:spacing w:val="-5"/>
          <w:sz w:val="28"/>
          <w:szCs w:val="28"/>
        </w:rPr>
        <w:t xml:space="preserve"> </w:t>
      </w:r>
      <w:r w:rsidR="001171C3">
        <w:rPr>
          <w:spacing w:val="-5"/>
          <w:sz w:val="28"/>
          <w:szCs w:val="28"/>
        </w:rPr>
        <w:t>zatwierdzenia sprawozdania finansowego za 201</w:t>
      </w:r>
      <w:r w:rsidR="005D1EDC">
        <w:rPr>
          <w:spacing w:val="-5"/>
          <w:sz w:val="28"/>
          <w:szCs w:val="28"/>
        </w:rPr>
        <w:t>9</w:t>
      </w:r>
      <w:r w:rsidR="001171C3">
        <w:rPr>
          <w:spacing w:val="-5"/>
          <w:sz w:val="28"/>
          <w:szCs w:val="28"/>
        </w:rPr>
        <w:t xml:space="preserve"> rok </w:t>
      </w:r>
      <w:r w:rsidR="00E756DA">
        <w:rPr>
          <w:spacing w:val="-5"/>
          <w:sz w:val="28"/>
          <w:szCs w:val="28"/>
        </w:rPr>
        <w:t xml:space="preserve">gminnej </w:t>
      </w:r>
      <w:r w:rsidR="001171C3">
        <w:rPr>
          <w:spacing w:val="-5"/>
          <w:sz w:val="28"/>
          <w:szCs w:val="28"/>
        </w:rPr>
        <w:t xml:space="preserve">instytucji </w:t>
      </w:r>
    </w:p>
    <w:p w:rsidR="00E756DA" w:rsidRDefault="00E756DA" w:rsidP="001171C3">
      <w:pPr>
        <w:ind w:right="-454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</w:t>
      </w:r>
      <w:r w:rsidR="001171C3">
        <w:rPr>
          <w:spacing w:val="-5"/>
          <w:sz w:val="28"/>
          <w:szCs w:val="28"/>
        </w:rPr>
        <w:t>kultury</w:t>
      </w:r>
      <w:r w:rsidR="00994747">
        <w:rPr>
          <w:spacing w:val="-5"/>
          <w:sz w:val="28"/>
          <w:szCs w:val="28"/>
        </w:rPr>
        <w:t xml:space="preserve"> - Miejsko-Gminnej Biblioteki Publicznej im. Wacława Skarbimira </w:t>
      </w:r>
    </w:p>
    <w:p w:rsidR="007A1E28" w:rsidRPr="003D291E" w:rsidRDefault="00E756DA" w:rsidP="001171C3">
      <w:pPr>
        <w:ind w:right="-4541"/>
        <w:rPr>
          <w:rFonts w:eastAsia="Times New Roman"/>
          <w:spacing w:val="-6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</w:t>
      </w:r>
      <w:r w:rsidR="00994747">
        <w:rPr>
          <w:spacing w:val="-5"/>
          <w:sz w:val="28"/>
          <w:szCs w:val="28"/>
        </w:rPr>
        <w:t>Laskowskiego w Grójcu</w:t>
      </w:r>
    </w:p>
    <w:p w:rsidR="003D291E" w:rsidRPr="003D291E" w:rsidRDefault="003D291E" w:rsidP="007A1E28">
      <w:pPr>
        <w:ind w:right="-4541"/>
        <w:rPr>
          <w:sz w:val="28"/>
          <w:szCs w:val="28"/>
        </w:rPr>
      </w:pPr>
    </w:p>
    <w:p w:rsidR="000A26A9" w:rsidRDefault="003D291E" w:rsidP="007A1E28">
      <w:pPr>
        <w:rPr>
          <w:iCs/>
          <w:sz w:val="28"/>
          <w:szCs w:val="28"/>
        </w:rPr>
      </w:pPr>
      <w:r w:rsidRPr="003D291E">
        <w:rPr>
          <w:iCs/>
          <w:sz w:val="28"/>
          <w:szCs w:val="28"/>
        </w:rPr>
        <w:t xml:space="preserve">                                  </w:t>
      </w:r>
    </w:p>
    <w:p w:rsidR="00BA4BF6" w:rsidRPr="00BB7A46" w:rsidRDefault="000A26A9" w:rsidP="00BA4BF6">
      <w:pPr>
        <w:rPr>
          <w:rFonts w:eastAsia="Times New Roman"/>
          <w:iCs/>
          <w:spacing w:val="-2"/>
          <w:sz w:val="28"/>
          <w:szCs w:val="28"/>
        </w:rPr>
      </w:pPr>
      <w:r w:rsidRPr="00BB7A46">
        <w:rPr>
          <w:iCs/>
          <w:sz w:val="28"/>
          <w:szCs w:val="28"/>
        </w:rPr>
        <w:t xml:space="preserve">                              </w:t>
      </w:r>
      <w:r w:rsidR="00BA4BF6" w:rsidRPr="00BB7A46">
        <w:rPr>
          <w:iCs/>
          <w:sz w:val="28"/>
          <w:szCs w:val="28"/>
        </w:rPr>
        <w:t xml:space="preserve">Na podstawie art. </w:t>
      </w:r>
      <w:r w:rsidR="00BA4BF6">
        <w:rPr>
          <w:iCs/>
          <w:sz w:val="28"/>
          <w:szCs w:val="28"/>
        </w:rPr>
        <w:t xml:space="preserve">30 ust.2 pkt 3 ustawy z dnia 8 marca 1990 roku o samorządzie gminnym ( </w:t>
      </w:r>
      <w:proofErr w:type="spellStart"/>
      <w:r w:rsidR="00BA4BF6">
        <w:rPr>
          <w:iCs/>
          <w:sz w:val="28"/>
          <w:szCs w:val="28"/>
        </w:rPr>
        <w:t>t.j.Dz.U</w:t>
      </w:r>
      <w:proofErr w:type="spellEnd"/>
      <w:r w:rsidR="00BA4BF6">
        <w:rPr>
          <w:iCs/>
          <w:sz w:val="28"/>
          <w:szCs w:val="28"/>
        </w:rPr>
        <w:t>. z 20</w:t>
      </w:r>
      <w:r w:rsidR="00D31F8C">
        <w:rPr>
          <w:iCs/>
          <w:sz w:val="28"/>
          <w:szCs w:val="28"/>
        </w:rPr>
        <w:t>20</w:t>
      </w:r>
      <w:r w:rsidR="00BA4BF6">
        <w:rPr>
          <w:iCs/>
          <w:sz w:val="28"/>
          <w:szCs w:val="28"/>
        </w:rPr>
        <w:t xml:space="preserve"> roku poz.</w:t>
      </w:r>
      <w:r w:rsidR="00D31F8C">
        <w:rPr>
          <w:iCs/>
          <w:sz w:val="28"/>
          <w:szCs w:val="28"/>
        </w:rPr>
        <w:t>713</w:t>
      </w:r>
      <w:r w:rsidR="00BA4BF6">
        <w:rPr>
          <w:iCs/>
          <w:sz w:val="28"/>
          <w:szCs w:val="28"/>
        </w:rPr>
        <w:t xml:space="preserve">)  oraz art.53 ust.1 ustawy z dnia 29 września 1994 roku o rachunkowości ( </w:t>
      </w:r>
      <w:proofErr w:type="spellStart"/>
      <w:r w:rsidR="00BA4BF6">
        <w:rPr>
          <w:iCs/>
          <w:sz w:val="28"/>
          <w:szCs w:val="28"/>
        </w:rPr>
        <w:t>t.j.Dz.U</w:t>
      </w:r>
      <w:proofErr w:type="spellEnd"/>
      <w:r w:rsidR="00BA4BF6">
        <w:rPr>
          <w:iCs/>
          <w:sz w:val="28"/>
          <w:szCs w:val="28"/>
        </w:rPr>
        <w:t xml:space="preserve">. z </w:t>
      </w:r>
      <w:r w:rsidR="00B94755">
        <w:rPr>
          <w:iCs/>
          <w:sz w:val="28"/>
          <w:szCs w:val="28"/>
        </w:rPr>
        <w:t>2019</w:t>
      </w:r>
      <w:r w:rsidR="00BA4BF6">
        <w:rPr>
          <w:iCs/>
          <w:sz w:val="28"/>
          <w:szCs w:val="28"/>
        </w:rPr>
        <w:t xml:space="preserve"> r. poz.3</w:t>
      </w:r>
      <w:r w:rsidR="00B94755">
        <w:rPr>
          <w:iCs/>
          <w:sz w:val="28"/>
          <w:szCs w:val="28"/>
        </w:rPr>
        <w:t>51</w:t>
      </w:r>
      <w:r w:rsidR="00D31F8C">
        <w:rPr>
          <w:iCs/>
          <w:sz w:val="28"/>
          <w:szCs w:val="28"/>
        </w:rPr>
        <w:t xml:space="preserve"> ze zm.</w:t>
      </w:r>
      <w:bookmarkStart w:id="0" w:name="_GoBack"/>
      <w:bookmarkEnd w:id="0"/>
      <w:r w:rsidR="00BA4BF6">
        <w:rPr>
          <w:iCs/>
          <w:sz w:val="28"/>
          <w:szCs w:val="28"/>
        </w:rPr>
        <w:t>),</w:t>
      </w:r>
      <w:r w:rsidR="00BA4BF6" w:rsidRPr="00BB7A46">
        <w:rPr>
          <w:iCs/>
          <w:spacing w:val="-2"/>
          <w:sz w:val="28"/>
          <w:szCs w:val="28"/>
        </w:rPr>
        <w:t xml:space="preserve"> </w:t>
      </w:r>
      <w:r w:rsidR="00BA4BF6" w:rsidRPr="00BB7A46">
        <w:rPr>
          <w:rFonts w:eastAsia="Times New Roman"/>
          <w:iCs/>
          <w:spacing w:val="-2"/>
          <w:sz w:val="28"/>
          <w:szCs w:val="28"/>
        </w:rPr>
        <w:t xml:space="preserve"> </w:t>
      </w:r>
    </w:p>
    <w:p w:rsidR="00BA4BF6" w:rsidRPr="000A26A9" w:rsidRDefault="00BA4BF6" w:rsidP="00BA4BF6">
      <w:pPr>
        <w:rPr>
          <w:rFonts w:eastAsia="Times New Roman"/>
          <w:b/>
          <w:sz w:val="28"/>
          <w:szCs w:val="28"/>
        </w:rPr>
      </w:pPr>
      <w:r w:rsidRPr="000A26A9">
        <w:rPr>
          <w:rFonts w:eastAsia="Times New Roman"/>
          <w:b/>
          <w:sz w:val="28"/>
          <w:szCs w:val="28"/>
        </w:rPr>
        <w:t>zarządza</w:t>
      </w:r>
      <w:r>
        <w:rPr>
          <w:rFonts w:eastAsia="Times New Roman"/>
          <w:b/>
          <w:sz w:val="28"/>
          <w:szCs w:val="28"/>
        </w:rPr>
        <w:t>m</w:t>
      </w:r>
      <w:r w:rsidRPr="000A26A9">
        <w:rPr>
          <w:rFonts w:eastAsia="Times New Roman"/>
          <w:b/>
          <w:sz w:val="28"/>
          <w:szCs w:val="28"/>
        </w:rPr>
        <w:t xml:space="preserve"> co następuje:</w:t>
      </w:r>
    </w:p>
    <w:p w:rsidR="007A1E28" w:rsidRPr="003D291E" w:rsidRDefault="007A1E28" w:rsidP="007A1E28">
      <w:pPr>
        <w:rPr>
          <w:rFonts w:eastAsia="Times New Roman"/>
          <w:spacing w:val="-10"/>
          <w:sz w:val="28"/>
          <w:szCs w:val="28"/>
        </w:rPr>
      </w:pPr>
    </w:p>
    <w:p w:rsidR="007A1E28" w:rsidRPr="000A26A9" w:rsidRDefault="007A1E28" w:rsidP="007A1E28">
      <w:pPr>
        <w:jc w:val="center"/>
        <w:rPr>
          <w:rFonts w:eastAsia="Times New Roman"/>
          <w:b/>
          <w:spacing w:val="-10"/>
          <w:sz w:val="28"/>
          <w:szCs w:val="28"/>
        </w:rPr>
      </w:pPr>
      <w:r w:rsidRPr="000A26A9">
        <w:rPr>
          <w:rFonts w:eastAsia="Times New Roman"/>
          <w:b/>
          <w:spacing w:val="-10"/>
          <w:sz w:val="28"/>
          <w:szCs w:val="28"/>
        </w:rPr>
        <w:t>§</w:t>
      </w:r>
      <w:r w:rsidR="001171C3">
        <w:rPr>
          <w:rFonts w:eastAsia="Times New Roman"/>
          <w:b/>
          <w:spacing w:val="-10"/>
          <w:sz w:val="28"/>
          <w:szCs w:val="28"/>
        </w:rPr>
        <w:t xml:space="preserve"> </w:t>
      </w:r>
      <w:r w:rsidRPr="000A26A9">
        <w:rPr>
          <w:rFonts w:eastAsia="Times New Roman"/>
          <w:b/>
          <w:spacing w:val="-10"/>
          <w:sz w:val="28"/>
          <w:szCs w:val="28"/>
        </w:rPr>
        <w:t>1</w:t>
      </w:r>
      <w:r w:rsidR="001171C3">
        <w:rPr>
          <w:rFonts w:eastAsia="Times New Roman"/>
          <w:b/>
          <w:spacing w:val="-10"/>
          <w:sz w:val="28"/>
          <w:szCs w:val="28"/>
        </w:rPr>
        <w:t>.</w:t>
      </w:r>
    </w:p>
    <w:p w:rsidR="001171C3" w:rsidRDefault="001171C3" w:rsidP="001171C3">
      <w:pPr>
        <w:ind w:right="-4541"/>
        <w:jc w:val="both"/>
        <w:rPr>
          <w:rFonts w:eastAsia="Times New Roman"/>
          <w:spacing w:val="-10"/>
          <w:sz w:val="28"/>
          <w:szCs w:val="28"/>
        </w:rPr>
      </w:pPr>
    </w:p>
    <w:p w:rsidR="00994747" w:rsidRDefault="001171C3" w:rsidP="00994747">
      <w:pPr>
        <w:ind w:right="-4541"/>
        <w:rPr>
          <w:spacing w:val="-5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Zatwierdzam </w:t>
      </w:r>
      <w:r>
        <w:rPr>
          <w:spacing w:val="-5"/>
          <w:sz w:val="28"/>
          <w:szCs w:val="28"/>
        </w:rPr>
        <w:t xml:space="preserve">sprawozdanie finansowe </w:t>
      </w:r>
      <w:r w:rsidR="00B94755">
        <w:rPr>
          <w:spacing w:val="-5"/>
          <w:sz w:val="28"/>
          <w:szCs w:val="28"/>
        </w:rPr>
        <w:t>gminnej</w:t>
      </w:r>
      <w:r>
        <w:rPr>
          <w:spacing w:val="-5"/>
          <w:sz w:val="28"/>
          <w:szCs w:val="28"/>
        </w:rPr>
        <w:t xml:space="preserve"> instytucji kultury - </w:t>
      </w:r>
      <w:r w:rsidR="00994747">
        <w:rPr>
          <w:spacing w:val="-5"/>
          <w:sz w:val="28"/>
          <w:szCs w:val="28"/>
        </w:rPr>
        <w:t xml:space="preserve">Miejsko-Gminnej </w:t>
      </w:r>
    </w:p>
    <w:p w:rsidR="00994747" w:rsidRPr="003D291E" w:rsidRDefault="00994747" w:rsidP="00994747">
      <w:pPr>
        <w:ind w:right="-4541"/>
        <w:rPr>
          <w:rFonts w:eastAsia="Times New Roman"/>
          <w:spacing w:val="-6"/>
          <w:sz w:val="28"/>
          <w:szCs w:val="28"/>
        </w:rPr>
      </w:pPr>
      <w:r>
        <w:rPr>
          <w:spacing w:val="-5"/>
          <w:sz w:val="28"/>
          <w:szCs w:val="28"/>
        </w:rPr>
        <w:t>Biblioteki Publicznej im. Wacława Skarbimira Laskowskiego w Grójcu</w:t>
      </w:r>
      <w:r w:rsidR="00B94755" w:rsidRPr="00B94755">
        <w:rPr>
          <w:spacing w:val="-5"/>
          <w:sz w:val="28"/>
          <w:szCs w:val="28"/>
        </w:rPr>
        <w:t xml:space="preserve"> </w:t>
      </w:r>
      <w:r w:rsidR="00B94755">
        <w:rPr>
          <w:spacing w:val="-5"/>
          <w:sz w:val="28"/>
          <w:szCs w:val="28"/>
        </w:rPr>
        <w:t>za 201</w:t>
      </w:r>
      <w:r w:rsidR="005D1EDC">
        <w:rPr>
          <w:spacing w:val="-5"/>
          <w:sz w:val="28"/>
          <w:szCs w:val="28"/>
        </w:rPr>
        <w:t>9</w:t>
      </w:r>
      <w:r w:rsidR="00B94755">
        <w:rPr>
          <w:spacing w:val="-5"/>
          <w:sz w:val="28"/>
          <w:szCs w:val="28"/>
        </w:rPr>
        <w:t xml:space="preserve"> rok</w:t>
      </w:r>
      <w:r>
        <w:rPr>
          <w:spacing w:val="-5"/>
          <w:sz w:val="28"/>
          <w:szCs w:val="28"/>
        </w:rPr>
        <w:t>.</w:t>
      </w:r>
    </w:p>
    <w:p w:rsidR="00994747" w:rsidRPr="003D291E" w:rsidRDefault="00994747" w:rsidP="00994747">
      <w:pPr>
        <w:ind w:right="-4541"/>
        <w:rPr>
          <w:sz w:val="28"/>
          <w:szCs w:val="28"/>
        </w:rPr>
      </w:pPr>
    </w:p>
    <w:p w:rsidR="001171C3" w:rsidRPr="001171C3" w:rsidRDefault="001171C3" w:rsidP="001171C3">
      <w:pPr>
        <w:ind w:right="-4541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                                                          </w:t>
      </w:r>
      <w:r w:rsidRPr="001171C3">
        <w:rPr>
          <w:b/>
          <w:spacing w:val="-5"/>
          <w:sz w:val="28"/>
          <w:szCs w:val="28"/>
        </w:rPr>
        <w:t>§ 2.</w:t>
      </w:r>
    </w:p>
    <w:p w:rsidR="001171C3" w:rsidRDefault="001171C3" w:rsidP="001171C3">
      <w:pPr>
        <w:ind w:right="-4541"/>
        <w:jc w:val="both"/>
        <w:rPr>
          <w:spacing w:val="-5"/>
          <w:sz w:val="28"/>
          <w:szCs w:val="28"/>
        </w:rPr>
      </w:pPr>
    </w:p>
    <w:p w:rsidR="001171C3" w:rsidRDefault="001171C3" w:rsidP="001171C3">
      <w:pPr>
        <w:ind w:right="-454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Sprawozdanie, o którym mowa w § 1 składa się z bilansu, rachunku zysków i strat oraz </w:t>
      </w:r>
    </w:p>
    <w:p w:rsidR="001171C3" w:rsidRPr="003D291E" w:rsidRDefault="001171C3" w:rsidP="001171C3">
      <w:pPr>
        <w:ind w:right="-4541"/>
        <w:jc w:val="both"/>
        <w:rPr>
          <w:rFonts w:eastAsia="Times New Roman"/>
          <w:spacing w:val="-6"/>
          <w:sz w:val="28"/>
          <w:szCs w:val="28"/>
        </w:rPr>
      </w:pPr>
      <w:r>
        <w:rPr>
          <w:spacing w:val="-5"/>
          <w:sz w:val="28"/>
          <w:szCs w:val="28"/>
        </w:rPr>
        <w:t>informacji dodatkowej .</w:t>
      </w:r>
    </w:p>
    <w:p w:rsidR="007A1E28" w:rsidRPr="003D291E" w:rsidRDefault="007A1E28" w:rsidP="001171C3">
      <w:pPr>
        <w:jc w:val="both"/>
        <w:rPr>
          <w:rFonts w:eastAsia="Times New Roman"/>
          <w:spacing w:val="-10"/>
          <w:sz w:val="28"/>
          <w:szCs w:val="28"/>
        </w:rPr>
      </w:pPr>
    </w:p>
    <w:p w:rsidR="007A1E28" w:rsidRPr="000A26A9" w:rsidRDefault="007A1E28" w:rsidP="007A1E28">
      <w:pPr>
        <w:jc w:val="center"/>
        <w:rPr>
          <w:rFonts w:eastAsia="Times New Roman"/>
          <w:b/>
          <w:spacing w:val="-10"/>
          <w:sz w:val="28"/>
          <w:szCs w:val="28"/>
        </w:rPr>
      </w:pPr>
      <w:r w:rsidRPr="000A26A9">
        <w:rPr>
          <w:rFonts w:eastAsia="Times New Roman"/>
          <w:b/>
          <w:spacing w:val="-10"/>
          <w:sz w:val="28"/>
          <w:szCs w:val="28"/>
        </w:rPr>
        <w:t>§</w:t>
      </w:r>
      <w:r w:rsidR="001171C3">
        <w:rPr>
          <w:rFonts w:eastAsia="Times New Roman"/>
          <w:b/>
          <w:spacing w:val="-10"/>
          <w:sz w:val="28"/>
          <w:szCs w:val="28"/>
        </w:rPr>
        <w:t xml:space="preserve"> 3.</w:t>
      </w:r>
    </w:p>
    <w:p w:rsidR="007A1E28" w:rsidRPr="003D291E" w:rsidRDefault="007A1E28" w:rsidP="007A1E28">
      <w:pPr>
        <w:rPr>
          <w:sz w:val="28"/>
          <w:szCs w:val="28"/>
        </w:rPr>
      </w:pPr>
    </w:p>
    <w:p w:rsidR="007A1E28" w:rsidRPr="003D291E" w:rsidRDefault="007A1E28" w:rsidP="007A1E28">
      <w:pPr>
        <w:rPr>
          <w:rFonts w:eastAsia="Times New Roman"/>
          <w:sz w:val="28"/>
          <w:szCs w:val="28"/>
        </w:rPr>
      </w:pPr>
      <w:r w:rsidRPr="003D291E">
        <w:rPr>
          <w:rFonts w:eastAsia="Times New Roman"/>
          <w:sz w:val="28"/>
          <w:szCs w:val="28"/>
        </w:rPr>
        <w:t>Zarządzenie wchodzi w życie z dniem podpisania.</w:t>
      </w:r>
    </w:p>
    <w:p w:rsidR="007A1E28" w:rsidRPr="003D291E" w:rsidRDefault="007A1E28" w:rsidP="007A1E28">
      <w:pPr>
        <w:rPr>
          <w:rFonts w:eastAsia="Times New Roman"/>
          <w:sz w:val="28"/>
          <w:szCs w:val="28"/>
        </w:rPr>
      </w:pPr>
    </w:p>
    <w:p w:rsidR="007A1E28" w:rsidRPr="003D291E" w:rsidRDefault="007A1E28" w:rsidP="007A1E28">
      <w:pPr>
        <w:rPr>
          <w:sz w:val="28"/>
          <w:szCs w:val="28"/>
        </w:rPr>
      </w:pPr>
    </w:p>
    <w:p w:rsidR="007A1E28" w:rsidRPr="003D291E" w:rsidRDefault="007A1E28" w:rsidP="007A1E28">
      <w:pPr>
        <w:rPr>
          <w:sz w:val="28"/>
          <w:szCs w:val="28"/>
        </w:rPr>
      </w:pPr>
    </w:p>
    <w:p w:rsidR="007A1E28" w:rsidRDefault="007A1E28" w:rsidP="007A1E28">
      <w:pPr>
        <w:rPr>
          <w:sz w:val="24"/>
          <w:szCs w:val="24"/>
        </w:rPr>
      </w:pPr>
    </w:p>
    <w:p w:rsidR="007A1E28" w:rsidRPr="007A1E28" w:rsidRDefault="007A1E28" w:rsidP="007A1E28">
      <w:pPr>
        <w:rPr>
          <w:sz w:val="24"/>
          <w:szCs w:val="24"/>
        </w:rPr>
      </w:pPr>
    </w:p>
    <w:p w:rsidR="007A1E28" w:rsidRDefault="007A1E28" w:rsidP="007A1E28"/>
    <w:p w:rsidR="00F9553B" w:rsidRDefault="00F9553B"/>
    <w:sectPr w:rsidR="00F9553B" w:rsidSect="007A1E28">
      <w:pgSz w:w="11909" w:h="16834" w:code="9"/>
      <w:pgMar w:top="1440" w:right="1419" w:bottom="720" w:left="144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28"/>
    <w:rsid w:val="000A26A9"/>
    <w:rsid w:val="001171C3"/>
    <w:rsid w:val="001778E9"/>
    <w:rsid w:val="00177DE7"/>
    <w:rsid w:val="00294AD7"/>
    <w:rsid w:val="002B3B21"/>
    <w:rsid w:val="002D7CDB"/>
    <w:rsid w:val="00353CD4"/>
    <w:rsid w:val="0036748B"/>
    <w:rsid w:val="003B4025"/>
    <w:rsid w:val="003D291E"/>
    <w:rsid w:val="003F01B9"/>
    <w:rsid w:val="004641B2"/>
    <w:rsid w:val="00470700"/>
    <w:rsid w:val="00505775"/>
    <w:rsid w:val="0052451E"/>
    <w:rsid w:val="00540892"/>
    <w:rsid w:val="00575901"/>
    <w:rsid w:val="00595F87"/>
    <w:rsid w:val="005C07EF"/>
    <w:rsid w:val="005D1EDC"/>
    <w:rsid w:val="006630C6"/>
    <w:rsid w:val="006653FD"/>
    <w:rsid w:val="006A2627"/>
    <w:rsid w:val="00776A30"/>
    <w:rsid w:val="007A1E28"/>
    <w:rsid w:val="007A49F8"/>
    <w:rsid w:val="00857059"/>
    <w:rsid w:val="00921810"/>
    <w:rsid w:val="009355CB"/>
    <w:rsid w:val="00994747"/>
    <w:rsid w:val="009C3F66"/>
    <w:rsid w:val="00A66756"/>
    <w:rsid w:val="00B33AB8"/>
    <w:rsid w:val="00B41687"/>
    <w:rsid w:val="00B55226"/>
    <w:rsid w:val="00B94755"/>
    <w:rsid w:val="00BA4BF6"/>
    <w:rsid w:val="00BB7A46"/>
    <w:rsid w:val="00C104CD"/>
    <w:rsid w:val="00C50272"/>
    <w:rsid w:val="00C613AF"/>
    <w:rsid w:val="00C649B8"/>
    <w:rsid w:val="00C85F00"/>
    <w:rsid w:val="00D31F8C"/>
    <w:rsid w:val="00D50ADB"/>
    <w:rsid w:val="00D70923"/>
    <w:rsid w:val="00E26EAC"/>
    <w:rsid w:val="00E756DA"/>
    <w:rsid w:val="00F40A7D"/>
    <w:rsid w:val="00F42FB0"/>
    <w:rsid w:val="00F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C8985-809B-47E5-AB36-E1C7E2A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Grójec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 Gminy i Miasta</dc:creator>
  <cp:keywords/>
  <dc:description/>
  <cp:lastModifiedBy>Skarbnik</cp:lastModifiedBy>
  <cp:revision>9</cp:revision>
  <dcterms:created xsi:type="dcterms:W3CDTF">2020-05-19T13:15:00Z</dcterms:created>
  <dcterms:modified xsi:type="dcterms:W3CDTF">2020-05-20T10:48:00Z</dcterms:modified>
</cp:coreProperties>
</file>