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667" w:rsidRPr="001A26D4" w:rsidRDefault="00427C2A">
      <w:pPr>
        <w:spacing w:after="0" w:line="276" w:lineRule="auto"/>
        <w:jc w:val="right"/>
        <w:rPr>
          <w:rFonts w:ascii="Cambria" w:hAnsi="Cambria" w:cs="Arial"/>
        </w:rPr>
      </w:pPr>
      <w:r w:rsidRPr="001A26D4">
        <w:rPr>
          <w:rFonts w:ascii="Cambria" w:hAnsi="Cambria" w:cs="Arial"/>
        </w:rPr>
        <w:t xml:space="preserve"> </w:t>
      </w:r>
      <w:r w:rsidRPr="001A26D4">
        <w:rPr>
          <w:rFonts w:ascii="Cambria" w:hAnsi="Cambria" w:cs="Arial"/>
          <w:b/>
          <w:bCs/>
        </w:rPr>
        <w:t xml:space="preserve">Załącznik nr 4 do SWZ </w:t>
      </w:r>
    </w:p>
    <w:p w:rsidR="00C15667" w:rsidRPr="001A26D4" w:rsidRDefault="00427C2A">
      <w:pPr>
        <w:spacing w:after="0" w:line="276" w:lineRule="auto"/>
        <w:jc w:val="center"/>
        <w:rPr>
          <w:rFonts w:ascii="Cambria" w:hAnsi="Cambria" w:cs="Arial"/>
        </w:rPr>
      </w:pPr>
      <w:r w:rsidRPr="001A26D4">
        <w:rPr>
          <w:rFonts w:ascii="Cambria" w:hAnsi="Cambria" w:cs="Arial"/>
          <w:b/>
          <w:bCs/>
        </w:rPr>
        <w:t>Umowa Wzór</w:t>
      </w:r>
    </w:p>
    <w:p w:rsidR="00C15667" w:rsidRPr="001A26D4" w:rsidRDefault="00427C2A">
      <w:pPr>
        <w:spacing w:after="0" w:line="276" w:lineRule="auto"/>
        <w:jc w:val="center"/>
        <w:rPr>
          <w:rFonts w:ascii="Cambria" w:hAnsi="Cambria" w:cs="Arial"/>
          <w:b/>
          <w:bCs/>
        </w:rPr>
      </w:pPr>
      <w:r w:rsidRPr="001A26D4">
        <w:rPr>
          <w:rFonts w:ascii="Cambria" w:hAnsi="Cambria" w:cs="Arial"/>
          <w:b/>
          <w:bCs/>
        </w:rPr>
        <w:t xml:space="preserve">nr </w:t>
      </w:r>
      <w:r w:rsidR="002E206F">
        <w:rPr>
          <w:rFonts w:ascii="Cambria" w:hAnsi="Cambria" w:cs="Arial"/>
          <w:b/>
          <w:bCs/>
        </w:rPr>
        <w:t>………………………….</w:t>
      </w:r>
      <w:r w:rsidR="00247E3D">
        <w:rPr>
          <w:rFonts w:ascii="Cambria" w:hAnsi="Cambria" w:cs="Arial"/>
          <w:b/>
          <w:bCs/>
        </w:rPr>
        <w:t>/</w:t>
      </w:r>
      <w:r w:rsidR="002E206F">
        <w:rPr>
          <w:rFonts w:ascii="Cambria" w:hAnsi="Cambria" w:cs="Arial"/>
          <w:b/>
          <w:bCs/>
        </w:rPr>
        <w:t xml:space="preserve"> </w:t>
      </w:r>
      <w:r w:rsidRPr="001A26D4">
        <w:rPr>
          <w:rFonts w:ascii="Cambria" w:hAnsi="Cambria" w:cs="Arial"/>
          <w:b/>
          <w:bCs/>
        </w:rPr>
        <w:t>202</w:t>
      </w:r>
      <w:r w:rsidR="001A26D4" w:rsidRPr="001A26D4">
        <w:rPr>
          <w:rFonts w:ascii="Cambria" w:hAnsi="Cambria" w:cs="Arial"/>
          <w:b/>
          <w:bCs/>
        </w:rPr>
        <w:t>2</w:t>
      </w:r>
    </w:p>
    <w:p w:rsidR="001A26D4" w:rsidRPr="001A26D4" w:rsidRDefault="001A26D4">
      <w:pPr>
        <w:spacing w:after="0" w:line="276" w:lineRule="auto"/>
        <w:jc w:val="center"/>
        <w:rPr>
          <w:rFonts w:ascii="Cambria" w:hAnsi="Cambria" w:cs="Arial"/>
        </w:rPr>
      </w:pPr>
    </w:p>
    <w:p w:rsidR="001A26D4" w:rsidRPr="001A26D4" w:rsidRDefault="00427C2A">
      <w:pPr>
        <w:spacing w:after="0" w:line="276" w:lineRule="auto"/>
        <w:jc w:val="both"/>
        <w:rPr>
          <w:rFonts w:ascii="Cambria" w:hAnsi="Cambria" w:cs="Arial"/>
        </w:rPr>
      </w:pPr>
      <w:r w:rsidRPr="001A26D4">
        <w:rPr>
          <w:rFonts w:ascii="Cambria" w:hAnsi="Cambria" w:cs="Arial"/>
        </w:rPr>
        <w:t xml:space="preserve">zawarta w dniu ………………...... w </w:t>
      </w:r>
      <w:r w:rsidR="001A26D4" w:rsidRPr="001A26D4">
        <w:rPr>
          <w:rFonts w:ascii="Cambria" w:hAnsi="Cambria" w:cs="Arial"/>
        </w:rPr>
        <w:t>Grójcu</w:t>
      </w:r>
      <w:r w:rsidRPr="001A26D4">
        <w:rPr>
          <w:rFonts w:ascii="Cambria" w:hAnsi="Cambria" w:cs="Arial"/>
        </w:rPr>
        <w:t xml:space="preserve"> </w:t>
      </w:r>
    </w:p>
    <w:p w:rsidR="00C15667" w:rsidRPr="001A26D4" w:rsidRDefault="00427C2A">
      <w:pPr>
        <w:spacing w:after="0" w:line="276" w:lineRule="auto"/>
        <w:jc w:val="both"/>
        <w:rPr>
          <w:rFonts w:ascii="Cambria" w:hAnsi="Cambria" w:cs="Arial"/>
        </w:rPr>
      </w:pPr>
      <w:r w:rsidRPr="001A26D4">
        <w:rPr>
          <w:rFonts w:ascii="Cambria" w:hAnsi="Cambria" w:cs="Arial"/>
        </w:rPr>
        <w:t xml:space="preserve">pomiędzy: </w:t>
      </w:r>
    </w:p>
    <w:p w:rsidR="001A26D4" w:rsidRDefault="00427C2A">
      <w:pPr>
        <w:spacing w:after="0" w:line="276" w:lineRule="auto"/>
        <w:jc w:val="both"/>
        <w:rPr>
          <w:rFonts w:ascii="Cambria" w:hAnsi="Cambria" w:cs="Arial"/>
          <w:b/>
        </w:rPr>
      </w:pPr>
      <w:r w:rsidRPr="001A26D4">
        <w:rPr>
          <w:rFonts w:ascii="Cambria" w:hAnsi="Cambria" w:cs="Arial"/>
          <w:b/>
        </w:rPr>
        <w:t xml:space="preserve">Gminą </w:t>
      </w:r>
      <w:r w:rsidR="001A26D4" w:rsidRPr="001A26D4">
        <w:rPr>
          <w:rFonts w:ascii="Cambria" w:hAnsi="Cambria" w:cs="Arial"/>
          <w:b/>
        </w:rPr>
        <w:t>Grójec</w:t>
      </w:r>
      <w:r w:rsidRPr="001A26D4">
        <w:rPr>
          <w:rFonts w:ascii="Cambria" w:hAnsi="Cambria" w:cs="Arial"/>
          <w:b/>
        </w:rPr>
        <w:t xml:space="preserve">, </w:t>
      </w:r>
    </w:p>
    <w:p w:rsidR="001A26D4" w:rsidRDefault="00427C2A">
      <w:pPr>
        <w:spacing w:after="0" w:line="276" w:lineRule="auto"/>
        <w:jc w:val="both"/>
        <w:rPr>
          <w:rFonts w:ascii="Cambria" w:hAnsi="Cambria" w:cs="Arial"/>
          <w:b/>
        </w:rPr>
      </w:pPr>
      <w:r w:rsidRPr="001A26D4">
        <w:rPr>
          <w:rFonts w:ascii="Cambria" w:hAnsi="Cambria" w:cs="Arial"/>
          <w:b/>
        </w:rPr>
        <w:t xml:space="preserve">ul. </w:t>
      </w:r>
      <w:r w:rsidR="001A26D4" w:rsidRPr="001A26D4">
        <w:rPr>
          <w:rFonts w:ascii="Cambria" w:hAnsi="Cambria" w:cs="Arial"/>
          <w:b/>
        </w:rPr>
        <w:t>Piłsudskiego</w:t>
      </w:r>
      <w:r w:rsidRPr="001A26D4">
        <w:rPr>
          <w:rFonts w:ascii="Cambria" w:hAnsi="Cambria" w:cs="Arial"/>
          <w:b/>
        </w:rPr>
        <w:t xml:space="preserve"> </w:t>
      </w:r>
      <w:r w:rsidR="001A26D4" w:rsidRPr="001A26D4">
        <w:rPr>
          <w:rFonts w:ascii="Cambria" w:hAnsi="Cambria" w:cs="Arial"/>
          <w:b/>
        </w:rPr>
        <w:t>47</w:t>
      </w:r>
      <w:r w:rsidRPr="001A26D4">
        <w:rPr>
          <w:rFonts w:ascii="Cambria" w:hAnsi="Cambria" w:cs="Arial"/>
          <w:b/>
        </w:rPr>
        <w:t xml:space="preserve">; </w:t>
      </w:r>
    </w:p>
    <w:p w:rsidR="001A26D4" w:rsidRPr="001A26D4" w:rsidRDefault="001A26D4">
      <w:pPr>
        <w:spacing w:after="0" w:line="276" w:lineRule="auto"/>
        <w:jc w:val="both"/>
        <w:rPr>
          <w:rFonts w:ascii="Cambria" w:hAnsi="Cambria" w:cs="Arial"/>
          <w:b/>
        </w:rPr>
      </w:pPr>
      <w:r w:rsidRPr="001A26D4">
        <w:rPr>
          <w:rFonts w:ascii="Cambria" w:hAnsi="Cambria" w:cs="Arial"/>
          <w:b/>
        </w:rPr>
        <w:t xml:space="preserve">05-600 Grójec, </w:t>
      </w:r>
    </w:p>
    <w:p w:rsidR="001A26D4" w:rsidRPr="001A26D4" w:rsidRDefault="00427C2A">
      <w:pPr>
        <w:spacing w:after="0" w:line="276" w:lineRule="auto"/>
        <w:jc w:val="both"/>
        <w:rPr>
          <w:rFonts w:ascii="Cambria" w:hAnsi="Cambria" w:cs="Arial"/>
          <w:b/>
        </w:rPr>
      </w:pPr>
      <w:r w:rsidRPr="001A26D4">
        <w:rPr>
          <w:rFonts w:ascii="Cambria" w:hAnsi="Cambria" w:cs="Arial"/>
          <w:b/>
        </w:rPr>
        <w:t xml:space="preserve">NIP: </w:t>
      </w:r>
      <w:r w:rsidR="001A26D4" w:rsidRPr="001A26D4">
        <w:rPr>
          <w:rFonts w:ascii="Cambria" w:hAnsi="Cambria" w:cs="Arial"/>
          <w:b/>
        </w:rPr>
        <w:t>……………..</w:t>
      </w:r>
      <w:r w:rsidRPr="001A26D4">
        <w:rPr>
          <w:rFonts w:ascii="Cambria" w:hAnsi="Cambria" w:cs="Arial"/>
          <w:b/>
        </w:rPr>
        <w:t xml:space="preserve">, REGON: </w:t>
      </w:r>
      <w:r w:rsidR="001A26D4" w:rsidRPr="001A26D4">
        <w:rPr>
          <w:rFonts w:ascii="Cambria" w:hAnsi="Cambria" w:cs="Arial"/>
          <w:b/>
        </w:rPr>
        <w:t>………………….</w:t>
      </w:r>
      <w:r w:rsidRPr="001A26D4">
        <w:rPr>
          <w:rFonts w:ascii="Cambria" w:hAnsi="Cambria" w:cs="Arial"/>
          <w:b/>
        </w:rPr>
        <w:t xml:space="preserve"> </w:t>
      </w:r>
    </w:p>
    <w:p w:rsidR="001A26D4" w:rsidRPr="001A26D4" w:rsidRDefault="00427C2A">
      <w:pPr>
        <w:spacing w:after="0" w:line="276" w:lineRule="auto"/>
        <w:jc w:val="both"/>
        <w:rPr>
          <w:rFonts w:ascii="Cambria" w:hAnsi="Cambria" w:cs="Arial"/>
          <w:b/>
        </w:rPr>
      </w:pPr>
      <w:r w:rsidRPr="001A26D4">
        <w:rPr>
          <w:rFonts w:ascii="Cambria" w:hAnsi="Cambria" w:cs="Arial"/>
          <w:b/>
        </w:rPr>
        <w:t xml:space="preserve">reprezentowaną przez </w:t>
      </w:r>
      <w:r w:rsidR="001A26D4" w:rsidRPr="001A26D4">
        <w:rPr>
          <w:rFonts w:ascii="Cambria" w:hAnsi="Cambria" w:cs="Arial"/>
          <w:b/>
        </w:rPr>
        <w:t>Burmistrza………………………..</w:t>
      </w:r>
      <w:r w:rsidRPr="001A26D4">
        <w:rPr>
          <w:rFonts w:ascii="Cambria" w:hAnsi="Cambria" w:cs="Arial"/>
          <w:b/>
        </w:rPr>
        <w:t xml:space="preserve">, </w:t>
      </w:r>
    </w:p>
    <w:p w:rsidR="00C15667" w:rsidRPr="001A26D4" w:rsidRDefault="00427C2A">
      <w:pPr>
        <w:spacing w:after="0" w:line="276" w:lineRule="auto"/>
        <w:jc w:val="both"/>
        <w:rPr>
          <w:rFonts w:ascii="Cambria" w:hAnsi="Cambria" w:cs="Arial"/>
          <w:b/>
        </w:rPr>
      </w:pPr>
      <w:r w:rsidRPr="001A26D4">
        <w:rPr>
          <w:rFonts w:ascii="Cambria" w:hAnsi="Cambria" w:cs="Arial"/>
          <w:b/>
        </w:rPr>
        <w:t xml:space="preserve">przy kontrasygnacie Skarbnika </w:t>
      </w:r>
      <w:r w:rsidR="001A26D4" w:rsidRPr="001A26D4">
        <w:rPr>
          <w:rFonts w:ascii="Cambria" w:hAnsi="Cambria" w:cs="Arial"/>
          <w:b/>
        </w:rPr>
        <w:t>…………………………………</w:t>
      </w:r>
    </w:p>
    <w:p w:rsidR="00C15667" w:rsidRPr="001A26D4" w:rsidRDefault="00427C2A">
      <w:pPr>
        <w:spacing w:after="0" w:line="276" w:lineRule="auto"/>
        <w:jc w:val="both"/>
        <w:rPr>
          <w:rFonts w:ascii="Cambria" w:hAnsi="Cambria" w:cs="Arial"/>
          <w:b/>
        </w:rPr>
      </w:pPr>
      <w:r w:rsidRPr="001A26D4">
        <w:rPr>
          <w:rFonts w:ascii="Cambria" w:hAnsi="Cambria" w:cs="Arial"/>
          <w:b/>
        </w:rPr>
        <w:t>zwaną dalej w treści niniejszej umowy „Zamawiającym”,</w:t>
      </w:r>
    </w:p>
    <w:p w:rsidR="001A26D4" w:rsidRPr="001A26D4" w:rsidRDefault="001A26D4">
      <w:pPr>
        <w:spacing w:after="0" w:line="276" w:lineRule="auto"/>
        <w:jc w:val="both"/>
        <w:rPr>
          <w:rFonts w:ascii="Cambria" w:hAnsi="Cambria" w:cs="Arial"/>
          <w:b/>
        </w:rPr>
      </w:pPr>
    </w:p>
    <w:p w:rsidR="00C15667" w:rsidRPr="001A26D4" w:rsidRDefault="00427C2A">
      <w:pPr>
        <w:spacing w:after="0" w:line="276" w:lineRule="auto"/>
        <w:jc w:val="both"/>
        <w:rPr>
          <w:rFonts w:ascii="Cambria" w:hAnsi="Cambria" w:cs="Arial"/>
          <w:b/>
        </w:rPr>
      </w:pPr>
      <w:r w:rsidRPr="001A26D4">
        <w:rPr>
          <w:rFonts w:ascii="Cambria" w:hAnsi="Cambria" w:cs="Arial"/>
          <w:b/>
        </w:rPr>
        <w:t>a</w:t>
      </w:r>
    </w:p>
    <w:p w:rsidR="001A26D4" w:rsidRDefault="00427C2A">
      <w:pPr>
        <w:spacing w:after="0" w:line="276" w:lineRule="auto"/>
        <w:jc w:val="both"/>
        <w:rPr>
          <w:rFonts w:ascii="Cambria" w:hAnsi="Cambria" w:cs="Arial"/>
          <w:b/>
        </w:rPr>
      </w:pPr>
      <w:r w:rsidRPr="001A26D4">
        <w:rPr>
          <w:rFonts w:ascii="Cambria" w:hAnsi="Cambria" w:cs="Arial"/>
          <w:b/>
        </w:rPr>
        <w:t xml:space="preserve">…………………… </w:t>
      </w:r>
    </w:p>
    <w:p w:rsidR="001A26D4" w:rsidRDefault="00427C2A">
      <w:pPr>
        <w:spacing w:after="0" w:line="276" w:lineRule="auto"/>
        <w:jc w:val="both"/>
        <w:rPr>
          <w:rFonts w:ascii="Cambria" w:hAnsi="Cambria" w:cs="Arial"/>
        </w:rPr>
      </w:pPr>
      <w:r w:rsidRPr="001A26D4">
        <w:rPr>
          <w:rFonts w:ascii="Cambria" w:hAnsi="Cambria" w:cs="Arial"/>
        </w:rPr>
        <w:t>z siedzibą w …………………..,</w:t>
      </w:r>
    </w:p>
    <w:p w:rsidR="00C15667" w:rsidRPr="001A26D4" w:rsidRDefault="00427C2A">
      <w:pPr>
        <w:spacing w:after="0" w:line="276" w:lineRule="auto"/>
        <w:jc w:val="both"/>
        <w:rPr>
          <w:rFonts w:ascii="Cambria" w:hAnsi="Cambria" w:cs="Arial"/>
        </w:rPr>
      </w:pPr>
      <w:r w:rsidRPr="001A26D4">
        <w:rPr>
          <w:rFonts w:ascii="Cambria" w:hAnsi="Cambria" w:cs="Arial"/>
        </w:rPr>
        <w:t xml:space="preserve"> NIP ……………….., REGON ………………..</w:t>
      </w:r>
    </w:p>
    <w:p w:rsidR="001A26D4" w:rsidRDefault="00427C2A">
      <w:pPr>
        <w:spacing w:after="0" w:line="276" w:lineRule="auto"/>
        <w:jc w:val="both"/>
        <w:rPr>
          <w:rFonts w:ascii="Cambria" w:hAnsi="Cambria" w:cs="Arial"/>
        </w:rPr>
      </w:pPr>
      <w:r w:rsidRPr="001A26D4">
        <w:rPr>
          <w:rFonts w:ascii="Cambria" w:hAnsi="Cambria" w:cs="Arial"/>
        </w:rPr>
        <w:t xml:space="preserve">reprezentowanym przez: ………………………….… </w:t>
      </w:r>
    </w:p>
    <w:p w:rsidR="00C15667" w:rsidRPr="001A26D4" w:rsidRDefault="00427C2A">
      <w:pPr>
        <w:spacing w:after="0" w:line="276" w:lineRule="auto"/>
        <w:jc w:val="both"/>
        <w:rPr>
          <w:rFonts w:ascii="Cambria" w:hAnsi="Cambria" w:cs="Arial"/>
          <w:b/>
        </w:rPr>
      </w:pPr>
      <w:r w:rsidRPr="001A26D4">
        <w:rPr>
          <w:rFonts w:ascii="Cambria" w:hAnsi="Cambria" w:cs="Arial"/>
        </w:rPr>
        <w:t>zwanym dalej „</w:t>
      </w:r>
      <w:r w:rsidRPr="001A26D4">
        <w:rPr>
          <w:rFonts w:ascii="Cambria" w:hAnsi="Cambria" w:cs="Arial"/>
          <w:b/>
        </w:rPr>
        <w:t>Wykonawcą".</w:t>
      </w:r>
    </w:p>
    <w:p w:rsidR="00C15667" w:rsidRPr="001A26D4" w:rsidRDefault="00C15667">
      <w:pPr>
        <w:spacing w:after="0" w:line="276" w:lineRule="auto"/>
        <w:jc w:val="both"/>
        <w:rPr>
          <w:rFonts w:ascii="Cambria" w:hAnsi="Cambria" w:cs="Arial"/>
        </w:rPr>
      </w:pPr>
    </w:p>
    <w:p w:rsidR="00C15667" w:rsidRPr="001A26D4" w:rsidRDefault="00427C2A">
      <w:pPr>
        <w:spacing w:after="0" w:line="276" w:lineRule="auto"/>
        <w:jc w:val="both"/>
        <w:rPr>
          <w:rFonts w:ascii="Cambria" w:hAnsi="Cambria" w:cs="Arial"/>
        </w:rPr>
      </w:pPr>
      <w:r w:rsidRPr="001A26D4">
        <w:rPr>
          <w:rFonts w:ascii="Cambria" w:hAnsi="Cambria" w:cs="Arial"/>
        </w:rPr>
        <w:t>Po przeprowadzeniu postępowania o udzielenie zamówienia publicznego w trybie podstawowym bez przeprowadzenia negocjacji na podstawie ustawy z dnia 11 września 2019 r. Prawo zamówień publicznych (Dz. U. z 202</w:t>
      </w:r>
      <w:r w:rsidR="001A26D4" w:rsidRPr="001A26D4">
        <w:rPr>
          <w:rFonts w:ascii="Cambria" w:hAnsi="Cambria" w:cs="Arial"/>
        </w:rPr>
        <w:t>2</w:t>
      </w:r>
      <w:r w:rsidRPr="001A26D4">
        <w:rPr>
          <w:rFonts w:ascii="Cambria" w:hAnsi="Cambria" w:cs="Arial"/>
        </w:rPr>
        <w:t xml:space="preserve"> r., poz. </w:t>
      </w:r>
      <w:r w:rsidR="001A26D4" w:rsidRPr="001A26D4">
        <w:rPr>
          <w:rFonts w:ascii="Cambria" w:hAnsi="Cambria" w:cs="Arial"/>
        </w:rPr>
        <w:t>1710</w:t>
      </w:r>
      <w:r w:rsidRPr="001A26D4">
        <w:rPr>
          <w:rFonts w:ascii="Cambria" w:hAnsi="Cambria" w:cs="Arial"/>
        </w:rPr>
        <w:t xml:space="preserve"> ze zm.) – dalej zwaną ustawą, została zawarta umowa o następującej treści:</w:t>
      </w:r>
    </w:p>
    <w:p w:rsidR="00C15667" w:rsidRPr="001A26D4" w:rsidRDefault="00C15667">
      <w:pPr>
        <w:spacing w:after="0" w:line="276" w:lineRule="auto"/>
        <w:jc w:val="both"/>
        <w:rPr>
          <w:rFonts w:ascii="Cambria" w:hAnsi="Cambria" w:cs="Arial"/>
        </w:rPr>
      </w:pPr>
    </w:p>
    <w:p w:rsidR="00C15667" w:rsidRPr="001A26D4" w:rsidRDefault="00427C2A">
      <w:pPr>
        <w:spacing w:after="0" w:line="276" w:lineRule="auto"/>
        <w:jc w:val="center"/>
        <w:rPr>
          <w:rFonts w:ascii="Cambria" w:hAnsi="Cambria" w:cs="Arial"/>
        </w:rPr>
      </w:pPr>
      <w:r w:rsidRPr="001A26D4">
        <w:rPr>
          <w:rFonts w:ascii="Cambria" w:hAnsi="Cambria" w:cs="Arial"/>
          <w:b/>
          <w:bCs/>
        </w:rPr>
        <w:t>§ 1</w:t>
      </w:r>
    </w:p>
    <w:p w:rsidR="00C15667" w:rsidRPr="001A26D4" w:rsidRDefault="00427C2A">
      <w:pPr>
        <w:spacing w:after="0" w:line="276" w:lineRule="auto"/>
        <w:jc w:val="center"/>
        <w:rPr>
          <w:rFonts w:ascii="Cambria" w:hAnsi="Cambria" w:cs="Arial"/>
        </w:rPr>
      </w:pPr>
      <w:r w:rsidRPr="001A26D4">
        <w:rPr>
          <w:rFonts w:ascii="Cambria" w:hAnsi="Cambria" w:cs="Arial"/>
          <w:b/>
          <w:bCs/>
        </w:rPr>
        <w:t>Przedmiot umowy</w:t>
      </w:r>
    </w:p>
    <w:p w:rsidR="00C15667" w:rsidRPr="001A26D4" w:rsidRDefault="00427C2A">
      <w:pPr>
        <w:pStyle w:val="Akapitzlist"/>
        <w:numPr>
          <w:ilvl w:val="0"/>
          <w:numId w:val="2"/>
        </w:numPr>
        <w:spacing w:after="0" w:line="276" w:lineRule="auto"/>
        <w:ind w:left="284" w:hanging="284"/>
        <w:jc w:val="both"/>
        <w:rPr>
          <w:rFonts w:ascii="Cambria" w:hAnsi="Cambria" w:cs="Arial"/>
          <w:b/>
          <w:bCs/>
          <w:i/>
          <w:iCs/>
        </w:rPr>
      </w:pPr>
      <w:r w:rsidRPr="001A26D4">
        <w:rPr>
          <w:rFonts w:ascii="Cambria" w:hAnsi="Cambria" w:cs="Arial"/>
        </w:rPr>
        <w:t xml:space="preserve">Zamawiający zleca, a Wykonawca przyjmuje do wykonania zadanie inwestycyjne pod nazwą: </w:t>
      </w:r>
      <w:r w:rsidRPr="001A26D4">
        <w:rPr>
          <w:rFonts w:ascii="Cambria" w:hAnsi="Cambria" w:cs="Arial"/>
          <w:b/>
          <w:bCs/>
          <w:i/>
          <w:iCs/>
        </w:rPr>
        <w:t xml:space="preserve">„Modernizacja oświetlenia ulicznego w Gminie </w:t>
      </w:r>
      <w:r w:rsidR="001A26D4" w:rsidRPr="001A26D4">
        <w:rPr>
          <w:rFonts w:ascii="Cambria" w:hAnsi="Cambria" w:cs="Arial"/>
          <w:b/>
          <w:bCs/>
          <w:i/>
          <w:iCs/>
        </w:rPr>
        <w:t>Grójec</w:t>
      </w:r>
      <w:r w:rsidRPr="001A26D4">
        <w:rPr>
          <w:rFonts w:ascii="Cambria" w:hAnsi="Cambria" w:cs="Arial"/>
          <w:b/>
          <w:bCs/>
          <w:i/>
          <w:iCs/>
        </w:rPr>
        <w:t>”</w:t>
      </w:r>
      <w:r w:rsidRPr="001A26D4">
        <w:rPr>
          <w:rFonts w:ascii="Cambria" w:hAnsi="Cambria" w:cs="Arial"/>
        </w:rPr>
        <w:t xml:space="preserve">, zgodnie </w:t>
      </w:r>
      <w:r w:rsidRPr="001A26D4">
        <w:rPr>
          <w:rFonts w:ascii="Cambria" w:hAnsi="Cambria" w:cs="Arial"/>
        </w:rPr>
        <w:br/>
        <w:t xml:space="preserve">z wymaganiami określonymi przez Zamawiającego i zasadami wiedzy technicznej, na warunkach wskazanych w ofercie, stanowiącej załącznik nr 1 do niniejszej umowy, szczegółowym opisie przedmiotu zamówienia – </w:t>
      </w:r>
      <w:r w:rsidRPr="001A26D4">
        <w:rPr>
          <w:rFonts w:ascii="Cambria" w:hAnsi="Cambria" w:cs="Arial"/>
          <w:i/>
          <w:iCs/>
        </w:rPr>
        <w:t>„</w:t>
      </w:r>
      <w:r w:rsidRPr="001A26D4">
        <w:rPr>
          <w:rFonts w:ascii="Cambria" w:hAnsi="Cambria" w:cs="Arial"/>
          <w:b/>
          <w:bCs/>
          <w:i/>
          <w:iCs/>
        </w:rPr>
        <w:t>Opis wymagań dotyczących wydajności i funkcjonalności modernizowanego systemu oświetlenia drogowego</w:t>
      </w:r>
      <w:r w:rsidR="002E206F">
        <w:rPr>
          <w:rFonts w:ascii="Cambria" w:hAnsi="Cambria" w:cs="Arial"/>
          <w:b/>
          <w:bCs/>
          <w:i/>
          <w:iCs/>
        </w:rPr>
        <w:t xml:space="preserve"> </w:t>
      </w:r>
      <w:r w:rsidRPr="001A26D4">
        <w:rPr>
          <w:rFonts w:ascii="Cambria" w:hAnsi="Cambria" w:cs="Arial"/>
          <w:b/>
          <w:bCs/>
          <w:i/>
          <w:iCs/>
        </w:rPr>
        <w:t xml:space="preserve">w Gminie </w:t>
      </w:r>
      <w:r w:rsidR="001A26D4" w:rsidRPr="001A26D4">
        <w:rPr>
          <w:rFonts w:ascii="Cambria" w:hAnsi="Cambria" w:cs="Arial"/>
          <w:b/>
          <w:bCs/>
          <w:i/>
          <w:iCs/>
        </w:rPr>
        <w:t>Grójec</w:t>
      </w:r>
      <w:r w:rsidRPr="001A26D4">
        <w:rPr>
          <w:rFonts w:ascii="Cambria" w:hAnsi="Cambria" w:cs="Arial"/>
          <w:i/>
          <w:iCs/>
        </w:rPr>
        <w:t xml:space="preserve">” wraz ze specyfikacją materiałów i dostaw </w:t>
      </w:r>
      <w:r w:rsidRPr="001A26D4">
        <w:rPr>
          <w:rFonts w:ascii="Cambria" w:hAnsi="Cambria" w:cs="Arial"/>
        </w:rPr>
        <w:t xml:space="preserve">- załącznik nr 2 do niniejszej umowy. </w:t>
      </w:r>
    </w:p>
    <w:p w:rsidR="00C15667" w:rsidRPr="001A26D4" w:rsidRDefault="00427C2A">
      <w:pPr>
        <w:pStyle w:val="Akapitzlist"/>
        <w:numPr>
          <w:ilvl w:val="0"/>
          <w:numId w:val="2"/>
        </w:numPr>
        <w:spacing w:after="0" w:line="276" w:lineRule="auto"/>
        <w:ind w:left="284" w:hanging="284"/>
        <w:jc w:val="both"/>
        <w:rPr>
          <w:rFonts w:ascii="Cambria" w:hAnsi="Cambria" w:cs="Arial"/>
          <w:b/>
          <w:bCs/>
          <w:i/>
          <w:iCs/>
        </w:rPr>
      </w:pPr>
      <w:r w:rsidRPr="001A26D4">
        <w:rPr>
          <w:rFonts w:ascii="Cambria" w:hAnsi="Cambria" w:cs="Arial"/>
        </w:rPr>
        <w:t xml:space="preserve">Szczegółowy zakres przedmiotu umowy do wykonania określają w kolejności ważności umowa i dokumenty stanowiące integralną część umowy: </w:t>
      </w:r>
    </w:p>
    <w:p w:rsidR="00C15667" w:rsidRPr="001A26D4" w:rsidRDefault="00427C2A">
      <w:pPr>
        <w:pStyle w:val="Akapitzlist"/>
        <w:numPr>
          <w:ilvl w:val="0"/>
          <w:numId w:val="3"/>
        </w:numPr>
        <w:spacing w:after="0" w:line="276" w:lineRule="auto"/>
        <w:jc w:val="both"/>
        <w:rPr>
          <w:rFonts w:ascii="Cambria" w:hAnsi="Cambria" w:cs="Arial"/>
        </w:rPr>
      </w:pPr>
      <w:r w:rsidRPr="001A26D4">
        <w:rPr>
          <w:rFonts w:ascii="Cambria" w:hAnsi="Cambria" w:cs="Arial"/>
        </w:rPr>
        <w:t>szczegółowy opis przedmiotu zamówienia: „</w:t>
      </w:r>
      <w:r w:rsidRPr="001A26D4">
        <w:rPr>
          <w:rFonts w:ascii="Cambria" w:hAnsi="Cambria" w:cs="Arial"/>
          <w:i/>
          <w:iCs/>
        </w:rPr>
        <w:t xml:space="preserve">Opis wymagań dotyczących wydajności </w:t>
      </w:r>
      <w:r w:rsidRPr="001A26D4">
        <w:rPr>
          <w:rFonts w:ascii="Cambria" w:hAnsi="Cambria" w:cs="Arial"/>
          <w:i/>
          <w:iCs/>
        </w:rPr>
        <w:br/>
        <w:t xml:space="preserve">i funkcjonalności modernizowanego systemu oświetlenia drogowego w Gminie </w:t>
      </w:r>
      <w:r w:rsidR="001A26D4" w:rsidRPr="001A26D4">
        <w:rPr>
          <w:rFonts w:ascii="Cambria" w:hAnsi="Cambria" w:cs="Arial"/>
          <w:i/>
          <w:iCs/>
        </w:rPr>
        <w:t>Grójec</w:t>
      </w:r>
      <w:r w:rsidRPr="001A26D4">
        <w:rPr>
          <w:rFonts w:ascii="Cambria" w:hAnsi="Cambria" w:cs="Arial"/>
          <w:i/>
          <w:iCs/>
        </w:rPr>
        <w:t xml:space="preserve">” wraz ze specyfikacją materiałów i dostaw, </w:t>
      </w:r>
    </w:p>
    <w:p w:rsidR="00C15667" w:rsidRPr="001A26D4" w:rsidRDefault="00427C2A">
      <w:pPr>
        <w:pStyle w:val="Akapitzlist"/>
        <w:numPr>
          <w:ilvl w:val="0"/>
          <w:numId w:val="3"/>
        </w:numPr>
        <w:spacing w:after="0" w:line="276" w:lineRule="auto"/>
        <w:jc w:val="both"/>
        <w:rPr>
          <w:rFonts w:ascii="Cambria" w:hAnsi="Cambria" w:cs="Arial"/>
        </w:rPr>
      </w:pPr>
      <w:r w:rsidRPr="001A26D4">
        <w:rPr>
          <w:rFonts w:ascii="Cambria" w:hAnsi="Cambria" w:cs="Arial"/>
        </w:rPr>
        <w:t xml:space="preserve">oferta Wykonawcy. </w:t>
      </w:r>
    </w:p>
    <w:p w:rsidR="00C15667" w:rsidRDefault="00427C2A">
      <w:pPr>
        <w:pStyle w:val="Akapitzlist"/>
        <w:numPr>
          <w:ilvl w:val="0"/>
          <w:numId w:val="2"/>
        </w:numPr>
        <w:spacing w:after="0" w:line="276" w:lineRule="auto"/>
        <w:ind w:left="284" w:hanging="284"/>
        <w:jc w:val="both"/>
        <w:rPr>
          <w:rFonts w:ascii="Cambria" w:hAnsi="Cambria" w:cs="Arial"/>
        </w:rPr>
      </w:pPr>
      <w:r w:rsidRPr="001A26D4">
        <w:rPr>
          <w:rFonts w:ascii="Cambria" w:hAnsi="Cambria" w:cs="Arial"/>
        </w:rPr>
        <w:t xml:space="preserve">Wykonawca zobowiązuje się do wykonania i wydania przedmiotu umowy w stanie kompletnym wg danych określonych w dokumentach przekazanych przez Zamawiającego oraz z punktu widzenia celu, któremu służy przedmiot umowy. </w:t>
      </w:r>
    </w:p>
    <w:p w:rsidR="00247E3D" w:rsidRDefault="00247E3D" w:rsidP="00247E3D">
      <w:pPr>
        <w:spacing w:after="0" w:line="276" w:lineRule="auto"/>
        <w:jc w:val="both"/>
        <w:rPr>
          <w:rFonts w:ascii="Cambria" w:hAnsi="Cambria" w:cs="Arial"/>
        </w:rPr>
      </w:pPr>
    </w:p>
    <w:p w:rsidR="00247E3D" w:rsidRPr="00247E3D" w:rsidRDefault="00247E3D" w:rsidP="00247E3D">
      <w:pPr>
        <w:spacing w:after="0" w:line="276" w:lineRule="auto"/>
        <w:jc w:val="both"/>
        <w:rPr>
          <w:rFonts w:ascii="Cambria" w:hAnsi="Cambria" w:cs="Arial"/>
        </w:rPr>
      </w:pPr>
    </w:p>
    <w:p w:rsidR="00C15667" w:rsidRPr="001A26D4" w:rsidRDefault="00C15667">
      <w:pPr>
        <w:spacing w:after="0" w:line="276" w:lineRule="auto"/>
        <w:rPr>
          <w:rFonts w:ascii="Cambria" w:hAnsi="Cambria" w:cs="Arial"/>
          <w:b/>
          <w:bCs/>
        </w:rPr>
      </w:pPr>
    </w:p>
    <w:p w:rsidR="00C15667" w:rsidRPr="001A26D4" w:rsidRDefault="00427C2A">
      <w:pPr>
        <w:spacing w:after="0" w:line="276" w:lineRule="auto"/>
        <w:jc w:val="center"/>
        <w:rPr>
          <w:rFonts w:ascii="Cambria" w:hAnsi="Cambria" w:cs="Arial"/>
        </w:rPr>
      </w:pPr>
      <w:r w:rsidRPr="001A26D4">
        <w:rPr>
          <w:rFonts w:ascii="Cambria" w:hAnsi="Cambria" w:cs="Arial"/>
          <w:b/>
          <w:bCs/>
        </w:rPr>
        <w:lastRenderedPageBreak/>
        <w:t>§ 2</w:t>
      </w:r>
    </w:p>
    <w:p w:rsidR="00C15667" w:rsidRPr="001A26D4" w:rsidRDefault="00427C2A">
      <w:pPr>
        <w:spacing w:after="0" w:line="276" w:lineRule="auto"/>
        <w:jc w:val="center"/>
        <w:rPr>
          <w:rFonts w:ascii="Cambria" w:hAnsi="Cambria" w:cs="Arial"/>
        </w:rPr>
      </w:pPr>
      <w:r w:rsidRPr="001A26D4">
        <w:rPr>
          <w:rFonts w:ascii="Cambria" w:hAnsi="Cambria" w:cs="Arial"/>
          <w:b/>
          <w:bCs/>
        </w:rPr>
        <w:t>Termin wykonania przedmiotu umowy</w:t>
      </w:r>
    </w:p>
    <w:p w:rsidR="00C15667" w:rsidRPr="001A26D4" w:rsidRDefault="00427C2A">
      <w:pPr>
        <w:pStyle w:val="Akapitzlist"/>
        <w:numPr>
          <w:ilvl w:val="0"/>
          <w:numId w:val="4"/>
        </w:numPr>
        <w:spacing w:after="0" w:line="276" w:lineRule="auto"/>
        <w:ind w:left="284" w:hanging="284"/>
        <w:jc w:val="both"/>
        <w:rPr>
          <w:rFonts w:ascii="Cambria" w:hAnsi="Cambria" w:cs="Arial"/>
        </w:rPr>
      </w:pPr>
      <w:r w:rsidRPr="001A26D4">
        <w:rPr>
          <w:rFonts w:ascii="Cambria" w:hAnsi="Cambria" w:cs="Arial"/>
        </w:rPr>
        <w:t xml:space="preserve">Termin rozpoczęcia wykonywania przedmiotu umowy następuje z dniem zawarcia niniejszej umowy. </w:t>
      </w:r>
    </w:p>
    <w:p w:rsidR="00C15667" w:rsidRPr="001A26D4" w:rsidRDefault="00427C2A">
      <w:pPr>
        <w:pStyle w:val="Akapitzlist"/>
        <w:numPr>
          <w:ilvl w:val="0"/>
          <w:numId w:val="4"/>
        </w:numPr>
        <w:spacing w:after="0" w:line="276" w:lineRule="auto"/>
        <w:ind w:left="284" w:hanging="284"/>
        <w:jc w:val="both"/>
        <w:rPr>
          <w:rFonts w:ascii="Cambria" w:hAnsi="Cambria" w:cs="Arial"/>
        </w:rPr>
      </w:pPr>
      <w:r w:rsidRPr="001A26D4">
        <w:rPr>
          <w:rFonts w:ascii="Cambria" w:hAnsi="Cambria" w:cs="Arial"/>
        </w:rPr>
        <w:t xml:space="preserve">Termin zakończenia wykonywania przedmiotu umowy – do </w:t>
      </w:r>
      <w:r w:rsidR="001A26D4" w:rsidRPr="001A26D4">
        <w:rPr>
          <w:rFonts w:ascii="Cambria" w:hAnsi="Cambria" w:cs="Arial"/>
        </w:rPr>
        <w:t>……………………..</w:t>
      </w:r>
      <w:r w:rsidRPr="001A26D4">
        <w:rPr>
          <w:rFonts w:ascii="Cambria" w:hAnsi="Cambria" w:cs="Arial"/>
        </w:rPr>
        <w:t>.</w:t>
      </w:r>
    </w:p>
    <w:p w:rsidR="00C15667" w:rsidRPr="001A26D4" w:rsidRDefault="00427C2A">
      <w:pPr>
        <w:pStyle w:val="Akapitzlist"/>
        <w:numPr>
          <w:ilvl w:val="0"/>
          <w:numId w:val="4"/>
        </w:numPr>
        <w:spacing w:after="0" w:line="276" w:lineRule="auto"/>
        <w:ind w:left="284" w:hanging="284"/>
        <w:jc w:val="both"/>
        <w:rPr>
          <w:rFonts w:ascii="Cambria" w:hAnsi="Cambria" w:cs="Arial"/>
        </w:rPr>
      </w:pPr>
      <w:r w:rsidRPr="001A26D4">
        <w:rPr>
          <w:rFonts w:ascii="Cambria" w:hAnsi="Cambria" w:cs="Arial"/>
        </w:rPr>
        <w:t xml:space="preserve">Potwierdzeniem wykonania przedmiotu umowy jest spisanie protokołu odbioru końcowego całości wykonanego przedmiotu niniejszej umowy. </w:t>
      </w:r>
    </w:p>
    <w:p w:rsidR="00C15667" w:rsidRPr="001A26D4" w:rsidRDefault="00C15667">
      <w:pPr>
        <w:spacing w:after="0" w:line="276" w:lineRule="auto"/>
        <w:rPr>
          <w:rFonts w:ascii="Cambria" w:hAnsi="Cambria" w:cs="Arial"/>
          <w:b/>
          <w:bCs/>
        </w:rPr>
      </w:pPr>
    </w:p>
    <w:p w:rsidR="00C15667" w:rsidRPr="001A26D4" w:rsidRDefault="00427C2A">
      <w:pPr>
        <w:spacing w:after="0" w:line="276" w:lineRule="auto"/>
        <w:jc w:val="center"/>
        <w:rPr>
          <w:rFonts w:ascii="Cambria" w:hAnsi="Cambria" w:cs="Arial"/>
        </w:rPr>
      </w:pPr>
      <w:r w:rsidRPr="001A26D4">
        <w:rPr>
          <w:rFonts w:ascii="Cambria" w:hAnsi="Cambria" w:cs="Arial"/>
          <w:b/>
          <w:bCs/>
        </w:rPr>
        <w:t>§ 3</w:t>
      </w:r>
    </w:p>
    <w:p w:rsidR="00C15667" w:rsidRPr="001A26D4" w:rsidRDefault="00427C2A">
      <w:pPr>
        <w:spacing w:after="0" w:line="276" w:lineRule="auto"/>
        <w:jc w:val="center"/>
        <w:rPr>
          <w:rFonts w:ascii="Cambria" w:hAnsi="Cambria" w:cs="Arial"/>
        </w:rPr>
      </w:pPr>
      <w:r w:rsidRPr="001A26D4">
        <w:rPr>
          <w:rFonts w:ascii="Cambria" w:hAnsi="Cambria" w:cs="Arial"/>
          <w:b/>
          <w:bCs/>
        </w:rPr>
        <w:t>Obowiązki Zamawiającego</w:t>
      </w:r>
    </w:p>
    <w:p w:rsidR="00C15667" w:rsidRPr="001A26D4" w:rsidRDefault="00427C2A">
      <w:pPr>
        <w:spacing w:after="0" w:line="276" w:lineRule="auto"/>
        <w:jc w:val="both"/>
        <w:rPr>
          <w:rFonts w:ascii="Cambria" w:hAnsi="Cambria" w:cs="Arial"/>
        </w:rPr>
      </w:pPr>
      <w:r w:rsidRPr="001A26D4">
        <w:rPr>
          <w:rFonts w:ascii="Cambria" w:hAnsi="Cambria" w:cs="Arial"/>
        </w:rPr>
        <w:t xml:space="preserve">Do obowiązków Zamawiającego należy: </w:t>
      </w:r>
    </w:p>
    <w:p w:rsidR="00C15667" w:rsidRPr="001A26D4" w:rsidRDefault="00427C2A">
      <w:pPr>
        <w:pStyle w:val="Akapitzlist"/>
        <w:numPr>
          <w:ilvl w:val="0"/>
          <w:numId w:val="5"/>
        </w:numPr>
        <w:spacing w:after="0" w:line="276" w:lineRule="auto"/>
        <w:ind w:left="567" w:hanging="283"/>
        <w:jc w:val="both"/>
        <w:rPr>
          <w:rFonts w:ascii="Cambria" w:hAnsi="Cambria" w:cs="Arial"/>
        </w:rPr>
      </w:pPr>
      <w:r w:rsidRPr="001A26D4">
        <w:rPr>
          <w:rFonts w:ascii="Cambria" w:hAnsi="Cambria" w:cs="Arial"/>
        </w:rPr>
        <w:t>Protokólarne przekazanie Wykonawcy terenu wykonywania prac dotyczących instalacji prz</w:t>
      </w:r>
      <w:r w:rsidR="007A2AAB">
        <w:rPr>
          <w:rFonts w:ascii="Cambria" w:hAnsi="Cambria" w:cs="Arial"/>
        </w:rPr>
        <w:t>edmiotu dostawy w terminie do 7</w:t>
      </w:r>
      <w:r w:rsidRPr="001A26D4">
        <w:rPr>
          <w:rFonts w:ascii="Cambria" w:hAnsi="Cambria" w:cs="Arial"/>
        </w:rPr>
        <w:t xml:space="preserve"> dni od dnia zawarcia niniejszej umowy; </w:t>
      </w:r>
    </w:p>
    <w:p w:rsidR="00C15667" w:rsidRPr="001A26D4" w:rsidRDefault="00427C2A">
      <w:pPr>
        <w:pStyle w:val="Akapitzlist"/>
        <w:numPr>
          <w:ilvl w:val="0"/>
          <w:numId w:val="5"/>
        </w:numPr>
        <w:spacing w:after="0" w:line="276" w:lineRule="auto"/>
        <w:ind w:left="567" w:hanging="283"/>
        <w:jc w:val="both"/>
        <w:rPr>
          <w:rFonts w:ascii="Cambria" w:hAnsi="Cambria" w:cs="Arial"/>
        </w:rPr>
      </w:pPr>
      <w:r w:rsidRPr="001A26D4">
        <w:rPr>
          <w:rFonts w:ascii="Cambria" w:hAnsi="Cambria" w:cs="Arial"/>
        </w:rPr>
        <w:t xml:space="preserve">Zapewnienie nadzoru inwestorskiego; </w:t>
      </w:r>
    </w:p>
    <w:p w:rsidR="00C15667" w:rsidRPr="001A26D4" w:rsidRDefault="00427C2A">
      <w:pPr>
        <w:pStyle w:val="Akapitzlist"/>
        <w:numPr>
          <w:ilvl w:val="0"/>
          <w:numId w:val="5"/>
        </w:numPr>
        <w:spacing w:after="0" w:line="276" w:lineRule="auto"/>
        <w:ind w:left="567" w:hanging="283"/>
        <w:jc w:val="both"/>
        <w:rPr>
          <w:rFonts w:ascii="Cambria" w:hAnsi="Cambria" w:cs="Arial"/>
        </w:rPr>
      </w:pPr>
      <w:r w:rsidRPr="001A26D4">
        <w:rPr>
          <w:rFonts w:ascii="Cambria" w:hAnsi="Cambria" w:cs="Arial"/>
        </w:rPr>
        <w:t xml:space="preserve">Przeprowadzanie odbiorów i przeglądów opisanych dalej w niniejszej umowie; </w:t>
      </w:r>
    </w:p>
    <w:p w:rsidR="00C15667" w:rsidRPr="001A26D4" w:rsidRDefault="00427C2A">
      <w:pPr>
        <w:pStyle w:val="Akapitzlist"/>
        <w:numPr>
          <w:ilvl w:val="0"/>
          <w:numId w:val="5"/>
        </w:numPr>
        <w:spacing w:after="0" w:line="276" w:lineRule="auto"/>
        <w:ind w:left="567" w:hanging="283"/>
        <w:jc w:val="both"/>
        <w:rPr>
          <w:rFonts w:ascii="Cambria" w:hAnsi="Cambria" w:cs="Arial"/>
        </w:rPr>
      </w:pPr>
      <w:r w:rsidRPr="001A26D4">
        <w:rPr>
          <w:rFonts w:ascii="Cambria" w:hAnsi="Cambria" w:cs="Arial"/>
        </w:rPr>
        <w:t xml:space="preserve">Odebranie wykonanego w sposób należyty przedmiotu umowy; </w:t>
      </w:r>
    </w:p>
    <w:p w:rsidR="00C15667" w:rsidRPr="001A26D4" w:rsidRDefault="00427C2A">
      <w:pPr>
        <w:pStyle w:val="Akapitzlist"/>
        <w:numPr>
          <w:ilvl w:val="0"/>
          <w:numId w:val="5"/>
        </w:numPr>
        <w:spacing w:after="0" w:line="276" w:lineRule="auto"/>
        <w:ind w:left="567" w:hanging="283"/>
        <w:jc w:val="both"/>
        <w:rPr>
          <w:rFonts w:ascii="Cambria" w:hAnsi="Cambria" w:cs="Arial"/>
        </w:rPr>
      </w:pPr>
      <w:r w:rsidRPr="001A26D4">
        <w:rPr>
          <w:rFonts w:ascii="Cambria" w:hAnsi="Cambria" w:cs="Arial"/>
        </w:rPr>
        <w:t xml:space="preserve">W okresie gwarancji lub rękojmi wzywanie Wykonawcy do usuwania wad przedmiotu umowy ze wskazaniem: </w:t>
      </w:r>
    </w:p>
    <w:p w:rsidR="00C15667" w:rsidRPr="001A26D4" w:rsidRDefault="00427C2A">
      <w:pPr>
        <w:pStyle w:val="Akapitzlist"/>
        <w:numPr>
          <w:ilvl w:val="0"/>
          <w:numId w:val="6"/>
        </w:numPr>
        <w:spacing w:after="0" w:line="276" w:lineRule="auto"/>
        <w:ind w:left="851" w:hanging="284"/>
        <w:jc w:val="both"/>
        <w:rPr>
          <w:rFonts w:ascii="Cambria" w:hAnsi="Cambria" w:cs="Arial"/>
        </w:rPr>
      </w:pPr>
      <w:r w:rsidRPr="001A26D4">
        <w:rPr>
          <w:rFonts w:ascii="Cambria" w:hAnsi="Cambria" w:cs="Arial"/>
        </w:rPr>
        <w:t xml:space="preserve">rodzaju uprawnień Zamawiającego, z jakich zamierza korzystać (gwarancja albo rękojmia), </w:t>
      </w:r>
    </w:p>
    <w:p w:rsidR="00C15667" w:rsidRPr="001A26D4" w:rsidRDefault="00427C2A">
      <w:pPr>
        <w:pStyle w:val="Akapitzlist"/>
        <w:numPr>
          <w:ilvl w:val="0"/>
          <w:numId w:val="6"/>
        </w:numPr>
        <w:spacing w:after="0" w:line="276" w:lineRule="auto"/>
        <w:ind w:left="851" w:hanging="284"/>
        <w:jc w:val="both"/>
        <w:rPr>
          <w:rFonts w:ascii="Cambria" w:hAnsi="Cambria" w:cs="Arial"/>
        </w:rPr>
      </w:pPr>
      <w:r w:rsidRPr="001A26D4">
        <w:rPr>
          <w:rFonts w:ascii="Cambria" w:hAnsi="Cambria" w:cs="Arial"/>
        </w:rPr>
        <w:t xml:space="preserve">miejsca, w którym wada ma być usunięta, </w:t>
      </w:r>
    </w:p>
    <w:p w:rsidR="00C15667" w:rsidRPr="001A26D4" w:rsidRDefault="00427C2A">
      <w:pPr>
        <w:pStyle w:val="Akapitzlist"/>
        <w:numPr>
          <w:ilvl w:val="0"/>
          <w:numId w:val="6"/>
        </w:numPr>
        <w:spacing w:after="0" w:line="276" w:lineRule="auto"/>
        <w:ind w:left="851" w:hanging="284"/>
        <w:jc w:val="both"/>
        <w:rPr>
          <w:rFonts w:ascii="Cambria" w:hAnsi="Cambria" w:cs="Arial"/>
        </w:rPr>
      </w:pPr>
      <w:r w:rsidRPr="001A26D4">
        <w:rPr>
          <w:rFonts w:ascii="Cambria" w:hAnsi="Cambria" w:cs="Arial"/>
        </w:rPr>
        <w:t xml:space="preserve">ogólnego opisu wady. </w:t>
      </w:r>
    </w:p>
    <w:p w:rsidR="00C15667" w:rsidRPr="001A26D4" w:rsidRDefault="00427C2A">
      <w:pPr>
        <w:pStyle w:val="Akapitzlist"/>
        <w:numPr>
          <w:ilvl w:val="0"/>
          <w:numId w:val="5"/>
        </w:numPr>
        <w:spacing w:after="0" w:line="276" w:lineRule="auto"/>
        <w:ind w:left="567" w:hanging="283"/>
        <w:jc w:val="both"/>
        <w:rPr>
          <w:rFonts w:ascii="Cambria" w:hAnsi="Cambria" w:cs="Arial"/>
        </w:rPr>
      </w:pPr>
      <w:r w:rsidRPr="001A26D4">
        <w:rPr>
          <w:rFonts w:ascii="Cambria" w:hAnsi="Cambria" w:cs="Arial"/>
        </w:rPr>
        <w:t xml:space="preserve">Terminowa zapłata za wykonany i odebrany przedmiot umowy. </w:t>
      </w:r>
    </w:p>
    <w:p w:rsidR="00C15667" w:rsidRPr="001A26D4" w:rsidRDefault="00C15667">
      <w:pPr>
        <w:spacing w:after="0" w:line="276" w:lineRule="auto"/>
        <w:rPr>
          <w:rFonts w:ascii="Cambria" w:hAnsi="Cambria" w:cs="Arial"/>
        </w:rPr>
      </w:pPr>
    </w:p>
    <w:p w:rsidR="00C15667" w:rsidRPr="001A26D4" w:rsidRDefault="00427C2A">
      <w:pPr>
        <w:spacing w:after="0" w:line="276" w:lineRule="auto"/>
        <w:jc w:val="center"/>
        <w:rPr>
          <w:rFonts w:ascii="Cambria" w:hAnsi="Cambria" w:cs="Arial"/>
        </w:rPr>
      </w:pPr>
      <w:r w:rsidRPr="001A26D4">
        <w:rPr>
          <w:rFonts w:ascii="Cambria" w:hAnsi="Cambria" w:cs="Arial"/>
          <w:b/>
          <w:bCs/>
        </w:rPr>
        <w:t>§ 4</w:t>
      </w:r>
    </w:p>
    <w:p w:rsidR="00C15667" w:rsidRPr="001A26D4" w:rsidRDefault="00427C2A">
      <w:pPr>
        <w:spacing w:after="0" w:line="276" w:lineRule="auto"/>
        <w:jc w:val="center"/>
        <w:rPr>
          <w:rFonts w:ascii="Cambria" w:hAnsi="Cambria" w:cs="Arial"/>
        </w:rPr>
      </w:pPr>
      <w:r w:rsidRPr="001A26D4">
        <w:rPr>
          <w:rFonts w:ascii="Cambria" w:hAnsi="Cambria" w:cs="Arial"/>
          <w:b/>
          <w:bCs/>
        </w:rPr>
        <w:t>Obowiązki Wykonawcy</w:t>
      </w:r>
    </w:p>
    <w:p w:rsidR="00C15667" w:rsidRPr="001A26D4" w:rsidRDefault="00427C2A">
      <w:pPr>
        <w:pStyle w:val="Akapitzlist"/>
        <w:numPr>
          <w:ilvl w:val="0"/>
          <w:numId w:val="7"/>
        </w:numPr>
        <w:spacing w:after="0" w:line="276" w:lineRule="auto"/>
        <w:ind w:left="284" w:hanging="284"/>
        <w:jc w:val="both"/>
        <w:rPr>
          <w:rFonts w:ascii="Cambria" w:hAnsi="Cambria" w:cs="Arial"/>
        </w:rPr>
      </w:pPr>
      <w:r w:rsidRPr="001A26D4">
        <w:rPr>
          <w:rFonts w:ascii="Cambria" w:hAnsi="Cambria" w:cs="Arial"/>
        </w:rPr>
        <w:t xml:space="preserve">Do obowiązków Wykonawcy należy: </w:t>
      </w:r>
    </w:p>
    <w:p w:rsidR="00C15667" w:rsidRPr="001A26D4" w:rsidRDefault="00427C2A">
      <w:pPr>
        <w:pStyle w:val="Akapitzlist"/>
        <w:numPr>
          <w:ilvl w:val="0"/>
          <w:numId w:val="8"/>
        </w:numPr>
        <w:spacing w:after="0" w:line="276" w:lineRule="auto"/>
        <w:ind w:left="567" w:hanging="283"/>
        <w:jc w:val="both"/>
        <w:rPr>
          <w:rFonts w:ascii="Cambria" w:hAnsi="Cambria" w:cs="Arial"/>
        </w:rPr>
      </w:pPr>
      <w:r w:rsidRPr="001A26D4">
        <w:rPr>
          <w:rFonts w:ascii="Cambria" w:hAnsi="Cambria" w:cs="Arial"/>
        </w:rPr>
        <w:t>Dost</w:t>
      </w:r>
      <w:r w:rsidR="007A2AAB">
        <w:rPr>
          <w:rFonts w:ascii="Cambria" w:hAnsi="Cambria" w:cs="Arial"/>
        </w:rPr>
        <w:t>arczenie Zamawiającemu w ciągu 3</w:t>
      </w:r>
      <w:r w:rsidRPr="001A26D4">
        <w:rPr>
          <w:rFonts w:ascii="Cambria" w:hAnsi="Cambria" w:cs="Arial"/>
        </w:rPr>
        <w:t xml:space="preserve"> dni od zawarcia niniejszej umowy próbek zaoferowanych kompletnych opraw z każdego typoszeregu wskazanego w formularzu kalkulacji ceny oferty stanowiącym załącznik nr 4 do niniejszej umowy, co oznacza dostarczenie oprawy o reprezentatywnych wymiarach oprawy i o maksymalnej mocy </w:t>
      </w:r>
      <w:r w:rsidRPr="001A26D4">
        <w:rPr>
          <w:rFonts w:ascii="Cambria" w:hAnsi="Cambria" w:cs="Arial"/>
        </w:rPr>
        <w:br/>
        <w:t xml:space="preserve">z danego typoszeregu, które spełniają elektryczne parametry techniczno-użytkowe oraz parametry oświetleniowe wynikające z obliczeń fotometrycznych, zgodnie </w:t>
      </w:r>
      <w:r w:rsidRPr="001A26D4">
        <w:rPr>
          <w:rFonts w:ascii="Cambria" w:hAnsi="Cambria" w:cs="Arial"/>
        </w:rPr>
        <w:br/>
        <w:t xml:space="preserve">z załącznikiem nr 2 do umowy, z zastrzeżeniem: </w:t>
      </w:r>
    </w:p>
    <w:p w:rsidR="00C15667" w:rsidRPr="001A26D4" w:rsidRDefault="00427C2A">
      <w:pPr>
        <w:pStyle w:val="Akapitzlist"/>
        <w:numPr>
          <w:ilvl w:val="0"/>
          <w:numId w:val="9"/>
        </w:numPr>
        <w:spacing w:after="0" w:line="276" w:lineRule="auto"/>
        <w:ind w:left="851" w:hanging="284"/>
        <w:jc w:val="both"/>
        <w:rPr>
          <w:rFonts w:ascii="Cambria" w:hAnsi="Cambria" w:cs="Arial"/>
        </w:rPr>
      </w:pPr>
      <w:r w:rsidRPr="001A26D4">
        <w:rPr>
          <w:rFonts w:ascii="Cambria" w:hAnsi="Cambria" w:cs="Arial"/>
        </w:rPr>
        <w:t>termin „kompletna oprawa” oznacza działającą oprawę, umożliwiający podłączenie do zasilania oraz użytkowanie zgodnie z wymaganiami SWZ o parametrach zgodnych z wymaganiami SWZ, tożsamą</w:t>
      </w:r>
      <w:r w:rsidR="00D67022">
        <w:rPr>
          <w:rFonts w:ascii="Cambria" w:hAnsi="Cambria" w:cs="Arial"/>
        </w:rPr>
        <w:t xml:space="preserve"> </w:t>
      </w:r>
      <w:r w:rsidRPr="001A26D4">
        <w:rPr>
          <w:rFonts w:ascii="Cambria" w:hAnsi="Cambria" w:cs="Arial"/>
        </w:rPr>
        <w:t xml:space="preserve">z oprawami zaoferowanymi przez Wykonawcę i planowanymi do zainstalowania; </w:t>
      </w:r>
    </w:p>
    <w:p w:rsidR="00C15667" w:rsidRPr="001A26D4" w:rsidRDefault="00427C2A">
      <w:pPr>
        <w:pStyle w:val="Akapitzlist"/>
        <w:numPr>
          <w:ilvl w:val="0"/>
          <w:numId w:val="9"/>
        </w:numPr>
        <w:spacing w:after="0" w:line="276" w:lineRule="auto"/>
        <w:ind w:left="851" w:hanging="284"/>
        <w:jc w:val="both"/>
        <w:rPr>
          <w:rFonts w:ascii="Cambria" w:hAnsi="Cambria" w:cs="Arial"/>
        </w:rPr>
      </w:pPr>
      <w:r w:rsidRPr="001A26D4">
        <w:rPr>
          <w:rFonts w:ascii="Cambria" w:hAnsi="Cambria" w:cs="Arial"/>
        </w:rPr>
        <w:t>na podstawie złożonej próbki opraw z typoszeregu Zamawiający zbada spełnianie odpowiednich parametrów techniczno-użytkowych określonych: w tabeli nr 4</w:t>
      </w:r>
      <w:r w:rsidR="001A26D4">
        <w:rPr>
          <w:rFonts w:ascii="Cambria" w:hAnsi="Cambria" w:cs="Arial"/>
        </w:rPr>
        <w:t xml:space="preserve"> i</w:t>
      </w:r>
      <w:r w:rsidRPr="001A26D4">
        <w:rPr>
          <w:rFonts w:ascii="Cambria" w:hAnsi="Cambria" w:cs="Arial"/>
        </w:rPr>
        <w:t xml:space="preserve"> 5, załącznika nr </w:t>
      </w:r>
      <w:r w:rsidR="00D67022">
        <w:rPr>
          <w:rFonts w:ascii="Cambria" w:hAnsi="Cambria" w:cs="Arial"/>
        </w:rPr>
        <w:t>1</w:t>
      </w:r>
      <w:r w:rsidRPr="001A26D4">
        <w:rPr>
          <w:rFonts w:ascii="Cambria" w:hAnsi="Cambria" w:cs="Arial"/>
        </w:rPr>
        <w:t xml:space="preserve"> do umowy – dla oprawy ulicznej. Próbki kompletnej oprawy dotyczą: typoszeregu oferowanych opraw o parametrach wymaganych tabelą nr 4</w:t>
      </w:r>
      <w:r w:rsidR="001A26D4">
        <w:rPr>
          <w:rFonts w:ascii="Cambria" w:hAnsi="Cambria" w:cs="Arial"/>
        </w:rPr>
        <w:t xml:space="preserve"> i</w:t>
      </w:r>
      <w:r w:rsidRPr="001A26D4">
        <w:rPr>
          <w:rFonts w:ascii="Cambria" w:hAnsi="Cambria" w:cs="Arial"/>
        </w:rPr>
        <w:t xml:space="preserve"> 5</w:t>
      </w:r>
      <w:r w:rsidR="001A26D4">
        <w:rPr>
          <w:rFonts w:ascii="Cambria" w:hAnsi="Cambria" w:cs="Arial"/>
        </w:rPr>
        <w:t xml:space="preserve"> </w:t>
      </w:r>
      <w:r w:rsidRPr="001A26D4">
        <w:rPr>
          <w:rFonts w:ascii="Cambria" w:hAnsi="Cambria" w:cs="Arial"/>
        </w:rPr>
        <w:t xml:space="preserve">zał. nr 2 tj. elektryczne parametry techniczno-użytkowe oraz parametry oświetleniowe wynikające ze złożonych na etapie postępowania przez Wykonawcę obliczeń fotometrycznych. Zatem np., jeżeli dla oświetlenia drogowego oprawy będą w jednym wymiarze i z jednym typem zasilacza o mocy maksymalnej np. 100 W, Wykonawca składa jedną próbkę o mocy 100 W, niezależnie na jaką moc jest zaprogramowana. </w:t>
      </w:r>
    </w:p>
    <w:p w:rsidR="00C15667" w:rsidRPr="001A26D4" w:rsidRDefault="00C15667">
      <w:pPr>
        <w:spacing w:after="0" w:line="276" w:lineRule="auto"/>
        <w:jc w:val="both"/>
        <w:rPr>
          <w:rFonts w:ascii="Cambria" w:hAnsi="Cambria" w:cs="Arial"/>
        </w:rPr>
      </w:pPr>
    </w:p>
    <w:p w:rsidR="00C15667" w:rsidRPr="001A26D4" w:rsidRDefault="00427C2A">
      <w:pPr>
        <w:spacing w:after="0" w:line="276" w:lineRule="auto"/>
        <w:ind w:left="284"/>
        <w:jc w:val="both"/>
        <w:rPr>
          <w:rFonts w:ascii="Cambria" w:hAnsi="Cambria" w:cs="Arial"/>
        </w:rPr>
      </w:pPr>
      <w:r w:rsidRPr="001A26D4">
        <w:rPr>
          <w:rFonts w:ascii="Cambria" w:hAnsi="Cambria" w:cs="Arial"/>
        </w:rPr>
        <w:t xml:space="preserve">Próbki te zostaną zbadane przez Zamawiającego zgodnie z aktualną </w:t>
      </w:r>
      <w:r w:rsidR="007A2AAB">
        <w:rPr>
          <w:rFonts w:ascii="Cambria" w:hAnsi="Cambria" w:cs="Arial"/>
        </w:rPr>
        <w:t xml:space="preserve">wiedza techniczną, </w:t>
      </w:r>
      <w:r w:rsidR="007A2AAB">
        <w:rPr>
          <w:rFonts w:ascii="Cambria" w:hAnsi="Cambria" w:cs="Arial"/>
        </w:rPr>
        <w:br/>
        <w:t>w terminie 3</w:t>
      </w:r>
      <w:r w:rsidRPr="001A26D4">
        <w:rPr>
          <w:rFonts w:ascii="Cambria" w:hAnsi="Cambria" w:cs="Arial"/>
        </w:rPr>
        <w:t xml:space="preserve"> dni od otrzymania ich od Wykonawcy. W przypadku stwierdzenia przez Zamawiającego, iż przedłożone przez Wykonawcę próbki opraw nie spełniają wyżej wymienionych wymagań. Zamawiający odstąpi od niniejszej umowy z zachowaniem prawa do wyliczenia kary umownej, o której mowa w § 8 ust. 2 pkt 5, z przyczyn leżących po stronie Wykonawcy; </w:t>
      </w:r>
    </w:p>
    <w:p w:rsidR="00C15667" w:rsidRPr="001A26D4" w:rsidRDefault="00427C2A">
      <w:pPr>
        <w:pStyle w:val="Akapitzlist"/>
        <w:numPr>
          <w:ilvl w:val="0"/>
          <w:numId w:val="8"/>
        </w:numPr>
        <w:spacing w:after="0" w:line="276" w:lineRule="auto"/>
        <w:ind w:left="567" w:hanging="283"/>
        <w:jc w:val="both"/>
        <w:rPr>
          <w:rFonts w:ascii="Cambria" w:hAnsi="Cambria" w:cs="Arial"/>
        </w:rPr>
      </w:pPr>
      <w:r w:rsidRPr="001A26D4">
        <w:rPr>
          <w:rFonts w:ascii="Cambria" w:hAnsi="Cambria" w:cs="Arial"/>
        </w:rPr>
        <w:t>Przedłożenie harmonogramu r</w:t>
      </w:r>
      <w:r w:rsidR="007A2AAB">
        <w:rPr>
          <w:rFonts w:ascii="Cambria" w:hAnsi="Cambria" w:cs="Arial"/>
        </w:rPr>
        <w:t>zeczowo-finansowego w terminie 3</w:t>
      </w:r>
      <w:r w:rsidRPr="001A26D4">
        <w:rPr>
          <w:rFonts w:ascii="Cambria" w:hAnsi="Cambria" w:cs="Arial"/>
        </w:rPr>
        <w:t xml:space="preserve"> dni od zawarcia umowy; </w:t>
      </w:r>
    </w:p>
    <w:p w:rsidR="00C15667" w:rsidRPr="001A26D4" w:rsidRDefault="00427C2A">
      <w:pPr>
        <w:pStyle w:val="Akapitzlist"/>
        <w:numPr>
          <w:ilvl w:val="0"/>
          <w:numId w:val="8"/>
        </w:numPr>
        <w:spacing w:after="0" w:line="276" w:lineRule="auto"/>
        <w:ind w:left="567" w:hanging="283"/>
        <w:jc w:val="both"/>
        <w:rPr>
          <w:rFonts w:ascii="Cambria" w:hAnsi="Cambria" w:cs="Arial"/>
        </w:rPr>
      </w:pPr>
      <w:r w:rsidRPr="001A26D4">
        <w:rPr>
          <w:rFonts w:ascii="Cambria" w:hAnsi="Cambria" w:cs="Arial"/>
        </w:rPr>
        <w:t xml:space="preserve">Przejęcie terenu wykonywania prac dotyczących instalacji przedmiotu dostawy od Zamawiającego; </w:t>
      </w:r>
    </w:p>
    <w:p w:rsidR="00C15667" w:rsidRPr="001A26D4" w:rsidRDefault="00427C2A">
      <w:pPr>
        <w:pStyle w:val="Akapitzlist"/>
        <w:numPr>
          <w:ilvl w:val="0"/>
          <w:numId w:val="8"/>
        </w:numPr>
        <w:spacing w:after="0" w:line="276" w:lineRule="auto"/>
        <w:ind w:left="567" w:hanging="283"/>
        <w:jc w:val="both"/>
        <w:rPr>
          <w:rFonts w:ascii="Cambria" w:hAnsi="Cambria" w:cs="Arial"/>
        </w:rPr>
      </w:pPr>
      <w:r w:rsidRPr="001A26D4">
        <w:rPr>
          <w:rFonts w:ascii="Cambria" w:hAnsi="Cambria" w:cs="Arial"/>
        </w:rPr>
        <w:t xml:space="preserve">Z chwilą przejęcia terenu wykonywania prac dotyczących instalacji przedmiotu dostawy: </w:t>
      </w:r>
    </w:p>
    <w:p w:rsidR="00C15667" w:rsidRPr="001A26D4" w:rsidRDefault="00427C2A">
      <w:pPr>
        <w:pStyle w:val="Akapitzlist"/>
        <w:numPr>
          <w:ilvl w:val="0"/>
          <w:numId w:val="10"/>
        </w:numPr>
        <w:spacing w:after="0" w:line="276" w:lineRule="auto"/>
        <w:ind w:left="851" w:hanging="284"/>
        <w:jc w:val="both"/>
        <w:rPr>
          <w:rFonts w:ascii="Cambria" w:hAnsi="Cambria" w:cs="Arial"/>
        </w:rPr>
      </w:pPr>
      <w:r w:rsidRPr="001A26D4">
        <w:rPr>
          <w:rFonts w:ascii="Cambria" w:hAnsi="Cambria" w:cs="Arial"/>
        </w:rPr>
        <w:t xml:space="preserve">zapewnienie własnym staraniem i na własny koszt mediów koniecznych do realizacji przedmiotu umowy, </w:t>
      </w:r>
    </w:p>
    <w:p w:rsidR="00C15667" w:rsidRPr="001A26D4" w:rsidRDefault="00427C2A">
      <w:pPr>
        <w:pStyle w:val="Akapitzlist"/>
        <w:numPr>
          <w:ilvl w:val="0"/>
          <w:numId w:val="10"/>
        </w:numPr>
        <w:spacing w:after="0" w:line="276" w:lineRule="auto"/>
        <w:ind w:left="851" w:hanging="284"/>
        <w:jc w:val="both"/>
        <w:rPr>
          <w:rFonts w:ascii="Cambria" w:hAnsi="Cambria" w:cs="Arial"/>
        </w:rPr>
      </w:pPr>
      <w:r w:rsidRPr="001A26D4">
        <w:rPr>
          <w:rFonts w:ascii="Cambria" w:hAnsi="Cambria" w:cs="Arial"/>
        </w:rPr>
        <w:t xml:space="preserve">bieżące informowanie mieszkańców o występujących utrudnieniach komunikacyjnych i innych (np. przerwy w dostawie energii elektrycznej) związanych z realizacją przedmiotu umowy, </w:t>
      </w:r>
    </w:p>
    <w:p w:rsidR="00C15667" w:rsidRPr="001A26D4" w:rsidRDefault="00427C2A">
      <w:pPr>
        <w:pStyle w:val="Akapitzlist"/>
        <w:numPr>
          <w:ilvl w:val="0"/>
          <w:numId w:val="10"/>
        </w:numPr>
        <w:spacing w:after="0" w:line="276" w:lineRule="auto"/>
        <w:ind w:left="851" w:hanging="284"/>
        <w:jc w:val="both"/>
        <w:rPr>
          <w:rFonts w:ascii="Cambria" w:hAnsi="Cambria" w:cs="Arial"/>
        </w:rPr>
      </w:pPr>
      <w:r w:rsidRPr="001A26D4">
        <w:rPr>
          <w:rFonts w:ascii="Cambria" w:hAnsi="Cambria" w:cs="Arial"/>
        </w:rPr>
        <w:t xml:space="preserve">zapewnienie właściwej organizacji dostawy i prac dotyczących instalacji przedmiotu dostawy, </w:t>
      </w:r>
    </w:p>
    <w:p w:rsidR="00C15667" w:rsidRPr="001A26D4" w:rsidRDefault="00427C2A">
      <w:pPr>
        <w:pStyle w:val="Akapitzlist"/>
        <w:numPr>
          <w:ilvl w:val="0"/>
          <w:numId w:val="10"/>
        </w:numPr>
        <w:spacing w:after="0" w:line="276" w:lineRule="auto"/>
        <w:ind w:left="851" w:hanging="284"/>
        <w:jc w:val="both"/>
        <w:rPr>
          <w:rFonts w:ascii="Cambria" w:hAnsi="Cambria" w:cs="Arial"/>
        </w:rPr>
      </w:pPr>
      <w:r w:rsidRPr="001A26D4">
        <w:rPr>
          <w:rFonts w:ascii="Cambria" w:hAnsi="Cambria" w:cs="Arial"/>
        </w:rPr>
        <w:t xml:space="preserve">zapewnienie bezpieczeństwa dla znajdujących się w obrębie prac ludzi i mienia, </w:t>
      </w:r>
    </w:p>
    <w:p w:rsidR="00C15667" w:rsidRPr="001A26D4" w:rsidRDefault="00427C2A">
      <w:pPr>
        <w:pStyle w:val="Akapitzlist"/>
        <w:numPr>
          <w:ilvl w:val="0"/>
          <w:numId w:val="10"/>
        </w:numPr>
        <w:spacing w:after="0" w:line="276" w:lineRule="auto"/>
        <w:ind w:left="851" w:hanging="284"/>
        <w:jc w:val="both"/>
        <w:rPr>
          <w:rFonts w:ascii="Cambria" w:hAnsi="Cambria" w:cs="Arial"/>
        </w:rPr>
      </w:pPr>
      <w:r w:rsidRPr="001A26D4">
        <w:rPr>
          <w:rFonts w:ascii="Cambria" w:hAnsi="Cambria" w:cs="Arial"/>
        </w:rPr>
        <w:t xml:space="preserve">ponoszenie całkowitej odpowiedzialności za szkody wyrządzone w związku </w:t>
      </w:r>
      <w:r w:rsidRPr="001A26D4">
        <w:rPr>
          <w:rFonts w:ascii="Cambria" w:hAnsi="Cambria" w:cs="Arial"/>
        </w:rPr>
        <w:br/>
        <w:t xml:space="preserve">z niniejszą umową powstałe na skutek jego działania lub zaniechania, </w:t>
      </w:r>
    </w:p>
    <w:p w:rsidR="00C15667" w:rsidRPr="001A26D4" w:rsidRDefault="00427C2A">
      <w:pPr>
        <w:pStyle w:val="Akapitzlist"/>
        <w:numPr>
          <w:ilvl w:val="0"/>
          <w:numId w:val="10"/>
        </w:numPr>
        <w:spacing w:after="0" w:line="276" w:lineRule="auto"/>
        <w:ind w:left="851" w:hanging="284"/>
        <w:jc w:val="both"/>
        <w:rPr>
          <w:rFonts w:ascii="Cambria" w:hAnsi="Cambria" w:cs="Arial"/>
        </w:rPr>
      </w:pPr>
      <w:r w:rsidRPr="001A26D4">
        <w:rPr>
          <w:rFonts w:ascii="Cambria" w:hAnsi="Cambria" w:cs="Arial"/>
        </w:rPr>
        <w:t xml:space="preserve">utrzymywanie w czasie prac tablicy informacyjnej. </w:t>
      </w:r>
    </w:p>
    <w:p w:rsidR="00C15667" w:rsidRPr="001A26D4" w:rsidRDefault="00427C2A">
      <w:pPr>
        <w:pStyle w:val="Akapitzlist"/>
        <w:numPr>
          <w:ilvl w:val="0"/>
          <w:numId w:val="8"/>
        </w:numPr>
        <w:spacing w:after="0" w:line="276" w:lineRule="auto"/>
        <w:ind w:left="567" w:hanging="283"/>
        <w:jc w:val="both"/>
        <w:rPr>
          <w:rFonts w:ascii="Cambria" w:hAnsi="Cambria" w:cs="Arial"/>
        </w:rPr>
      </w:pPr>
      <w:r w:rsidRPr="001A26D4">
        <w:rPr>
          <w:rFonts w:ascii="Cambria" w:hAnsi="Cambria" w:cs="Arial"/>
        </w:rPr>
        <w:t xml:space="preserve">Wykonanie przedmiotu niniejszej umowy zgodnie z wymaganiami określonymi przez Zamawiającego i zasadami wiedzy technicznej, na warunkach wskazanych w ofercie </w:t>
      </w:r>
      <w:r w:rsidRPr="001A26D4">
        <w:rPr>
          <w:rFonts w:ascii="Cambria" w:hAnsi="Cambria" w:cs="Arial"/>
        </w:rPr>
        <w:br/>
        <w:t xml:space="preserve">i pozostałych załącznikach do niniejszej umowy; </w:t>
      </w:r>
    </w:p>
    <w:p w:rsidR="00C15667" w:rsidRPr="001A26D4" w:rsidRDefault="00427C2A">
      <w:pPr>
        <w:pStyle w:val="Akapitzlist"/>
        <w:numPr>
          <w:ilvl w:val="0"/>
          <w:numId w:val="8"/>
        </w:numPr>
        <w:spacing w:after="0" w:line="276" w:lineRule="auto"/>
        <w:ind w:left="567" w:hanging="283"/>
        <w:jc w:val="both"/>
        <w:rPr>
          <w:rFonts w:ascii="Cambria" w:hAnsi="Cambria" w:cs="Arial"/>
        </w:rPr>
      </w:pPr>
      <w:r w:rsidRPr="001A26D4">
        <w:rPr>
          <w:rFonts w:ascii="Cambria" w:hAnsi="Cambria" w:cs="Arial"/>
        </w:rPr>
        <w:t xml:space="preserve">Prowadzenie dziennika modernizacji oświetlenia drogowego w Gminie </w:t>
      </w:r>
      <w:r w:rsidR="002E206F">
        <w:rPr>
          <w:rFonts w:ascii="Cambria" w:hAnsi="Cambria" w:cs="Arial"/>
        </w:rPr>
        <w:t>Grójec</w:t>
      </w:r>
      <w:r w:rsidRPr="001A26D4">
        <w:rPr>
          <w:rFonts w:ascii="Cambria" w:hAnsi="Cambria" w:cs="Arial"/>
        </w:rPr>
        <w:t xml:space="preserve"> oraz książki obmiarów prac; </w:t>
      </w:r>
    </w:p>
    <w:p w:rsidR="00C15667" w:rsidRPr="001A26D4" w:rsidRDefault="00427C2A">
      <w:pPr>
        <w:pStyle w:val="Akapitzlist"/>
        <w:numPr>
          <w:ilvl w:val="0"/>
          <w:numId w:val="8"/>
        </w:numPr>
        <w:spacing w:after="0" w:line="276" w:lineRule="auto"/>
        <w:ind w:left="567" w:hanging="283"/>
        <w:jc w:val="both"/>
        <w:rPr>
          <w:rFonts w:ascii="Cambria" w:hAnsi="Cambria" w:cs="Arial"/>
        </w:rPr>
      </w:pPr>
      <w:r w:rsidRPr="001A26D4">
        <w:rPr>
          <w:rFonts w:ascii="Cambria" w:hAnsi="Cambria" w:cs="Arial"/>
        </w:rPr>
        <w:t xml:space="preserve">Zabezpieczenie terenu prac dotyczących instalacji przedmiotu dostawy zgodnie </w:t>
      </w:r>
      <w:r w:rsidRPr="001A26D4">
        <w:rPr>
          <w:rFonts w:ascii="Cambria" w:hAnsi="Cambria" w:cs="Arial"/>
        </w:rPr>
        <w:br/>
        <w:t xml:space="preserve">z obowiązującym prawem z zachowaniem najwyższej staranności; </w:t>
      </w:r>
    </w:p>
    <w:p w:rsidR="00C15667" w:rsidRPr="001A26D4" w:rsidRDefault="00427C2A">
      <w:pPr>
        <w:pStyle w:val="Akapitzlist"/>
        <w:numPr>
          <w:ilvl w:val="0"/>
          <w:numId w:val="8"/>
        </w:numPr>
        <w:spacing w:after="0" w:line="276" w:lineRule="auto"/>
        <w:ind w:left="567" w:hanging="283"/>
        <w:jc w:val="both"/>
        <w:rPr>
          <w:rFonts w:ascii="Cambria" w:hAnsi="Cambria" w:cs="Arial"/>
        </w:rPr>
      </w:pPr>
      <w:r w:rsidRPr="001A26D4">
        <w:rPr>
          <w:rFonts w:ascii="Cambria" w:hAnsi="Cambria" w:cs="Arial"/>
        </w:rPr>
        <w:t xml:space="preserve">Zapewnienie na własny koszt dozoru mienia na terenie wykonywania prac dotyczących instalacji przedmiotu dostawy; </w:t>
      </w:r>
    </w:p>
    <w:p w:rsidR="00C15667" w:rsidRPr="001A26D4" w:rsidRDefault="00427C2A">
      <w:pPr>
        <w:pStyle w:val="Akapitzlist"/>
        <w:numPr>
          <w:ilvl w:val="0"/>
          <w:numId w:val="8"/>
        </w:numPr>
        <w:spacing w:after="0" w:line="276" w:lineRule="auto"/>
        <w:ind w:left="567" w:hanging="283"/>
        <w:jc w:val="both"/>
        <w:rPr>
          <w:rFonts w:ascii="Cambria" w:hAnsi="Cambria" w:cs="Arial"/>
        </w:rPr>
      </w:pPr>
      <w:r w:rsidRPr="001A26D4">
        <w:rPr>
          <w:rFonts w:ascii="Cambria" w:hAnsi="Cambria" w:cs="Arial"/>
        </w:rPr>
        <w:t xml:space="preserve">Wykonanie prac dotyczących instalacji przedmiotu dostawy przy użyciu materiałów odpowiadających wymaganiom określonym w art. 10 ustawy z dnia 7 lipca 1994 r. Prawo budowlane (Dz. U. z 2020 r., poz. 1333 z późn. zm.) oraz ustawy z dnia 16 kwietnia </w:t>
      </w:r>
      <w:r w:rsidRPr="001A26D4">
        <w:rPr>
          <w:rFonts w:ascii="Cambria" w:hAnsi="Cambria" w:cs="Arial"/>
        </w:rPr>
        <w:br/>
        <w:t xml:space="preserve">2004 r. o wyrobach budowlanych (Dz. U. z 2020 r., poz. 215 z późn. zm.), okazanie, na każde żądanie Zamawiającego lub inspektora nadzoru inwestorskiego - dokumentów, </w:t>
      </w:r>
      <w:r w:rsidRPr="001A26D4">
        <w:rPr>
          <w:rFonts w:ascii="Cambria" w:hAnsi="Cambria" w:cs="Arial"/>
        </w:rPr>
        <w:br/>
        <w:t xml:space="preserve">z których wynika wprowadzenie do obrotu wyrobów budowlanych każdego używanego wyrobu; </w:t>
      </w:r>
    </w:p>
    <w:p w:rsidR="00C15667" w:rsidRPr="001A26D4" w:rsidRDefault="00427C2A">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Opracowanie projektów czasowej organizacji ruchu drogowego na czas prowadzenia prac oraz ich zatwierdzenie</w:t>
      </w:r>
      <w:r>
        <w:rPr>
          <w:rFonts w:ascii="Cambria" w:hAnsi="Cambria" w:cs="Arial"/>
        </w:rPr>
        <w:t xml:space="preserve"> (jeżeli będzie taka konieczność)</w:t>
      </w:r>
      <w:r w:rsidRPr="001A26D4">
        <w:rPr>
          <w:rFonts w:ascii="Cambria" w:hAnsi="Cambria" w:cs="Arial"/>
        </w:rPr>
        <w:t xml:space="preserve">; </w:t>
      </w:r>
    </w:p>
    <w:p w:rsidR="00C15667" w:rsidRPr="001A26D4" w:rsidRDefault="00427C2A">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Wystąpienie z wnioskami do zarządców dróg o wydanie zezwolenia na zajęcie pasa dróg publicznych</w:t>
      </w:r>
      <w:r>
        <w:rPr>
          <w:rFonts w:ascii="Cambria" w:hAnsi="Cambria" w:cs="Arial"/>
        </w:rPr>
        <w:t xml:space="preserve"> (jeżeli będzie taka konieczność)</w:t>
      </w:r>
      <w:r w:rsidRPr="001A26D4">
        <w:rPr>
          <w:rFonts w:ascii="Cambria" w:hAnsi="Cambria" w:cs="Arial"/>
        </w:rPr>
        <w:t>;</w:t>
      </w:r>
    </w:p>
    <w:p w:rsidR="00C15667" w:rsidRPr="001A26D4" w:rsidRDefault="00427C2A">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Poinformowanie wszystkich niezbędnych instytucji o zamiarze wprowadzenia zatwierdzonej czasowej organizacji ruchu na terenie, na którym odbywać się będą prace dotyczące instalacji przedmiotu dostawy na co najmniej 7 dni przed terminem jej wprowadzenia; </w:t>
      </w:r>
    </w:p>
    <w:p w:rsidR="00C15667" w:rsidRPr="001A26D4" w:rsidRDefault="00427C2A">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lastRenderedPageBreak/>
        <w:t xml:space="preserve">Wprowadzenie zatwierdzonej organizacji ruchu zgodnie z wytycznymi w wydanych przez odpowiednie organy decyzjach; </w:t>
      </w:r>
    </w:p>
    <w:p w:rsidR="00C15667" w:rsidRPr="001A26D4" w:rsidRDefault="00427C2A">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Ponoszenie opłat z tytułu zajęcia pasa drogowego;</w:t>
      </w:r>
    </w:p>
    <w:p w:rsidR="00C15667" w:rsidRPr="001A26D4" w:rsidRDefault="00427C2A">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Utylizacja odpadów, materiałów budowlanych pochodzących z rozbiórki, łącznie </w:t>
      </w:r>
      <w:r w:rsidRPr="001A26D4">
        <w:rPr>
          <w:rFonts w:ascii="Cambria" w:hAnsi="Cambria" w:cs="Arial"/>
        </w:rPr>
        <w:br/>
        <w:t xml:space="preserve">z kosztami utylizacji; </w:t>
      </w:r>
    </w:p>
    <w:p w:rsidR="00C15667" w:rsidRPr="001A26D4" w:rsidRDefault="00427C2A">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Zapewnienie na własny koszt transportu odpadów do miejsc ich wykorzystania lub jako wytwarzający odpady – do przestrzegania przepisów prawnych wynikających </w:t>
      </w:r>
      <w:r w:rsidRPr="001A26D4">
        <w:rPr>
          <w:rFonts w:ascii="Cambria" w:hAnsi="Cambria" w:cs="Arial"/>
        </w:rPr>
        <w:br/>
        <w:t xml:space="preserve">z następujących ustaw: </w:t>
      </w:r>
    </w:p>
    <w:p w:rsidR="00C15667" w:rsidRPr="001A26D4" w:rsidRDefault="00427C2A">
      <w:pPr>
        <w:pStyle w:val="Akapitzlist"/>
        <w:numPr>
          <w:ilvl w:val="0"/>
          <w:numId w:val="11"/>
        </w:numPr>
        <w:spacing w:after="0" w:line="276" w:lineRule="auto"/>
        <w:ind w:left="851" w:hanging="284"/>
        <w:jc w:val="both"/>
        <w:rPr>
          <w:rFonts w:ascii="Cambria" w:hAnsi="Cambria" w:cs="Arial"/>
        </w:rPr>
      </w:pPr>
      <w:r w:rsidRPr="001A26D4">
        <w:rPr>
          <w:rFonts w:ascii="Cambria" w:hAnsi="Cambria" w:cs="Arial"/>
        </w:rPr>
        <w:t xml:space="preserve">ustawy z dnia 27.04.2001 r. Prawo ochrony środowiska (Dz. U. 2020 r. poz. 1219 </w:t>
      </w:r>
      <w:r w:rsidRPr="001A26D4">
        <w:rPr>
          <w:rFonts w:ascii="Cambria" w:hAnsi="Cambria" w:cs="Arial"/>
        </w:rPr>
        <w:br/>
        <w:t xml:space="preserve">z późn. zm.), </w:t>
      </w:r>
    </w:p>
    <w:p w:rsidR="00C15667" w:rsidRPr="001A26D4" w:rsidRDefault="00427C2A">
      <w:pPr>
        <w:pStyle w:val="Akapitzlist"/>
        <w:numPr>
          <w:ilvl w:val="0"/>
          <w:numId w:val="11"/>
        </w:numPr>
        <w:spacing w:after="0" w:line="276" w:lineRule="auto"/>
        <w:ind w:left="851" w:hanging="284"/>
        <w:jc w:val="both"/>
        <w:rPr>
          <w:rFonts w:ascii="Cambria" w:hAnsi="Cambria" w:cs="Arial"/>
        </w:rPr>
      </w:pPr>
      <w:r w:rsidRPr="001A26D4">
        <w:rPr>
          <w:rFonts w:ascii="Cambria" w:hAnsi="Cambria" w:cs="Arial"/>
        </w:rPr>
        <w:t xml:space="preserve">ustawy z dnia 14.12.2012 r. o odpadach (Dz. U. 2020 r., poz. 797 z późn. zm.). Powołane przepisy prawne Wykonawca zobowiązuje się stosować z uwzględnieniem ewentualnych zmian stanu prawnego w tym zakresie, </w:t>
      </w:r>
    </w:p>
    <w:p w:rsidR="00C15667" w:rsidRPr="001A26D4" w:rsidRDefault="00427C2A">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Ponoszenie pełnej odpowiedzialności za stan i przestrzeganie przepisów bhp, ochronę p. </w:t>
      </w:r>
      <w:proofErr w:type="spellStart"/>
      <w:r w:rsidRPr="001A26D4">
        <w:rPr>
          <w:rFonts w:ascii="Cambria" w:hAnsi="Cambria" w:cs="Arial"/>
        </w:rPr>
        <w:t>poż</w:t>
      </w:r>
      <w:proofErr w:type="spellEnd"/>
      <w:r w:rsidRPr="001A26D4">
        <w:rPr>
          <w:rFonts w:ascii="Cambria" w:hAnsi="Cambria" w:cs="Arial"/>
        </w:rPr>
        <w:t xml:space="preserve">. i dozór mienia na terenie, na którym odbywają się dostawy i prace dotyczące instalacji przedmiotu dostawy, jak i za wszelkie szkody powstałe w trakcie trwania dostawy i montażu na terenie przyjętym od Zamawiającego lub mających związek </w:t>
      </w:r>
      <w:r w:rsidRPr="001A26D4">
        <w:rPr>
          <w:rFonts w:ascii="Cambria" w:hAnsi="Cambria" w:cs="Arial"/>
        </w:rPr>
        <w:br/>
        <w:t xml:space="preserve">z prowadzonymi pracami; </w:t>
      </w:r>
    </w:p>
    <w:p w:rsidR="00C15667" w:rsidRPr="001A26D4" w:rsidRDefault="00427C2A">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Terminowe wykonanie i przekazanie do eksploatacji przedmiotu umowy oraz złożenie oświadczenia, że wykonane dostawy i prace dotyczące instalacji przedmiotu dostawy są zgodne z umową i odpowiadają potrzebom, dla których są przewidziane według postanowień umowy; </w:t>
      </w:r>
    </w:p>
    <w:p w:rsidR="00C15667" w:rsidRPr="001A26D4" w:rsidRDefault="00427C2A">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Ponoszenie pełnej odpowiedzialności za szkody oraz następstwa nieszczęśliwych wypadków pracowników i osób trzecich, powstałe w związku z prowadzonymi pracami, w tym także ruchem pojazdów; </w:t>
      </w:r>
    </w:p>
    <w:p w:rsidR="00C15667" w:rsidRPr="001A26D4" w:rsidRDefault="00427C2A">
      <w:pPr>
        <w:pStyle w:val="Akapitzlist"/>
        <w:numPr>
          <w:ilvl w:val="0"/>
          <w:numId w:val="8"/>
        </w:numPr>
        <w:spacing w:line="276" w:lineRule="auto"/>
        <w:ind w:left="567" w:hanging="425"/>
        <w:jc w:val="both"/>
        <w:rPr>
          <w:rFonts w:ascii="Cambria" w:hAnsi="Cambria" w:cs="Arial"/>
          <w:b/>
          <w:bCs/>
        </w:rPr>
      </w:pPr>
      <w:r w:rsidRPr="001A26D4">
        <w:rPr>
          <w:rFonts w:ascii="Cambria" w:hAnsi="Cambria" w:cs="Arial"/>
        </w:rPr>
        <w:t xml:space="preserve">Natychmiastowe zawiadomienie inspektora nadzoru i Zamawiającego o zauważonych wadach i brakach w otrzymanym od Zamawiającego „Opis wymagań dotyczących wydajności i funkcjonalności modernizowanego systemu oświetlenia drogowego </w:t>
      </w:r>
      <w:r w:rsidRPr="001A26D4">
        <w:rPr>
          <w:rFonts w:ascii="Cambria" w:hAnsi="Cambria" w:cs="Arial"/>
        </w:rPr>
        <w:br/>
        <w:t xml:space="preserve">w Gminie </w:t>
      </w:r>
      <w:r w:rsidR="002E206F">
        <w:rPr>
          <w:rFonts w:ascii="Cambria" w:hAnsi="Cambria" w:cs="Arial"/>
        </w:rPr>
        <w:t>Grójec</w:t>
      </w:r>
      <w:r w:rsidRPr="001A26D4">
        <w:rPr>
          <w:rFonts w:ascii="Cambria" w:hAnsi="Cambria" w:cs="Arial"/>
        </w:rPr>
        <w:t>”;</w:t>
      </w:r>
    </w:p>
    <w:p w:rsidR="00C15667" w:rsidRPr="001A26D4" w:rsidRDefault="00427C2A">
      <w:pPr>
        <w:pStyle w:val="Akapitzlist"/>
        <w:numPr>
          <w:ilvl w:val="0"/>
          <w:numId w:val="8"/>
        </w:numPr>
        <w:spacing w:line="276" w:lineRule="auto"/>
        <w:ind w:left="567" w:hanging="425"/>
        <w:jc w:val="both"/>
        <w:rPr>
          <w:rFonts w:ascii="Cambria" w:hAnsi="Cambria" w:cs="Arial"/>
          <w:b/>
          <w:bCs/>
        </w:rPr>
      </w:pPr>
      <w:r w:rsidRPr="001A26D4">
        <w:rPr>
          <w:rFonts w:ascii="Cambria" w:hAnsi="Cambria" w:cs="Arial"/>
        </w:rPr>
        <w:t>Dostarczanie niezbędnych dokumentów potwierdzających parametry techniczne oraz wymagane normy stosowanych materiałów i urządzeń, w tym np. wyników oraz protokołów badań, sprawozdań i prób dotyczących realizowanego przedmiotu niniejszej umowy;</w:t>
      </w:r>
    </w:p>
    <w:p w:rsidR="00C15667" w:rsidRPr="001A26D4" w:rsidRDefault="00427C2A">
      <w:pPr>
        <w:pStyle w:val="Akapitzlist"/>
        <w:numPr>
          <w:ilvl w:val="0"/>
          <w:numId w:val="8"/>
        </w:numPr>
        <w:spacing w:line="276" w:lineRule="auto"/>
        <w:ind w:left="567" w:hanging="425"/>
        <w:jc w:val="both"/>
        <w:rPr>
          <w:rFonts w:ascii="Cambria" w:hAnsi="Cambria" w:cs="Arial"/>
          <w:b/>
          <w:bCs/>
        </w:rPr>
      </w:pPr>
      <w:r w:rsidRPr="001A26D4">
        <w:rPr>
          <w:rFonts w:ascii="Cambria" w:hAnsi="Cambria" w:cs="Arial"/>
        </w:rPr>
        <w:t>Zabezpieczenie instalacji, urządzeń i obiektów na terenie prac i w ich bezpośrednim otoczeniu, przed ich zniszczeniem lub uszkodzeniem w trakcie wykonywania prac;</w:t>
      </w:r>
    </w:p>
    <w:p w:rsidR="00C15667" w:rsidRPr="001A26D4" w:rsidRDefault="00427C2A">
      <w:pPr>
        <w:pStyle w:val="Akapitzlist"/>
        <w:numPr>
          <w:ilvl w:val="0"/>
          <w:numId w:val="8"/>
        </w:numPr>
        <w:spacing w:line="276" w:lineRule="auto"/>
        <w:ind w:left="567" w:hanging="425"/>
        <w:jc w:val="both"/>
        <w:rPr>
          <w:rFonts w:ascii="Cambria" w:hAnsi="Cambria" w:cs="Arial"/>
          <w:b/>
          <w:bCs/>
        </w:rPr>
      </w:pPr>
      <w:r w:rsidRPr="001A26D4">
        <w:rPr>
          <w:rFonts w:ascii="Cambria" w:hAnsi="Cambria" w:cs="Arial"/>
        </w:rPr>
        <w:t>Dbanie o porządek na terenie prac oraz utrzymywanie terenu prac dotyczących instalacji przedmiotu dostawy w należytym stanie i porządku oraz w stanie wolnym od przeszkód komunikacyjnych;</w:t>
      </w:r>
    </w:p>
    <w:p w:rsidR="00C15667" w:rsidRPr="001A26D4" w:rsidRDefault="00427C2A">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Uporządkowanie terenu, na którym odbywały się dostawy i prace dotyczące instalacji przedmiotu dostawy po ich zakończeniu, zaplecza dostaw/montażów, jak również terenów sąsiadujących zajętych lub użytkowanych przez Wykonawcę, w tym dokonania na własny koszt renowacji zniszczonych lub uszkodzonych w wyniku prowadzonych prac: obiektów, nawierzchni lub instalacji; </w:t>
      </w:r>
    </w:p>
    <w:p w:rsidR="00C15667" w:rsidRPr="001A26D4" w:rsidRDefault="00427C2A">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Kompletowanie w trakcie realizacji prac wszelkiej dokumentacji zgodnie z przepisami oraz przygotowanie do odbioru końcowego kompletu dokumentów niezbędnych do jego przeprowadzenia i użytkowania instalacji;</w:t>
      </w:r>
    </w:p>
    <w:p w:rsidR="00C15667" w:rsidRPr="001A26D4" w:rsidRDefault="00427C2A">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lastRenderedPageBreak/>
        <w:t xml:space="preserve">Wykonanie i przekazanie Zamawiającemu dokumentacji powykonawczej wraz </w:t>
      </w:r>
      <w:r w:rsidRPr="001A26D4">
        <w:rPr>
          <w:rFonts w:ascii="Cambria" w:hAnsi="Cambria" w:cs="Arial"/>
        </w:rPr>
        <w:br/>
        <w:t xml:space="preserve">z dokumentami pozwalającymi na ocenę prawidłowego wykonania prac zgłaszanych do odbioru; </w:t>
      </w:r>
    </w:p>
    <w:p w:rsidR="00C15667" w:rsidRPr="001A26D4" w:rsidRDefault="00427C2A">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Wykonanie kosztorysu powykonawczego, będącego podstawą do rozliczenia przedmiotu umowy; </w:t>
      </w:r>
    </w:p>
    <w:p w:rsidR="00C15667" w:rsidRPr="001A26D4" w:rsidRDefault="00427C2A">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Usuwanie wszelkich niezgodności przedmiotu umowy stwierdzonych przez nadzór inwestorski w trakcie trwania dostawy i prac dotyczących instalacji przedmiotu dostawy w terminie nie dłuższym niż termin technicznie uzasadniony i konieczny do ich usunięcia;</w:t>
      </w:r>
    </w:p>
    <w:p w:rsidR="00C15667" w:rsidRPr="001A26D4" w:rsidRDefault="00427C2A">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Ponoszenie wyłącznej odpowiedzialności za wszelkie szkody będące następstwem niewykonania lub nienależytego wykonania przedmiotu umowy, które to szkody Wykonawca zobowiązuje się pokryć w pełnej wysokości; </w:t>
      </w:r>
    </w:p>
    <w:p w:rsidR="00C15667" w:rsidRPr="001A26D4" w:rsidRDefault="00427C2A">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Ponoszenie odpowiedzialności za wszelkie zdarzenia mające miejsce na drodze zajętej pod realizację przedmiotu niniejszej umowy, które wynikają z winy Wykonawcy; </w:t>
      </w:r>
    </w:p>
    <w:p w:rsidR="00C15667" w:rsidRPr="001A26D4" w:rsidRDefault="00427C2A">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Posiadanie ubezpieczenia prowadzonej działalności gospodarczej w zakresie realizowanym w ramach niniejszej umowy, przez okres co najmniej od daty zawarcia umowy do daty odbioru końcowego przedmiotu umowy. W terminie 14 dni od zawarcia niniejszej umowy, Wykonawca jest obowiązany okazać aktualną opłaconą polisę ubezpieczeniową lub inny dokument potwierdzający posiadanie aktualnego ubezpieczenia. Ubezpieczenie winno obejmować pełen zakres od odpowiedzialności cywilnej deliktowej z tytułu prowadzonej działalności wobec powierzonego mienia i osób trzecich (ruchomości, nieruchomości) od zniszczenia wszelkiej własności spowodowanego działaniem, zaniechaniem lub niedopatrzeniem Wykonawcy – polisa OC lub polisy ubezpieczeniowe </w:t>
      </w:r>
      <w:r w:rsidRPr="00427C2A">
        <w:rPr>
          <w:rFonts w:ascii="Cambria" w:hAnsi="Cambria" w:cs="Arial"/>
          <w:bCs/>
        </w:rPr>
        <w:t>na łączną sumę ubezpieczeniową minimum 400 000,00 zł</w:t>
      </w:r>
      <w:r w:rsidRPr="00427C2A">
        <w:rPr>
          <w:rFonts w:ascii="Cambria" w:hAnsi="Cambria" w:cs="Arial"/>
        </w:rPr>
        <w:t xml:space="preserve">. </w:t>
      </w:r>
      <w:r w:rsidRPr="001A26D4">
        <w:rPr>
          <w:rFonts w:ascii="Cambria" w:hAnsi="Cambria" w:cs="Arial"/>
        </w:rPr>
        <w:t>Zamawiający zamiennie dopuszcza posiadanie przez Wykonawcę aktualnie opłaconej polisy a w przypadku jej braku, innego dokumentu potwierdzającego, że Wykonawca jest ubezpieczony od odpowiedzialności cywilnej w zakresie prowadzonej działalności związanej z przedmiotem zamówienia o wartości sumy ubezpieczeniowej, na łączną sumę ube</w:t>
      </w:r>
      <w:r>
        <w:rPr>
          <w:rFonts w:ascii="Cambria" w:hAnsi="Cambria" w:cs="Arial"/>
        </w:rPr>
        <w:t>zpieczeniową równą co najmniej 4</w:t>
      </w:r>
      <w:r w:rsidRPr="001A26D4">
        <w:rPr>
          <w:rFonts w:ascii="Cambria" w:hAnsi="Cambria" w:cs="Arial"/>
        </w:rPr>
        <w:t>00 000,00 zł - z terminem ważności dokumentu krótszym niż data odbioru końcowego przedmiotu umowy, jeżeli Wykonawca dodatkowo złoży oświadczenie o zachowaniu ciągłości ubezpieczenia co najmniej do dnia odbioru końcowego przedmiotu umowy, a następnie dostarczy Zamawiającemu dokument potwierdzający kontynuacje ubezpieczenia następnego dnia roboczego po upływie terminu ważności dokumentu;</w:t>
      </w:r>
    </w:p>
    <w:p w:rsidR="00C15667" w:rsidRPr="001A26D4" w:rsidRDefault="00427C2A">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Niezwłoczne informowanie inspektora nadzoru i Zamawiającego o problemach technicznych lub okolicznościach, które mogą wpłynąć na jakość przedmiotu dostawy </w:t>
      </w:r>
      <w:r w:rsidRPr="001A26D4">
        <w:rPr>
          <w:rFonts w:ascii="Cambria" w:hAnsi="Cambria" w:cs="Arial"/>
        </w:rPr>
        <w:br/>
        <w:t xml:space="preserve">i prac dotyczących instalacji przedmiotu dostawy lub termin zakończenia przedmiotu umowy; </w:t>
      </w:r>
    </w:p>
    <w:p w:rsidR="00C15667" w:rsidRPr="001A26D4" w:rsidRDefault="00427C2A">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Przekazywanie inspektorowi nadzoru na co najmniej 7 dni wcześniej przed terminem złożenia do siedziby Zamawiającego faktur częściowych i faktury końcowej, celem potwierdzenia przez Inspektora nadzoru faktycznego wykonanego zakresu rzeczowego dostaw i prac dotyczących instalacji przedmiotu dostawy i ich wartości, jako podstawy do żądania wypłaty wynagrodzenia; </w:t>
      </w:r>
    </w:p>
    <w:p w:rsidR="00C15667" w:rsidRPr="001A26D4" w:rsidRDefault="00427C2A">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Przestrzeganie zasad bezpieczeństwa, BHP, p. </w:t>
      </w:r>
      <w:proofErr w:type="spellStart"/>
      <w:r w:rsidRPr="001A26D4">
        <w:rPr>
          <w:rFonts w:ascii="Cambria" w:hAnsi="Cambria" w:cs="Arial"/>
        </w:rPr>
        <w:t>poż</w:t>
      </w:r>
      <w:proofErr w:type="spellEnd"/>
      <w:r w:rsidRPr="001A26D4">
        <w:rPr>
          <w:rFonts w:ascii="Cambria" w:hAnsi="Cambria" w:cs="Arial"/>
        </w:rPr>
        <w:t xml:space="preserve">.; </w:t>
      </w:r>
    </w:p>
    <w:p w:rsidR="00C15667" w:rsidRPr="001A26D4" w:rsidRDefault="00427C2A">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Przed przystąpieniem do wykonywania prac, Wykonawca jest zobowiązany zawrzeć </w:t>
      </w:r>
      <w:r w:rsidRPr="001A26D4">
        <w:rPr>
          <w:rFonts w:ascii="Cambria" w:hAnsi="Cambria" w:cs="Arial"/>
        </w:rPr>
        <w:br/>
        <w:t xml:space="preserve">z operatorem sieci dystrybucyjnej „Porozumienie o współpracy w zakresie modernizacji instalacji oświetlenia drogowego” regulującego warunki współpracy i odpłatności za świadczone usługi, oraz przedłożyć porozumienie Zamawiającemu; </w:t>
      </w:r>
    </w:p>
    <w:p w:rsidR="00C15667" w:rsidRPr="001A26D4" w:rsidRDefault="00427C2A">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lastRenderedPageBreak/>
        <w:t xml:space="preserve">Wykonawca skieruje do realizacji przedmiotowej umowy osoby wskazane w wykazie osób złożonym na etapie prowadzonego postępowania, tj.: </w:t>
      </w:r>
    </w:p>
    <w:p w:rsidR="00C15667" w:rsidRPr="001A26D4" w:rsidRDefault="00427C2A">
      <w:pPr>
        <w:pStyle w:val="Akapitzlist"/>
        <w:numPr>
          <w:ilvl w:val="0"/>
          <w:numId w:val="12"/>
        </w:numPr>
        <w:spacing w:after="0" w:line="276" w:lineRule="auto"/>
        <w:ind w:left="851" w:hanging="284"/>
        <w:jc w:val="both"/>
        <w:rPr>
          <w:rFonts w:ascii="Cambria" w:hAnsi="Cambria" w:cs="Arial"/>
        </w:rPr>
      </w:pPr>
      <w:r w:rsidRPr="001A26D4">
        <w:rPr>
          <w:rFonts w:ascii="Cambria" w:hAnsi="Cambria" w:cs="Arial"/>
        </w:rPr>
        <w:t xml:space="preserve">….................................... - kierownik robót budowlanych w specjalności instalacyjnej w zakresie sieci, instalacji i urządzeń elektrycznych i elektroenergetycznych bez ograniczeń; </w:t>
      </w:r>
    </w:p>
    <w:p w:rsidR="00C15667" w:rsidRPr="001A26D4" w:rsidRDefault="00427C2A">
      <w:pPr>
        <w:pStyle w:val="Akapitzlist"/>
        <w:numPr>
          <w:ilvl w:val="0"/>
          <w:numId w:val="12"/>
        </w:numPr>
        <w:spacing w:after="0" w:line="276" w:lineRule="auto"/>
        <w:ind w:left="851" w:hanging="284"/>
        <w:jc w:val="both"/>
        <w:rPr>
          <w:rFonts w:ascii="Cambria" w:hAnsi="Cambria" w:cs="Arial"/>
        </w:rPr>
      </w:pPr>
      <w:r w:rsidRPr="001A26D4">
        <w:rPr>
          <w:rFonts w:ascii="Cambria" w:hAnsi="Cambria" w:cs="Arial"/>
        </w:rPr>
        <w:t xml:space="preserve"> ….................................. – osoba posiadająca kwalifikacje uprawniające do zajmowania się eksploatacją urządzeń, instalacji i sieci elektroenergetycznych na stanowisku eksploatacji pod napięciem do 1 </w:t>
      </w:r>
      <w:proofErr w:type="spellStart"/>
      <w:r w:rsidRPr="001A26D4">
        <w:rPr>
          <w:rFonts w:ascii="Cambria" w:hAnsi="Cambria" w:cs="Arial"/>
        </w:rPr>
        <w:t>kV</w:t>
      </w:r>
      <w:proofErr w:type="spellEnd"/>
      <w:r w:rsidRPr="001A26D4">
        <w:rPr>
          <w:rFonts w:ascii="Cambria" w:hAnsi="Cambria" w:cs="Arial"/>
        </w:rPr>
        <w:t xml:space="preserve">; </w:t>
      </w:r>
    </w:p>
    <w:p w:rsidR="00C15667" w:rsidRPr="001A26D4" w:rsidRDefault="00427C2A">
      <w:pPr>
        <w:pStyle w:val="Akapitzlist"/>
        <w:numPr>
          <w:ilvl w:val="0"/>
          <w:numId w:val="12"/>
        </w:numPr>
        <w:spacing w:after="0" w:line="276" w:lineRule="auto"/>
        <w:ind w:left="851" w:hanging="284"/>
        <w:jc w:val="both"/>
        <w:rPr>
          <w:rFonts w:ascii="Cambria" w:hAnsi="Cambria" w:cs="Arial"/>
        </w:rPr>
      </w:pPr>
      <w:r w:rsidRPr="001A26D4">
        <w:rPr>
          <w:rFonts w:ascii="Cambria" w:hAnsi="Cambria" w:cs="Arial"/>
        </w:rPr>
        <w:t xml:space="preserve">….................................. – osoba posiadająca kwalifikacje uprawniające do zajmowania się eksploatacją urządzeń, instalacji i sieci elektroenergetycznych na stanowisku eksploatacji pod napięciem do 1 </w:t>
      </w:r>
      <w:proofErr w:type="spellStart"/>
      <w:r w:rsidRPr="001A26D4">
        <w:rPr>
          <w:rFonts w:ascii="Cambria" w:hAnsi="Cambria" w:cs="Arial"/>
        </w:rPr>
        <w:t>kV</w:t>
      </w:r>
      <w:proofErr w:type="spellEnd"/>
      <w:r w:rsidRPr="001A26D4">
        <w:rPr>
          <w:rFonts w:ascii="Cambria" w:hAnsi="Cambria" w:cs="Arial"/>
        </w:rPr>
        <w:t xml:space="preserve">. </w:t>
      </w:r>
    </w:p>
    <w:p w:rsidR="00C15667" w:rsidRPr="001A26D4" w:rsidRDefault="00C15667">
      <w:pPr>
        <w:spacing w:after="0" w:line="276" w:lineRule="auto"/>
        <w:jc w:val="both"/>
        <w:rPr>
          <w:rFonts w:ascii="Cambria" w:hAnsi="Cambria" w:cs="Arial"/>
        </w:rPr>
      </w:pPr>
    </w:p>
    <w:p w:rsidR="00C15667" w:rsidRPr="001A26D4" w:rsidRDefault="00427C2A">
      <w:pPr>
        <w:spacing w:after="0" w:line="276" w:lineRule="auto"/>
        <w:ind w:left="284"/>
        <w:jc w:val="both"/>
        <w:rPr>
          <w:rFonts w:ascii="Cambria" w:hAnsi="Cambria" w:cs="Arial"/>
        </w:rPr>
      </w:pPr>
      <w:r w:rsidRPr="001A26D4">
        <w:rPr>
          <w:rFonts w:ascii="Cambria" w:hAnsi="Cambria" w:cs="Arial"/>
        </w:rPr>
        <w:t xml:space="preserve">Osoby wskazane w lit. b) i c) powinny: </w:t>
      </w:r>
    </w:p>
    <w:p w:rsidR="00C15667" w:rsidRPr="001A26D4" w:rsidRDefault="00427C2A">
      <w:pPr>
        <w:spacing w:after="0" w:line="276" w:lineRule="auto"/>
        <w:ind w:left="284"/>
        <w:jc w:val="both"/>
        <w:rPr>
          <w:rFonts w:ascii="Cambria" w:hAnsi="Cambria" w:cs="Arial"/>
        </w:rPr>
      </w:pPr>
      <w:r w:rsidRPr="001A26D4">
        <w:rPr>
          <w:rFonts w:ascii="Cambria" w:hAnsi="Cambria" w:cs="Arial"/>
        </w:rPr>
        <w:t xml:space="preserve">• posiadać świadectwo ukończenia kursu w zakresie wykonywania prac w technologii pod napięciem do 1 </w:t>
      </w:r>
      <w:proofErr w:type="spellStart"/>
      <w:r w:rsidRPr="001A26D4">
        <w:rPr>
          <w:rFonts w:ascii="Cambria" w:hAnsi="Cambria" w:cs="Arial"/>
        </w:rPr>
        <w:t>kV</w:t>
      </w:r>
      <w:proofErr w:type="spellEnd"/>
      <w:r w:rsidRPr="001A26D4">
        <w:rPr>
          <w:rFonts w:ascii="Cambria" w:hAnsi="Cambria" w:cs="Arial"/>
        </w:rPr>
        <w:t xml:space="preserve">, obejmujących pełny zakres czynności związanych </w:t>
      </w:r>
      <w:r w:rsidRPr="001A26D4">
        <w:rPr>
          <w:rFonts w:ascii="Cambria" w:hAnsi="Cambria" w:cs="Arial"/>
        </w:rPr>
        <w:br/>
        <w:t xml:space="preserve">z modernizacją instalacji oświetlenia drogowego, wydane przez właściwy ośrodek szkoleniowy, </w:t>
      </w:r>
    </w:p>
    <w:p w:rsidR="00C15667" w:rsidRPr="001A26D4" w:rsidRDefault="00427C2A">
      <w:pPr>
        <w:spacing w:after="0" w:line="276" w:lineRule="auto"/>
        <w:ind w:left="284"/>
        <w:jc w:val="both"/>
        <w:rPr>
          <w:rFonts w:ascii="Cambria" w:hAnsi="Cambria" w:cs="Arial"/>
        </w:rPr>
      </w:pPr>
      <w:r w:rsidRPr="001A26D4">
        <w:rPr>
          <w:rFonts w:ascii="Cambria" w:hAnsi="Cambria" w:cs="Arial"/>
        </w:rPr>
        <w:t xml:space="preserve">• zostać wyposażone w specjalistyczny sprzęt i narzędzia do prac pod napięciem, posiadające wymagane certyfikaty. </w:t>
      </w:r>
    </w:p>
    <w:p w:rsidR="00C15667" w:rsidRPr="001A26D4" w:rsidRDefault="00C15667">
      <w:pPr>
        <w:spacing w:after="0" w:line="276" w:lineRule="auto"/>
        <w:jc w:val="both"/>
        <w:rPr>
          <w:rFonts w:ascii="Cambria" w:hAnsi="Cambria" w:cs="Arial"/>
        </w:rPr>
      </w:pPr>
    </w:p>
    <w:p w:rsidR="00C15667" w:rsidRPr="001A26D4" w:rsidRDefault="00427C2A">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Zmiana którejkolwiek z osób, o których mowa w ust. 1 pkt 36 lit. a) - c), w trakcie realizacji niniejszej umowy musi być uzasadniona przez Wykonawcę na piśmie i wymaga akceptacji Zamawiającego. Zamawiający zaakceptuje taką zmianę w terminie 7 dni od daty przedłożenia propozycji wyłącznie wtedy, gdy kwalifikacje wskazanych osób będą spełniać warunki postawione w tym zakresie w SWZ. Zmiana może być dokonana w następujących przypadkach: </w:t>
      </w:r>
    </w:p>
    <w:p w:rsidR="00C15667" w:rsidRPr="001A26D4" w:rsidRDefault="00427C2A">
      <w:pPr>
        <w:pStyle w:val="Akapitzlist"/>
        <w:numPr>
          <w:ilvl w:val="0"/>
          <w:numId w:val="13"/>
        </w:numPr>
        <w:spacing w:after="0" w:line="276" w:lineRule="auto"/>
        <w:ind w:left="851" w:hanging="284"/>
        <w:jc w:val="both"/>
        <w:rPr>
          <w:rFonts w:ascii="Cambria" w:hAnsi="Cambria" w:cs="Arial"/>
        </w:rPr>
      </w:pPr>
      <w:r w:rsidRPr="001A26D4">
        <w:rPr>
          <w:rFonts w:ascii="Cambria" w:hAnsi="Cambria" w:cs="Arial"/>
        </w:rPr>
        <w:t xml:space="preserve">zmiana stosunku prawnego pomiędzy osobami, o których mowa w lit. a) - c) a Wykonawcą; </w:t>
      </w:r>
    </w:p>
    <w:p w:rsidR="00C15667" w:rsidRPr="001A26D4" w:rsidRDefault="00427C2A">
      <w:pPr>
        <w:pStyle w:val="Akapitzlist"/>
        <w:numPr>
          <w:ilvl w:val="0"/>
          <w:numId w:val="13"/>
        </w:numPr>
        <w:spacing w:after="0" w:line="276" w:lineRule="auto"/>
        <w:ind w:left="851" w:hanging="284"/>
        <w:jc w:val="both"/>
        <w:rPr>
          <w:rFonts w:ascii="Cambria" w:hAnsi="Cambria" w:cs="Arial"/>
        </w:rPr>
      </w:pPr>
      <w:r w:rsidRPr="001A26D4">
        <w:rPr>
          <w:rFonts w:ascii="Cambria" w:hAnsi="Cambria" w:cs="Arial"/>
        </w:rPr>
        <w:t xml:space="preserve">zgonu lub długotrwałej choroby uniemożliwiającej świadczenie pracy którejkolwiek z osób, o których mowa w lit. a) – c); </w:t>
      </w:r>
    </w:p>
    <w:p w:rsidR="00C15667" w:rsidRPr="001A26D4" w:rsidRDefault="00427C2A">
      <w:pPr>
        <w:pStyle w:val="Akapitzlist"/>
        <w:numPr>
          <w:ilvl w:val="0"/>
          <w:numId w:val="13"/>
        </w:numPr>
        <w:spacing w:after="0" w:line="276" w:lineRule="auto"/>
        <w:ind w:left="851" w:hanging="284"/>
        <w:jc w:val="both"/>
        <w:rPr>
          <w:rFonts w:ascii="Cambria" w:hAnsi="Cambria" w:cs="Arial"/>
        </w:rPr>
      </w:pPr>
      <w:r w:rsidRPr="001A26D4">
        <w:rPr>
          <w:rFonts w:ascii="Cambria" w:hAnsi="Cambria" w:cs="Arial"/>
        </w:rPr>
        <w:t xml:space="preserve">choroby lub objęcia kwarantanną/izolacją w związku z pandemią COVID–19, którejkolwiek z osób, o których mowa w lit. a) – c); </w:t>
      </w:r>
    </w:p>
    <w:p w:rsidR="00C15667" w:rsidRPr="001A26D4" w:rsidRDefault="00427C2A">
      <w:pPr>
        <w:pStyle w:val="Akapitzlist"/>
        <w:numPr>
          <w:ilvl w:val="0"/>
          <w:numId w:val="13"/>
        </w:numPr>
        <w:spacing w:after="0" w:line="276" w:lineRule="auto"/>
        <w:ind w:left="851" w:hanging="284"/>
        <w:jc w:val="both"/>
        <w:rPr>
          <w:rFonts w:ascii="Cambria" w:hAnsi="Cambria" w:cs="Arial"/>
        </w:rPr>
      </w:pPr>
      <w:r w:rsidRPr="001A26D4">
        <w:rPr>
          <w:rFonts w:ascii="Cambria" w:hAnsi="Cambria" w:cs="Arial"/>
        </w:rPr>
        <w:t xml:space="preserve">wykonywania przez osobę, o której mowa w lit. a) funkcji inspektora nadzoru nad robotami budowlanymi wchodzącymi w skład przedmiotu umowy. </w:t>
      </w:r>
    </w:p>
    <w:p w:rsidR="00C15667" w:rsidRPr="001A26D4" w:rsidRDefault="00C15667">
      <w:pPr>
        <w:spacing w:after="0" w:line="276" w:lineRule="auto"/>
        <w:jc w:val="both"/>
        <w:rPr>
          <w:rFonts w:ascii="Cambria" w:hAnsi="Cambria" w:cs="Arial"/>
        </w:rPr>
      </w:pPr>
    </w:p>
    <w:p w:rsidR="00C15667" w:rsidRPr="001A26D4" w:rsidRDefault="00427C2A">
      <w:pPr>
        <w:spacing w:after="0" w:line="276" w:lineRule="auto"/>
        <w:ind w:left="284"/>
        <w:jc w:val="both"/>
        <w:rPr>
          <w:rFonts w:ascii="Cambria" w:hAnsi="Cambria" w:cs="Arial"/>
        </w:rPr>
      </w:pPr>
      <w:r w:rsidRPr="001A26D4">
        <w:rPr>
          <w:rFonts w:ascii="Cambria" w:hAnsi="Cambria" w:cs="Arial"/>
        </w:rPr>
        <w:t xml:space="preserve">Zaakceptowana przez Zamawiającego zmiana którejkolwiek z osób, o których mowa </w:t>
      </w:r>
      <w:r w:rsidRPr="001A26D4">
        <w:rPr>
          <w:rFonts w:ascii="Cambria" w:hAnsi="Cambria" w:cs="Arial"/>
        </w:rPr>
        <w:br/>
        <w:t xml:space="preserve">w lit. a) - c) winna zostać potwierdzona pisemnie i wymaga aneksu do niniejszej umowy. </w:t>
      </w:r>
    </w:p>
    <w:p w:rsidR="00C15667" w:rsidRPr="001A26D4" w:rsidRDefault="00C15667">
      <w:pPr>
        <w:spacing w:after="0" w:line="276" w:lineRule="auto"/>
        <w:ind w:left="284"/>
        <w:jc w:val="both"/>
        <w:rPr>
          <w:rFonts w:ascii="Cambria" w:hAnsi="Cambria" w:cs="Arial"/>
        </w:rPr>
      </w:pPr>
    </w:p>
    <w:p w:rsidR="00C15667" w:rsidRPr="001A26D4" w:rsidRDefault="00427C2A">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 Przekazanie właścicielowi tj. PGE, zgodnie z wydanymi przez PGE warunkami zdemontowanych, nadających się do ponownego wykorzystania, opraw, materiałów lub urządzeń. Wykonawca na swój koszt powinien spakować w opakowania kartonowe zdemontowane oprawy i materiały oraz przewieźć na miejsca wskazane przez właściciela opraw tj. PGE. Każdorazowe przekazanie zdemontowanych urządzeń/materiałów zostanie potwierdzone protokołem zdawczo-odbiorczym; Wskazane przez pracownika z PGE oprawy należy przekazać do magazynu PGE</w:t>
      </w:r>
      <w:r w:rsidR="001A26D4">
        <w:rPr>
          <w:rFonts w:ascii="Cambria" w:hAnsi="Cambria" w:cs="Arial"/>
        </w:rPr>
        <w:t xml:space="preserve"> </w:t>
      </w:r>
      <w:r w:rsidRPr="001A26D4">
        <w:rPr>
          <w:rFonts w:ascii="Cambria" w:hAnsi="Cambria" w:cs="Arial"/>
        </w:rPr>
        <w:t xml:space="preserve">a pozostałe oprawy i inne elementy należy zutylizować i dostarczyć do PGE zaświadczenie z utylizacji. </w:t>
      </w:r>
    </w:p>
    <w:p w:rsidR="00C15667" w:rsidRPr="001A26D4" w:rsidRDefault="00427C2A">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lastRenderedPageBreak/>
        <w:t xml:space="preserve">Oprawy i materiały zniszczone Wykonawca zobowiązany jest przekazać do utylizacji. Wykonawca jest zobowiązany do rozliczenia się z powyższej czynności z Zamawiającym poprzez przedłożenie w dniu odbioru końcowego dokumentu potwierdzającego utylizację tych materiałów; </w:t>
      </w:r>
    </w:p>
    <w:p w:rsidR="00C15667" w:rsidRPr="001A26D4" w:rsidRDefault="00427C2A">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Udzielenia gwarancji na wykonany przedmiot niniejszej umowy, tj. przekazania Zamawiającemu, podczas końcowego odbioru, podpisanego dokumentu gwarancyjnego na warunkach określonych we wzorze oświadczenia gwarancyjnego Wykonawcy, stanowiącym załącznik nr 3 do niniejszej umowy; </w:t>
      </w:r>
    </w:p>
    <w:p w:rsidR="00C15667" w:rsidRPr="001A26D4" w:rsidRDefault="00427C2A">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Skuteczne i terminowe usuwanie wad przedmiotu niniejszej umowy w okresie gwarancji lub rękojmi, zgodnie z wymaganiami określonymi w niniejszej umowie, w tym </w:t>
      </w:r>
      <w:r w:rsidRPr="001A26D4">
        <w:rPr>
          <w:rFonts w:ascii="Cambria" w:hAnsi="Cambria" w:cs="Arial"/>
        </w:rPr>
        <w:br/>
        <w:t xml:space="preserve">z załączonym do niej dokumentem gwarancyjnym Wykonawcy, stanowiącym załącznik nr 3 do niniejszej umowy oraz zasadami wiedzy technicznej i sztuki budowlanej; </w:t>
      </w:r>
    </w:p>
    <w:p w:rsidR="00C15667" w:rsidRPr="001A26D4" w:rsidRDefault="00427C2A">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W trakcie wykonania przedmiotu umowy: </w:t>
      </w:r>
    </w:p>
    <w:p w:rsidR="00C15667" w:rsidRPr="001A26D4" w:rsidRDefault="00427C2A">
      <w:pPr>
        <w:pStyle w:val="Akapitzlist"/>
        <w:numPr>
          <w:ilvl w:val="0"/>
          <w:numId w:val="14"/>
        </w:numPr>
        <w:spacing w:after="0" w:line="276" w:lineRule="auto"/>
        <w:ind w:left="851" w:hanging="284"/>
        <w:jc w:val="both"/>
        <w:rPr>
          <w:rFonts w:ascii="Cambria" w:hAnsi="Cambria" w:cs="Arial"/>
        </w:rPr>
      </w:pPr>
      <w:r w:rsidRPr="001A26D4">
        <w:rPr>
          <w:rFonts w:ascii="Cambria" w:hAnsi="Cambria" w:cs="Arial"/>
        </w:rPr>
        <w:t xml:space="preserve">wykonanie pomiarów natężenia, dla wskazanych przez Zamawiającego pięciu odcinków modernizowanego oświetlenia, a w przypadku, kiedy którykolwiek </w:t>
      </w:r>
      <w:r w:rsidRPr="001A26D4">
        <w:rPr>
          <w:rFonts w:ascii="Cambria" w:hAnsi="Cambria" w:cs="Arial"/>
        </w:rPr>
        <w:br/>
        <w:t xml:space="preserve">z pomiarów natężenia nie potwierdzi poziomów strumieni świetlnych, wynikających </w:t>
      </w:r>
      <w:r w:rsidRPr="001A26D4">
        <w:rPr>
          <w:rFonts w:ascii="Cambria" w:hAnsi="Cambria" w:cs="Arial"/>
        </w:rPr>
        <w:br/>
        <w:t xml:space="preserve">z obliczeń fotometrycznych stanowiących integralną część oferty Wykonawcy, przeprowadzenie 100% kontroli natężenia lub luminancji modernizowanego oświetlenia objętego projektem, na koszt Wykonawcy – w terminie nie dłuższym niż 14 dni; </w:t>
      </w:r>
    </w:p>
    <w:p w:rsidR="00C15667" w:rsidRPr="001A26D4" w:rsidRDefault="00427C2A">
      <w:pPr>
        <w:pStyle w:val="Akapitzlist"/>
        <w:numPr>
          <w:ilvl w:val="0"/>
          <w:numId w:val="14"/>
        </w:numPr>
        <w:spacing w:after="0" w:line="276" w:lineRule="auto"/>
        <w:ind w:left="851" w:hanging="284"/>
        <w:jc w:val="both"/>
        <w:rPr>
          <w:rFonts w:ascii="Cambria" w:hAnsi="Cambria" w:cs="Arial"/>
        </w:rPr>
      </w:pPr>
      <w:r w:rsidRPr="001A26D4">
        <w:rPr>
          <w:rFonts w:ascii="Cambria" w:hAnsi="Cambria" w:cs="Arial"/>
        </w:rPr>
        <w:t>wykonanie pomiarów mocy zainstalowanej oraz cos</w:t>
      </w:r>
      <w:r w:rsidR="001A26D4">
        <w:rPr>
          <w:rFonts w:ascii="Cambria" w:hAnsi="Cambria" w:cs="Arial"/>
        </w:rPr>
        <w:t xml:space="preserve"> </w:t>
      </w:r>
      <w:r w:rsidRPr="001A26D4">
        <w:rPr>
          <w:rFonts w:ascii="Cambria" w:hAnsi="Cambria" w:cs="Arial"/>
        </w:rPr>
        <w:t xml:space="preserve">φ dla zmodernizowanych obwodów oświetlenia – w terminie nie dłuższym niż 14 dni; </w:t>
      </w:r>
    </w:p>
    <w:p w:rsidR="00C15667" w:rsidRPr="001A26D4" w:rsidRDefault="00427C2A">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Udział w odbiorach częściowych przedmiotu umowy;</w:t>
      </w:r>
    </w:p>
    <w:p w:rsidR="00C15667" w:rsidRPr="001A26D4" w:rsidRDefault="00427C2A">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Udział w odbiorze końcowym przedmiotu umowy; </w:t>
      </w:r>
    </w:p>
    <w:p w:rsidR="00C15667" w:rsidRPr="001A26D4" w:rsidRDefault="00427C2A">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Udział w przeglądach gwarancyjnych; </w:t>
      </w:r>
    </w:p>
    <w:p w:rsidR="00C15667" w:rsidRPr="001A26D4" w:rsidRDefault="00427C2A">
      <w:pPr>
        <w:pStyle w:val="Akapitzlist"/>
        <w:numPr>
          <w:ilvl w:val="0"/>
          <w:numId w:val="8"/>
        </w:numPr>
        <w:spacing w:line="276" w:lineRule="auto"/>
        <w:ind w:left="567" w:hanging="425"/>
        <w:jc w:val="both"/>
        <w:rPr>
          <w:rFonts w:ascii="Cambria" w:hAnsi="Cambria" w:cs="Arial"/>
          <w:b/>
          <w:bCs/>
        </w:rPr>
      </w:pPr>
      <w:r w:rsidRPr="001A26D4">
        <w:rPr>
          <w:rFonts w:ascii="Cambria" w:hAnsi="Cambria" w:cs="Arial"/>
        </w:rPr>
        <w:t xml:space="preserve">Utrzymanie w okresie gwarancji poziomu strumienia świetlnego na wszystkich odcinkach dróg, określonych w "Opis wymagań dotyczących wydajności i funkcjonalności modernizowanego systemu oświetlenia drogowego w Gminie </w:t>
      </w:r>
      <w:r w:rsidR="002E206F">
        <w:rPr>
          <w:rFonts w:ascii="Cambria" w:hAnsi="Cambria" w:cs="Arial"/>
        </w:rPr>
        <w:t>Grójec</w:t>
      </w:r>
      <w:r w:rsidRPr="001A26D4">
        <w:rPr>
          <w:rFonts w:ascii="Cambria" w:hAnsi="Cambria" w:cs="Arial"/>
        </w:rPr>
        <w:t xml:space="preserve">”, wynikającego </w:t>
      </w:r>
      <w:r w:rsidRPr="001A26D4">
        <w:rPr>
          <w:rFonts w:ascii="Cambria" w:hAnsi="Cambria" w:cs="Arial"/>
        </w:rPr>
        <w:br/>
        <w:t xml:space="preserve">z obliczeń fotometrycznych, stanowiących integralną część oferty Wykonawcy </w:t>
      </w:r>
      <w:r w:rsidRPr="001A26D4">
        <w:rPr>
          <w:rFonts w:ascii="Cambria" w:hAnsi="Cambria" w:cs="Arial"/>
        </w:rPr>
        <w:br/>
        <w:t>z uwzględnieniem dopuszczalnego spadku strumienia oprawy określonego w ofercie;</w:t>
      </w:r>
    </w:p>
    <w:p w:rsidR="00C15667" w:rsidRPr="001A26D4" w:rsidRDefault="00427C2A">
      <w:pPr>
        <w:pStyle w:val="Akapitzlist"/>
        <w:numPr>
          <w:ilvl w:val="0"/>
          <w:numId w:val="8"/>
        </w:numPr>
        <w:spacing w:line="276" w:lineRule="auto"/>
        <w:ind w:left="567" w:hanging="425"/>
        <w:jc w:val="both"/>
        <w:rPr>
          <w:rFonts w:ascii="Cambria" w:hAnsi="Cambria" w:cs="Arial"/>
          <w:b/>
          <w:bCs/>
        </w:rPr>
      </w:pPr>
      <w:r w:rsidRPr="001A26D4">
        <w:rPr>
          <w:rFonts w:ascii="Cambria" w:hAnsi="Cambria" w:cs="Arial"/>
        </w:rPr>
        <w:t xml:space="preserve">Udział w odbiorze ostatecznym przed zakończeniem okresu gwarancji; </w:t>
      </w:r>
    </w:p>
    <w:p w:rsidR="00C15667" w:rsidRPr="001A26D4" w:rsidRDefault="00427C2A">
      <w:pPr>
        <w:pStyle w:val="Akapitzlist"/>
        <w:numPr>
          <w:ilvl w:val="0"/>
          <w:numId w:val="8"/>
        </w:numPr>
        <w:spacing w:line="276" w:lineRule="auto"/>
        <w:ind w:left="567" w:hanging="425"/>
        <w:jc w:val="both"/>
        <w:rPr>
          <w:rFonts w:ascii="Cambria" w:hAnsi="Cambria" w:cs="Arial"/>
          <w:b/>
          <w:bCs/>
        </w:rPr>
      </w:pPr>
      <w:r w:rsidRPr="001A26D4">
        <w:rPr>
          <w:rFonts w:ascii="Cambria" w:hAnsi="Cambria" w:cs="Arial"/>
        </w:rPr>
        <w:t xml:space="preserve">Inne wynikające z obowiązujących przepisów prawa lub niniejszej umowy. </w:t>
      </w:r>
    </w:p>
    <w:p w:rsidR="00C15667" w:rsidRPr="001A26D4" w:rsidRDefault="00427C2A">
      <w:pPr>
        <w:pStyle w:val="Akapitzlist"/>
        <w:numPr>
          <w:ilvl w:val="0"/>
          <w:numId w:val="7"/>
        </w:numPr>
        <w:spacing w:after="0" w:line="276" w:lineRule="auto"/>
        <w:ind w:left="284" w:hanging="284"/>
        <w:jc w:val="both"/>
        <w:rPr>
          <w:rFonts w:ascii="Cambria" w:hAnsi="Cambria" w:cs="Arial"/>
        </w:rPr>
      </w:pPr>
      <w:r w:rsidRPr="001A26D4">
        <w:rPr>
          <w:rFonts w:ascii="Cambria" w:hAnsi="Cambria" w:cs="Arial"/>
        </w:rPr>
        <w:t xml:space="preserve">Wykonawca zobowiązuje się do wykonania i wydania przedmiotu umowy w stanie kompletnym z punktu widzenia celu, któremu służy oraz wg danych określonych </w:t>
      </w:r>
      <w:r w:rsidRPr="001A26D4">
        <w:rPr>
          <w:rFonts w:ascii="Cambria" w:hAnsi="Cambria" w:cs="Arial"/>
        </w:rPr>
        <w:br/>
        <w:t xml:space="preserve">w załączniku nr 2 do umowy. </w:t>
      </w:r>
    </w:p>
    <w:p w:rsidR="00C15667" w:rsidRPr="001A26D4" w:rsidRDefault="00C15667">
      <w:pPr>
        <w:spacing w:after="0" w:line="276" w:lineRule="auto"/>
        <w:rPr>
          <w:rFonts w:ascii="Cambria" w:hAnsi="Cambria" w:cs="Arial"/>
        </w:rPr>
      </w:pPr>
    </w:p>
    <w:p w:rsidR="00C15667" w:rsidRPr="001A26D4" w:rsidRDefault="00427C2A">
      <w:pPr>
        <w:spacing w:after="0" w:line="276" w:lineRule="auto"/>
        <w:jc w:val="center"/>
        <w:rPr>
          <w:rFonts w:ascii="Cambria" w:hAnsi="Cambria" w:cs="Arial"/>
        </w:rPr>
      </w:pPr>
      <w:r w:rsidRPr="001A26D4">
        <w:rPr>
          <w:rFonts w:ascii="Cambria" w:hAnsi="Cambria" w:cs="Arial"/>
          <w:b/>
          <w:bCs/>
        </w:rPr>
        <w:t>§ 5</w:t>
      </w:r>
    </w:p>
    <w:p w:rsidR="00C15667" w:rsidRPr="001A26D4" w:rsidRDefault="00427C2A">
      <w:pPr>
        <w:spacing w:after="0" w:line="276" w:lineRule="auto"/>
        <w:jc w:val="center"/>
        <w:rPr>
          <w:rFonts w:ascii="Cambria" w:hAnsi="Cambria" w:cs="Arial"/>
        </w:rPr>
      </w:pPr>
      <w:r w:rsidRPr="001A26D4">
        <w:rPr>
          <w:rFonts w:ascii="Cambria" w:hAnsi="Cambria" w:cs="Arial"/>
          <w:b/>
          <w:bCs/>
        </w:rPr>
        <w:t>Odbiory dostawy i instalacji</w:t>
      </w:r>
    </w:p>
    <w:p w:rsidR="00C15667" w:rsidRPr="001A26D4" w:rsidRDefault="00427C2A">
      <w:pPr>
        <w:pStyle w:val="Akapitzlist"/>
        <w:numPr>
          <w:ilvl w:val="0"/>
          <w:numId w:val="16"/>
        </w:numPr>
        <w:spacing w:after="0" w:line="276" w:lineRule="auto"/>
        <w:ind w:left="284" w:hanging="284"/>
        <w:jc w:val="both"/>
        <w:rPr>
          <w:rFonts w:ascii="Cambria" w:hAnsi="Cambria" w:cs="Arial"/>
        </w:rPr>
      </w:pPr>
      <w:r w:rsidRPr="001A26D4">
        <w:rPr>
          <w:rFonts w:ascii="Cambria" w:hAnsi="Cambria" w:cs="Arial"/>
        </w:rPr>
        <w:t xml:space="preserve">Strony zgodnie postanawiają, że będą stosowane następujące rodzaje odbiorów: </w:t>
      </w:r>
    </w:p>
    <w:p w:rsidR="00C15667" w:rsidRPr="001A26D4" w:rsidRDefault="00247E3D">
      <w:pPr>
        <w:pStyle w:val="Akapitzlist"/>
        <w:numPr>
          <w:ilvl w:val="0"/>
          <w:numId w:val="15"/>
        </w:numPr>
        <w:spacing w:after="0" w:line="276" w:lineRule="auto"/>
        <w:ind w:left="567" w:hanging="283"/>
        <w:jc w:val="both"/>
        <w:rPr>
          <w:rFonts w:ascii="Cambria" w:hAnsi="Cambria" w:cs="Arial"/>
        </w:rPr>
      </w:pPr>
      <w:r>
        <w:rPr>
          <w:rFonts w:ascii="Cambria" w:hAnsi="Cambria" w:cs="Arial"/>
        </w:rPr>
        <w:t>Odbiory częściowe (jeżeli będzie taka konieczność)</w:t>
      </w:r>
      <w:r w:rsidR="00427C2A" w:rsidRPr="001A26D4">
        <w:rPr>
          <w:rFonts w:ascii="Cambria" w:hAnsi="Cambria" w:cs="Arial"/>
        </w:rPr>
        <w:t xml:space="preserve">; </w:t>
      </w:r>
    </w:p>
    <w:p w:rsidR="00C15667" w:rsidRPr="001A26D4" w:rsidRDefault="00427C2A">
      <w:pPr>
        <w:pStyle w:val="Akapitzlist"/>
        <w:numPr>
          <w:ilvl w:val="0"/>
          <w:numId w:val="15"/>
        </w:numPr>
        <w:spacing w:after="0" w:line="276" w:lineRule="auto"/>
        <w:ind w:left="567" w:hanging="283"/>
        <w:jc w:val="both"/>
        <w:rPr>
          <w:rFonts w:ascii="Cambria" w:hAnsi="Cambria" w:cs="Arial"/>
        </w:rPr>
      </w:pPr>
      <w:r w:rsidRPr="001A26D4">
        <w:rPr>
          <w:rFonts w:ascii="Cambria" w:hAnsi="Cambria" w:cs="Arial"/>
        </w:rPr>
        <w:t xml:space="preserve">Odbiór końcowy; </w:t>
      </w:r>
    </w:p>
    <w:p w:rsidR="00C15667" w:rsidRPr="001A26D4" w:rsidRDefault="00427C2A">
      <w:pPr>
        <w:pStyle w:val="Akapitzlist"/>
        <w:numPr>
          <w:ilvl w:val="0"/>
          <w:numId w:val="15"/>
        </w:numPr>
        <w:spacing w:after="0" w:line="276" w:lineRule="auto"/>
        <w:ind w:left="567" w:hanging="283"/>
        <w:jc w:val="both"/>
        <w:rPr>
          <w:rFonts w:ascii="Cambria" w:hAnsi="Cambria" w:cs="Arial"/>
        </w:rPr>
      </w:pPr>
      <w:r w:rsidRPr="001A26D4">
        <w:rPr>
          <w:rFonts w:ascii="Cambria" w:hAnsi="Cambria" w:cs="Arial"/>
        </w:rPr>
        <w:t xml:space="preserve">Odbiór ostateczny, zwoływany jest przez Zamawiającego najpóźniej na 30 dni przed upływem okresu gwarancyjnego na elementy przedmiotu umowy objęte 5 letnią gwarancją. </w:t>
      </w:r>
    </w:p>
    <w:p w:rsidR="00C15667" w:rsidRPr="001A26D4" w:rsidRDefault="00427C2A">
      <w:pPr>
        <w:pStyle w:val="Akapitzlist"/>
        <w:numPr>
          <w:ilvl w:val="0"/>
          <w:numId w:val="16"/>
        </w:numPr>
        <w:spacing w:after="0" w:line="276" w:lineRule="auto"/>
        <w:ind w:left="284" w:hanging="284"/>
        <w:jc w:val="both"/>
        <w:rPr>
          <w:rFonts w:ascii="Cambria" w:hAnsi="Cambria" w:cs="Arial"/>
        </w:rPr>
      </w:pPr>
      <w:r w:rsidRPr="001A26D4">
        <w:rPr>
          <w:rFonts w:ascii="Cambria" w:hAnsi="Cambria" w:cs="Arial"/>
        </w:rPr>
        <w:t>Odbiory częściowe prac będą dokonywane przez inspektora nadzoru oraz upoważnionego przedstawiciela bądź przedstawicieli Zamawiającego. Przedmiotem odbiorów częściowych będą elementy przedmiotu umowy wyszczególnione w harmonogramie rzeczowo–</w:t>
      </w:r>
      <w:r w:rsidRPr="001A26D4">
        <w:rPr>
          <w:rFonts w:ascii="Cambria" w:hAnsi="Cambria" w:cs="Arial"/>
        </w:rPr>
        <w:lastRenderedPageBreak/>
        <w:t>finansowym zadania inwestycyjnego pn. „</w:t>
      </w:r>
      <w:r w:rsidRPr="001A26D4">
        <w:rPr>
          <w:rFonts w:ascii="Cambria" w:hAnsi="Cambria" w:cs="Arial"/>
          <w:i/>
          <w:iCs/>
        </w:rPr>
        <w:t xml:space="preserve">Opis wymagań dotyczących wydajności </w:t>
      </w:r>
      <w:r w:rsidRPr="001A26D4">
        <w:rPr>
          <w:rFonts w:ascii="Cambria" w:hAnsi="Cambria" w:cs="Arial"/>
          <w:i/>
          <w:iCs/>
        </w:rPr>
        <w:br/>
        <w:t xml:space="preserve">i funkcjonalności modernizowanego systemu oświetlenia drogowego w Gminie </w:t>
      </w:r>
      <w:r w:rsidR="002E206F">
        <w:rPr>
          <w:rFonts w:ascii="Cambria" w:hAnsi="Cambria" w:cs="Arial"/>
          <w:i/>
          <w:iCs/>
        </w:rPr>
        <w:t>Grójec</w:t>
      </w:r>
      <w:r w:rsidRPr="001A26D4">
        <w:rPr>
          <w:rFonts w:ascii="Cambria" w:hAnsi="Cambria" w:cs="Arial"/>
        </w:rPr>
        <w:t>”.</w:t>
      </w:r>
    </w:p>
    <w:p w:rsidR="00C15667" w:rsidRPr="001A26D4" w:rsidRDefault="00427C2A">
      <w:pPr>
        <w:pStyle w:val="Akapitzlist"/>
        <w:numPr>
          <w:ilvl w:val="0"/>
          <w:numId w:val="16"/>
        </w:numPr>
        <w:spacing w:after="0" w:line="276" w:lineRule="auto"/>
        <w:ind w:left="284" w:hanging="284"/>
        <w:jc w:val="both"/>
        <w:rPr>
          <w:rFonts w:ascii="Cambria" w:hAnsi="Cambria" w:cs="Arial"/>
        </w:rPr>
      </w:pPr>
      <w:r w:rsidRPr="001A26D4">
        <w:rPr>
          <w:rFonts w:ascii="Cambria" w:hAnsi="Cambria" w:cs="Arial"/>
        </w:rPr>
        <w:t xml:space="preserve">Wykonawca winien zgłaszać gotowość do odbiorów, o których mowa powyżej, wpisem do dziennika modernizacji oświetlenia drogowego w Gminie </w:t>
      </w:r>
      <w:r w:rsidR="002E206F">
        <w:rPr>
          <w:rFonts w:ascii="Cambria" w:hAnsi="Cambria" w:cs="Arial"/>
        </w:rPr>
        <w:t>Grójec</w:t>
      </w:r>
      <w:r w:rsidRPr="001A26D4">
        <w:rPr>
          <w:rFonts w:ascii="Cambria" w:hAnsi="Cambria" w:cs="Arial"/>
        </w:rPr>
        <w:t xml:space="preserve">, z odpowiednim wyprzedzeniem umożliwiającym podjęcie działań przez inspektora nadzoru </w:t>
      </w:r>
      <w:r w:rsidRPr="001A26D4">
        <w:rPr>
          <w:rFonts w:ascii="Cambria" w:hAnsi="Cambria" w:cs="Arial"/>
        </w:rPr>
        <w:br/>
        <w:t xml:space="preserve">i przedstawiciela lub przedstawicieli Zamawiającego. </w:t>
      </w:r>
    </w:p>
    <w:p w:rsidR="00C15667" w:rsidRPr="001A26D4" w:rsidRDefault="00427C2A">
      <w:pPr>
        <w:pStyle w:val="Akapitzlist"/>
        <w:numPr>
          <w:ilvl w:val="0"/>
          <w:numId w:val="16"/>
        </w:numPr>
        <w:spacing w:after="0" w:line="276" w:lineRule="auto"/>
        <w:ind w:left="284" w:hanging="284"/>
        <w:jc w:val="both"/>
        <w:rPr>
          <w:rFonts w:ascii="Cambria" w:hAnsi="Cambria" w:cs="Arial"/>
        </w:rPr>
      </w:pPr>
      <w:r w:rsidRPr="001A26D4">
        <w:rPr>
          <w:rFonts w:ascii="Cambria" w:hAnsi="Cambria" w:cs="Arial"/>
        </w:rPr>
        <w:t xml:space="preserve">Protokoły częściowego odbioru, sporządzane będą przez przedstawiciela Wykonawcy, na podstawie wykonanych elementów przedmiotu umowy, których wykonanie potwierdził inspektor nadzoru inwestorskiego w dzienniku modernizacji oświetlenia drogowego </w:t>
      </w:r>
      <w:r w:rsidRPr="001A26D4">
        <w:rPr>
          <w:rFonts w:ascii="Cambria" w:hAnsi="Cambria" w:cs="Arial"/>
        </w:rPr>
        <w:br/>
        <w:t xml:space="preserve">w Gminie </w:t>
      </w:r>
      <w:r w:rsidR="002E206F">
        <w:rPr>
          <w:rFonts w:ascii="Cambria" w:hAnsi="Cambria" w:cs="Arial"/>
        </w:rPr>
        <w:t>Grójec</w:t>
      </w:r>
      <w:r w:rsidRPr="001A26D4">
        <w:rPr>
          <w:rFonts w:ascii="Cambria" w:hAnsi="Cambria" w:cs="Arial"/>
        </w:rPr>
        <w:t xml:space="preserve">. </w:t>
      </w:r>
    </w:p>
    <w:p w:rsidR="00C15667" w:rsidRPr="001A26D4" w:rsidRDefault="00427C2A">
      <w:pPr>
        <w:pStyle w:val="Akapitzlist"/>
        <w:numPr>
          <w:ilvl w:val="0"/>
          <w:numId w:val="16"/>
        </w:numPr>
        <w:spacing w:after="0" w:line="276" w:lineRule="auto"/>
        <w:ind w:left="284" w:hanging="284"/>
        <w:jc w:val="both"/>
        <w:rPr>
          <w:rFonts w:ascii="Cambria" w:hAnsi="Cambria" w:cs="Arial"/>
        </w:rPr>
      </w:pPr>
      <w:r w:rsidRPr="001A26D4">
        <w:rPr>
          <w:rFonts w:ascii="Cambria" w:hAnsi="Cambria" w:cs="Arial"/>
        </w:rPr>
        <w:t xml:space="preserve">Protokół częściowego odbioru wymaga podpisania przez inspektora nadzoru </w:t>
      </w:r>
      <w:r w:rsidRPr="001A26D4">
        <w:rPr>
          <w:rFonts w:ascii="Cambria" w:hAnsi="Cambria" w:cs="Arial"/>
        </w:rPr>
        <w:br/>
        <w:t xml:space="preserve">i upoważnionego przedstawiciela bądź przedstawicieli Zamawiającego. </w:t>
      </w:r>
    </w:p>
    <w:p w:rsidR="00C15667" w:rsidRPr="001A26D4" w:rsidRDefault="00427C2A">
      <w:pPr>
        <w:pStyle w:val="Akapitzlist"/>
        <w:numPr>
          <w:ilvl w:val="0"/>
          <w:numId w:val="16"/>
        </w:numPr>
        <w:spacing w:after="0" w:line="276" w:lineRule="auto"/>
        <w:ind w:left="284" w:hanging="284"/>
        <w:jc w:val="both"/>
        <w:rPr>
          <w:rFonts w:ascii="Cambria" w:hAnsi="Cambria" w:cs="Arial"/>
        </w:rPr>
      </w:pPr>
      <w:r w:rsidRPr="001A26D4">
        <w:rPr>
          <w:rFonts w:ascii="Cambria" w:hAnsi="Cambria" w:cs="Arial"/>
        </w:rPr>
        <w:t xml:space="preserve">Wydanie Zamawiającemu całego zakresu przedmiotu umowy następuje w protokole odbioru końcowego przedmiotu niniejszej umowy. </w:t>
      </w:r>
    </w:p>
    <w:p w:rsidR="00C15667" w:rsidRPr="001A26D4" w:rsidRDefault="00427C2A">
      <w:pPr>
        <w:pStyle w:val="Akapitzlist"/>
        <w:numPr>
          <w:ilvl w:val="0"/>
          <w:numId w:val="16"/>
        </w:numPr>
        <w:spacing w:after="0" w:line="276" w:lineRule="auto"/>
        <w:ind w:left="284" w:hanging="284"/>
        <w:jc w:val="both"/>
        <w:rPr>
          <w:rFonts w:ascii="Cambria" w:hAnsi="Cambria" w:cs="Arial"/>
        </w:rPr>
      </w:pPr>
      <w:r w:rsidRPr="001A26D4">
        <w:rPr>
          <w:rFonts w:ascii="Cambria" w:hAnsi="Cambria" w:cs="Arial"/>
        </w:rPr>
        <w:t xml:space="preserve">Wykonawca zgłosi Zamawiającemu gotowość do odbioru końcowego pisemnie, co najmniej 10 dni wcześniej przed terminem zakończenia wykonywania przedmiotu umowy, określonym w § 2 ust. 2 niniejszej umowy. </w:t>
      </w:r>
    </w:p>
    <w:p w:rsidR="00C15667" w:rsidRPr="001A26D4" w:rsidRDefault="00427C2A">
      <w:pPr>
        <w:pStyle w:val="Akapitzlist"/>
        <w:numPr>
          <w:ilvl w:val="0"/>
          <w:numId w:val="16"/>
        </w:numPr>
        <w:spacing w:after="0" w:line="276" w:lineRule="auto"/>
        <w:ind w:left="284" w:hanging="284"/>
        <w:jc w:val="both"/>
        <w:rPr>
          <w:rFonts w:ascii="Cambria" w:hAnsi="Cambria" w:cs="Arial"/>
        </w:rPr>
      </w:pPr>
      <w:r w:rsidRPr="001A26D4">
        <w:rPr>
          <w:rFonts w:ascii="Cambria" w:hAnsi="Cambria" w:cs="Arial"/>
        </w:rPr>
        <w:t xml:space="preserve">Podstawą zgłoszenia przez Wykonawcę gotowości do odbioru końcowego, będzie faktyczne wykonanie całego zakresu przedmiotu umowy, potwierdzone w dzienniku modernizacji oświetlenia drogowego w Gminie </w:t>
      </w:r>
      <w:r w:rsidR="002E206F">
        <w:rPr>
          <w:rFonts w:ascii="Cambria" w:hAnsi="Cambria" w:cs="Arial"/>
        </w:rPr>
        <w:t>Grójec</w:t>
      </w:r>
      <w:r w:rsidRPr="001A26D4">
        <w:rPr>
          <w:rFonts w:ascii="Cambria" w:hAnsi="Cambria" w:cs="Arial"/>
        </w:rPr>
        <w:t xml:space="preserve"> stosownym wpisem dokonanym przez przedstawiciela Wykonawcy oraz potwierdzone przez inspektora nadzoru. </w:t>
      </w:r>
    </w:p>
    <w:p w:rsidR="00C15667" w:rsidRPr="001A26D4" w:rsidRDefault="00427C2A">
      <w:pPr>
        <w:pStyle w:val="Akapitzlist"/>
        <w:numPr>
          <w:ilvl w:val="0"/>
          <w:numId w:val="16"/>
        </w:numPr>
        <w:spacing w:after="0" w:line="276" w:lineRule="auto"/>
        <w:ind w:left="284" w:hanging="284"/>
        <w:jc w:val="both"/>
        <w:rPr>
          <w:rFonts w:ascii="Cambria" w:hAnsi="Cambria" w:cs="Arial"/>
        </w:rPr>
      </w:pPr>
      <w:r w:rsidRPr="001A26D4">
        <w:rPr>
          <w:rFonts w:ascii="Cambria" w:hAnsi="Cambria" w:cs="Arial"/>
        </w:rPr>
        <w:t>Odbiór końcowy prac stanowi jednocześnie odbiór wykonania przedmiotu umowy.</w:t>
      </w:r>
    </w:p>
    <w:p w:rsidR="00C15667" w:rsidRPr="001A26D4" w:rsidRDefault="00427C2A">
      <w:pPr>
        <w:pStyle w:val="Akapitzlist"/>
        <w:numPr>
          <w:ilvl w:val="0"/>
          <w:numId w:val="16"/>
        </w:numPr>
        <w:spacing w:after="0" w:line="276" w:lineRule="auto"/>
        <w:ind w:left="284" w:hanging="426"/>
        <w:jc w:val="both"/>
        <w:rPr>
          <w:rFonts w:ascii="Cambria" w:hAnsi="Cambria" w:cs="Arial"/>
        </w:rPr>
      </w:pPr>
      <w:r w:rsidRPr="001A26D4">
        <w:rPr>
          <w:rFonts w:ascii="Cambria" w:hAnsi="Cambria" w:cs="Arial"/>
        </w:rPr>
        <w:t xml:space="preserve">Wraz ze zgłoszeniem do odbioru końcowego Wykonawca przekaże Zamawiającemu kompletne dokumenty zweryfikowane przez inspektora nadzoru: </w:t>
      </w:r>
    </w:p>
    <w:p w:rsidR="00C15667" w:rsidRPr="001A26D4" w:rsidRDefault="00427C2A">
      <w:pPr>
        <w:pStyle w:val="Akapitzlist"/>
        <w:numPr>
          <w:ilvl w:val="0"/>
          <w:numId w:val="17"/>
        </w:numPr>
        <w:spacing w:after="0" w:line="276" w:lineRule="auto"/>
        <w:ind w:left="567" w:hanging="283"/>
        <w:jc w:val="both"/>
        <w:rPr>
          <w:rFonts w:ascii="Cambria" w:hAnsi="Cambria" w:cs="Arial"/>
        </w:rPr>
      </w:pPr>
      <w:r w:rsidRPr="001A26D4">
        <w:rPr>
          <w:rFonts w:ascii="Cambria" w:hAnsi="Cambria" w:cs="Arial"/>
        </w:rPr>
        <w:t xml:space="preserve">dziennik modernizacji oświetlenia drogowego w Gminie </w:t>
      </w:r>
      <w:r w:rsidR="002E206F">
        <w:rPr>
          <w:rFonts w:ascii="Cambria" w:hAnsi="Cambria" w:cs="Arial"/>
        </w:rPr>
        <w:t>Grójec</w:t>
      </w:r>
      <w:r w:rsidRPr="001A26D4">
        <w:rPr>
          <w:rFonts w:ascii="Cambria" w:hAnsi="Cambria" w:cs="Arial"/>
        </w:rPr>
        <w:t xml:space="preserve">, wypełniany na bieżąco przez uczestników procesu inwestycyjnego, </w:t>
      </w:r>
    </w:p>
    <w:p w:rsidR="00C15667" w:rsidRPr="001A26D4" w:rsidRDefault="00427C2A">
      <w:pPr>
        <w:pStyle w:val="Akapitzlist"/>
        <w:numPr>
          <w:ilvl w:val="0"/>
          <w:numId w:val="17"/>
        </w:numPr>
        <w:spacing w:after="0" w:line="276" w:lineRule="auto"/>
        <w:ind w:left="567" w:hanging="283"/>
        <w:jc w:val="both"/>
        <w:rPr>
          <w:rFonts w:ascii="Cambria" w:hAnsi="Cambria" w:cs="Arial"/>
        </w:rPr>
      </w:pPr>
      <w:r w:rsidRPr="001A26D4">
        <w:rPr>
          <w:rFonts w:ascii="Cambria" w:hAnsi="Cambria" w:cs="Arial"/>
        </w:rPr>
        <w:t xml:space="preserve">dokumentację powykonawczą, w tym między innymi pomiary natężenia i luminancji drogi oraz pomiary mocy zainstalowanej oraz </w:t>
      </w:r>
      <w:proofErr w:type="spellStart"/>
      <w:r w:rsidRPr="001A26D4">
        <w:rPr>
          <w:rFonts w:ascii="Cambria" w:hAnsi="Cambria" w:cs="Arial"/>
        </w:rPr>
        <w:t>cosφ</w:t>
      </w:r>
      <w:proofErr w:type="spellEnd"/>
      <w:r w:rsidRPr="001A26D4">
        <w:rPr>
          <w:rFonts w:ascii="Cambria" w:hAnsi="Cambria" w:cs="Arial"/>
        </w:rPr>
        <w:t xml:space="preserve"> dla zmodernizowanych obwodów oświetlenia; </w:t>
      </w:r>
    </w:p>
    <w:p w:rsidR="00C15667" w:rsidRPr="001A26D4" w:rsidRDefault="00427C2A">
      <w:pPr>
        <w:pStyle w:val="Akapitzlist"/>
        <w:numPr>
          <w:ilvl w:val="0"/>
          <w:numId w:val="17"/>
        </w:numPr>
        <w:spacing w:after="0" w:line="276" w:lineRule="auto"/>
        <w:ind w:left="567" w:hanging="283"/>
        <w:jc w:val="both"/>
        <w:rPr>
          <w:rFonts w:ascii="Cambria" w:hAnsi="Cambria" w:cs="Arial"/>
        </w:rPr>
      </w:pPr>
      <w:r w:rsidRPr="001A26D4">
        <w:rPr>
          <w:rFonts w:ascii="Cambria" w:hAnsi="Cambria" w:cs="Arial"/>
        </w:rPr>
        <w:t xml:space="preserve">wymagane dokumenty, protokoły i zaświadczenia, badania, dokumenty gwarancyjne </w:t>
      </w:r>
      <w:r w:rsidRPr="001A26D4">
        <w:rPr>
          <w:rFonts w:ascii="Cambria" w:hAnsi="Cambria" w:cs="Arial"/>
        </w:rPr>
        <w:br/>
        <w:t xml:space="preserve">i inne dokumenty wymagane stosownymi przepisami, </w:t>
      </w:r>
    </w:p>
    <w:p w:rsidR="00C15667" w:rsidRPr="001A26D4" w:rsidRDefault="00427C2A">
      <w:pPr>
        <w:pStyle w:val="Akapitzlist"/>
        <w:numPr>
          <w:ilvl w:val="0"/>
          <w:numId w:val="17"/>
        </w:numPr>
        <w:spacing w:after="0" w:line="276" w:lineRule="auto"/>
        <w:ind w:left="567" w:hanging="283"/>
        <w:jc w:val="both"/>
        <w:rPr>
          <w:rFonts w:ascii="Cambria" w:hAnsi="Cambria" w:cs="Arial"/>
        </w:rPr>
      </w:pPr>
      <w:r w:rsidRPr="001A26D4">
        <w:rPr>
          <w:rFonts w:ascii="Cambria" w:hAnsi="Cambria" w:cs="Arial"/>
        </w:rPr>
        <w:t xml:space="preserve">oświadczenie przedstawiciela Wykonawcy o zgodności wykonania prac z "Opis wymagań dotyczących wydajności i funkcjonalności modernizowanego systemu oświetlenia drogowego w Gminie </w:t>
      </w:r>
      <w:r w:rsidR="002E206F">
        <w:rPr>
          <w:rFonts w:ascii="Cambria" w:hAnsi="Cambria" w:cs="Arial"/>
        </w:rPr>
        <w:t>Grójec</w:t>
      </w:r>
      <w:r w:rsidRPr="001A26D4">
        <w:rPr>
          <w:rFonts w:ascii="Cambria" w:hAnsi="Cambria" w:cs="Arial"/>
        </w:rPr>
        <w:t xml:space="preserve">”, obowiązującymi przepisami i normami, </w:t>
      </w:r>
    </w:p>
    <w:p w:rsidR="00C15667" w:rsidRPr="001A26D4" w:rsidRDefault="00427C2A">
      <w:pPr>
        <w:pStyle w:val="Akapitzlist"/>
        <w:numPr>
          <w:ilvl w:val="0"/>
          <w:numId w:val="17"/>
        </w:numPr>
        <w:spacing w:after="0" w:line="276" w:lineRule="auto"/>
        <w:ind w:left="567" w:hanging="283"/>
        <w:jc w:val="both"/>
        <w:rPr>
          <w:rFonts w:ascii="Cambria" w:hAnsi="Cambria" w:cs="Arial"/>
        </w:rPr>
      </w:pPr>
      <w:r w:rsidRPr="001A26D4">
        <w:rPr>
          <w:rFonts w:ascii="Cambria" w:hAnsi="Cambria" w:cs="Arial"/>
        </w:rPr>
        <w:t xml:space="preserve">dokumenty (certyfikaty, deklaracje zgodności itd.) potwierdzające, że zamontowane wyroby budowlane są zgodne z art. 10 ustawy Prawo budowlane i ustawą o wyrobach budowlanych oraz rozporządzeń wykonawczych wydanych na podstawie ww. ustawy (opisane i ostemplowane przez przedstawiciela Wykonawcy), </w:t>
      </w:r>
    </w:p>
    <w:p w:rsidR="00C15667" w:rsidRPr="001A26D4" w:rsidRDefault="00427C2A">
      <w:pPr>
        <w:pStyle w:val="Akapitzlist"/>
        <w:numPr>
          <w:ilvl w:val="0"/>
          <w:numId w:val="17"/>
        </w:numPr>
        <w:spacing w:after="0" w:line="276" w:lineRule="auto"/>
        <w:ind w:left="567" w:hanging="283"/>
        <w:jc w:val="both"/>
        <w:rPr>
          <w:rFonts w:ascii="Cambria" w:hAnsi="Cambria" w:cs="Arial"/>
        </w:rPr>
      </w:pPr>
      <w:r w:rsidRPr="001A26D4">
        <w:rPr>
          <w:rFonts w:ascii="Cambria" w:hAnsi="Cambria" w:cs="Arial"/>
        </w:rPr>
        <w:t xml:space="preserve">pozostałe dokumenty, w szczególności deklaracje zgodności producenta potwierdzające należyte wykonanie przedmiotu umowy, </w:t>
      </w:r>
    </w:p>
    <w:p w:rsidR="00C15667" w:rsidRPr="001A26D4" w:rsidRDefault="00427C2A">
      <w:pPr>
        <w:pStyle w:val="Akapitzlist"/>
        <w:numPr>
          <w:ilvl w:val="0"/>
          <w:numId w:val="17"/>
        </w:numPr>
        <w:spacing w:after="0" w:line="276" w:lineRule="auto"/>
        <w:ind w:left="567" w:hanging="283"/>
        <w:jc w:val="both"/>
        <w:rPr>
          <w:rFonts w:ascii="Cambria" w:hAnsi="Cambria" w:cs="Arial"/>
        </w:rPr>
      </w:pPr>
      <w:r w:rsidRPr="001A26D4">
        <w:rPr>
          <w:rFonts w:ascii="Cambria" w:hAnsi="Cambria" w:cs="Arial"/>
        </w:rPr>
        <w:t xml:space="preserve">pisemne zapewnienie o jakości zastosowanych materiałów; </w:t>
      </w:r>
    </w:p>
    <w:p w:rsidR="00C15667" w:rsidRPr="001A26D4" w:rsidRDefault="00427C2A">
      <w:pPr>
        <w:pStyle w:val="Akapitzlist"/>
        <w:numPr>
          <w:ilvl w:val="0"/>
          <w:numId w:val="17"/>
        </w:numPr>
        <w:spacing w:after="0" w:line="276" w:lineRule="auto"/>
        <w:ind w:left="567" w:hanging="283"/>
        <w:jc w:val="both"/>
        <w:rPr>
          <w:rFonts w:ascii="Cambria" w:hAnsi="Cambria" w:cs="Arial"/>
        </w:rPr>
      </w:pPr>
      <w:r w:rsidRPr="001A26D4">
        <w:rPr>
          <w:rFonts w:ascii="Cambria" w:hAnsi="Cambria" w:cs="Arial"/>
        </w:rPr>
        <w:t>książkę obmiarów prac, podpisaną przez przedstawiciela Wykonawcy i inspektora nadzoru;</w:t>
      </w:r>
    </w:p>
    <w:p w:rsidR="00C15667" w:rsidRPr="001A26D4" w:rsidRDefault="00427C2A">
      <w:pPr>
        <w:pStyle w:val="Akapitzlist"/>
        <w:numPr>
          <w:ilvl w:val="0"/>
          <w:numId w:val="17"/>
        </w:numPr>
        <w:spacing w:after="0" w:line="276" w:lineRule="auto"/>
        <w:ind w:left="567" w:hanging="283"/>
        <w:jc w:val="both"/>
        <w:rPr>
          <w:rFonts w:ascii="Cambria" w:hAnsi="Cambria" w:cs="Arial"/>
        </w:rPr>
      </w:pPr>
      <w:r w:rsidRPr="001A26D4">
        <w:rPr>
          <w:rFonts w:ascii="Cambria" w:hAnsi="Cambria" w:cs="Arial"/>
        </w:rPr>
        <w:t xml:space="preserve">protokoły przywrócenia terenu dostawy i prac dotyczących instalacji przedmiotu dostawy do stanu pierwotnego; </w:t>
      </w:r>
    </w:p>
    <w:p w:rsidR="00C15667" w:rsidRPr="001A26D4" w:rsidRDefault="00427C2A">
      <w:pPr>
        <w:pStyle w:val="Akapitzlist"/>
        <w:numPr>
          <w:ilvl w:val="0"/>
          <w:numId w:val="17"/>
        </w:numPr>
        <w:spacing w:after="0" w:line="276" w:lineRule="auto"/>
        <w:ind w:left="567" w:hanging="425"/>
        <w:jc w:val="both"/>
        <w:rPr>
          <w:rFonts w:ascii="Cambria" w:hAnsi="Cambria" w:cs="Arial"/>
        </w:rPr>
      </w:pPr>
      <w:r w:rsidRPr="001A26D4">
        <w:rPr>
          <w:rFonts w:ascii="Cambria" w:hAnsi="Cambria" w:cs="Arial"/>
        </w:rPr>
        <w:lastRenderedPageBreak/>
        <w:t xml:space="preserve">oświadczenie przedstawiciela Wykonawcy o doprowadzeniu do należytego stanu </w:t>
      </w:r>
      <w:r w:rsidRPr="001A26D4">
        <w:rPr>
          <w:rFonts w:ascii="Cambria" w:hAnsi="Cambria" w:cs="Arial"/>
        </w:rPr>
        <w:br/>
        <w:t xml:space="preserve">i porządku terenu dostawy i prac dotyczących instalacji przedmiotu dostawy, a także </w:t>
      </w:r>
      <w:r w:rsidRPr="001A26D4">
        <w:rPr>
          <w:rFonts w:ascii="Cambria" w:hAnsi="Cambria" w:cs="Arial"/>
        </w:rPr>
        <w:br/>
        <w:t xml:space="preserve">w razie korzystania drogi, ulicy, sąsiedniej nieruchomości, budynku lub lokalu. </w:t>
      </w:r>
    </w:p>
    <w:p w:rsidR="00C15667" w:rsidRPr="001A26D4" w:rsidRDefault="00427C2A">
      <w:pPr>
        <w:pStyle w:val="Akapitzlist"/>
        <w:numPr>
          <w:ilvl w:val="0"/>
          <w:numId w:val="16"/>
        </w:numPr>
        <w:spacing w:after="0" w:line="276" w:lineRule="auto"/>
        <w:ind w:left="284" w:hanging="426"/>
        <w:jc w:val="both"/>
        <w:rPr>
          <w:rFonts w:ascii="Cambria" w:hAnsi="Cambria" w:cs="Arial"/>
        </w:rPr>
      </w:pPr>
      <w:r w:rsidRPr="001A26D4">
        <w:rPr>
          <w:rFonts w:ascii="Cambria" w:hAnsi="Cambria" w:cs="Arial"/>
        </w:rPr>
        <w:t>Zamawiający powoła komisję odbiorową oraz rozpocznie czynności odb</w:t>
      </w:r>
      <w:r w:rsidR="007A2AAB">
        <w:rPr>
          <w:rFonts w:ascii="Cambria" w:hAnsi="Cambria" w:cs="Arial"/>
        </w:rPr>
        <w:t xml:space="preserve">ioru końcowego </w:t>
      </w:r>
      <w:r w:rsidR="007A2AAB">
        <w:rPr>
          <w:rFonts w:ascii="Cambria" w:hAnsi="Cambria" w:cs="Arial"/>
        </w:rPr>
        <w:br/>
        <w:t>w terminie do 7</w:t>
      </w:r>
      <w:r w:rsidRPr="001A26D4">
        <w:rPr>
          <w:rFonts w:ascii="Cambria" w:hAnsi="Cambria" w:cs="Arial"/>
        </w:rPr>
        <w:t xml:space="preserve"> dni roboczych od daty zawiadomienia go o osiągnięciu gotowości Wykonawcy do odbioru końcowego i przedłożenia dokumentów, o których mowa w ust. 10 niniejszego paragrafu. </w:t>
      </w:r>
    </w:p>
    <w:p w:rsidR="00C15667" w:rsidRPr="001A26D4" w:rsidRDefault="00427C2A">
      <w:pPr>
        <w:pStyle w:val="Akapitzlist"/>
        <w:numPr>
          <w:ilvl w:val="0"/>
          <w:numId w:val="16"/>
        </w:numPr>
        <w:spacing w:after="0" w:line="276" w:lineRule="auto"/>
        <w:ind w:left="284" w:hanging="426"/>
        <w:jc w:val="both"/>
        <w:rPr>
          <w:rFonts w:ascii="Cambria" w:hAnsi="Cambria" w:cs="Arial"/>
        </w:rPr>
      </w:pPr>
      <w:r w:rsidRPr="001A26D4">
        <w:rPr>
          <w:rFonts w:ascii="Cambria" w:hAnsi="Cambria" w:cs="Arial"/>
        </w:rPr>
        <w:t>Zamawiający zobowiązany jest do dokonania lub odmowy dokonania</w:t>
      </w:r>
      <w:r w:rsidR="007A2AAB">
        <w:rPr>
          <w:rFonts w:ascii="Cambria" w:hAnsi="Cambria" w:cs="Arial"/>
        </w:rPr>
        <w:t xml:space="preserve"> odbioru końcowego, w terminie 7</w:t>
      </w:r>
      <w:r w:rsidRPr="001A26D4">
        <w:rPr>
          <w:rFonts w:ascii="Cambria" w:hAnsi="Cambria" w:cs="Arial"/>
        </w:rPr>
        <w:t xml:space="preserve"> dni od dnia rozpoczęcia tego odbioru. Odmowa dokonania odbioru końcowego musi być pisemnie uzasadniona przez Zamawiającego. </w:t>
      </w:r>
    </w:p>
    <w:p w:rsidR="00C15667" w:rsidRPr="001A26D4" w:rsidRDefault="00427C2A">
      <w:pPr>
        <w:pStyle w:val="Akapitzlist"/>
        <w:numPr>
          <w:ilvl w:val="0"/>
          <w:numId w:val="16"/>
        </w:numPr>
        <w:spacing w:after="0" w:line="276" w:lineRule="auto"/>
        <w:ind w:left="284" w:hanging="426"/>
        <w:jc w:val="both"/>
        <w:rPr>
          <w:rFonts w:ascii="Cambria" w:hAnsi="Cambria" w:cs="Arial"/>
        </w:rPr>
      </w:pPr>
      <w:r w:rsidRPr="001A26D4">
        <w:rPr>
          <w:rFonts w:ascii="Cambria" w:hAnsi="Cambria" w:cs="Arial"/>
        </w:rPr>
        <w:t xml:space="preserve">W przypadku stwierdzenia w trakcie odbioru wad, Zamawiający może odmówić odbioru do czasu ich usunięcia, a Wykonawca usunie je na własny koszt w terminie maksymalnie 14 dni, wyznaczonym przez Zamawiającego. </w:t>
      </w:r>
    </w:p>
    <w:p w:rsidR="00C15667" w:rsidRPr="001A26D4" w:rsidRDefault="00427C2A">
      <w:pPr>
        <w:pStyle w:val="Akapitzlist"/>
        <w:numPr>
          <w:ilvl w:val="0"/>
          <w:numId w:val="16"/>
        </w:numPr>
        <w:spacing w:after="0" w:line="276" w:lineRule="auto"/>
        <w:ind w:left="284" w:hanging="426"/>
        <w:jc w:val="both"/>
        <w:rPr>
          <w:rFonts w:ascii="Cambria" w:hAnsi="Cambria" w:cs="Arial"/>
        </w:rPr>
      </w:pPr>
      <w:r w:rsidRPr="001A26D4">
        <w:rPr>
          <w:rFonts w:ascii="Cambria" w:hAnsi="Cambria" w:cs="Arial"/>
        </w:rPr>
        <w:t xml:space="preserve">W razie nie usunięcia przez Wykonawcę wad stwierdzonych w okresie gwarancji i rękojmi, przy przeglądach gwarancyjnych, w ustalonym terminie, Zamawiający jest upoważniony do powierzenia ich usunięcia osobom trzecim na koszt Wykonawcy. </w:t>
      </w:r>
    </w:p>
    <w:p w:rsidR="00C15667" w:rsidRPr="001A26D4" w:rsidRDefault="00427C2A">
      <w:pPr>
        <w:pStyle w:val="Akapitzlist"/>
        <w:numPr>
          <w:ilvl w:val="0"/>
          <w:numId w:val="16"/>
        </w:numPr>
        <w:spacing w:after="0" w:line="276" w:lineRule="auto"/>
        <w:ind w:left="284" w:hanging="426"/>
        <w:jc w:val="both"/>
        <w:rPr>
          <w:rFonts w:ascii="Cambria" w:hAnsi="Cambria" w:cs="Arial"/>
        </w:rPr>
      </w:pPr>
      <w:r w:rsidRPr="001A26D4">
        <w:rPr>
          <w:rFonts w:ascii="Cambria" w:hAnsi="Cambria" w:cs="Arial"/>
        </w:rPr>
        <w:t xml:space="preserve">Dostawa i prace dotyczące instalacji przedmiotu dostawy podlegają kontroli jakości przez inspektora nadzoru, zgodnie z wymaganiami i procedurami opisanymi w "Opis wymagań dotyczących wydajności i funkcjonalności modernizowanego systemu oświetlenia drogowego w Gminie </w:t>
      </w:r>
      <w:r w:rsidR="002E206F">
        <w:rPr>
          <w:rFonts w:ascii="Cambria" w:hAnsi="Cambria" w:cs="Arial"/>
        </w:rPr>
        <w:t>Grójec</w:t>
      </w:r>
      <w:r w:rsidRPr="001A26D4">
        <w:rPr>
          <w:rFonts w:ascii="Cambria" w:hAnsi="Cambria" w:cs="Arial"/>
        </w:rPr>
        <w:t xml:space="preserve">", a w szczególności w specyfikacji materiałów dostaw. </w:t>
      </w:r>
    </w:p>
    <w:p w:rsidR="00C15667" w:rsidRPr="001A26D4" w:rsidRDefault="00427C2A">
      <w:pPr>
        <w:pStyle w:val="Akapitzlist"/>
        <w:numPr>
          <w:ilvl w:val="0"/>
          <w:numId w:val="16"/>
        </w:numPr>
        <w:spacing w:after="0" w:line="276" w:lineRule="auto"/>
        <w:ind w:left="284" w:hanging="426"/>
        <w:jc w:val="both"/>
        <w:rPr>
          <w:rFonts w:ascii="Cambria" w:hAnsi="Cambria" w:cs="Arial"/>
        </w:rPr>
      </w:pPr>
      <w:r w:rsidRPr="001A26D4">
        <w:rPr>
          <w:rFonts w:ascii="Cambria" w:hAnsi="Cambria" w:cs="Arial"/>
        </w:rPr>
        <w:t xml:space="preserve">W przypadku braku unormowanych wymagań w ww. dokumentach dostawy w zakresie prac dotyczących instalacji przedmiotu dostawy wykonywane przez Wykonawcę prace winny spełniać wymagania wynikające również ze sztuki budowlanej. </w:t>
      </w:r>
    </w:p>
    <w:p w:rsidR="00C15667" w:rsidRPr="001A26D4" w:rsidRDefault="00427C2A">
      <w:pPr>
        <w:pStyle w:val="Akapitzlist"/>
        <w:numPr>
          <w:ilvl w:val="0"/>
          <w:numId w:val="16"/>
        </w:numPr>
        <w:spacing w:after="0" w:line="276" w:lineRule="auto"/>
        <w:ind w:left="284" w:hanging="426"/>
        <w:jc w:val="both"/>
        <w:rPr>
          <w:rFonts w:ascii="Cambria" w:hAnsi="Cambria" w:cs="Arial"/>
        </w:rPr>
      </w:pPr>
      <w:r w:rsidRPr="001A26D4">
        <w:rPr>
          <w:rFonts w:ascii="Cambria" w:hAnsi="Cambria" w:cs="Arial"/>
        </w:rPr>
        <w:t xml:space="preserve">W przedmiotowej umowie przyjmuje się, że przez termin sztuka budowlana należy rozumieć wykonanie zamówienia zgodnie z wszelkimi normami prawnymi i technicznymi mającymi zastosowanie w budownictwie, przy dochowaniu należytej staranności oraz wg najlepszej, profesjonalnej wiedzy. </w:t>
      </w:r>
    </w:p>
    <w:p w:rsidR="00C15667" w:rsidRPr="001A26D4" w:rsidRDefault="00427C2A">
      <w:pPr>
        <w:pStyle w:val="Akapitzlist"/>
        <w:numPr>
          <w:ilvl w:val="0"/>
          <w:numId w:val="16"/>
        </w:numPr>
        <w:spacing w:after="0" w:line="276" w:lineRule="auto"/>
        <w:ind w:left="284" w:hanging="426"/>
        <w:jc w:val="both"/>
        <w:rPr>
          <w:rFonts w:ascii="Cambria" w:hAnsi="Cambria" w:cs="Arial"/>
        </w:rPr>
      </w:pPr>
      <w:r w:rsidRPr="001A26D4">
        <w:rPr>
          <w:rFonts w:ascii="Cambria" w:hAnsi="Cambria" w:cs="Arial"/>
        </w:rPr>
        <w:t xml:space="preserve">Zamawiający na każdym etapie realizacji przedmiotu umowy może żądać na swój koszt przeprowadzenia prób i badań dodatkowych lub zlecić je bezpośrednio dowolnym firmom specjalistycznym informując o tym Wykonawcę. </w:t>
      </w:r>
    </w:p>
    <w:p w:rsidR="00C15667" w:rsidRPr="001A26D4" w:rsidRDefault="00427C2A">
      <w:pPr>
        <w:pStyle w:val="Akapitzlist"/>
        <w:numPr>
          <w:ilvl w:val="0"/>
          <w:numId w:val="16"/>
        </w:numPr>
        <w:spacing w:after="0" w:line="276" w:lineRule="auto"/>
        <w:ind w:left="284" w:hanging="426"/>
        <w:jc w:val="both"/>
        <w:rPr>
          <w:rFonts w:ascii="Cambria" w:hAnsi="Cambria" w:cs="Arial"/>
        </w:rPr>
      </w:pPr>
      <w:r w:rsidRPr="001A26D4">
        <w:rPr>
          <w:rFonts w:ascii="Cambria" w:hAnsi="Cambria" w:cs="Arial"/>
        </w:rPr>
        <w:t xml:space="preserve">Wykonawca jest zobowiązany zwrócić Zamawiającemu koszt przeprowadzenia prób </w:t>
      </w:r>
      <w:r w:rsidRPr="001A26D4">
        <w:rPr>
          <w:rFonts w:ascii="Cambria" w:hAnsi="Cambria" w:cs="Arial"/>
        </w:rPr>
        <w:br/>
        <w:t xml:space="preserve">i badań dodatkowych, o których mowa w ust. 18, jeżeli wykażą one, że jakość lub sposób wykonania prac lub jakość użytych materiałów nie są zgodne z wymaganiami wynikającymi z niniejszej umowy w terminie 7 dni od doręczenia Wykonawcy wezwania do zapłaty. </w:t>
      </w:r>
    </w:p>
    <w:p w:rsidR="00C15667" w:rsidRPr="001A26D4" w:rsidRDefault="00427C2A">
      <w:pPr>
        <w:pStyle w:val="Akapitzlist"/>
        <w:numPr>
          <w:ilvl w:val="0"/>
          <w:numId w:val="16"/>
        </w:numPr>
        <w:spacing w:after="0" w:line="276" w:lineRule="auto"/>
        <w:ind w:left="284" w:hanging="426"/>
        <w:jc w:val="both"/>
        <w:rPr>
          <w:rFonts w:ascii="Cambria" w:hAnsi="Cambria" w:cs="Arial"/>
        </w:rPr>
      </w:pPr>
      <w:r w:rsidRPr="001A26D4">
        <w:rPr>
          <w:rFonts w:ascii="Cambria" w:hAnsi="Cambria" w:cs="Arial"/>
        </w:rPr>
        <w:t xml:space="preserve">Przeprowadzenie prób i badań nie wpływa na bieg i zmianę terminów zapisanych </w:t>
      </w:r>
      <w:r w:rsidRPr="001A26D4">
        <w:rPr>
          <w:rFonts w:ascii="Cambria" w:hAnsi="Cambria" w:cs="Arial"/>
        </w:rPr>
        <w:br/>
        <w:t xml:space="preserve">w umowie. </w:t>
      </w:r>
    </w:p>
    <w:p w:rsidR="00C15667" w:rsidRPr="001A26D4" w:rsidRDefault="00427C2A">
      <w:pPr>
        <w:pStyle w:val="Akapitzlist"/>
        <w:numPr>
          <w:ilvl w:val="0"/>
          <w:numId w:val="16"/>
        </w:numPr>
        <w:spacing w:after="0" w:line="276" w:lineRule="auto"/>
        <w:ind w:left="284" w:hanging="426"/>
        <w:jc w:val="both"/>
        <w:rPr>
          <w:rFonts w:ascii="Cambria" w:hAnsi="Cambria" w:cs="Arial"/>
        </w:rPr>
      </w:pPr>
      <w:r w:rsidRPr="001A26D4">
        <w:rPr>
          <w:rFonts w:ascii="Cambria" w:hAnsi="Cambria" w:cs="Arial"/>
        </w:rPr>
        <w:t xml:space="preserve">Komisja odbiorowa sporządza protokół odbioru końcowego przedmiotu umowy. Protokół podpisują obie strony umowy. </w:t>
      </w:r>
    </w:p>
    <w:p w:rsidR="00C15667" w:rsidRPr="001A26D4" w:rsidRDefault="00427C2A">
      <w:pPr>
        <w:pStyle w:val="Akapitzlist"/>
        <w:numPr>
          <w:ilvl w:val="0"/>
          <w:numId w:val="16"/>
        </w:numPr>
        <w:spacing w:after="0" w:line="276" w:lineRule="auto"/>
        <w:ind w:left="284" w:hanging="426"/>
        <w:jc w:val="both"/>
        <w:rPr>
          <w:rFonts w:ascii="Cambria" w:hAnsi="Cambria" w:cs="Arial"/>
        </w:rPr>
      </w:pPr>
      <w:r w:rsidRPr="001A26D4">
        <w:rPr>
          <w:rFonts w:ascii="Cambria" w:hAnsi="Cambria" w:cs="Arial"/>
        </w:rPr>
        <w:t xml:space="preserve">Zamawiający najpóźniej na 30 dni przed upływem okresu gwarancyjnego na elementy przedmiotu umowy, objęte 5 letnią gwarancją, powoła komisję odbiorową do przeprowadzenia odbioru ostatecznego i rozpocznie czynności odbioru ostatecznego. </w:t>
      </w:r>
    </w:p>
    <w:p w:rsidR="00C15667" w:rsidRPr="001A26D4" w:rsidRDefault="00427C2A">
      <w:pPr>
        <w:pStyle w:val="Akapitzlist"/>
        <w:numPr>
          <w:ilvl w:val="0"/>
          <w:numId w:val="16"/>
        </w:numPr>
        <w:spacing w:after="0" w:line="276" w:lineRule="auto"/>
        <w:ind w:left="284" w:hanging="426"/>
        <w:jc w:val="both"/>
        <w:rPr>
          <w:rFonts w:ascii="Cambria" w:hAnsi="Cambria" w:cs="Arial"/>
        </w:rPr>
      </w:pPr>
      <w:r w:rsidRPr="001A26D4">
        <w:rPr>
          <w:rFonts w:ascii="Cambria" w:hAnsi="Cambria" w:cs="Arial"/>
        </w:rPr>
        <w:t xml:space="preserve">Przedmiotem odbioru ostatecznego jest: </w:t>
      </w:r>
    </w:p>
    <w:p w:rsidR="00C15667" w:rsidRPr="001A26D4" w:rsidRDefault="00427C2A">
      <w:pPr>
        <w:pStyle w:val="Akapitzlist"/>
        <w:numPr>
          <w:ilvl w:val="0"/>
          <w:numId w:val="18"/>
        </w:numPr>
        <w:spacing w:after="0" w:line="276" w:lineRule="auto"/>
        <w:ind w:left="567" w:hanging="283"/>
        <w:jc w:val="both"/>
        <w:rPr>
          <w:rFonts w:ascii="Cambria" w:hAnsi="Cambria" w:cs="Arial"/>
        </w:rPr>
      </w:pPr>
      <w:r w:rsidRPr="001A26D4">
        <w:rPr>
          <w:rFonts w:ascii="Cambria" w:hAnsi="Cambria" w:cs="Arial"/>
        </w:rPr>
        <w:t xml:space="preserve">sprawdzenie, czy wszystkie wady przedmiotu umowy, objęte 5 letnią gwarancją, stwierdzone w okresie gwarancji lub rękojmi, zostały przez Wykonawcę usunięte, </w:t>
      </w:r>
    </w:p>
    <w:p w:rsidR="00C15667" w:rsidRPr="001A26D4" w:rsidRDefault="00427C2A">
      <w:pPr>
        <w:pStyle w:val="Akapitzlist"/>
        <w:numPr>
          <w:ilvl w:val="0"/>
          <w:numId w:val="18"/>
        </w:numPr>
        <w:spacing w:after="0" w:line="276" w:lineRule="auto"/>
        <w:ind w:left="567" w:hanging="283"/>
        <w:jc w:val="both"/>
        <w:rPr>
          <w:rFonts w:ascii="Cambria" w:hAnsi="Cambria" w:cs="Arial"/>
        </w:rPr>
      </w:pPr>
      <w:r w:rsidRPr="001A26D4">
        <w:rPr>
          <w:rFonts w:ascii="Cambria" w:hAnsi="Cambria" w:cs="Arial"/>
        </w:rPr>
        <w:t xml:space="preserve">sprawdzenie, czy nie ujawniły się inne wady, które nie zostały do czasu odbioru ostatecznego stwierdzone; </w:t>
      </w:r>
    </w:p>
    <w:p w:rsidR="00C15667" w:rsidRPr="001A26D4" w:rsidRDefault="00427C2A">
      <w:pPr>
        <w:pStyle w:val="Akapitzlist"/>
        <w:numPr>
          <w:ilvl w:val="0"/>
          <w:numId w:val="18"/>
        </w:numPr>
        <w:spacing w:after="0" w:line="276" w:lineRule="auto"/>
        <w:ind w:left="567" w:hanging="283"/>
        <w:jc w:val="both"/>
        <w:rPr>
          <w:rFonts w:ascii="Cambria" w:hAnsi="Cambria" w:cs="Arial"/>
        </w:rPr>
      </w:pPr>
      <w:r w:rsidRPr="001A26D4">
        <w:rPr>
          <w:rFonts w:ascii="Cambria" w:hAnsi="Cambria" w:cs="Arial"/>
        </w:rPr>
        <w:lastRenderedPageBreak/>
        <w:t xml:space="preserve">wykonanie przez osobę trzecią, na zlecenie Zamawiającego pomiarów natężenia oświetlenia, dla wskazanych przez Zamawiającego pięciu odcinków zmodernizowanego oświetlenia; </w:t>
      </w:r>
    </w:p>
    <w:p w:rsidR="00C15667" w:rsidRPr="001A26D4" w:rsidRDefault="00427C2A">
      <w:pPr>
        <w:spacing w:after="0" w:line="276" w:lineRule="auto"/>
        <w:ind w:left="567"/>
        <w:jc w:val="both"/>
        <w:rPr>
          <w:rFonts w:ascii="Cambria" w:hAnsi="Cambria" w:cs="Arial"/>
        </w:rPr>
      </w:pPr>
      <w:r w:rsidRPr="001A26D4">
        <w:rPr>
          <w:rFonts w:ascii="Cambria" w:hAnsi="Cambria" w:cs="Arial"/>
        </w:rPr>
        <w:t xml:space="preserve">W przypadku, kiedy którykolwiek z pomiarów natężenia oświetlenia nie potwierdzi poziomu parametrów fotometrycznych drogi, wynikającego z obliczeń fotometrycznych stanowiących integralną część oferty Wykonawcy, przeprowadzenie przez osobę trzecią na zlecenie Zamawiającego 100% kontroli natężenia modernizowanego oświetlenia, objętego projektem modernizacji na koszt Wykonawcy; </w:t>
      </w:r>
    </w:p>
    <w:p w:rsidR="00C15667" w:rsidRPr="001A26D4" w:rsidRDefault="00427C2A">
      <w:pPr>
        <w:pStyle w:val="Akapitzlist"/>
        <w:numPr>
          <w:ilvl w:val="0"/>
          <w:numId w:val="18"/>
        </w:numPr>
        <w:spacing w:after="0" w:line="276" w:lineRule="auto"/>
        <w:ind w:left="567" w:hanging="283"/>
        <w:jc w:val="both"/>
        <w:rPr>
          <w:rFonts w:ascii="Cambria" w:hAnsi="Cambria" w:cs="Arial"/>
        </w:rPr>
      </w:pPr>
      <w:r w:rsidRPr="001A26D4">
        <w:rPr>
          <w:rFonts w:ascii="Cambria" w:hAnsi="Cambria" w:cs="Arial"/>
        </w:rPr>
        <w:t xml:space="preserve">porównanie wykonanych pomiarów natężenia oświetlenia dróg z poziomem strumieni świetlnych tych dróg, wynikających z obliczeń fotometrycznych stanowiących integralną część oferty z uwzględnieniem dopuszczalnego spadku strumieni świetlnych opraw na koniec 5-ego roku ich eksploatacji, odpowiednio: </w:t>
      </w:r>
    </w:p>
    <w:p w:rsidR="00C15667" w:rsidRPr="001A26D4" w:rsidRDefault="00427C2A">
      <w:pPr>
        <w:pStyle w:val="Akapitzlist"/>
        <w:numPr>
          <w:ilvl w:val="0"/>
          <w:numId w:val="19"/>
        </w:numPr>
        <w:spacing w:after="0" w:line="276" w:lineRule="auto"/>
        <w:ind w:left="851" w:hanging="284"/>
        <w:jc w:val="both"/>
        <w:rPr>
          <w:rFonts w:ascii="Cambria" w:hAnsi="Cambria" w:cs="Arial"/>
        </w:rPr>
      </w:pPr>
      <w:r w:rsidRPr="001A26D4">
        <w:rPr>
          <w:rFonts w:ascii="Cambria" w:hAnsi="Cambria" w:cs="Arial"/>
        </w:rPr>
        <w:t xml:space="preserve">dla oprawy ulicznej dla trwałości strumienia świetlnego podanego w ofercie, </w:t>
      </w:r>
    </w:p>
    <w:p w:rsidR="00C15667" w:rsidRPr="001A26D4" w:rsidRDefault="00427C2A">
      <w:pPr>
        <w:pStyle w:val="Akapitzlist"/>
        <w:numPr>
          <w:ilvl w:val="0"/>
          <w:numId w:val="19"/>
        </w:numPr>
        <w:spacing w:after="0" w:line="276" w:lineRule="auto"/>
        <w:ind w:left="851" w:hanging="284"/>
        <w:jc w:val="both"/>
        <w:rPr>
          <w:rFonts w:ascii="Cambria" w:hAnsi="Cambria" w:cs="Arial"/>
        </w:rPr>
      </w:pPr>
      <w:r w:rsidRPr="001A26D4">
        <w:rPr>
          <w:rFonts w:ascii="Cambria" w:hAnsi="Cambria" w:cs="Arial"/>
        </w:rPr>
        <w:t xml:space="preserve">dla oprawy parkowej dla trwałości strumienia świetlnego podanego w ofercie, </w:t>
      </w:r>
    </w:p>
    <w:p w:rsidR="00C15667" w:rsidRPr="001A26D4" w:rsidRDefault="00427C2A">
      <w:pPr>
        <w:pStyle w:val="Akapitzlist"/>
        <w:numPr>
          <w:ilvl w:val="0"/>
          <w:numId w:val="19"/>
        </w:numPr>
        <w:spacing w:after="0" w:line="276" w:lineRule="auto"/>
        <w:ind w:left="851" w:hanging="284"/>
        <w:jc w:val="both"/>
        <w:rPr>
          <w:rFonts w:ascii="Cambria" w:hAnsi="Cambria" w:cs="Arial"/>
        </w:rPr>
      </w:pPr>
      <w:r w:rsidRPr="001A26D4">
        <w:rPr>
          <w:rFonts w:ascii="Cambria" w:hAnsi="Cambria" w:cs="Arial"/>
        </w:rPr>
        <w:t xml:space="preserve">dla oprawy ozdobnej dla trwałości strumienia świetlnego podanego w ofercie, </w:t>
      </w:r>
    </w:p>
    <w:p w:rsidR="00C15667" w:rsidRPr="001A26D4" w:rsidRDefault="00427C2A">
      <w:pPr>
        <w:pStyle w:val="Akapitzlist"/>
        <w:numPr>
          <w:ilvl w:val="0"/>
          <w:numId w:val="18"/>
        </w:numPr>
        <w:spacing w:after="0" w:line="276" w:lineRule="auto"/>
        <w:ind w:left="567" w:hanging="283"/>
        <w:jc w:val="both"/>
        <w:rPr>
          <w:rFonts w:ascii="Cambria" w:hAnsi="Cambria" w:cs="Arial"/>
        </w:rPr>
      </w:pPr>
      <w:r w:rsidRPr="001A26D4">
        <w:rPr>
          <w:rFonts w:ascii="Cambria" w:hAnsi="Cambria" w:cs="Arial"/>
        </w:rPr>
        <w:t xml:space="preserve">skwitowanie przez Zamawiającego odbioru ostatecznego protokołem odbioru ostatecznego, którego podpisanie oznacza wypełnienie wszystkich zobowiązań gwarancyjnych Wykonawcy względem Zamawiającego, określonych w złożonym oświadczeniu gwarancyjnym Wykonawcy, jeżeli wszystkie stwierdzone wady w okresie gwarancji lub rękojmi zostały usunięte oraz pomiary natężenia lub luminancji dróg potwierdzą poziom strumienia świetlnego tych dróg, jaki wynika z obliczeń fotometrycznych, stanowiących integralną część oferty Wykonawcy. </w:t>
      </w:r>
    </w:p>
    <w:p w:rsidR="00C15667" w:rsidRPr="001A26D4" w:rsidRDefault="00C15667">
      <w:pPr>
        <w:spacing w:after="0" w:line="276" w:lineRule="auto"/>
        <w:jc w:val="both"/>
        <w:rPr>
          <w:rFonts w:ascii="Cambria" w:hAnsi="Cambria" w:cs="Arial"/>
        </w:rPr>
      </w:pPr>
    </w:p>
    <w:p w:rsidR="00C15667" w:rsidRPr="001A26D4" w:rsidRDefault="00427C2A">
      <w:pPr>
        <w:spacing w:after="0" w:line="276" w:lineRule="auto"/>
        <w:jc w:val="center"/>
        <w:rPr>
          <w:rFonts w:ascii="Cambria" w:hAnsi="Cambria" w:cs="Arial"/>
        </w:rPr>
      </w:pPr>
      <w:r w:rsidRPr="001A26D4">
        <w:rPr>
          <w:rFonts w:ascii="Cambria" w:hAnsi="Cambria" w:cs="Arial"/>
          <w:b/>
          <w:bCs/>
        </w:rPr>
        <w:t>§ 6</w:t>
      </w:r>
    </w:p>
    <w:p w:rsidR="00C15667" w:rsidRPr="001A26D4" w:rsidRDefault="00427C2A">
      <w:pPr>
        <w:spacing w:after="0" w:line="276" w:lineRule="auto"/>
        <w:jc w:val="center"/>
        <w:rPr>
          <w:rFonts w:ascii="Cambria" w:hAnsi="Cambria" w:cs="Arial"/>
        </w:rPr>
      </w:pPr>
      <w:r w:rsidRPr="001A26D4">
        <w:rPr>
          <w:rFonts w:ascii="Cambria" w:hAnsi="Cambria" w:cs="Arial"/>
          <w:b/>
          <w:bCs/>
        </w:rPr>
        <w:t>Wynagrodzenie i zapłata wynagrodzenia</w:t>
      </w:r>
    </w:p>
    <w:p w:rsidR="00C15667" w:rsidRPr="001A26D4" w:rsidRDefault="00427C2A">
      <w:pPr>
        <w:pStyle w:val="Akapitzlist"/>
        <w:numPr>
          <w:ilvl w:val="0"/>
          <w:numId w:val="20"/>
        </w:numPr>
        <w:spacing w:after="0" w:line="276" w:lineRule="auto"/>
        <w:ind w:left="284" w:hanging="284"/>
        <w:jc w:val="both"/>
        <w:rPr>
          <w:rFonts w:ascii="Cambria" w:hAnsi="Cambria" w:cs="Arial"/>
        </w:rPr>
      </w:pPr>
      <w:r w:rsidRPr="001A26D4">
        <w:rPr>
          <w:rFonts w:ascii="Cambria" w:hAnsi="Cambria" w:cs="Arial"/>
        </w:rPr>
        <w:t xml:space="preserve">Za wykonanie przedmiotu umowy, określonego w § 1, Strony na podstawie złożonej oferty, stanowiącej załącznik numer 1 do niniejszej umowy oraz kalkulacji ceny oferty, stanowiącej załącznik nr 4 do niniejszej umowy, ustalają łączne wynagrodzenie kosztorysowe, powykonawcze w kwocie: </w:t>
      </w:r>
    </w:p>
    <w:p w:rsidR="00C15667" w:rsidRPr="001A26D4" w:rsidRDefault="00427C2A">
      <w:pPr>
        <w:spacing w:after="0" w:line="276" w:lineRule="auto"/>
        <w:ind w:left="284"/>
        <w:jc w:val="both"/>
        <w:rPr>
          <w:rFonts w:ascii="Cambria" w:hAnsi="Cambria" w:cs="Arial"/>
        </w:rPr>
      </w:pPr>
      <w:r w:rsidRPr="001A26D4">
        <w:rPr>
          <w:rFonts w:ascii="Cambria" w:hAnsi="Cambria" w:cs="Arial"/>
        </w:rPr>
        <w:t xml:space="preserve">netto ................ PLN </w:t>
      </w:r>
    </w:p>
    <w:p w:rsidR="00C15667" w:rsidRPr="001A26D4" w:rsidRDefault="00427C2A">
      <w:pPr>
        <w:spacing w:after="0" w:line="276" w:lineRule="auto"/>
        <w:ind w:left="284"/>
        <w:jc w:val="both"/>
        <w:rPr>
          <w:rFonts w:ascii="Cambria" w:hAnsi="Cambria" w:cs="Arial"/>
        </w:rPr>
      </w:pPr>
      <w:r w:rsidRPr="001A26D4">
        <w:rPr>
          <w:rFonts w:ascii="Cambria" w:hAnsi="Cambria" w:cs="Arial"/>
        </w:rPr>
        <w:t xml:space="preserve">plus podatek VAT .....% </w:t>
      </w:r>
    </w:p>
    <w:p w:rsidR="00C15667" w:rsidRPr="001A26D4" w:rsidRDefault="00427C2A">
      <w:pPr>
        <w:spacing w:after="0" w:line="276" w:lineRule="auto"/>
        <w:ind w:left="284"/>
        <w:jc w:val="both"/>
        <w:rPr>
          <w:rFonts w:ascii="Cambria" w:hAnsi="Cambria" w:cs="Arial"/>
        </w:rPr>
      </w:pPr>
      <w:r w:rsidRPr="001A26D4">
        <w:rPr>
          <w:rFonts w:ascii="Cambria" w:hAnsi="Cambria" w:cs="Arial"/>
          <w:b/>
          <w:bCs/>
        </w:rPr>
        <w:t xml:space="preserve">brutto ……………………………… PLN </w:t>
      </w:r>
    </w:p>
    <w:p w:rsidR="00C15667" w:rsidRPr="001A26D4" w:rsidRDefault="00427C2A">
      <w:pPr>
        <w:spacing w:after="0" w:line="276" w:lineRule="auto"/>
        <w:ind w:left="284"/>
        <w:jc w:val="both"/>
        <w:rPr>
          <w:rFonts w:ascii="Cambria" w:hAnsi="Cambria" w:cs="Arial"/>
        </w:rPr>
      </w:pPr>
      <w:r w:rsidRPr="001A26D4">
        <w:rPr>
          <w:rFonts w:ascii="Cambria" w:hAnsi="Cambria" w:cs="Arial"/>
          <w:i/>
          <w:iCs/>
        </w:rPr>
        <w:t xml:space="preserve">(słownie: ……………………………………………………………………… złotych). </w:t>
      </w:r>
    </w:p>
    <w:p w:rsidR="00C15667" w:rsidRPr="001A26D4" w:rsidRDefault="00427C2A">
      <w:pPr>
        <w:pStyle w:val="Akapitzlist"/>
        <w:numPr>
          <w:ilvl w:val="0"/>
          <w:numId w:val="20"/>
        </w:numPr>
        <w:spacing w:after="0" w:line="276" w:lineRule="auto"/>
        <w:ind w:left="284" w:hanging="284"/>
        <w:jc w:val="both"/>
        <w:rPr>
          <w:rFonts w:ascii="Cambria" w:hAnsi="Cambria" w:cs="Arial"/>
        </w:rPr>
      </w:pPr>
      <w:r w:rsidRPr="001A26D4">
        <w:rPr>
          <w:rFonts w:ascii="Cambria" w:hAnsi="Cambria" w:cs="Arial"/>
        </w:rPr>
        <w:t xml:space="preserve">Wykonawca oświadcza, że jest podatnikiem podatku VAT, uprawionym do wystawienia faktury VAT. </w:t>
      </w:r>
    </w:p>
    <w:p w:rsidR="00C15667" w:rsidRPr="001A26D4" w:rsidRDefault="007A2AAB">
      <w:pPr>
        <w:pStyle w:val="Akapitzlist"/>
        <w:numPr>
          <w:ilvl w:val="0"/>
          <w:numId w:val="20"/>
        </w:numPr>
        <w:spacing w:after="0" w:line="276" w:lineRule="auto"/>
        <w:ind w:left="284" w:hanging="284"/>
        <w:jc w:val="both"/>
        <w:rPr>
          <w:rFonts w:ascii="Cambria" w:hAnsi="Cambria" w:cs="Arial"/>
        </w:rPr>
      </w:pPr>
      <w:r>
        <w:rPr>
          <w:rFonts w:ascii="Cambria" w:hAnsi="Cambria" w:cs="Arial"/>
        </w:rPr>
        <w:t>R</w:t>
      </w:r>
      <w:r w:rsidR="00427C2A" w:rsidRPr="001A26D4">
        <w:rPr>
          <w:rFonts w:ascii="Cambria" w:hAnsi="Cambria" w:cs="Arial"/>
        </w:rPr>
        <w:t xml:space="preserve">ozliczenie za wykonane roboty nastąpi w oparciu o fakturę końcową wystawioną na podstawie protokołu odbioru końcowego. Faktura końcowa będzie płatna </w:t>
      </w:r>
      <w:r w:rsidR="00427C2A" w:rsidRPr="001A26D4">
        <w:rPr>
          <w:rFonts w:ascii="Cambria" w:hAnsi="Cambria" w:cs="Arial"/>
        </w:rPr>
        <w:br/>
        <w:t>w terminie do 30 dni od daty jej otrzymania przez Zamawiającego</w:t>
      </w:r>
      <w:r w:rsidR="00247E3D">
        <w:rPr>
          <w:rFonts w:ascii="Cambria" w:hAnsi="Cambria" w:cs="Arial"/>
        </w:rPr>
        <w:t xml:space="preserve"> na rachunek Wykonawcy: …………………………………………………………….</w:t>
      </w:r>
      <w:r w:rsidR="00427C2A" w:rsidRPr="001A26D4">
        <w:rPr>
          <w:rFonts w:ascii="Cambria" w:hAnsi="Cambria" w:cs="Arial"/>
        </w:rPr>
        <w:t xml:space="preserve">. </w:t>
      </w:r>
    </w:p>
    <w:p w:rsidR="00C15667" w:rsidRPr="001A26D4" w:rsidRDefault="00427C2A">
      <w:pPr>
        <w:pStyle w:val="Akapitzlist"/>
        <w:numPr>
          <w:ilvl w:val="0"/>
          <w:numId w:val="20"/>
        </w:numPr>
        <w:spacing w:after="0" w:line="276" w:lineRule="auto"/>
        <w:ind w:left="284" w:hanging="284"/>
        <w:jc w:val="both"/>
        <w:rPr>
          <w:rFonts w:ascii="Cambria" w:hAnsi="Cambria" w:cs="Arial"/>
        </w:rPr>
      </w:pPr>
      <w:r w:rsidRPr="001A26D4">
        <w:rPr>
          <w:rFonts w:ascii="Cambria" w:hAnsi="Cambria" w:cs="Arial"/>
        </w:rPr>
        <w:t xml:space="preserve">Na polecenie Zamawiającego, Wykonawca jest zobowiązany przygotować rozliczenie zadania w oparciu o kalkulację ceny oferty – załącznik nr 4 do niniejszej umowy. </w:t>
      </w:r>
    </w:p>
    <w:p w:rsidR="00C15667" w:rsidRPr="001A26D4" w:rsidRDefault="00427C2A">
      <w:pPr>
        <w:pStyle w:val="Akapitzlist"/>
        <w:numPr>
          <w:ilvl w:val="0"/>
          <w:numId w:val="20"/>
        </w:numPr>
        <w:spacing w:after="0" w:line="276" w:lineRule="auto"/>
        <w:ind w:left="284" w:hanging="284"/>
        <w:jc w:val="both"/>
        <w:rPr>
          <w:rFonts w:ascii="Cambria" w:hAnsi="Cambria" w:cs="Arial"/>
        </w:rPr>
      </w:pPr>
      <w:r w:rsidRPr="001A26D4">
        <w:rPr>
          <w:rFonts w:ascii="Cambria" w:hAnsi="Cambria" w:cs="Arial"/>
        </w:rPr>
        <w:t xml:space="preserve">W okresie realizacji umowy ceny jednostkowe netto za faktycznie wykonane dostawy </w:t>
      </w:r>
      <w:r w:rsidRPr="001A26D4">
        <w:rPr>
          <w:rFonts w:ascii="Cambria" w:hAnsi="Cambria" w:cs="Arial"/>
        </w:rPr>
        <w:br/>
        <w:t xml:space="preserve">i prace dotyczące instalacji są niezmienne, gdyż obejmują wszystkie koszty jednostkowe związane z realizacją przedmiotu umowy, w tym również ryzyko Wykonawcy z tytułu błędnego oszacowania wszelkich kosztów jednostkowych, a także oddziaływania innych czynników mających lub mogących mieć wpływ na te koszty. Niedoszacowanie, pominięcie </w:t>
      </w:r>
      <w:r w:rsidRPr="001A26D4">
        <w:rPr>
          <w:rFonts w:ascii="Cambria" w:hAnsi="Cambria" w:cs="Arial"/>
        </w:rPr>
        <w:lastRenderedPageBreak/>
        <w:t xml:space="preserve">lub brak rozpoznania zakresu przedmiotu umowy, nie mogą być podstawą do żądania przez Wykonawcę zmiany cen jednostkowych. </w:t>
      </w:r>
    </w:p>
    <w:p w:rsidR="00C15667" w:rsidRPr="001A26D4" w:rsidRDefault="00427C2A">
      <w:pPr>
        <w:pStyle w:val="Akapitzlist"/>
        <w:numPr>
          <w:ilvl w:val="0"/>
          <w:numId w:val="20"/>
        </w:numPr>
        <w:spacing w:after="0" w:line="276" w:lineRule="auto"/>
        <w:ind w:left="284" w:hanging="284"/>
        <w:jc w:val="both"/>
        <w:rPr>
          <w:rFonts w:ascii="Cambria" w:hAnsi="Cambria" w:cs="Arial"/>
        </w:rPr>
      </w:pPr>
      <w:r w:rsidRPr="001A26D4">
        <w:rPr>
          <w:rFonts w:ascii="Cambria" w:hAnsi="Cambria" w:cs="Arial"/>
        </w:rPr>
        <w:t xml:space="preserve">Podstawę do zapłaty wynagrodzenia stanowi faktura wystawiona prawidłowo przez Wykonawcę na podstawie zatwierdzonego przez inspektora nadzoru protokołu odbioru. Do faktur wystawionych przez Wykonawcę załączone będzie zestawienie należności dla wszystkich podwykonawców lub dalszych podwykonawców z oświadczeniami podwykonawców o spłaceniu przez Wykonawcę ich zobowiązań. Termin zapłaty dostarczonej do siedziby Zamawiającego faktury upływa z 30-tym dniem liczonym każdorazowo od daty dostarczenia prawidłowo wystawionej faktury do siedziby Zamawiającego. </w:t>
      </w:r>
    </w:p>
    <w:p w:rsidR="00C15667" w:rsidRPr="001A26D4" w:rsidRDefault="00427C2A">
      <w:pPr>
        <w:pStyle w:val="Akapitzlist"/>
        <w:numPr>
          <w:ilvl w:val="0"/>
          <w:numId w:val="20"/>
        </w:numPr>
        <w:spacing w:after="0" w:line="276" w:lineRule="auto"/>
        <w:ind w:left="284" w:hanging="284"/>
        <w:jc w:val="both"/>
        <w:rPr>
          <w:rFonts w:ascii="Cambria" w:hAnsi="Cambria" w:cs="Arial"/>
        </w:rPr>
      </w:pPr>
      <w:r w:rsidRPr="001A26D4">
        <w:rPr>
          <w:rFonts w:ascii="Cambria" w:hAnsi="Cambria" w:cs="Arial"/>
        </w:rPr>
        <w:t xml:space="preserve">W przypadku wystawienia przez Wykonawcę faktury niezgodnej z postanowieniami niniejszej umowy oraz zawierającej nieprawidłowe kwoty do obciążenia rachunku Zamawiającego Wykonawca zobowiązany jest do wystawienia faktury korygującej a termin do zapłaty wynagrodzenia rozpoczyna bieg od daty doręczenia Zamawiającemu faktury korygującej. </w:t>
      </w:r>
    </w:p>
    <w:p w:rsidR="00C15667" w:rsidRPr="001A26D4" w:rsidRDefault="00427C2A">
      <w:pPr>
        <w:pStyle w:val="Akapitzlist"/>
        <w:numPr>
          <w:ilvl w:val="0"/>
          <w:numId w:val="20"/>
        </w:numPr>
        <w:spacing w:after="0" w:line="276" w:lineRule="auto"/>
        <w:ind w:left="284" w:hanging="284"/>
        <w:jc w:val="both"/>
        <w:rPr>
          <w:rFonts w:ascii="Cambria" w:hAnsi="Cambria" w:cs="Arial"/>
        </w:rPr>
      </w:pPr>
      <w:r w:rsidRPr="001A26D4">
        <w:rPr>
          <w:rFonts w:ascii="Cambria" w:hAnsi="Cambria" w:cs="Arial"/>
        </w:rPr>
        <w:t xml:space="preserve">Zamawiający dokona bezpośredniej zapłaty wymagalnego wynagrodzenia, przysługującego podwykonawcy lub dalszemu podwykonawcy, który zawarł zaakceptowaną przez Zamawiającego umowę o podwykonawstwo, w przypadku uchylenia się od obowiązku zapłaty odpowiednio przez Wykonawcę, podwykonawcę lub dalszego podwykonawcę. </w:t>
      </w:r>
    </w:p>
    <w:p w:rsidR="00C15667" w:rsidRPr="001A26D4" w:rsidRDefault="00427C2A">
      <w:pPr>
        <w:pStyle w:val="Akapitzlist"/>
        <w:numPr>
          <w:ilvl w:val="0"/>
          <w:numId w:val="20"/>
        </w:numPr>
        <w:spacing w:after="0" w:line="276" w:lineRule="auto"/>
        <w:ind w:left="284" w:hanging="426"/>
        <w:jc w:val="both"/>
        <w:rPr>
          <w:rFonts w:ascii="Cambria" w:hAnsi="Cambria" w:cs="Arial"/>
        </w:rPr>
      </w:pPr>
      <w:r w:rsidRPr="001A26D4">
        <w:rPr>
          <w:rFonts w:ascii="Cambria" w:hAnsi="Cambria" w:cs="Arial"/>
        </w:rPr>
        <w:t xml:space="preserve">Wynagrodzenie, o którym mowa w ust. 9, dotyczy wyłącznie należności powstałych po zaakceptowaniu przez Zamawiającego umowy o podwykonawstwo. </w:t>
      </w:r>
    </w:p>
    <w:p w:rsidR="00C15667" w:rsidRPr="001A26D4" w:rsidRDefault="00427C2A">
      <w:pPr>
        <w:pStyle w:val="Akapitzlist"/>
        <w:numPr>
          <w:ilvl w:val="0"/>
          <w:numId w:val="20"/>
        </w:numPr>
        <w:spacing w:after="0" w:line="276" w:lineRule="auto"/>
        <w:ind w:left="284" w:hanging="426"/>
        <w:jc w:val="both"/>
        <w:rPr>
          <w:rFonts w:ascii="Cambria" w:hAnsi="Cambria" w:cs="Arial"/>
        </w:rPr>
      </w:pPr>
      <w:r w:rsidRPr="001A26D4">
        <w:rPr>
          <w:rFonts w:ascii="Cambria" w:hAnsi="Cambria" w:cs="Arial"/>
        </w:rPr>
        <w:t xml:space="preserve">Bezpośrednia zapłata, o której mowa w ust. 9, obejmuje wyłącznie należne wynagrodzenie, bez odsetek, należnych podwykonawcy lub dalszemu podwykonawcy. </w:t>
      </w:r>
    </w:p>
    <w:p w:rsidR="00C15667" w:rsidRPr="001A26D4" w:rsidRDefault="00427C2A">
      <w:pPr>
        <w:pStyle w:val="Akapitzlist"/>
        <w:numPr>
          <w:ilvl w:val="0"/>
          <w:numId w:val="20"/>
        </w:numPr>
        <w:spacing w:after="0" w:line="276" w:lineRule="auto"/>
        <w:ind w:left="284" w:hanging="426"/>
        <w:jc w:val="both"/>
        <w:rPr>
          <w:rFonts w:ascii="Cambria" w:hAnsi="Cambria" w:cs="Arial"/>
        </w:rPr>
      </w:pPr>
      <w:r w:rsidRPr="001A26D4">
        <w:rPr>
          <w:rFonts w:ascii="Cambria" w:hAnsi="Cambria" w:cs="Arial"/>
        </w:rPr>
        <w:t xml:space="preserve">Przed dokonaniem bezpośredniej zapłaty Wykonawca zostanie poinformowany przez Zamawiającego w formie pisemnej o: </w:t>
      </w:r>
    </w:p>
    <w:p w:rsidR="00C15667" w:rsidRPr="001A26D4" w:rsidRDefault="00427C2A">
      <w:pPr>
        <w:pStyle w:val="Akapitzlist"/>
        <w:numPr>
          <w:ilvl w:val="0"/>
          <w:numId w:val="21"/>
        </w:numPr>
        <w:spacing w:after="0" w:line="276" w:lineRule="auto"/>
        <w:ind w:left="567" w:hanging="283"/>
        <w:jc w:val="both"/>
        <w:rPr>
          <w:rFonts w:ascii="Cambria" w:hAnsi="Cambria" w:cs="Arial"/>
        </w:rPr>
      </w:pPr>
      <w:r w:rsidRPr="001A26D4">
        <w:rPr>
          <w:rFonts w:ascii="Cambria" w:hAnsi="Cambria" w:cs="Arial"/>
        </w:rPr>
        <w:t xml:space="preserve">zamiarze dokonania bezpośredniej zapłaty wymagalnego wynagrodzenia, przysługującego podwykonawcy lub dalszemu podwykonawcy, który zawarł zaakceptowaną przez Zamawiającego umowę o podwykonawstwo, w przypadku uchylenia się od obowiązku zapłaty odpowiednio przez Wykonawcę, podwykonawcę lub dalszego podwykonawcę, </w:t>
      </w:r>
    </w:p>
    <w:p w:rsidR="00C15667" w:rsidRPr="001A26D4" w:rsidRDefault="00427C2A">
      <w:pPr>
        <w:pStyle w:val="Akapitzlist"/>
        <w:numPr>
          <w:ilvl w:val="0"/>
          <w:numId w:val="21"/>
        </w:numPr>
        <w:spacing w:after="0" w:line="276" w:lineRule="auto"/>
        <w:ind w:left="567" w:hanging="283"/>
        <w:jc w:val="both"/>
        <w:rPr>
          <w:rFonts w:ascii="Cambria" w:hAnsi="Cambria" w:cs="Arial"/>
        </w:rPr>
      </w:pPr>
      <w:r w:rsidRPr="001A26D4">
        <w:rPr>
          <w:rFonts w:ascii="Cambria" w:hAnsi="Cambria" w:cs="Arial"/>
        </w:rPr>
        <w:t xml:space="preserve">możliwości zgłoszenia przez Wykonawcę, w terminie 7 dni od dnia otrzymania informacji, o której mowa w pkt 1), pisemnych uwag dotyczących zasadności bezpośredniej zapłaty wynagrodzenia podwykonawcy lub dalszemu podwykonawcy, o którym mowa w ust. 9. </w:t>
      </w:r>
    </w:p>
    <w:p w:rsidR="00C15667" w:rsidRPr="001A26D4" w:rsidRDefault="00427C2A">
      <w:pPr>
        <w:pStyle w:val="Akapitzlist"/>
        <w:numPr>
          <w:ilvl w:val="0"/>
          <w:numId w:val="20"/>
        </w:numPr>
        <w:spacing w:after="0" w:line="276" w:lineRule="auto"/>
        <w:ind w:left="284" w:hanging="426"/>
        <w:jc w:val="both"/>
        <w:rPr>
          <w:rFonts w:ascii="Cambria" w:hAnsi="Cambria" w:cs="Arial"/>
        </w:rPr>
      </w:pPr>
      <w:r w:rsidRPr="001A26D4">
        <w:rPr>
          <w:rFonts w:ascii="Cambria" w:hAnsi="Cambria" w:cs="Arial"/>
        </w:rPr>
        <w:t xml:space="preserve">W przypadku zgłoszenia przez Wykonawcę uwag, o których mowa w ust. 12 pkt 2, </w:t>
      </w:r>
      <w:r w:rsidRPr="001A26D4">
        <w:rPr>
          <w:rFonts w:ascii="Cambria" w:hAnsi="Cambria" w:cs="Arial"/>
        </w:rPr>
        <w:br/>
        <w:t xml:space="preserve">w terminie 7 dni od dnia otrzymania informacji, o której mowa w ust. 12, Zamawiający może: </w:t>
      </w:r>
    </w:p>
    <w:p w:rsidR="00C15667" w:rsidRPr="001A26D4" w:rsidRDefault="00427C2A">
      <w:pPr>
        <w:pStyle w:val="Akapitzlist"/>
        <w:numPr>
          <w:ilvl w:val="1"/>
          <w:numId w:val="20"/>
        </w:numPr>
        <w:spacing w:after="0" w:line="276" w:lineRule="auto"/>
        <w:ind w:left="567" w:hanging="283"/>
        <w:jc w:val="both"/>
        <w:rPr>
          <w:rFonts w:ascii="Cambria" w:hAnsi="Cambria" w:cs="Arial"/>
        </w:rPr>
      </w:pPr>
      <w:r w:rsidRPr="001A26D4">
        <w:rPr>
          <w:rFonts w:ascii="Cambria" w:hAnsi="Cambria" w:cs="Arial"/>
        </w:rPr>
        <w:t xml:space="preserve">nie dokonać bezpośredniej zapłaty wynagrodzenia podwykonawcy lub dalszemu podwykonawcy, jeżeli Wykonawca wykaże niezasadność takiej zapłaty, albo </w:t>
      </w:r>
    </w:p>
    <w:p w:rsidR="00C15667" w:rsidRPr="001A26D4" w:rsidRDefault="00427C2A">
      <w:pPr>
        <w:pStyle w:val="Akapitzlist"/>
        <w:numPr>
          <w:ilvl w:val="1"/>
          <w:numId w:val="20"/>
        </w:numPr>
        <w:spacing w:after="0" w:line="276" w:lineRule="auto"/>
        <w:ind w:left="567" w:hanging="283"/>
        <w:jc w:val="both"/>
        <w:rPr>
          <w:rFonts w:ascii="Cambria" w:hAnsi="Cambria" w:cs="Arial"/>
        </w:rPr>
      </w:pPr>
      <w:r w:rsidRPr="001A26D4">
        <w:rPr>
          <w:rFonts w:ascii="Cambria" w:hAnsi="Cambria" w:cs="Arial"/>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C15667" w:rsidRPr="001A26D4" w:rsidRDefault="00427C2A">
      <w:pPr>
        <w:pStyle w:val="Akapitzlist"/>
        <w:numPr>
          <w:ilvl w:val="1"/>
          <w:numId w:val="20"/>
        </w:numPr>
        <w:spacing w:after="0" w:line="276" w:lineRule="auto"/>
        <w:ind w:left="567" w:hanging="283"/>
        <w:jc w:val="both"/>
        <w:rPr>
          <w:rFonts w:ascii="Cambria" w:hAnsi="Cambria" w:cs="Arial"/>
        </w:rPr>
      </w:pPr>
      <w:r w:rsidRPr="001A26D4">
        <w:rPr>
          <w:rFonts w:ascii="Cambria" w:hAnsi="Cambria" w:cs="Arial"/>
        </w:rPr>
        <w:t xml:space="preserve">dokonać bezpośredniej zapłaty wynagrodzenia podwykonawcy lub dalszemu podwykonawcy, jeżeli podwykonawca lub dalszy podwykonawca wykaże zasadność takiej zapłaty. </w:t>
      </w:r>
    </w:p>
    <w:p w:rsidR="00C15667" w:rsidRPr="001A26D4" w:rsidRDefault="00427C2A">
      <w:pPr>
        <w:pStyle w:val="Akapitzlist"/>
        <w:numPr>
          <w:ilvl w:val="0"/>
          <w:numId w:val="20"/>
        </w:numPr>
        <w:spacing w:after="0" w:line="276" w:lineRule="auto"/>
        <w:ind w:left="284" w:hanging="426"/>
        <w:jc w:val="both"/>
        <w:rPr>
          <w:rFonts w:ascii="Cambria" w:hAnsi="Cambria" w:cs="Arial"/>
        </w:rPr>
      </w:pPr>
      <w:r w:rsidRPr="001A26D4">
        <w:rPr>
          <w:rFonts w:ascii="Cambria" w:hAnsi="Cambria" w:cs="Arial"/>
        </w:rPr>
        <w:t xml:space="preserve">W przypadku dokonania bezpośredniej zapłaty podwykonawcy lub dalszemu podwykonawcy, o której mowa w ust. 9, Zamawiający potrąci kwotę wypłaconego podwykonawcy lub dalszemu podwykonawcy wynagrodzenia z wynagrodzenia należnego Wykonawcy. </w:t>
      </w:r>
    </w:p>
    <w:p w:rsidR="00C15667" w:rsidRPr="001A26D4" w:rsidRDefault="00427C2A">
      <w:pPr>
        <w:pStyle w:val="Akapitzlist"/>
        <w:numPr>
          <w:ilvl w:val="0"/>
          <w:numId w:val="20"/>
        </w:numPr>
        <w:spacing w:after="0" w:line="276" w:lineRule="auto"/>
        <w:ind w:left="284" w:hanging="426"/>
        <w:jc w:val="both"/>
        <w:rPr>
          <w:rFonts w:ascii="Cambria" w:hAnsi="Cambria" w:cs="Arial"/>
        </w:rPr>
      </w:pPr>
      <w:r w:rsidRPr="001A26D4">
        <w:rPr>
          <w:rFonts w:ascii="Cambria" w:hAnsi="Cambria" w:cs="Arial"/>
        </w:rPr>
        <w:lastRenderedPageBreak/>
        <w:t xml:space="preserve">Zamawiający dokona bezpośredniej zapłaty wynagrodzenia podwykonawcy lub dalszemu podwykonawcy w terminie 30 dni od upływu terminu wyznaczonego Wykonawcy na zgłoszenie uwag. </w:t>
      </w:r>
    </w:p>
    <w:p w:rsidR="00C15667" w:rsidRPr="001A26D4" w:rsidRDefault="00427C2A">
      <w:pPr>
        <w:pStyle w:val="Akapitzlist"/>
        <w:numPr>
          <w:ilvl w:val="0"/>
          <w:numId w:val="20"/>
        </w:numPr>
        <w:spacing w:after="0" w:line="276" w:lineRule="auto"/>
        <w:ind w:left="284" w:hanging="426"/>
        <w:jc w:val="both"/>
        <w:rPr>
          <w:rFonts w:ascii="Cambria" w:hAnsi="Cambria" w:cs="Arial"/>
        </w:rPr>
      </w:pPr>
      <w:r w:rsidRPr="001A26D4">
        <w:rPr>
          <w:rFonts w:ascii="Cambria" w:hAnsi="Cambria" w:cs="Arial"/>
        </w:rPr>
        <w:t>Wierzytelność z tytułu wynagrodzenia Wykonawcy zostanie zapłacona przelewem na rachunek bankowy Wykonawcy podany na fakturze zatwierdzonej przez Zamawiającego.</w:t>
      </w:r>
    </w:p>
    <w:p w:rsidR="00C15667" w:rsidRPr="001A26D4" w:rsidRDefault="00427C2A">
      <w:pPr>
        <w:pStyle w:val="Akapitzlist"/>
        <w:numPr>
          <w:ilvl w:val="0"/>
          <w:numId w:val="20"/>
        </w:numPr>
        <w:spacing w:after="0" w:line="276" w:lineRule="auto"/>
        <w:ind w:left="284" w:hanging="426"/>
        <w:jc w:val="both"/>
        <w:rPr>
          <w:rFonts w:ascii="Cambria" w:hAnsi="Cambria" w:cs="Arial"/>
        </w:rPr>
      </w:pPr>
      <w:r w:rsidRPr="001A26D4">
        <w:rPr>
          <w:rFonts w:ascii="Cambria" w:hAnsi="Cambria" w:cs="Arial"/>
        </w:rPr>
        <w:t xml:space="preserve">Uważa się, że termin zapłaty jest dochowany, jeżeli rachunek Zamawiającego zostanie obciążony w ww. terminie. </w:t>
      </w:r>
    </w:p>
    <w:p w:rsidR="00C15667" w:rsidRPr="001A26D4" w:rsidRDefault="00427C2A">
      <w:pPr>
        <w:pStyle w:val="Akapitzlist"/>
        <w:numPr>
          <w:ilvl w:val="0"/>
          <w:numId w:val="20"/>
        </w:numPr>
        <w:spacing w:after="0" w:line="276" w:lineRule="auto"/>
        <w:ind w:left="284" w:hanging="426"/>
        <w:jc w:val="both"/>
        <w:rPr>
          <w:rFonts w:ascii="Cambria" w:hAnsi="Cambria" w:cs="Arial"/>
        </w:rPr>
      </w:pPr>
      <w:r w:rsidRPr="001A26D4">
        <w:rPr>
          <w:rFonts w:ascii="Cambria" w:hAnsi="Cambria" w:cs="Arial"/>
        </w:rPr>
        <w:t xml:space="preserve">Wykonawca nie może zbywać ani przenosić na rzecz osób trzecich praw i wierzytelności powstałych w związku z realizacją niniejszej umowy bez zgody Zamawiającego wyrażonej w formie pisemnej pod rygorem nieważności. </w:t>
      </w:r>
    </w:p>
    <w:p w:rsidR="00C15667" w:rsidRPr="001A26D4" w:rsidRDefault="00427C2A">
      <w:pPr>
        <w:pStyle w:val="Akapitzlist"/>
        <w:numPr>
          <w:ilvl w:val="0"/>
          <w:numId w:val="20"/>
        </w:numPr>
        <w:spacing w:after="0" w:line="276" w:lineRule="auto"/>
        <w:ind w:left="284" w:hanging="426"/>
        <w:jc w:val="both"/>
        <w:rPr>
          <w:rFonts w:ascii="Cambria" w:hAnsi="Cambria" w:cs="Arial"/>
        </w:rPr>
      </w:pPr>
      <w:r w:rsidRPr="001A26D4">
        <w:rPr>
          <w:rFonts w:ascii="Cambria" w:hAnsi="Cambria" w:cs="Arial"/>
        </w:rPr>
        <w:t xml:space="preserve">Wykonawca ma prawo do złożenia Zamawiającemu ustrukturyzowanych faktur elektronicznych za pośrednictwem Platformy Elektronicznego Fakturowania przy zamówieniach przeprowadzanych w trybie ustawy Prawo zamówień publicznych. </w:t>
      </w:r>
    </w:p>
    <w:p w:rsidR="00C15667" w:rsidRPr="001A26D4" w:rsidRDefault="00C15667">
      <w:pPr>
        <w:spacing w:after="0" w:line="276" w:lineRule="auto"/>
        <w:rPr>
          <w:rFonts w:ascii="Cambria" w:hAnsi="Cambria" w:cs="Arial"/>
        </w:rPr>
      </w:pPr>
    </w:p>
    <w:p w:rsidR="00C15667" w:rsidRPr="001A26D4" w:rsidRDefault="00427C2A">
      <w:pPr>
        <w:spacing w:after="0" w:line="276" w:lineRule="auto"/>
        <w:jc w:val="center"/>
        <w:rPr>
          <w:rFonts w:ascii="Cambria" w:hAnsi="Cambria" w:cs="Arial"/>
        </w:rPr>
      </w:pPr>
      <w:r w:rsidRPr="001A26D4">
        <w:rPr>
          <w:rFonts w:ascii="Cambria" w:hAnsi="Cambria" w:cs="Arial"/>
          <w:b/>
          <w:bCs/>
        </w:rPr>
        <w:t>§ 7</w:t>
      </w:r>
    </w:p>
    <w:p w:rsidR="00C15667" w:rsidRPr="001A26D4" w:rsidRDefault="00427C2A">
      <w:pPr>
        <w:spacing w:after="0" w:line="276" w:lineRule="auto"/>
        <w:jc w:val="center"/>
        <w:rPr>
          <w:rFonts w:ascii="Cambria" w:hAnsi="Cambria" w:cs="Arial"/>
        </w:rPr>
      </w:pPr>
      <w:r w:rsidRPr="001A26D4">
        <w:rPr>
          <w:rFonts w:ascii="Cambria" w:hAnsi="Cambria" w:cs="Arial"/>
          <w:b/>
          <w:bCs/>
        </w:rPr>
        <w:t>Zabezpieczenie należytego wykonania umowy</w:t>
      </w:r>
    </w:p>
    <w:p w:rsidR="00C15667" w:rsidRPr="001A26D4" w:rsidRDefault="00427C2A">
      <w:pPr>
        <w:pStyle w:val="Akapitzlist"/>
        <w:numPr>
          <w:ilvl w:val="0"/>
          <w:numId w:val="22"/>
        </w:numPr>
        <w:spacing w:after="0" w:line="276" w:lineRule="auto"/>
        <w:ind w:left="284" w:hanging="284"/>
        <w:jc w:val="both"/>
        <w:rPr>
          <w:rFonts w:ascii="Cambria" w:hAnsi="Cambria" w:cs="Arial"/>
        </w:rPr>
      </w:pPr>
      <w:r w:rsidRPr="001A26D4">
        <w:rPr>
          <w:rFonts w:ascii="Cambria" w:hAnsi="Cambria" w:cs="Arial"/>
        </w:rPr>
        <w:t xml:space="preserve">Strony potwierdzają, że przed zawarciem umowy Wykonawca wniósł zabezpieczenie należytego wykonania umowy w wysokości 5% wynagrodzenia ofertowego (ceny ofertowej brutto), o którym mowa w § 6 ust. 1, tj. …………. zł (słownie złotych: …………………………). </w:t>
      </w:r>
    </w:p>
    <w:p w:rsidR="00C15667" w:rsidRPr="001A26D4" w:rsidRDefault="00427C2A">
      <w:pPr>
        <w:pStyle w:val="Akapitzlist"/>
        <w:numPr>
          <w:ilvl w:val="0"/>
          <w:numId w:val="22"/>
        </w:numPr>
        <w:spacing w:after="0" w:line="276" w:lineRule="auto"/>
        <w:ind w:left="284" w:hanging="284"/>
        <w:jc w:val="both"/>
        <w:rPr>
          <w:rFonts w:ascii="Cambria" w:hAnsi="Cambria" w:cs="Arial"/>
        </w:rPr>
      </w:pPr>
      <w:r w:rsidRPr="001A26D4">
        <w:rPr>
          <w:rFonts w:ascii="Cambria" w:hAnsi="Cambria" w:cs="Arial"/>
        </w:rPr>
        <w:t>Zabezpieczenie służy pokryciu roszczeń z tytułu niewykonania lub nienależytego wykonania umowy.</w:t>
      </w:r>
    </w:p>
    <w:p w:rsidR="00C15667" w:rsidRPr="001A26D4" w:rsidRDefault="00427C2A">
      <w:pPr>
        <w:pStyle w:val="Akapitzlist"/>
        <w:numPr>
          <w:ilvl w:val="0"/>
          <w:numId w:val="22"/>
        </w:numPr>
        <w:spacing w:after="0" w:line="276" w:lineRule="auto"/>
        <w:ind w:left="284" w:hanging="284"/>
        <w:jc w:val="both"/>
        <w:rPr>
          <w:rFonts w:ascii="Cambria" w:hAnsi="Cambria" w:cs="Arial"/>
        </w:rPr>
      </w:pPr>
      <w:r w:rsidRPr="001A26D4">
        <w:rPr>
          <w:rFonts w:ascii="Cambria" w:hAnsi="Cambria" w:cs="Arial"/>
        </w:rPr>
        <w:t>Zabezpieczenie należytego wykonania umowy zostało wniesione w formie: ........................</w:t>
      </w:r>
    </w:p>
    <w:p w:rsidR="00C15667" w:rsidRPr="001A26D4" w:rsidRDefault="00427C2A">
      <w:pPr>
        <w:pStyle w:val="Akapitzlist"/>
        <w:numPr>
          <w:ilvl w:val="0"/>
          <w:numId w:val="22"/>
        </w:numPr>
        <w:spacing w:after="0" w:line="276" w:lineRule="auto"/>
        <w:ind w:left="284" w:hanging="284"/>
        <w:jc w:val="both"/>
        <w:rPr>
          <w:rFonts w:ascii="Cambria" w:hAnsi="Cambria" w:cs="Arial"/>
        </w:rPr>
      </w:pPr>
      <w:r w:rsidRPr="001A26D4">
        <w:rPr>
          <w:rFonts w:ascii="Cambria" w:hAnsi="Cambria" w:cs="Arial"/>
        </w:rPr>
        <w:t>Zabezpieczenie należytego wykonania umowy wnoszone w postaci poręczenia lub gwarancji musi zawierać zobowiązanie Gwaranta lub Poręczyciela do nieodwołalnego i bezwarunkowego zapłacenia kwoty zobowiązania na pierwsze żądanie zapłaty, gdy wykonawca nie wykonał przedmiotu zamówienia lub wykonał go z nienależytą starannością. Gwarant (Poręczyciel) nie może uzależniać dokonania zapłaty od spełnienia jakichkolwiek dodatkowych warunków lub od przedłożenia jakiejkolwiek dokumentacji.</w:t>
      </w:r>
    </w:p>
    <w:p w:rsidR="00C15667" w:rsidRPr="001A26D4" w:rsidRDefault="00427C2A">
      <w:pPr>
        <w:pStyle w:val="Akapitzlist"/>
        <w:numPr>
          <w:ilvl w:val="0"/>
          <w:numId w:val="22"/>
        </w:numPr>
        <w:spacing w:after="0" w:line="276" w:lineRule="auto"/>
        <w:ind w:left="284" w:hanging="284"/>
        <w:jc w:val="both"/>
        <w:rPr>
          <w:rFonts w:ascii="Cambria" w:hAnsi="Cambria" w:cs="Arial"/>
        </w:rPr>
      </w:pPr>
      <w:r w:rsidRPr="001A26D4">
        <w:rPr>
          <w:rFonts w:ascii="Cambria" w:hAnsi="Cambria" w:cs="Arial"/>
        </w:rPr>
        <w:t xml:space="preserve">Zabezpieczenie należytego wykonania umowy zostanie zwrócone Wykonawcy </w:t>
      </w:r>
      <w:r w:rsidRPr="001A26D4">
        <w:rPr>
          <w:rFonts w:ascii="Cambria" w:hAnsi="Cambria" w:cs="Arial"/>
        </w:rPr>
        <w:br/>
        <w:t xml:space="preserve">w następujących terminach: </w:t>
      </w:r>
    </w:p>
    <w:p w:rsidR="00C15667" w:rsidRPr="001A26D4" w:rsidRDefault="00427C2A">
      <w:pPr>
        <w:pStyle w:val="Akapitzlist"/>
        <w:numPr>
          <w:ilvl w:val="0"/>
          <w:numId w:val="23"/>
        </w:numPr>
        <w:spacing w:after="0" w:line="276" w:lineRule="auto"/>
        <w:ind w:left="567" w:hanging="283"/>
        <w:jc w:val="both"/>
        <w:rPr>
          <w:rFonts w:ascii="Cambria" w:hAnsi="Cambria" w:cs="Arial"/>
        </w:rPr>
      </w:pPr>
      <w:r w:rsidRPr="001A26D4">
        <w:rPr>
          <w:rFonts w:ascii="Cambria" w:hAnsi="Cambria" w:cs="Arial"/>
        </w:rPr>
        <w:t xml:space="preserve">70% wysokości zabezpieczenia – w ciągu 30 dni od dnia podpisania protokołu odbioru końcowego, </w:t>
      </w:r>
    </w:p>
    <w:p w:rsidR="00C15667" w:rsidRPr="001A26D4" w:rsidRDefault="00427C2A">
      <w:pPr>
        <w:pStyle w:val="Akapitzlist"/>
        <w:numPr>
          <w:ilvl w:val="0"/>
          <w:numId w:val="23"/>
        </w:numPr>
        <w:spacing w:after="0" w:line="276" w:lineRule="auto"/>
        <w:ind w:left="567" w:hanging="283"/>
        <w:jc w:val="both"/>
        <w:rPr>
          <w:rFonts w:ascii="Cambria" w:hAnsi="Cambria" w:cs="Arial"/>
        </w:rPr>
      </w:pPr>
      <w:r w:rsidRPr="001A26D4">
        <w:rPr>
          <w:rFonts w:ascii="Cambria" w:hAnsi="Cambria" w:cs="Arial"/>
        </w:rPr>
        <w:t xml:space="preserve">30% wysokości zabezpieczenia – najpóźniej w 15 dniu od upływu okresu rękojmi za wady przedmiotu umowy lub gwarancji. </w:t>
      </w:r>
    </w:p>
    <w:p w:rsidR="001A26D4" w:rsidRDefault="001A26D4">
      <w:pPr>
        <w:spacing w:after="0" w:line="276" w:lineRule="auto"/>
        <w:rPr>
          <w:rFonts w:ascii="Cambria" w:hAnsi="Cambria" w:cs="Arial"/>
        </w:rPr>
      </w:pPr>
    </w:p>
    <w:p w:rsidR="001A26D4" w:rsidRPr="001A26D4" w:rsidRDefault="001A26D4">
      <w:pPr>
        <w:spacing w:after="0" w:line="276" w:lineRule="auto"/>
        <w:rPr>
          <w:rFonts w:ascii="Cambria" w:hAnsi="Cambria" w:cs="Arial"/>
        </w:rPr>
      </w:pPr>
    </w:p>
    <w:p w:rsidR="00C15667" w:rsidRPr="001A26D4" w:rsidRDefault="00427C2A">
      <w:pPr>
        <w:spacing w:after="0" w:line="276" w:lineRule="auto"/>
        <w:jc w:val="center"/>
        <w:rPr>
          <w:rFonts w:ascii="Cambria" w:hAnsi="Cambria" w:cs="Arial"/>
        </w:rPr>
      </w:pPr>
      <w:r w:rsidRPr="001A26D4">
        <w:rPr>
          <w:rFonts w:ascii="Cambria" w:hAnsi="Cambria" w:cs="Arial"/>
          <w:b/>
          <w:bCs/>
        </w:rPr>
        <w:t>§ 8</w:t>
      </w:r>
    </w:p>
    <w:p w:rsidR="00C15667" w:rsidRPr="001A26D4" w:rsidRDefault="00427C2A">
      <w:pPr>
        <w:spacing w:after="0" w:line="276" w:lineRule="auto"/>
        <w:jc w:val="center"/>
        <w:rPr>
          <w:rFonts w:ascii="Cambria" w:hAnsi="Cambria" w:cs="Arial"/>
        </w:rPr>
      </w:pPr>
      <w:r w:rsidRPr="001A26D4">
        <w:rPr>
          <w:rFonts w:ascii="Cambria" w:hAnsi="Cambria" w:cs="Arial"/>
          <w:b/>
          <w:bCs/>
        </w:rPr>
        <w:t>Kary umowne</w:t>
      </w:r>
    </w:p>
    <w:p w:rsidR="00C15667" w:rsidRPr="001A26D4" w:rsidRDefault="00427C2A">
      <w:pPr>
        <w:pStyle w:val="Akapitzlist"/>
        <w:numPr>
          <w:ilvl w:val="0"/>
          <w:numId w:val="24"/>
        </w:numPr>
        <w:spacing w:after="0" w:line="276" w:lineRule="auto"/>
        <w:ind w:left="284" w:hanging="284"/>
        <w:jc w:val="both"/>
        <w:rPr>
          <w:rFonts w:ascii="Cambria" w:hAnsi="Cambria" w:cs="Arial"/>
        </w:rPr>
      </w:pPr>
      <w:r w:rsidRPr="001A26D4">
        <w:rPr>
          <w:rFonts w:ascii="Cambria" w:hAnsi="Cambria" w:cs="Arial"/>
        </w:rPr>
        <w:t xml:space="preserve">Strony ustalają, że za niewykonanie i nienależyte wykonanie umowy Zamawiający będzie stosował kary umowne. </w:t>
      </w:r>
    </w:p>
    <w:p w:rsidR="00C15667" w:rsidRPr="001A26D4" w:rsidRDefault="00427C2A">
      <w:pPr>
        <w:pStyle w:val="Akapitzlist"/>
        <w:numPr>
          <w:ilvl w:val="0"/>
          <w:numId w:val="24"/>
        </w:numPr>
        <w:spacing w:after="0" w:line="276" w:lineRule="auto"/>
        <w:ind w:left="284" w:hanging="284"/>
        <w:jc w:val="both"/>
        <w:rPr>
          <w:rFonts w:ascii="Cambria" w:hAnsi="Cambria" w:cs="Arial"/>
        </w:rPr>
      </w:pPr>
      <w:r w:rsidRPr="001A26D4">
        <w:rPr>
          <w:rFonts w:ascii="Cambria" w:hAnsi="Cambria" w:cs="Arial"/>
        </w:rPr>
        <w:t xml:space="preserve">Wykonawca zapłaci Zamawiającemu kary umowne: </w:t>
      </w:r>
    </w:p>
    <w:p w:rsidR="00C15667" w:rsidRPr="001A26D4" w:rsidRDefault="00427C2A">
      <w:pPr>
        <w:pStyle w:val="Akapitzlist"/>
        <w:numPr>
          <w:ilvl w:val="0"/>
          <w:numId w:val="25"/>
        </w:numPr>
        <w:spacing w:after="0" w:line="276" w:lineRule="auto"/>
        <w:ind w:left="567" w:hanging="283"/>
        <w:jc w:val="both"/>
        <w:rPr>
          <w:rFonts w:ascii="Cambria" w:hAnsi="Cambria" w:cs="Arial"/>
        </w:rPr>
      </w:pPr>
      <w:r w:rsidRPr="001A26D4">
        <w:rPr>
          <w:rFonts w:ascii="Cambria" w:hAnsi="Cambria" w:cs="Arial"/>
        </w:rPr>
        <w:t xml:space="preserve">za zwłokę w zakończeniu wykonania przedmiotu umowy – w wysokości 0,20% wynagrodzenia brutto, określonego w § 6 ust. 1 niniejszej umowy, za każdy dzień zwłoki w terminie wykonania przedmiotu umowy określonym w § 2 ust. 2 niniejszej umowy; </w:t>
      </w:r>
    </w:p>
    <w:p w:rsidR="00C15667" w:rsidRPr="001A26D4" w:rsidRDefault="00427C2A">
      <w:pPr>
        <w:pStyle w:val="Akapitzlist"/>
        <w:numPr>
          <w:ilvl w:val="0"/>
          <w:numId w:val="25"/>
        </w:numPr>
        <w:spacing w:after="0" w:line="276" w:lineRule="auto"/>
        <w:ind w:left="567" w:hanging="283"/>
        <w:jc w:val="both"/>
        <w:rPr>
          <w:rFonts w:ascii="Cambria" w:hAnsi="Cambria" w:cs="Arial"/>
        </w:rPr>
      </w:pPr>
      <w:r w:rsidRPr="001A26D4">
        <w:rPr>
          <w:rFonts w:ascii="Cambria" w:hAnsi="Cambria" w:cs="Arial"/>
        </w:rPr>
        <w:t xml:space="preserve">za każdy dzień zwłoki w wykonaniu pomiarów mocy zainstalowanej, określonej w ofercie Wykonawcy oraz natężenia oświetlenia, w odniesieniu do terminów, o których mowa w § </w:t>
      </w:r>
      <w:r w:rsidRPr="001A26D4">
        <w:rPr>
          <w:rFonts w:ascii="Cambria" w:hAnsi="Cambria" w:cs="Arial"/>
        </w:rPr>
        <w:lastRenderedPageBreak/>
        <w:t xml:space="preserve">4 ust. 1 pkt 41 lit. a, b – w wys. 0,05% wynagrodzenia brutto określonego w § 6 ust. 1 niniejszej umowy; </w:t>
      </w:r>
    </w:p>
    <w:p w:rsidR="00C15667" w:rsidRPr="001A26D4" w:rsidRDefault="00427C2A">
      <w:pPr>
        <w:pStyle w:val="Akapitzlist"/>
        <w:numPr>
          <w:ilvl w:val="0"/>
          <w:numId w:val="25"/>
        </w:numPr>
        <w:spacing w:after="0" w:line="276" w:lineRule="auto"/>
        <w:ind w:left="567" w:hanging="283"/>
        <w:jc w:val="both"/>
        <w:rPr>
          <w:rFonts w:ascii="Cambria" w:hAnsi="Cambria" w:cs="Arial"/>
        </w:rPr>
      </w:pPr>
      <w:r w:rsidRPr="001A26D4">
        <w:rPr>
          <w:rFonts w:ascii="Cambria" w:hAnsi="Cambria" w:cs="Arial"/>
        </w:rPr>
        <w:t xml:space="preserve">za zwłokę w usunięciu wady stwierdzonej w okresie gwarancji lub rękojmi – w wysokości 0,10% wynagrodzenia brutto określonego w § 6 ust. 1 niniejszej umowy, za każdy dzień zwłoki liczony od dnia wyznaczonego przez Zamawiającego na usunięcie wad, przy czym termin wyznaczony na usunięcie wad nie może być krótszy niż 7 dni; </w:t>
      </w:r>
    </w:p>
    <w:p w:rsidR="00C15667" w:rsidRPr="001A26D4" w:rsidRDefault="00427C2A">
      <w:pPr>
        <w:pStyle w:val="Akapitzlist"/>
        <w:numPr>
          <w:ilvl w:val="0"/>
          <w:numId w:val="25"/>
        </w:numPr>
        <w:spacing w:after="0" w:line="276" w:lineRule="auto"/>
        <w:ind w:left="567" w:hanging="283"/>
        <w:jc w:val="both"/>
        <w:rPr>
          <w:rFonts w:ascii="Cambria" w:hAnsi="Cambria" w:cs="Arial"/>
        </w:rPr>
      </w:pPr>
      <w:r w:rsidRPr="001A26D4">
        <w:rPr>
          <w:rFonts w:ascii="Cambria" w:hAnsi="Cambria" w:cs="Arial"/>
        </w:rPr>
        <w:t xml:space="preserve">za każdy stwierdzony i udowodniony przypadek w okresie gwarancji nieutrzymania poziomu strumienia świetlnego na odcinkach dróg, </w:t>
      </w:r>
      <w:r w:rsidRPr="005D0FD7">
        <w:rPr>
          <w:rFonts w:ascii="Cambria" w:hAnsi="Cambria" w:cs="Arial"/>
        </w:rPr>
        <w:t>objętych "</w:t>
      </w:r>
      <w:r w:rsidRPr="005D0FD7">
        <w:rPr>
          <w:rFonts w:ascii="Cambria" w:hAnsi="Cambria" w:cs="Arial"/>
          <w:bCs/>
        </w:rPr>
        <w:t xml:space="preserve">Opis wymagań dotyczących wydajności i funkcjonalności modernizowanego systemu oświetlenia drogowego w Gminie </w:t>
      </w:r>
      <w:r w:rsidR="002E206F" w:rsidRPr="005D0FD7">
        <w:rPr>
          <w:rFonts w:ascii="Cambria" w:hAnsi="Cambria" w:cs="Arial"/>
          <w:bCs/>
        </w:rPr>
        <w:t>Grójec</w:t>
      </w:r>
      <w:r w:rsidRPr="005D0FD7">
        <w:rPr>
          <w:rFonts w:ascii="Cambria" w:hAnsi="Cambria" w:cs="Arial"/>
        </w:rPr>
        <w:t>”, wynikającego z porównania poziomów</w:t>
      </w:r>
      <w:r w:rsidRPr="001A26D4">
        <w:rPr>
          <w:rFonts w:ascii="Cambria" w:hAnsi="Cambria" w:cs="Arial"/>
        </w:rPr>
        <w:t xml:space="preserve"> strumieni świetlnych, o którym mowa § 5 ust. 23 pkt 4 niniejszej umowy – w wys. 0,05% wynagrodzenia brutto określonego w § 6 ust. 1 niniejszej umowy; </w:t>
      </w:r>
    </w:p>
    <w:p w:rsidR="00C15667" w:rsidRPr="001A26D4" w:rsidRDefault="00427C2A">
      <w:pPr>
        <w:pStyle w:val="Akapitzlist"/>
        <w:numPr>
          <w:ilvl w:val="0"/>
          <w:numId w:val="25"/>
        </w:numPr>
        <w:spacing w:after="0" w:line="276" w:lineRule="auto"/>
        <w:ind w:left="567" w:hanging="283"/>
        <w:jc w:val="both"/>
        <w:rPr>
          <w:rFonts w:ascii="Cambria" w:hAnsi="Cambria" w:cs="Arial"/>
        </w:rPr>
      </w:pPr>
      <w:r w:rsidRPr="001A26D4">
        <w:rPr>
          <w:rFonts w:ascii="Cambria" w:hAnsi="Cambria" w:cs="Arial"/>
        </w:rPr>
        <w:t xml:space="preserve">za odstąpienie od umowy przez Zamawiającego z przyczyn leżących po stronie Wykonawcy – w wysokości 10% wynagrodzenia brutto określonego w § 6 ust. 1 niniejszej umowy; </w:t>
      </w:r>
    </w:p>
    <w:p w:rsidR="00C15667" w:rsidRPr="001A26D4" w:rsidRDefault="00427C2A">
      <w:pPr>
        <w:pStyle w:val="Akapitzlist"/>
        <w:numPr>
          <w:ilvl w:val="0"/>
          <w:numId w:val="25"/>
        </w:numPr>
        <w:spacing w:after="0" w:line="276" w:lineRule="auto"/>
        <w:ind w:left="567" w:hanging="283"/>
        <w:jc w:val="both"/>
        <w:rPr>
          <w:rFonts w:ascii="Cambria" w:hAnsi="Cambria" w:cs="Arial"/>
        </w:rPr>
      </w:pPr>
      <w:r w:rsidRPr="001A26D4">
        <w:rPr>
          <w:rFonts w:ascii="Cambria" w:hAnsi="Cambria" w:cs="Arial"/>
        </w:rPr>
        <w:t xml:space="preserve">za odstąpienie od umowy przez Wykonawcę z przyczyn leżących po jego stronie, – </w:t>
      </w:r>
      <w:r w:rsidRPr="001A26D4">
        <w:rPr>
          <w:rFonts w:ascii="Cambria" w:hAnsi="Cambria" w:cs="Arial"/>
        </w:rPr>
        <w:br/>
        <w:t xml:space="preserve">w wysokości 10% wynagrodzenia brutto określonego w § 6 ust. 1 niniejszej umowy; </w:t>
      </w:r>
    </w:p>
    <w:p w:rsidR="00C15667" w:rsidRPr="001A26D4" w:rsidRDefault="00427C2A">
      <w:pPr>
        <w:pStyle w:val="Akapitzlist"/>
        <w:numPr>
          <w:ilvl w:val="0"/>
          <w:numId w:val="25"/>
        </w:numPr>
        <w:spacing w:after="0" w:line="276" w:lineRule="auto"/>
        <w:ind w:left="567" w:hanging="283"/>
        <w:jc w:val="both"/>
        <w:rPr>
          <w:rFonts w:ascii="Cambria" w:hAnsi="Cambria" w:cs="Arial"/>
        </w:rPr>
      </w:pPr>
      <w:r w:rsidRPr="001A26D4">
        <w:rPr>
          <w:rFonts w:ascii="Cambria" w:hAnsi="Cambria" w:cs="Arial"/>
        </w:rPr>
        <w:t xml:space="preserve">za niedopełnienie obowiązku przedłożenia polisy ubezpieczeniowej, określonego w § 4 ust. 1 pkt. 31 niniejszej umowy w wysokości – 0,5 % wynagrodzenia brutto określonego w § 6 ust. 1 niniejszej umowy; </w:t>
      </w:r>
    </w:p>
    <w:p w:rsidR="00C15667" w:rsidRPr="001A26D4" w:rsidRDefault="00427C2A">
      <w:pPr>
        <w:pStyle w:val="Akapitzlist"/>
        <w:numPr>
          <w:ilvl w:val="0"/>
          <w:numId w:val="25"/>
        </w:numPr>
        <w:spacing w:after="0" w:line="276" w:lineRule="auto"/>
        <w:ind w:left="567" w:hanging="283"/>
        <w:jc w:val="both"/>
        <w:rPr>
          <w:rFonts w:ascii="Cambria" w:hAnsi="Cambria" w:cs="Arial"/>
        </w:rPr>
      </w:pPr>
      <w:r w:rsidRPr="001A26D4">
        <w:rPr>
          <w:rFonts w:ascii="Cambria" w:hAnsi="Cambria" w:cs="Arial"/>
        </w:rPr>
        <w:t xml:space="preserve">za nieprzedstawienie w terminie dokumentów, o których mowa w § 14 ust. 2-4 Wykonawca będzie każdorazowo płacił Zamawiającemu karę w wysokości – 500 zł; </w:t>
      </w:r>
    </w:p>
    <w:p w:rsidR="00C15667" w:rsidRPr="001A26D4" w:rsidRDefault="00427C2A">
      <w:pPr>
        <w:pStyle w:val="Akapitzlist"/>
        <w:numPr>
          <w:ilvl w:val="0"/>
          <w:numId w:val="25"/>
        </w:numPr>
        <w:spacing w:after="0" w:line="276" w:lineRule="auto"/>
        <w:ind w:left="567" w:hanging="283"/>
        <w:jc w:val="both"/>
        <w:rPr>
          <w:rFonts w:ascii="Cambria" w:hAnsi="Cambria" w:cs="Arial"/>
        </w:rPr>
      </w:pPr>
      <w:r w:rsidRPr="001A26D4">
        <w:rPr>
          <w:rFonts w:ascii="Cambria" w:hAnsi="Cambria" w:cs="Arial"/>
        </w:rPr>
        <w:t xml:space="preserve">w przypadku dwukrotnego niewywiązania się z obowiązków wskazanych w § 14 ust. </w:t>
      </w:r>
      <w:r w:rsidRPr="001A26D4">
        <w:rPr>
          <w:rFonts w:ascii="Cambria" w:hAnsi="Cambria" w:cs="Arial"/>
        </w:rPr>
        <w:br/>
        <w:t xml:space="preserve">2-4 lub zmiany sposobu zatrudnienia osób wskazanych w wykazie, Zamawiający ma prawo od umowy odstąpić i naliczyć dodatkowo karę umowną wskazaną w pkt 6); </w:t>
      </w:r>
    </w:p>
    <w:p w:rsidR="00C15667" w:rsidRPr="001A26D4" w:rsidRDefault="00427C2A">
      <w:pPr>
        <w:pStyle w:val="Akapitzlist"/>
        <w:numPr>
          <w:ilvl w:val="0"/>
          <w:numId w:val="25"/>
        </w:numPr>
        <w:spacing w:after="0" w:line="276" w:lineRule="auto"/>
        <w:ind w:left="567" w:hanging="425"/>
        <w:jc w:val="both"/>
        <w:rPr>
          <w:rFonts w:ascii="Cambria" w:hAnsi="Cambria" w:cs="Arial"/>
        </w:rPr>
      </w:pPr>
      <w:r w:rsidRPr="001A26D4">
        <w:rPr>
          <w:rFonts w:ascii="Cambria" w:hAnsi="Cambria" w:cs="Arial"/>
        </w:rPr>
        <w:t xml:space="preserve">za brak zapłaty wynagrodzenia podwykonawcom lub dalszym podwykonawcom </w:t>
      </w:r>
      <w:r w:rsidRPr="001A26D4">
        <w:rPr>
          <w:rFonts w:ascii="Cambria" w:hAnsi="Cambria" w:cs="Arial"/>
        </w:rPr>
        <w:br/>
        <w:t xml:space="preserve">w wysokości 5% wartości wynagrodzenia brutto należnego podwykonawcom lub dalszym podwykonawcom za każdy stwierdzony przypadek; </w:t>
      </w:r>
    </w:p>
    <w:p w:rsidR="00C15667" w:rsidRPr="001A26D4" w:rsidRDefault="00427C2A">
      <w:pPr>
        <w:pStyle w:val="Akapitzlist"/>
        <w:numPr>
          <w:ilvl w:val="0"/>
          <w:numId w:val="25"/>
        </w:numPr>
        <w:spacing w:after="0" w:line="276" w:lineRule="auto"/>
        <w:ind w:left="567" w:hanging="425"/>
        <w:jc w:val="both"/>
        <w:rPr>
          <w:rFonts w:ascii="Cambria" w:hAnsi="Cambria" w:cs="Arial"/>
        </w:rPr>
      </w:pPr>
      <w:r w:rsidRPr="001A26D4">
        <w:rPr>
          <w:rFonts w:ascii="Cambria" w:hAnsi="Cambria" w:cs="Arial"/>
        </w:rPr>
        <w:t xml:space="preserve">za nieterminową zapłatę wynagrodzenia podwykonawcom lub dalszym podwykonawcom w wysokości 500 zł, za każdy dzień opóźnienia w zapłacie wynagrodzenia podwykonawcy lub dalszemu podwykonawcy; </w:t>
      </w:r>
    </w:p>
    <w:p w:rsidR="00C15667" w:rsidRPr="001A26D4" w:rsidRDefault="00427C2A">
      <w:pPr>
        <w:pStyle w:val="Akapitzlist"/>
        <w:numPr>
          <w:ilvl w:val="0"/>
          <w:numId w:val="25"/>
        </w:numPr>
        <w:spacing w:after="0" w:line="276" w:lineRule="auto"/>
        <w:ind w:left="567" w:hanging="425"/>
        <w:jc w:val="both"/>
        <w:rPr>
          <w:rFonts w:ascii="Cambria" w:hAnsi="Cambria" w:cs="Arial"/>
        </w:rPr>
      </w:pPr>
      <w:r w:rsidRPr="001A26D4">
        <w:rPr>
          <w:rFonts w:ascii="Cambria" w:hAnsi="Cambria" w:cs="Arial"/>
        </w:rPr>
        <w:t xml:space="preserve">za nieprzedłożenie do zaakceptowania projektu umowy o podwykonawstwo, </w:t>
      </w:r>
      <w:r w:rsidRPr="001A26D4">
        <w:rPr>
          <w:rFonts w:ascii="Cambria" w:hAnsi="Cambria" w:cs="Arial"/>
        </w:rPr>
        <w:br/>
        <w:t xml:space="preserve">w wysokości 1000 zł za każdy nieprzedłożony projekt; </w:t>
      </w:r>
    </w:p>
    <w:p w:rsidR="00C15667" w:rsidRPr="001A26D4" w:rsidRDefault="00427C2A">
      <w:pPr>
        <w:pStyle w:val="Akapitzlist"/>
        <w:numPr>
          <w:ilvl w:val="0"/>
          <w:numId w:val="25"/>
        </w:numPr>
        <w:spacing w:after="0" w:line="276" w:lineRule="auto"/>
        <w:ind w:left="567" w:hanging="425"/>
        <w:jc w:val="both"/>
        <w:rPr>
          <w:rFonts w:ascii="Cambria" w:hAnsi="Cambria" w:cs="Arial"/>
        </w:rPr>
      </w:pPr>
      <w:r w:rsidRPr="001A26D4">
        <w:rPr>
          <w:rFonts w:ascii="Cambria" w:hAnsi="Cambria" w:cs="Arial"/>
        </w:rPr>
        <w:t xml:space="preserve">za nieprzedłożenie poświadczonej za zgodność z oryginałem kopii umowy </w:t>
      </w:r>
      <w:r w:rsidRPr="001A26D4">
        <w:rPr>
          <w:rFonts w:ascii="Cambria" w:hAnsi="Cambria" w:cs="Arial"/>
        </w:rPr>
        <w:br/>
        <w:t xml:space="preserve">o podwykonawstwo w wysokości 500 zł za każdy dzień zwłoki; </w:t>
      </w:r>
    </w:p>
    <w:p w:rsidR="00C15667" w:rsidRPr="001A26D4" w:rsidRDefault="00427C2A">
      <w:pPr>
        <w:pStyle w:val="Akapitzlist"/>
        <w:numPr>
          <w:ilvl w:val="0"/>
          <w:numId w:val="25"/>
        </w:numPr>
        <w:spacing w:after="0" w:line="276" w:lineRule="auto"/>
        <w:ind w:left="567" w:hanging="425"/>
        <w:jc w:val="both"/>
        <w:rPr>
          <w:rFonts w:ascii="Cambria" w:hAnsi="Cambria" w:cs="Arial"/>
        </w:rPr>
      </w:pPr>
      <w:r w:rsidRPr="001A26D4">
        <w:rPr>
          <w:rFonts w:ascii="Cambria" w:hAnsi="Cambria" w:cs="Arial"/>
        </w:rPr>
        <w:t xml:space="preserve">za brak zmiany umowy o podwykonawstwo w zakresie terminu zapłaty w wysokości 1000 zł za każdy brak zmiany. </w:t>
      </w:r>
    </w:p>
    <w:p w:rsidR="00C15667" w:rsidRPr="001A26D4" w:rsidRDefault="00427C2A">
      <w:pPr>
        <w:pStyle w:val="Akapitzlist"/>
        <w:numPr>
          <w:ilvl w:val="0"/>
          <w:numId w:val="24"/>
        </w:numPr>
        <w:spacing w:after="0" w:line="276" w:lineRule="auto"/>
        <w:ind w:left="284" w:hanging="284"/>
        <w:jc w:val="both"/>
        <w:rPr>
          <w:rFonts w:ascii="Cambria" w:hAnsi="Cambria" w:cs="Arial"/>
        </w:rPr>
      </w:pPr>
      <w:r w:rsidRPr="001A26D4">
        <w:rPr>
          <w:rFonts w:ascii="Cambria" w:hAnsi="Cambria" w:cs="Arial"/>
        </w:rPr>
        <w:t xml:space="preserve">Kara umowna powinna być zapłacona przez Wykonawcę, który naruszył postanowienia umowy w terminie 7 dni od daty wystąpienia przez Zamawiającego z żądaniem zapłaty. </w:t>
      </w:r>
    </w:p>
    <w:p w:rsidR="00C15667" w:rsidRPr="001A26D4" w:rsidRDefault="00427C2A">
      <w:pPr>
        <w:pStyle w:val="Akapitzlist"/>
        <w:numPr>
          <w:ilvl w:val="0"/>
          <w:numId w:val="24"/>
        </w:numPr>
        <w:spacing w:after="0" w:line="276" w:lineRule="auto"/>
        <w:ind w:left="284" w:hanging="284"/>
        <w:jc w:val="both"/>
        <w:rPr>
          <w:rFonts w:ascii="Cambria" w:hAnsi="Cambria" w:cs="Arial"/>
        </w:rPr>
      </w:pPr>
      <w:r w:rsidRPr="001A26D4">
        <w:rPr>
          <w:rFonts w:ascii="Cambria" w:hAnsi="Cambria" w:cs="Arial"/>
        </w:rPr>
        <w:t xml:space="preserve">Po upływie ww. terminu, Zamawiający w razie opóźnienia Wykonawcy w zapłacie kary umownej, może potrącić należną mu karę umowną z dowolną wierzytelnością Wykonawcy np. z dowolnej faktury Wykonawcy. </w:t>
      </w:r>
    </w:p>
    <w:p w:rsidR="00C15667" w:rsidRPr="001A26D4" w:rsidRDefault="00427C2A">
      <w:pPr>
        <w:pStyle w:val="Akapitzlist"/>
        <w:numPr>
          <w:ilvl w:val="0"/>
          <w:numId w:val="24"/>
        </w:numPr>
        <w:spacing w:after="0" w:line="276" w:lineRule="auto"/>
        <w:ind w:left="284" w:hanging="284"/>
        <w:jc w:val="both"/>
        <w:rPr>
          <w:rFonts w:ascii="Cambria" w:hAnsi="Cambria" w:cs="Arial"/>
        </w:rPr>
      </w:pPr>
      <w:r w:rsidRPr="001A26D4">
        <w:rPr>
          <w:rFonts w:ascii="Cambria" w:hAnsi="Cambria" w:cs="Arial"/>
        </w:rPr>
        <w:t xml:space="preserve">Zapłacenie lub potrącenie kary umownej za nienależyte wykonanie umowy przez Wykonawcę, w tym za niedotrzymanie terminów, nie zwalnia Wykonawcy z obowiązku wykonania przedmiotu umowy oraz naprawienia szkody. </w:t>
      </w:r>
    </w:p>
    <w:p w:rsidR="00C15667" w:rsidRPr="001A26D4" w:rsidRDefault="00427C2A">
      <w:pPr>
        <w:pStyle w:val="Akapitzlist"/>
        <w:numPr>
          <w:ilvl w:val="0"/>
          <w:numId w:val="24"/>
        </w:numPr>
        <w:spacing w:after="0" w:line="276" w:lineRule="auto"/>
        <w:ind w:left="284" w:hanging="284"/>
        <w:jc w:val="both"/>
        <w:rPr>
          <w:rFonts w:ascii="Cambria" w:hAnsi="Cambria" w:cs="Arial"/>
        </w:rPr>
      </w:pPr>
      <w:r w:rsidRPr="001A26D4">
        <w:rPr>
          <w:rFonts w:ascii="Cambria" w:hAnsi="Cambria" w:cs="Arial"/>
        </w:rPr>
        <w:t xml:space="preserve">Jeżeli kara umowna z któregokolwiek tytułu nie pokrywa poniesionej szkody, strona, która poniosła szkodę może dochodzić odszkodowania uzupełniającego, dokumentując swoje </w:t>
      </w:r>
      <w:r w:rsidRPr="001A26D4">
        <w:rPr>
          <w:rFonts w:ascii="Cambria" w:hAnsi="Cambria" w:cs="Arial"/>
        </w:rPr>
        <w:lastRenderedPageBreak/>
        <w:t xml:space="preserve">roszczenie wyliczeniem rzeczywiście poniesionych szkód oraz ich ścisłym związkiem przyczynowo-skutkowym z niewykonaniem lub nienależytym wykonaniem danego zobowiązania umownego przez stronę drugą. </w:t>
      </w:r>
    </w:p>
    <w:p w:rsidR="00C15667" w:rsidRPr="001A26D4" w:rsidRDefault="00427C2A">
      <w:pPr>
        <w:pStyle w:val="Akapitzlist"/>
        <w:numPr>
          <w:ilvl w:val="0"/>
          <w:numId w:val="24"/>
        </w:numPr>
        <w:spacing w:after="0" w:line="276" w:lineRule="auto"/>
        <w:ind w:left="284" w:hanging="284"/>
        <w:jc w:val="both"/>
        <w:rPr>
          <w:rFonts w:ascii="Cambria" w:hAnsi="Cambria" w:cs="Arial"/>
        </w:rPr>
      </w:pPr>
      <w:r w:rsidRPr="001A26D4">
        <w:rPr>
          <w:rFonts w:ascii="Cambria" w:hAnsi="Cambria" w:cs="Arial"/>
        </w:rPr>
        <w:t xml:space="preserve">Łączna maksymalna wysokość kar umownych wynosić może nie więcej niż 30% łącznego wynagrodzenia brutto określonego w § 6 ust. 1. </w:t>
      </w:r>
    </w:p>
    <w:p w:rsidR="00C15667" w:rsidRPr="001A26D4" w:rsidRDefault="00C15667">
      <w:pPr>
        <w:spacing w:after="0" w:line="276" w:lineRule="auto"/>
        <w:rPr>
          <w:rFonts w:ascii="Cambria" w:hAnsi="Cambria" w:cs="Arial"/>
        </w:rPr>
      </w:pPr>
    </w:p>
    <w:p w:rsidR="00C15667" w:rsidRPr="001A26D4" w:rsidRDefault="00427C2A">
      <w:pPr>
        <w:spacing w:after="0" w:line="276" w:lineRule="auto"/>
        <w:jc w:val="center"/>
        <w:rPr>
          <w:rFonts w:ascii="Cambria" w:hAnsi="Cambria" w:cs="Arial"/>
        </w:rPr>
      </w:pPr>
      <w:r w:rsidRPr="001A26D4">
        <w:rPr>
          <w:rFonts w:ascii="Cambria" w:hAnsi="Cambria" w:cs="Arial"/>
          <w:b/>
          <w:bCs/>
        </w:rPr>
        <w:t>§ 9</w:t>
      </w:r>
    </w:p>
    <w:p w:rsidR="00C15667" w:rsidRPr="001A26D4" w:rsidRDefault="00427C2A">
      <w:pPr>
        <w:spacing w:after="0" w:line="276" w:lineRule="auto"/>
        <w:jc w:val="center"/>
        <w:rPr>
          <w:rFonts w:ascii="Cambria" w:hAnsi="Cambria" w:cs="Arial"/>
        </w:rPr>
      </w:pPr>
      <w:r w:rsidRPr="001A26D4">
        <w:rPr>
          <w:rFonts w:ascii="Cambria" w:hAnsi="Cambria" w:cs="Arial"/>
          <w:b/>
          <w:bCs/>
        </w:rPr>
        <w:t>Umowne prawo odstąpienia od umowy</w:t>
      </w:r>
    </w:p>
    <w:p w:rsidR="00C15667" w:rsidRPr="001A26D4" w:rsidRDefault="00427C2A">
      <w:pPr>
        <w:pStyle w:val="Akapitzlist"/>
        <w:numPr>
          <w:ilvl w:val="0"/>
          <w:numId w:val="26"/>
        </w:numPr>
        <w:spacing w:after="0" w:line="276" w:lineRule="auto"/>
        <w:ind w:left="284" w:hanging="284"/>
        <w:jc w:val="both"/>
        <w:rPr>
          <w:rFonts w:ascii="Cambria" w:hAnsi="Cambria" w:cs="Arial"/>
        </w:rPr>
      </w:pPr>
      <w:r w:rsidRPr="001A26D4">
        <w:rPr>
          <w:rFonts w:ascii="Cambria" w:hAnsi="Cambria" w:cs="Arial"/>
        </w:rPr>
        <w:t xml:space="preserve">Zamawiającemu przysługuje prawo do odstąpienia od umowy, gdy: </w:t>
      </w:r>
    </w:p>
    <w:p w:rsidR="00C15667" w:rsidRPr="001A26D4" w:rsidRDefault="00427C2A">
      <w:pPr>
        <w:pStyle w:val="Akapitzlist"/>
        <w:numPr>
          <w:ilvl w:val="1"/>
          <w:numId w:val="26"/>
        </w:numPr>
        <w:spacing w:after="0" w:line="276" w:lineRule="auto"/>
        <w:ind w:left="567" w:hanging="283"/>
        <w:jc w:val="both"/>
        <w:rPr>
          <w:rFonts w:ascii="Cambria" w:hAnsi="Cambria" w:cs="Arial"/>
        </w:rPr>
      </w:pPr>
      <w:r w:rsidRPr="001A26D4">
        <w:rPr>
          <w:rFonts w:ascii="Cambria" w:hAnsi="Cambria" w:cs="Arial"/>
        </w:rPr>
        <w:t xml:space="preserve">Przedłożone przez Wykonawcę próbki opraw nie spełniają wymagań określonych </w:t>
      </w:r>
      <w:r w:rsidRPr="001A26D4">
        <w:rPr>
          <w:rFonts w:ascii="Cambria" w:hAnsi="Cambria" w:cs="Arial"/>
        </w:rPr>
        <w:br/>
        <w:t xml:space="preserve">w załączniku nr 2 do niniejszej umowy. </w:t>
      </w:r>
    </w:p>
    <w:p w:rsidR="00C15667" w:rsidRPr="001A26D4" w:rsidRDefault="00427C2A">
      <w:pPr>
        <w:pStyle w:val="Akapitzlist"/>
        <w:numPr>
          <w:ilvl w:val="1"/>
          <w:numId w:val="26"/>
        </w:numPr>
        <w:spacing w:after="0" w:line="276" w:lineRule="auto"/>
        <w:ind w:left="567" w:hanging="283"/>
        <w:jc w:val="both"/>
        <w:rPr>
          <w:rFonts w:ascii="Cambria" w:hAnsi="Cambria" w:cs="Arial"/>
        </w:rPr>
      </w:pPr>
      <w:r w:rsidRPr="001A26D4">
        <w:rPr>
          <w:rFonts w:ascii="Cambria" w:hAnsi="Cambria" w:cs="Arial"/>
        </w:rPr>
        <w:t xml:space="preserve">Wykonawca nie przedłożył Zamawiającemu zawartego z operatorem sieci dystrybucyjnej porozumienia, o którym mowa w § 4 ust. 1 pkt 35; </w:t>
      </w:r>
    </w:p>
    <w:p w:rsidR="00C15667" w:rsidRPr="001A26D4" w:rsidRDefault="00427C2A">
      <w:pPr>
        <w:pStyle w:val="Akapitzlist"/>
        <w:numPr>
          <w:ilvl w:val="1"/>
          <w:numId w:val="26"/>
        </w:numPr>
        <w:spacing w:after="0" w:line="276" w:lineRule="auto"/>
        <w:ind w:left="567" w:hanging="283"/>
        <w:jc w:val="both"/>
        <w:rPr>
          <w:rFonts w:ascii="Cambria" w:hAnsi="Cambria" w:cs="Arial"/>
        </w:rPr>
      </w:pPr>
      <w:r w:rsidRPr="001A26D4">
        <w:rPr>
          <w:rFonts w:ascii="Cambria" w:hAnsi="Cambria" w:cs="Arial"/>
        </w:rPr>
        <w:t xml:space="preserve">Wykonawca opóźnia się z realizacją przedmiotu umowy o co najmniej 20 dni </w:t>
      </w:r>
      <w:r w:rsidRPr="001A26D4">
        <w:rPr>
          <w:rFonts w:ascii="Cambria" w:hAnsi="Cambria" w:cs="Arial"/>
        </w:rPr>
        <w:br/>
        <w:t xml:space="preserve">w odniesieniu do terminu określonego w § 2 ust. 2 niniejszej umowy; </w:t>
      </w:r>
    </w:p>
    <w:p w:rsidR="00C15667" w:rsidRPr="001A26D4" w:rsidRDefault="00427C2A">
      <w:pPr>
        <w:pStyle w:val="Akapitzlist"/>
        <w:numPr>
          <w:ilvl w:val="1"/>
          <w:numId w:val="26"/>
        </w:numPr>
        <w:spacing w:after="0" w:line="276" w:lineRule="auto"/>
        <w:ind w:left="567" w:hanging="283"/>
        <w:jc w:val="both"/>
        <w:rPr>
          <w:rFonts w:ascii="Cambria" w:hAnsi="Cambria" w:cs="Arial"/>
        </w:rPr>
      </w:pPr>
      <w:r w:rsidRPr="001A26D4">
        <w:rPr>
          <w:rFonts w:ascii="Cambria" w:hAnsi="Cambria" w:cs="Arial"/>
        </w:rPr>
        <w:t xml:space="preserve">Wykonawca złożył wniosek do sądu o ogłoszenie upadłości; </w:t>
      </w:r>
    </w:p>
    <w:p w:rsidR="00C15667" w:rsidRPr="001A26D4" w:rsidRDefault="00427C2A">
      <w:pPr>
        <w:pStyle w:val="Akapitzlist"/>
        <w:numPr>
          <w:ilvl w:val="1"/>
          <w:numId w:val="26"/>
        </w:numPr>
        <w:spacing w:after="0" w:line="276" w:lineRule="auto"/>
        <w:ind w:left="567" w:hanging="283"/>
        <w:jc w:val="both"/>
        <w:rPr>
          <w:rFonts w:ascii="Cambria" w:hAnsi="Cambria" w:cs="Arial"/>
        </w:rPr>
      </w:pPr>
      <w:r w:rsidRPr="001A26D4">
        <w:rPr>
          <w:rFonts w:ascii="Cambria" w:hAnsi="Cambria" w:cs="Arial"/>
        </w:rPr>
        <w:t xml:space="preserve">Wykonawca przystąpił do likwidacji swojej firmy; </w:t>
      </w:r>
    </w:p>
    <w:p w:rsidR="00C15667" w:rsidRPr="001A26D4" w:rsidRDefault="00427C2A">
      <w:pPr>
        <w:pStyle w:val="Akapitzlist"/>
        <w:numPr>
          <w:ilvl w:val="1"/>
          <w:numId w:val="26"/>
        </w:numPr>
        <w:spacing w:after="0" w:line="276" w:lineRule="auto"/>
        <w:ind w:left="567" w:hanging="283"/>
        <w:jc w:val="both"/>
        <w:rPr>
          <w:rFonts w:ascii="Cambria" w:hAnsi="Cambria" w:cs="Arial"/>
        </w:rPr>
      </w:pPr>
      <w:r w:rsidRPr="001A26D4">
        <w:rPr>
          <w:rFonts w:ascii="Cambria" w:hAnsi="Cambria" w:cs="Arial"/>
        </w:rPr>
        <w:t xml:space="preserve">Został wydany nakaz zajęcia majątku Wykonawcy, w zakresie który może uniemożliwić zrealizowanie przedmiotu umowy; </w:t>
      </w:r>
    </w:p>
    <w:p w:rsidR="00C15667" w:rsidRPr="001A26D4" w:rsidRDefault="00427C2A">
      <w:pPr>
        <w:pStyle w:val="Akapitzlist"/>
        <w:numPr>
          <w:ilvl w:val="1"/>
          <w:numId w:val="26"/>
        </w:numPr>
        <w:spacing w:after="0" w:line="276" w:lineRule="auto"/>
        <w:ind w:left="567" w:hanging="283"/>
        <w:jc w:val="both"/>
        <w:rPr>
          <w:rFonts w:ascii="Cambria" w:hAnsi="Cambria" w:cs="Arial"/>
        </w:rPr>
      </w:pPr>
      <w:r w:rsidRPr="001A26D4">
        <w:rPr>
          <w:rFonts w:ascii="Cambria" w:hAnsi="Cambria" w:cs="Arial"/>
        </w:rPr>
        <w:t xml:space="preserve">Wykonawca nie zachowuje ciągłości ubezpieczenia według ustaleń § 4 ust. 1 pkt 31 niniejszej umowy; </w:t>
      </w:r>
    </w:p>
    <w:p w:rsidR="00C15667" w:rsidRPr="001A26D4" w:rsidRDefault="00427C2A">
      <w:pPr>
        <w:pStyle w:val="Akapitzlist"/>
        <w:numPr>
          <w:ilvl w:val="1"/>
          <w:numId w:val="26"/>
        </w:numPr>
        <w:spacing w:after="0" w:line="276" w:lineRule="auto"/>
        <w:ind w:left="567" w:hanging="283"/>
        <w:jc w:val="both"/>
        <w:rPr>
          <w:rFonts w:ascii="Cambria" w:hAnsi="Cambria" w:cs="Arial"/>
        </w:rPr>
      </w:pPr>
      <w:r w:rsidRPr="001A26D4">
        <w:rPr>
          <w:rFonts w:ascii="Cambria" w:hAnsi="Cambria" w:cs="Arial"/>
        </w:rPr>
        <w:t xml:space="preserve">wystąpią przypadki określone w art. 456 ust. 1 ustawy Prawo zamówień publicznych. </w:t>
      </w:r>
    </w:p>
    <w:p w:rsidR="00C15667" w:rsidRPr="001A26D4" w:rsidRDefault="00427C2A">
      <w:pPr>
        <w:pStyle w:val="Akapitzlist"/>
        <w:numPr>
          <w:ilvl w:val="0"/>
          <w:numId w:val="26"/>
        </w:numPr>
        <w:spacing w:after="0" w:line="276" w:lineRule="auto"/>
        <w:ind w:left="284" w:hanging="284"/>
        <w:jc w:val="both"/>
        <w:rPr>
          <w:rFonts w:ascii="Cambria" w:hAnsi="Cambria" w:cs="Arial"/>
        </w:rPr>
      </w:pPr>
      <w:r w:rsidRPr="001A26D4">
        <w:rPr>
          <w:rFonts w:ascii="Cambria" w:hAnsi="Cambria" w:cs="Arial"/>
        </w:rPr>
        <w:t xml:space="preserve">Odstąpienie od umowy następuje w formie pisemnej, uzasadniającej ten fakt, pod rygorem nieważności w terminie jednego miesiąca od zaistnienia przesłanek do odstąpienia od umowy wskazanych w ust. 1 . </w:t>
      </w:r>
    </w:p>
    <w:p w:rsidR="00C15667" w:rsidRPr="001A26D4" w:rsidRDefault="00427C2A">
      <w:pPr>
        <w:pStyle w:val="Akapitzlist"/>
        <w:numPr>
          <w:ilvl w:val="0"/>
          <w:numId w:val="26"/>
        </w:numPr>
        <w:spacing w:after="0" w:line="276" w:lineRule="auto"/>
        <w:ind w:left="284" w:hanging="284"/>
        <w:jc w:val="both"/>
        <w:rPr>
          <w:rFonts w:ascii="Cambria" w:hAnsi="Cambria" w:cs="Arial"/>
        </w:rPr>
      </w:pPr>
      <w:r w:rsidRPr="001A26D4">
        <w:rPr>
          <w:rFonts w:ascii="Cambria" w:hAnsi="Cambria" w:cs="Arial"/>
        </w:rPr>
        <w:t xml:space="preserve">W wypadku odstąpienia od umowy na etapie wykonywania dostawy i montażu Strony obciążają następujące obowiązki: </w:t>
      </w:r>
    </w:p>
    <w:p w:rsidR="00C15667" w:rsidRPr="001A26D4" w:rsidRDefault="00427C2A">
      <w:pPr>
        <w:pStyle w:val="Akapitzlist"/>
        <w:numPr>
          <w:ilvl w:val="1"/>
          <w:numId w:val="26"/>
        </w:numPr>
        <w:spacing w:after="0" w:line="276" w:lineRule="auto"/>
        <w:ind w:left="567" w:hanging="283"/>
        <w:jc w:val="both"/>
        <w:rPr>
          <w:rFonts w:ascii="Cambria" w:hAnsi="Cambria" w:cs="Arial"/>
        </w:rPr>
      </w:pPr>
      <w:r w:rsidRPr="001A26D4">
        <w:rPr>
          <w:rFonts w:ascii="Cambria" w:hAnsi="Cambria" w:cs="Arial"/>
        </w:rPr>
        <w:t xml:space="preserve">Wykonawca zabezpieczy przerwane dostawy i prace dotyczące instalacji przedmiotu dostawy w celu ich ochrony przed zniszczeniem i zapewnieniem bezpieczeństwa osób trzecich; </w:t>
      </w:r>
    </w:p>
    <w:p w:rsidR="00C15667" w:rsidRPr="001A26D4" w:rsidRDefault="00427C2A">
      <w:pPr>
        <w:pStyle w:val="Akapitzlist"/>
        <w:numPr>
          <w:ilvl w:val="1"/>
          <w:numId w:val="26"/>
        </w:numPr>
        <w:spacing w:after="0" w:line="276" w:lineRule="auto"/>
        <w:ind w:left="567" w:hanging="283"/>
        <w:jc w:val="both"/>
        <w:rPr>
          <w:rFonts w:ascii="Cambria" w:hAnsi="Cambria" w:cs="Arial"/>
        </w:rPr>
      </w:pPr>
      <w:r w:rsidRPr="001A26D4">
        <w:rPr>
          <w:rFonts w:ascii="Cambria" w:hAnsi="Cambria" w:cs="Arial"/>
        </w:rPr>
        <w:t xml:space="preserve">W terminie 7 dni od dnia odstąpienia od umowy, Wykonawca przy udziale Zamawiającego sporządzi protokół inwentaryzacji prac (zrealizowanego zakresu przedmiotu dostawy i prac dotyczących instalacji przedmiotu dostawy wykonanych montażów) w toku wraz z zestawieniem wartości wykonanych prac według stanu na dzień odstąpienia; </w:t>
      </w:r>
    </w:p>
    <w:p w:rsidR="00C15667" w:rsidRPr="001A26D4" w:rsidRDefault="00427C2A">
      <w:pPr>
        <w:pStyle w:val="Akapitzlist"/>
        <w:numPr>
          <w:ilvl w:val="1"/>
          <w:numId w:val="26"/>
        </w:numPr>
        <w:spacing w:after="0" w:line="276" w:lineRule="auto"/>
        <w:ind w:left="567" w:hanging="283"/>
        <w:jc w:val="both"/>
        <w:rPr>
          <w:rFonts w:ascii="Cambria" w:hAnsi="Cambria" w:cs="Arial"/>
        </w:rPr>
      </w:pPr>
      <w:r w:rsidRPr="001A26D4">
        <w:rPr>
          <w:rFonts w:ascii="Cambria" w:hAnsi="Cambria" w:cs="Arial"/>
        </w:rPr>
        <w:t xml:space="preserve">Wykonawca usunie z terenu, na którym realizowana jest dostawa i prace dotyczące instalacji przedmiotu dostawy: materiały, urządzenia, zaplecze stanowiące jego własność; </w:t>
      </w:r>
    </w:p>
    <w:p w:rsidR="00C15667" w:rsidRPr="001A26D4" w:rsidRDefault="00427C2A">
      <w:pPr>
        <w:pStyle w:val="Akapitzlist"/>
        <w:numPr>
          <w:ilvl w:val="1"/>
          <w:numId w:val="26"/>
        </w:numPr>
        <w:spacing w:after="0" w:line="276" w:lineRule="auto"/>
        <w:ind w:left="567" w:hanging="283"/>
        <w:jc w:val="both"/>
        <w:rPr>
          <w:rFonts w:ascii="Cambria" w:hAnsi="Cambria" w:cs="Arial"/>
        </w:rPr>
      </w:pPr>
      <w:r w:rsidRPr="001A26D4">
        <w:rPr>
          <w:rFonts w:ascii="Cambria" w:hAnsi="Cambria" w:cs="Arial"/>
        </w:rPr>
        <w:t xml:space="preserve">Wykonawca zgłosi Zamawiającemu do odbioru wykonany przedmiot dostawy i prace dotyczące instalacji przedmiotu dostawy ujęte w protokole, o którym mowa w pkt 2; </w:t>
      </w:r>
    </w:p>
    <w:p w:rsidR="00C15667" w:rsidRPr="001A26D4" w:rsidRDefault="00427C2A">
      <w:pPr>
        <w:pStyle w:val="Akapitzlist"/>
        <w:numPr>
          <w:ilvl w:val="1"/>
          <w:numId w:val="26"/>
        </w:numPr>
        <w:spacing w:after="0" w:line="276" w:lineRule="auto"/>
        <w:ind w:left="567" w:hanging="283"/>
        <w:jc w:val="both"/>
        <w:rPr>
          <w:rFonts w:ascii="Cambria" w:hAnsi="Cambria" w:cs="Arial"/>
        </w:rPr>
      </w:pPr>
      <w:r w:rsidRPr="001A26D4">
        <w:rPr>
          <w:rFonts w:ascii="Cambria" w:hAnsi="Cambria" w:cs="Arial"/>
        </w:rPr>
        <w:t xml:space="preserve">Zamawiający dokona w terminie 7 dni odbioru wykonanego przedmiotu dostawy i prac dotyczących instalacji przedmiotu dostawy ujętych w protokole, o którym mowa w pkt 2, liczonych od dnia zgłoszenia odbioru prac, które zostały wykazane w szczegółowym protokole inwentaryzacji prac w toku oraz zostały wykonane zgodnie z wymaganiami ustalonymi w umowie; </w:t>
      </w:r>
    </w:p>
    <w:p w:rsidR="00C15667" w:rsidRPr="001A26D4" w:rsidRDefault="00427C2A">
      <w:pPr>
        <w:pStyle w:val="Akapitzlist"/>
        <w:numPr>
          <w:ilvl w:val="1"/>
          <w:numId w:val="26"/>
        </w:numPr>
        <w:spacing w:after="0" w:line="276" w:lineRule="auto"/>
        <w:ind w:left="567" w:hanging="283"/>
        <w:jc w:val="both"/>
        <w:rPr>
          <w:rFonts w:ascii="Cambria" w:hAnsi="Cambria" w:cs="Arial"/>
        </w:rPr>
      </w:pPr>
      <w:r w:rsidRPr="001A26D4">
        <w:rPr>
          <w:rFonts w:ascii="Cambria" w:hAnsi="Cambria" w:cs="Arial"/>
        </w:rPr>
        <w:t xml:space="preserve">Wykonawca udzieli Zamawiającemu gwarancji na prace dotyczące instalacji przedmiotu dostawy wykonane do dnia odstąpienia i odebraną przez Zamawiającego część przedmiotu dostawy, której zakres i warunki są tożsame z określonymi w § 11 niniejszej umowy; </w:t>
      </w:r>
    </w:p>
    <w:p w:rsidR="00C15667" w:rsidRPr="001A26D4" w:rsidRDefault="00427C2A">
      <w:pPr>
        <w:pStyle w:val="Akapitzlist"/>
        <w:numPr>
          <w:ilvl w:val="1"/>
          <w:numId w:val="26"/>
        </w:numPr>
        <w:spacing w:after="0" w:line="276" w:lineRule="auto"/>
        <w:ind w:left="567" w:hanging="283"/>
        <w:jc w:val="both"/>
        <w:rPr>
          <w:rFonts w:ascii="Cambria" w:hAnsi="Cambria" w:cs="Arial"/>
        </w:rPr>
      </w:pPr>
      <w:r w:rsidRPr="001A26D4">
        <w:rPr>
          <w:rFonts w:ascii="Cambria" w:hAnsi="Cambria" w:cs="Arial"/>
        </w:rPr>
        <w:lastRenderedPageBreak/>
        <w:t xml:space="preserve">W przypadku, gdy Wykonawca uchyla się od spisania szczegółowego protokołu </w:t>
      </w:r>
      <w:r w:rsidRPr="001A26D4">
        <w:rPr>
          <w:rFonts w:ascii="Cambria" w:hAnsi="Cambria" w:cs="Arial"/>
        </w:rPr>
        <w:br/>
        <w:t xml:space="preserve">z inwentaryzacji prac w toku oraz protokołu odbioru prac w toku, Zamawiającemu przysługuje prawo do jednostronnego spisania ww. dokumentów; </w:t>
      </w:r>
    </w:p>
    <w:p w:rsidR="00C15667" w:rsidRPr="001A26D4" w:rsidRDefault="00427C2A">
      <w:pPr>
        <w:pStyle w:val="Akapitzlist"/>
        <w:numPr>
          <w:ilvl w:val="1"/>
          <w:numId w:val="26"/>
        </w:numPr>
        <w:spacing w:after="0" w:line="276" w:lineRule="auto"/>
        <w:ind w:left="567" w:hanging="283"/>
        <w:jc w:val="both"/>
        <w:rPr>
          <w:rFonts w:ascii="Cambria" w:hAnsi="Cambria" w:cs="Arial"/>
        </w:rPr>
      </w:pPr>
      <w:r w:rsidRPr="001A26D4">
        <w:rPr>
          <w:rFonts w:ascii="Cambria" w:hAnsi="Cambria" w:cs="Arial"/>
        </w:rPr>
        <w:t xml:space="preserve">Protokół odbioru prac w toku, którego załącznikiem jest protokół inwentaryzacji prac, stanowić będzie podstawę do wystawienia faktury przez Wykonawcę. </w:t>
      </w:r>
    </w:p>
    <w:p w:rsidR="00C15667" w:rsidRPr="001A26D4" w:rsidRDefault="00427C2A">
      <w:pPr>
        <w:pStyle w:val="Akapitzlist"/>
        <w:numPr>
          <w:ilvl w:val="0"/>
          <w:numId w:val="26"/>
        </w:numPr>
        <w:spacing w:after="0" w:line="276" w:lineRule="auto"/>
        <w:ind w:left="284" w:hanging="284"/>
        <w:jc w:val="both"/>
        <w:rPr>
          <w:rFonts w:ascii="Cambria" w:hAnsi="Cambria" w:cs="Arial"/>
        </w:rPr>
      </w:pPr>
      <w:r w:rsidRPr="001A26D4">
        <w:rPr>
          <w:rFonts w:ascii="Cambria" w:hAnsi="Cambria" w:cs="Arial"/>
        </w:rPr>
        <w:t xml:space="preserve">Strona umowy, z winy której zostało dokonane odstąpienie od umowy, poniesie koszty powstałe w następstwie niewykonania przedmiotu umowy do czasu przekazania przez Zamawiającego innemu wykonawcy terenu prac. </w:t>
      </w:r>
    </w:p>
    <w:p w:rsidR="00C15667" w:rsidRPr="001A26D4" w:rsidRDefault="00427C2A">
      <w:pPr>
        <w:pStyle w:val="Akapitzlist"/>
        <w:numPr>
          <w:ilvl w:val="0"/>
          <w:numId w:val="26"/>
        </w:numPr>
        <w:spacing w:after="0" w:line="276" w:lineRule="auto"/>
        <w:ind w:left="284" w:hanging="284"/>
        <w:jc w:val="both"/>
        <w:rPr>
          <w:rFonts w:ascii="Cambria" w:hAnsi="Cambria" w:cs="Arial"/>
        </w:rPr>
      </w:pPr>
      <w:r w:rsidRPr="001A26D4">
        <w:rPr>
          <w:rFonts w:ascii="Cambria" w:hAnsi="Cambria" w:cs="Arial"/>
        </w:rPr>
        <w:t xml:space="preserve">Postanowienia ust. 4 nie zwalniają Wykonawcy od zapłaty kar umownych określonych </w:t>
      </w:r>
      <w:r w:rsidRPr="001A26D4">
        <w:rPr>
          <w:rFonts w:ascii="Cambria" w:hAnsi="Cambria" w:cs="Arial"/>
        </w:rPr>
        <w:br/>
        <w:t xml:space="preserve">w § 8 niniejszej umowy. </w:t>
      </w:r>
    </w:p>
    <w:p w:rsidR="00C15667" w:rsidRPr="001A26D4" w:rsidRDefault="00427C2A">
      <w:pPr>
        <w:pStyle w:val="Akapitzlist"/>
        <w:numPr>
          <w:ilvl w:val="0"/>
          <w:numId w:val="26"/>
        </w:numPr>
        <w:spacing w:after="0" w:line="276" w:lineRule="auto"/>
        <w:ind w:left="284" w:hanging="284"/>
        <w:jc w:val="both"/>
        <w:rPr>
          <w:rFonts w:ascii="Cambria" w:hAnsi="Cambria" w:cs="Arial"/>
        </w:rPr>
      </w:pPr>
      <w:r w:rsidRPr="001A26D4">
        <w:rPr>
          <w:rFonts w:ascii="Cambria" w:hAnsi="Cambria" w:cs="Arial"/>
        </w:rPr>
        <w:t xml:space="preserve">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i niebezpieczeństwo Wykonawcy. </w:t>
      </w:r>
    </w:p>
    <w:p w:rsidR="00C15667" w:rsidRPr="001A26D4" w:rsidRDefault="00C15667">
      <w:pPr>
        <w:spacing w:after="0" w:line="276" w:lineRule="auto"/>
        <w:rPr>
          <w:rFonts w:ascii="Cambria" w:hAnsi="Cambria" w:cs="Arial"/>
        </w:rPr>
      </w:pPr>
    </w:p>
    <w:p w:rsidR="00C15667" w:rsidRPr="001A26D4" w:rsidRDefault="00427C2A">
      <w:pPr>
        <w:spacing w:after="0" w:line="276" w:lineRule="auto"/>
        <w:jc w:val="center"/>
        <w:rPr>
          <w:rFonts w:ascii="Cambria" w:hAnsi="Cambria" w:cs="Arial"/>
        </w:rPr>
      </w:pPr>
      <w:r w:rsidRPr="001A26D4">
        <w:rPr>
          <w:rFonts w:ascii="Cambria" w:hAnsi="Cambria" w:cs="Arial"/>
          <w:b/>
          <w:bCs/>
        </w:rPr>
        <w:t>§ 10 *</w:t>
      </w:r>
    </w:p>
    <w:p w:rsidR="00C15667" w:rsidRPr="001A26D4" w:rsidRDefault="00427C2A">
      <w:pPr>
        <w:spacing w:after="0" w:line="276" w:lineRule="auto"/>
        <w:jc w:val="center"/>
        <w:rPr>
          <w:rFonts w:ascii="Cambria" w:hAnsi="Cambria" w:cs="Arial"/>
        </w:rPr>
      </w:pPr>
      <w:r w:rsidRPr="001A26D4">
        <w:rPr>
          <w:rFonts w:ascii="Cambria" w:hAnsi="Cambria" w:cs="Arial"/>
          <w:b/>
          <w:bCs/>
        </w:rPr>
        <w:t>Podwykonawstwo</w:t>
      </w:r>
    </w:p>
    <w:p w:rsidR="00C15667" w:rsidRPr="001A26D4" w:rsidRDefault="00427C2A">
      <w:pPr>
        <w:pStyle w:val="Akapitzlist"/>
        <w:numPr>
          <w:ilvl w:val="1"/>
          <w:numId w:val="25"/>
        </w:numPr>
        <w:spacing w:after="0" w:line="276" w:lineRule="auto"/>
        <w:ind w:left="284" w:hanging="284"/>
        <w:jc w:val="both"/>
        <w:rPr>
          <w:rFonts w:ascii="Cambria" w:hAnsi="Cambria" w:cs="Arial"/>
        </w:rPr>
      </w:pPr>
      <w:r w:rsidRPr="001A26D4">
        <w:rPr>
          <w:rFonts w:ascii="Cambria" w:hAnsi="Cambria" w:cs="Arial"/>
        </w:rPr>
        <w:t xml:space="preserve">Wykonawca oświadcza, że zgodnie z ofertą zamierza powierzyć/nie zamierza powierzyć do wykonania część usług podwykonawcy (om), za działanie których Wykonawca bierze pełną odpowiedzialność. Zmiana oświadczenia dotyczącego sposobu wykonania zamówienia w zakresie podwykonawstwa w trakcie realizacji niniejszej umowy musi być uzasadniona na piśmie przez Wykonawcę. </w:t>
      </w:r>
    </w:p>
    <w:p w:rsidR="00C15667" w:rsidRPr="001A26D4" w:rsidRDefault="00427C2A">
      <w:pPr>
        <w:pStyle w:val="Akapitzlist"/>
        <w:numPr>
          <w:ilvl w:val="1"/>
          <w:numId w:val="25"/>
        </w:numPr>
        <w:spacing w:after="0" w:line="276" w:lineRule="auto"/>
        <w:ind w:left="284" w:hanging="284"/>
        <w:jc w:val="both"/>
        <w:rPr>
          <w:rFonts w:ascii="Cambria" w:hAnsi="Cambria" w:cs="Arial"/>
        </w:rPr>
      </w:pPr>
      <w:r w:rsidRPr="001A26D4">
        <w:rPr>
          <w:rFonts w:ascii="Cambria" w:hAnsi="Cambria" w:cs="Arial"/>
        </w:rPr>
        <w:t xml:space="preserve">W związku z ust. 1 Podwykonawca działający pod nazwą: </w:t>
      </w:r>
    </w:p>
    <w:p w:rsidR="00C15667" w:rsidRPr="001A26D4" w:rsidRDefault="00427C2A">
      <w:pPr>
        <w:pStyle w:val="Akapitzlist"/>
        <w:numPr>
          <w:ilvl w:val="0"/>
          <w:numId w:val="27"/>
        </w:numPr>
        <w:spacing w:after="0" w:line="276" w:lineRule="auto"/>
        <w:ind w:left="567" w:hanging="283"/>
        <w:jc w:val="both"/>
        <w:rPr>
          <w:rFonts w:ascii="Cambria" w:hAnsi="Cambria" w:cs="Arial"/>
        </w:rPr>
      </w:pPr>
      <w:r w:rsidRPr="001A26D4">
        <w:rPr>
          <w:rFonts w:ascii="Cambria" w:hAnsi="Cambria" w:cs="Arial"/>
        </w:rPr>
        <w:t xml:space="preserve">…………………………….. wykona roboty/usługi/dostawy związane z ……………….. </w:t>
      </w:r>
    </w:p>
    <w:p w:rsidR="00C15667" w:rsidRPr="001A26D4" w:rsidRDefault="00427C2A">
      <w:pPr>
        <w:pStyle w:val="Akapitzlist"/>
        <w:numPr>
          <w:ilvl w:val="0"/>
          <w:numId w:val="27"/>
        </w:numPr>
        <w:spacing w:after="0" w:line="276" w:lineRule="auto"/>
        <w:ind w:left="567" w:hanging="283"/>
        <w:jc w:val="both"/>
        <w:rPr>
          <w:rFonts w:ascii="Cambria" w:hAnsi="Cambria" w:cs="Arial"/>
        </w:rPr>
      </w:pPr>
      <w:r w:rsidRPr="001A26D4">
        <w:rPr>
          <w:rFonts w:ascii="Cambria" w:hAnsi="Cambria" w:cs="Arial"/>
        </w:rPr>
        <w:t xml:space="preserve">…………………………….. wykona roboty/usługi/dostawy związane z ……………….. </w:t>
      </w:r>
    </w:p>
    <w:p w:rsidR="00C15667" w:rsidRPr="001A26D4" w:rsidRDefault="00427C2A">
      <w:pPr>
        <w:pStyle w:val="Akapitzlist"/>
        <w:numPr>
          <w:ilvl w:val="1"/>
          <w:numId w:val="25"/>
        </w:numPr>
        <w:spacing w:after="0" w:line="276" w:lineRule="auto"/>
        <w:ind w:left="284" w:hanging="284"/>
        <w:jc w:val="both"/>
        <w:rPr>
          <w:rFonts w:ascii="Cambria" w:hAnsi="Cambria" w:cs="Arial"/>
        </w:rPr>
      </w:pPr>
      <w:r w:rsidRPr="001A26D4">
        <w:rPr>
          <w:rFonts w:ascii="Cambria" w:hAnsi="Cambria" w:cs="Arial"/>
        </w:rPr>
        <w:t xml:space="preserve">Zatrudnienie przez Wykonawcę innych podwykonawców wymaga zmiany umowy w formie aneksu. </w:t>
      </w:r>
    </w:p>
    <w:p w:rsidR="00C15667" w:rsidRPr="001A26D4" w:rsidRDefault="00427C2A">
      <w:pPr>
        <w:pStyle w:val="Akapitzlist"/>
        <w:numPr>
          <w:ilvl w:val="1"/>
          <w:numId w:val="25"/>
        </w:numPr>
        <w:spacing w:after="0" w:line="276" w:lineRule="auto"/>
        <w:ind w:left="284" w:hanging="284"/>
        <w:jc w:val="both"/>
        <w:rPr>
          <w:rFonts w:ascii="Cambria" w:hAnsi="Cambria" w:cs="Arial"/>
        </w:rPr>
      </w:pPr>
      <w:r w:rsidRPr="001A26D4">
        <w:rPr>
          <w:rFonts w:ascii="Cambria" w:hAnsi="Cambria" w:cs="Arial"/>
        </w:rPr>
        <w:t xml:space="preserve">Zamawiającemu przysługuje prawo żądania od Wykonawcy zmiany podwykonawcy, jeżeli ten realizuje przedmiot umowy w sposób wadliwy, niezgodny z założeniami i przepisami, pomimo wezwania do zmiany sposobu wykonywania prac i wyznaczenia w tym celu odpowiedniego terminu. </w:t>
      </w:r>
    </w:p>
    <w:p w:rsidR="00C15667" w:rsidRPr="001A26D4" w:rsidRDefault="00427C2A">
      <w:pPr>
        <w:pStyle w:val="Akapitzlist"/>
        <w:numPr>
          <w:ilvl w:val="1"/>
          <w:numId w:val="25"/>
        </w:numPr>
        <w:spacing w:after="0" w:line="276" w:lineRule="auto"/>
        <w:ind w:left="284" w:hanging="284"/>
        <w:jc w:val="both"/>
        <w:rPr>
          <w:rFonts w:ascii="Cambria" w:hAnsi="Cambria" w:cs="Arial"/>
        </w:rPr>
      </w:pPr>
      <w:r w:rsidRPr="001A26D4">
        <w:rPr>
          <w:rFonts w:ascii="Cambria" w:hAnsi="Cambria" w:cs="Arial"/>
        </w:rPr>
        <w:t xml:space="preserve">Jeżeli w trakcie realizacji zamówienia nastąpi zmiana albo rezygnacja z podwykonawcy, na zasoby którego Wykonawca powoływał się na zasadach określonych w art. 118 ust. 1 ustawy Pzp w celu wykazania spełniania warunków udziału w postępowaniu, Wykonawca jest zobowiązany wykazać Zamawiającemu iż proponowany inny podwykonawca lub Wykonawca samodzielnie spełnia je w stopniu nie mniejszym niż podwykonawca, na którego zasoby Wykonawca powoływał się w trakcie postępowania o udzielenie zamówienia publicznego. </w:t>
      </w:r>
    </w:p>
    <w:p w:rsidR="00C15667" w:rsidRPr="001A26D4" w:rsidRDefault="00427C2A">
      <w:pPr>
        <w:pStyle w:val="Akapitzlist"/>
        <w:numPr>
          <w:ilvl w:val="1"/>
          <w:numId w:val="25"/>
        </w:numPr>
        <w:spacing w:after="0" w:line="276" w:lineRule="auto"/>
        <w:ind w:left="284" w:hanging="284"/>
        <w:jc w:val="both"/>
        <w:rPr>
          <w:rFonts w:ascii="Cambria" w:hAnsi="Cambria" w:cs="Arial"/>
        </w:rPr>
      </w:pPr>
      <w:r w:rsidRPr="001A26D4">
        <w:rPr>
          <w:rFonts w:ascii="Cambria" w:hAnsi="Cambria" w:cs="Arial"/>
        </w:rPr>
        <w:t xml:space="preserve">W przypadku, gdy Wykonawca, podwykonawca lub dalszy podwykonawca w trakcie realizacji umowy zamierza zawrzeć umowę o podwykonawstwo – do zawarcia umowy wymagana jest zgoda Zamawiającego. Jeżeli Zamawiający, w terminie 14 dni od przedstawienia mu przez Wykonawcę umowy z podwykonawcą lub jej projektu nie zgłosi na piśmie sprzeciwu lub zastrzeżeń, uważa się, że wyraził zgodę na zawarcie umowy. </w:t>
      </w:r>
    </w:p>
    <w:p w:rsidR="00C15667" w:rsidRPr="001A26D4" w:rsidRDefault="00427C2A">
      <w:pPr>
        <w:pStyle w:val="Akapitzlist"/>
        <w:numPr>
          <w:ilvl w:val="1"/>
          <w:numId w:val="25"/>
        </w:numPr>
        <w:spacing w:after="0" w:line="276" w:lineRule="auto"/>
        <w:ind w:left="284" w:hanging="284"/>
        <w:jc w:val="both"/>
        <w:rPr>
          <w:rFonts w:ascii="Cambria" w:hAnsi="Cambria" w:cs="Arial"/>
        </w:rPr>
      </w:pPr>
      <w:r w:rsidRPr="001A26D4">
        <w:rPr>
          <w:rFonts w:ascii="Cambria" w:hAnsi="Cambria" w:cs="Arial"/>
        </w:rPr>
        <w:t xml:space="preserve">Do zawarcia przez podwykonawcę umowy z dalszym podwykonawcą jest wymagana zgoda Zamawiającego i Wykonawcy. Zapis ust. 4 stosuje się odpowiednio. </w:t>
      </w:r>
    </w:p>
    <w:p w:rsidR="00C15667" w:rsidRPr="001A26D4" w:rsidRDefault="00427C2A">
      <w:pPr>
        <w:pStyle w:val="Akapitzlist"/>
        <w:numPr>
          <w:ilvl w:val="1"/>
          <w:numId w:val="25"/>
        </w:numPr>
        <w:spacing w:after="0" w:line="276" w:lineRule="auto"/>
        <w:ind w:left="284" w:hanging="284"/>
        <w:jc w:val="both"/>
        <w:rPr>
          <w:rFonts w:ascii="Cambria" w:hAnsi="Cambria" w:cs="Arial"/>
        </w:rPr>
      </w:pPr>
      <w:r w:rsidRPr="001A26D4">
        <w:rPr>
          <w:rFonts w:ascii="Cambria" w:hAnsi="Cambria" w:cs="Arial"/>
        </w:rPr>
        <w:lastRenderedPageBreak/>
        <w:t xml:space="preserve">Umowy, o których mowa w ust. 4 i 5, powinny być sporządzone w formie pisemnej pod rygorem nieważności. </w:t>
      </w:r>
    </w:p>
    <w:p w:rsidR="00C15667" w:rsidRPr="001A26D4" w:rsidRDefault="00427C2A">
      <w:pPr>
        <w:pStyle w:val="Akapitzlist"/>
        <w:numPr>
          <w:ilvl w:val="1"/>
          <w:numId w:val="25"/>
        </w:numPr>
        <w:spacing w:after="0" w:line="276" w:lineRule="auto"/>
        <w:ind w:left="284" w:hanging="284"/>
        <w:jc w:val="both"/>
        <w:rPr>
          <w:rFonts w:ascii="Cambria" w:hAnsi="Cambria" w:cs="Arial"/>
        </w:rPr>
      </w:pPr>
      <w:r w:rsidRPr="001A26D4">
        <w:rPr>
          <w:rFonts w:ascii="Cambria" w:hAnsi="Cambria" w:cs="Arial"/>
        </w:rPr>
        <w:t xml:space="preserve">Wykonawca, podwykonawca lub dalszy podwykonawca zamówienia przedkłada Zamawiającemu poświadczoną za zgodność z oryginałem kopię zawartej umowy </w:t>
      </w:r>
      <w:r w:rsidRPr="001A26D4">
        <w:rPr>
          <w:rFonts w:ascii="Cambria" w:hAnsi="Cambria" w:cs="Arial"/>
        </w:rPr>
        <w:br/>
        <w:t xml:space="preserve">o podwykonawstwo, której przedmiotem są roboty budowlane, w terminie 7 dni od dnia jej zawarcia. </w:t>
      </w:r>
    </w:p>
    <w:p w:rsidR="00C15667" w:rsidRPr="001A26D4" w:rsidRDefault="00427C2A">
      <w:pPr>
        <w:pStyle w:val="Akapitzlist"/>
        <w:numPr>
          <w:ilvl w:val="1"/>
          <w:numId w:val="25"/>
        </w:numPr>
        <w:spacing w:after="0" w:line="276" w:lineRule="auto"/>
        <w:ind w:left="284" w:hanging="426"/>
        <w:jc w:val="both"/>
        <w:rPr>
          <w:rFonts w:ascii="Cambria" w:hAnsi="Cambria" w:cs="Arial"/>
        </w:rPr>
      </w:pPr>
      <w:r w:rsidRPr="001A26D4">
        <w:rPr>
          <w:rFonts w:ascii="Cambria" w:hAnsi="Cambria" w:cs="Arial"/>
        </w:rPr>
        <w:t xml:space="preserve">Wykonawca, podwykonawca lub dalszy podwykonawca zamówienia przedkłada Zamawiającemu poświadczoną za zgodność z oryginałem kopię zawartej umowy </w:t>
      </w:r>
      <w:r w:rsidRPr="001A26D4">
        <w:rPr>
          <w:rFonts w:ascii="Cambria" w:hAnsi="Cambria" w:cs="Arial"/>
        </w:rPr>
        <w:br/>
        <w:t xml:space="preserve">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dokumentach zamówienia, jako niepodlegający niniejszemu obowiązkowi. Wyłączenie, o którym mowa w zdaniu pierwszym, nie dotyczy umów o podwykonawstwo o wartości większej niż 50.000,00 złotych. Jeżeli termin zapłaty wynagrodzenia jest dłuższy niż 30 dni Zamawiający informuje o tym Wykonawcę i wzywa go do doprowadzenia do zmiany tej umowy pod rygorem wystąpienia o zapłatę kary umownej. </w:t>
      </w:r>
    </w:p>
    <w:p w:rsidR="00C15667" w:rsidRPr="001A26D4" w:rsidRDefault="00427C2A">
      <w:pPr>
        <w:pStyle w:val="Akapitzlist"/>
        <w:numPr>
          <w:ilvl w:val="1"/>
          <w:numId w:val="25"/>
        </w:numPr>
        <w:spacing w:after="0" w:line="276" w:lineRule="auto"/>
        <w:ind w:left="284" w:hanging="426"/>
        <w:jc w:val="both"/>
        <w:rPr>
          <w:rFonts w:ascii="Cambria" w:hAnsi="Cambria" w:cs="Arial"/>
        </w:rPr>
      </w:pPr>
      <w:r w:rsidRPr="001A26D4">
        <w:rPr>
          <w:rFonts w:ascii="Cambria" w:hAnsi="Cambria" w:cs="Arial"/>
        </w:rPr>
        <w:t xml:space="preserve">Wykonawca ponosi pełną odpowiedzialność za działania i/lub zaniechania osób </w:t>
      </w:r>
      <w:r w:rsidRPr="001A26D4">
        <w:rPr>
          <w:rFonts w:ascii="Cambria" w:hAnsi="Cambria" w:cs="Arial"/>
        </w:rPr>
        <w:br/>
        <w:t xml:space="preserve">i podmiotów, przy pomocy których wykonuje przedmiot umowy. W szczególności jak za własne działania i zaniechania Wykonawca odpowiada za ewentualnych podwykonawców. </w:t>
      </w:r>
    </w:p>
    <w:p w:rsidR="00C15667" w:rsidRPr="001A26D4" w:rsidRDefault="00427C2A">
      <w:pPr>
        <w:pStyle w:val="Akapitzlist"/>
        <w:numPr>
          <w:ilvl w:val="1"/>
          <w:numId w:val="25"/>
        </w:numPr>
        <w:spacing w:after="0" w:line="276" w:lineRule="auto"/>
        <w:ind w:left="284" w:hanging="426"/>
        <w:jc w:val="both"/>
        <w:rPr>
          <w:rFonts w:ascii="Cambria" w:hAnsi="Cambria" w:cs="Arial"/>
        </w:rPr>
      </w:pPr>
      <w:r w:rsidRPr="001A26D4">
        <w:rPr>
          <w:rFonts w:ascii="Cambria" w:hAnsi="Cambria" w:cs="Arial"/>
        </w:rPr>
        <w:t xml:space="preserve">Wykonawca ponosi całkowitą odpowiedzialność cywilną za straty i szkody powstałe </w:t>
      </w:r>
      <w:r w:rsidRPr="001A26D4">
        <w:rPr>
          <w:rFonts w:ascii="Cambria" w:hAnsi="Cambria" w:cs="Arial"/>
        </w:rPr>
        <w:br/>
        <w:t xml:space="preserve">w związku z wykonywanymi przez podwykonawcę czynnościami lub przy okazji ich wykonywania, w szczególności będące następstwem działania podwykonawcy, rażącego niedbalstwa lub braku należytej staranności. </w:t>
      </w:r>
    </w:p>
    <w:p w:rsidR="00C15667" w:rsidRPr="001A26D4" w:rsidRDefault="00427C2A">
      <w:pPr>
        <w:pStyle w:val="Akapitzlist"/>
        <w:numPr>
          <w:ilvl w:val="1"/>
          <w:numId w:val="25"/>
        </w:numPr>
        <w:spacing w:after="0" w:line="276" w:lineRule="auto"/>
        <w:ind w:left="284" w:hanging="426"/>
        <w:jc w:val="both"/>
        <w:rPr>
          <w:rFonts w:ascii="Cambria" w:hAnsi="Cambria" w:cs="Arial"/>
        </w:rPr>
      </w:pPr>
      <w:r w:rsidRPr="001A26D4">
        <w:rPr>
          <w:rFonts w:ascii="Cambria" w:hAnsi="Cambria" w:cs="Arial"/>
        </w:rPr>
        <w:t xml:space="preserve">Wykonawca we własnym zakresie i na własny koszt zapewnia nadzór i koordynację działań podwykonawców. </w:t>
      </w:r>
    </w:p>
    <w:p w:rsidR="00C15667" w:rsidRPr="001A26D4" w:rsidRDefault="00427C2A">
      <w:pPr>
        <w:pStyle w:val="Akapitzlist"/>
        <w:numPr>
          <w:ilvl w:val="1"/>
          <w:numId w:val="25"/>
        </w:numPr>
        <w:spacing w:after="0" w:line="276" w:lineRule="auto"/>
        <w:ind w:left="284" w:hanging="426"/>
        <w:jc w:val="both"/>
        <w:rPr>
          <w:rFonts w:ascii="Cambria" w:hAnsi="Cambria" w:cs="Arial"/>
        </w:rPr>
      </w:pPr>
      <w:r w:rsidRPr="001A26D4">
        <w:rPr>
          <w:rFonts w:ascii="Cambria" w:hAnsi="Cambria" w:cs="Arial"/>
        </w:rPr>
        <w:t xml:space="preserve">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 </w:t>
      </w:r>
    </w:p>
    <w:p w:rsidR="00C15667" w:rsidRPr="001A26D4" w:rsidRDefault="00427C2A">
      <w:pPr>
        <w:pStyle w:val="Akapitzlist"/>
        <w:numPr>
          <w:ilvl w:val="1"/>
          <w:numId w:val="25"/>
        </w:numPr>
        <w:spacing w:after="0" w:line="276" w:lineRule="auto"/>
        <w:ind w:left="284" w:hanging="426"/>
        <w:jc w:val="both"/>
        <w:rPr>
          <w:rFonts w:ascii="Cambria" w:hAnsi="Cambria" w:cs="Arial"/>
        </w:rPr>
      </w:pPr>
      <w:r w:rsidRPr="001A26D4">
        <w:rPr>
          <w:rFonts w:ascii="Cambria" w:hAnsi="Cambria" w:cs="Arial"/>
        </w:rPr>
        <w:t xml:space="preserve">Zmiana umowy wymaga zachowania tego samego trybu jak przy jej zawarciu, określonego w ust. 6, ust. 7, ust.8, ust. 9 oraz ust. 10. </w:t>
      </w:r>
    </w:p>
    <w:p w:rsidR="00C15667" w:rsidRDefault="00427C2A">
      <w:pPr>
        <w:pStyle w:val="Akapitzlist"/>
        <w:numPr>
          <w:ilvl w:val="1"/>
          <w:numId w:val="25"/>
        </w:numPr>
        <w:spacing w:after="0" w:line="276" w:lineRule="auto"/>
        <w:ind w:left="284" w:hanging="426"/>
        <w:jc w:val="both"/>
        <w:rPr>
          <w:rFonts w:ascii="Cambria" w:hAnsi="Cambria" w:cs="Arial"/>
        </w:rPr>
      </w:pPr>
      <w:r w:rsidRPr="001A26D4">
        <w:rPr>
          <w:rFonts w:ascii="Cambria" w:hAnsi="Cambria" w:cs="Arial"/>
        </w:rPr>
        <w:t xml:space="preserve">Zasady wskazane w § 13 stosuje się odpowiednio do zmian umowy o podwykonawstwo. </w:t>
      </w:r>
    </w:p>
    <w:p w:rsidR="001A26D4" w:rsidRDefault="001A26D4" w:rsidP="001A26D4">
      <w:pPr>
        <w:spacing w:after="0" w:line="276" w:lineRule="auto"/>
        <w:jc w:val="both"/>
        <w:rPr>
          <w:rFonts w:ascii="Cambria" w:hAnsi="Cambria" w:cs="Arial"/>
        </w:rPr>
      </w:pPr>
    </w:p>
    <w:p w:rsidR="001A26D4" w:rsidRPr="001A26D4" w:rsidRDefault="001A26D4" w:rsidP="001A26D4">
      <w:pPr>
        <w:spacing w:after="0" w:line="276" w:lineRule="auto"/>
        <w:jc w:val="both"/>
        <w:rPr>
          <w:rFonts w:ascii="Cambria" w:hAnsi="Cambria" w:cs="Arial"/>
        </w:rPr>
      </w:pPr>
    </w:p>
    <w:p w:rsidR="00C15667" w:rsidRPr="001A26D4" w:rsidRDefault="00427C2A">
      <w:pPr>
        <w:spacing w:after="0" w:line="276" w:lineRule="auto"/>
        <w:jc w:val="center"/>
        <w:rPr>
          <w:rFonts w:ascii="Cambria" w:hAnsi="Cambria" w:cs="Arial"/>
        </w:rPr>
      </w:pPr>
      <w:r w:rsidRPr="001A26D4">
        <w:rPr>
          <w:rFonts w:ascii="Cambria" w:hAnsi="Cambria" w:cs="Arial"/>
          <w:b/>
          <w:bCs/>
        </w:rPr>
        <w:t>§ 11</w:t>
      </w:r>
    </w:p>
    <w:p w:rsidR="00C15667" w:rsidRPr="001A26D4" w:rsidRDefault="00427C2A">
      <w:pPr>
        <w:spacing w:after="0" w:line="276" w:lineRule="auto"/>
        <w:jc w:val="center"/>
        <w:rPr>
          <w:rFonts w:ascii="Cambria" w:hAnsi="Cambria" w:cs="Arial"/>
        </w:rPr>
      </w:pPr>
      <w:r w:rsidRPr="001A26D4">
        <w:rPr>
          <w:rFonts w:ascii="Cambria" w:hAnsi="Cambria" w:cs="Arial"/>
          <w:b/>
          <w:bCs/>
        </w:rPr>
        <w:t>Gwarancja i rękojmia</w:t>
      </w:r>
    </w:p>
    <w:p w:rsidR="00C15667" w:rsidRPr="001A26D4" w:rsidRDefault="00427C2A">
      <w:pPr>
        <w:pStyle w:val="Akapitzlist"/>
        <w:numPr>
          <w:ilvl w:val="0"/>
          <w:numId w:val="28"/>
        </w:numPr>
        <w:spacing w:after="0" w:line="276" w:lineRule="auto"/>
        <w:ind w:left="284" w:hanging="284"/>
        <w:jc w:val="both"/>
        <w:rPr>
          <w:rFonts w:ascii="Cambria" w:hAnsi="Cambria" w:cs="Arial"/>
        </w:rPr>
      </w:pPr>
      <w:r w:rsidRPr="001A26D4">
        <w:rPr>
          <w:rFonts w:ascii="Cambria" w:hAnsi="Cambria" w:cs="Arial"/>
        </w:rPr>
        <w:t xml:space="preserve">Postanowienia dotyczące gwarancji zawiera załącznik nr 3 do niniejszej umowy– Oświadczenie gwarancyjne. </w:t>
      </w:r>
    </w:p>
    <w:p w:rsidR="00C15667" w:rsidRPr="001A26D4" w:rsidRDefault="00427C2A">
      <w:pPr>
        <w:pStyle w:val="Akapitzlist"/>
        <w:numPr>
          <w:ilvl w:val="0"/>
          <w:numId w:val="28"/>
        </w:numPr>
        <w:spacing w:after="0" w:line="276" w:lineRule="auto"/>
        <w:ind w:left="284" w:hanging="284"/>
        <w:jc w:val="both"/>
        <w:rPr>
          <w:rFonts w:ascii="Cambria" w:hAnsi="Cambria" w:cs="Arial"/>
        </w:rPr>
      </w:pPr>
      <w:r w:rsidRPr="001A26D4">
        <w:rPr>
          <w:rFonts w:ascii="Cambria" w:hAnsi="Cambria" w:cs="Arial"/>
        </w:rPr>
        <w:t xml:space="preserve">Wykonawca jest odpowiedzialny względem Zamawiającego za wady fizyczne i prawne przedmiotu niniejszej umowy. </w:t>
      </w:r>
    </w:p>
    <w:p w:rsidR="00C15667" w:rsidRPr="001A26D4" w:rsidRDefault="00427C2A">
      <w:pPr>
        <w:pStyle w:val="Akapitzlist"/>
        <w:numPr>
          <w:ilvl w:val="0"/>
          <w:numId w:val="28"/>
        </w:numPr>
        <w:spacing w:after="0" w:line="276" w:lineRule="auto"/>
        <w:ind w:left="284" w:hanging="284"/>
        <w:jc w:val="both"/>
        <w:rPr>
          <w:rFonts w:ascii="Cambria" w:hAnsi="Cambria" w:cs="Arial"/>
        </w:rPr>
      </w:pPr>
      <w:r w:rsidRPr="001A26D4">
        <w:rPr>
          <w:rFonts w:ascii="Cambria" w:hAnsi="Cambria" w:cs="Arial"/>
        </w:rPr>
        <w:t xml:space="preserve">Okres rękojmi na przedmiot umowy, tj. dostawy i prace dotyczące zainstalowania dostaw w zakresie wskazanym w załączniku nr 2 do niniejszej umowy, wynosi: 60 miesięcy, liczonych od daty spisania protokołu odbioru końcowego przedmiotu umowy. </w:t>
      </w:r>
    </w:p>
    <w:p w:rsidR="00C15667" w:rsidRPr="001A26D4" w:rsidRDefault="00427C2A">
      <w:pPr>
        <w:pStyle w:val="Akapitzlist"/>
        <w:numPr>
          <w:ilvl w:val="0"/>
          <w:numId w:val="28"/>
        </w:numPr>
        <w:spacing w:after="0" w:line="276" w:lineRule="auto"/>
        <w:ind w:left="284" w:hanging="284"/>
        <w:jc w:val="both"/>
        <w:rPr>
          <w:rFonts w:ascii="Cambria" w:hAnsi="Cambria" w:cs="Arial"/>
        </w:rPr>
      </w:pPr>
      <w:r w:rsidRPr="001A26D4">
        <w:rPr>
          <w:rFonts w:ascii="Cambria" w:hAnsi="Cambria" w:cs="Arial"/>
        </w:rPr>
        <w:lastRenderedPageBreak/>
        <w:t xml:space="preserve">Okres rękojmi podlega automatycznie wydłużeniu o liczbę dni liczonych od zgłoszenia wady przez Zamawiającego do jej usunięcia. </w:t>
      </w:r>
    </w:p>
    <w:p w:rsidR="00C15667" w:rsidRPr="001A26D4" w:rsidRDefault="00427C2A">
      <w:pPr>
        <w:pStyle w:val="Akapitzlist"/>
        <w:numPr>
          <w:ilvl w:val="0"/>
          <w:numId w:val="28"/>
        </w:numPr>
        <w:spacing w:after="0" w:line="276" w:lineRule="auto"/>
        <w:ind w:left="284" w:hanging="284"/>
        <w:jc w:val="both"/>
        <w:rPr>
          <w:rFonts w:ascii="Cambria" w:hAnsi="Cambria" w:cs="Arial"/>
        </w:rPr>
      </w:pPr>
      <w:r w:rsidRPr="001A26D4">
        <w:rPr>
          <w:rFonts w:ascii="Cambria" w:hAnsi="Cambria" w:cs="Arial"/>
        </w:rPr>
        <w:t xml:space="preserve">Rękojmia obejmuje również odpowiedzialność Wykonawcy z tytułu: </w:t>
      </w:r>
    </w:p>
    <w:p w:rsidR="00C15667" w:rsidRPr="001A26D4" w:rsidRDefault="00427C2A">
      <w:pPr>
        <w:pStyle w:val="Akapitzlist"/>
        <w:numPr>
          <w:ilvl w:val="0"/>
          <w:numId w:val="29"/>
        </w:numPr>
        <w:spacing w:after="0" w:line="276" w:lineRule="auto"/>
        <w:ind w:left="567" w:hanging="283"/>
        <w:jc w:val="both"/>
        <w:rPr>
          <w:rFonts w:ascii="Cambria" w:hAnsi="Cambria" w:cs="Arial"/>
        </w:rPr>
      </w:pPr>
      <w:r w:rsidRPr="001A26D4">
        <w:rPr>
          <w:rFonts w:ascii="Cambria" w:hAnsi="Cambria" w:cs="Arial"/>
        </w:rPr>
        <w:t xml:space="preserve">wady tkwiącej w użytych przez Wykonawcę produktach, materiałach i urządzeniach </w:t>
      </w:r>
    </w:p>
    <w:p w:rsidR="00C15667" w:rsidRPr="001A26D4" w:rsidRDefault="00427C2A">
      <w:pPr>
        <w:pStyle w:val="Akapitzlist"/>
        <w:numPr>
          <w:ilvl w:val="0"/>
          <w:numId w:val="29"/>
        </w:numPr>
        <w:spacing w:after="0" w:line="276" w:lineRule="auto"/>
        <w:ind w:left="567" w:hanging="283"/>
        <w:jc w:val="both"/>
        <w:rPr>
          <w:rFonts w:ascii="Cambria" w:hAnsi="Cambria" w:cs="Arial"/>
        </w:rPr>
      </w:pPr>
      <w:r w:rsidRPr="001A26D4">
        <w:rPr>
          <w:rFonts w:ascii="Cambria" w:hAnsi="Cambria" w:cs="Arial"/>
        </w:rPr>
        <w:t xml:space="preserve">szkód powstałych w związku z wystąpieniem wady, </w:t>
      </w:r>
    </w:p>
    <w:p w:rsidR="00C15667" w:rsidRPr="001A26D4" w:rsidRDefault="00427C2A">
      <w:pPr>
        <w:pStyle w:val="Akapitzlist"/>
        <w:numPr>
          <w:ilvl w:val="0"/>
          <w:numId w:val="29"/>
        </w:numPr>
        <w:spacing w:after="0" w:line="276" w:lineRule="auto"/>
        <w:ind w:left="567" w:hanging="283"/>
        <w:jc w:val="both"/>
        <w:rPr>
          <w:rFonts w:ascii="Cambria" w:hAnsi="Cambria" w:cs="Arial"/>
        </w:rPr>
      </w:pPr>
      <w:r w:rsidRPr="001A26D4">
        <w:rPr>
          <w:rFonts w:ascii="Cambria" w:hAnsi="Cambria" w:cs="Arial"/>
        </w:rPr>
        <w:t xml:space="preserve">szkód powstałych w związku z wadliwym usuwaniem wady. </w:t>
      </w:r>
    </w:p>
    <w:p w:rsidR="00C15667" w:rsidRPr="001A26D4" w:rsidRDefault="00427C2A">
      <w:pPr>
        <w:pStyle w:val="Akapitzlist"/>
        <w:numPr>
          <w:ilvl w:val="0"/>
          <w:numId w:val="28"/>
        </w:numPr>
        <w:spacing w:after="0" w:line="276" w:lineRule="auto"/>
        <w:ind w:left="284" w:hanging="284"/>
        <w:jc w:val="both"/>
        <w:rPr>
          <w:rFonts w:ascii="Cambria" w:hAnsi="Cambria" w:cs="Arial"/>
        </w:rPr>
      </w:pPr>
      <w:r w:rsidRPr="001A26D4">
        <w:rPr>
          <w:rFonts w:ascii="Cambria" w:hAnsi="Cambria" w:cs="Arial"/>
        </w:rPr>
        <w:t xml:space="preserve">Z rękojmi wyłączone są wady powstałe: </w:t>
      </w:r>
    </w:p>
    <w:p w:rsidR="00C15667" w:rsidRPr="001A26D4" w:rsidRDefault="00427C2A">
      <w:pPr>
        <w:pStyle w:val="Akapitzlist"/>
        <w:numPr>
          <w:ilvl w:val="0"/>
          <w:numId w:val="30"/>
        </w:numPr>
        <w:spacing w:after="0" w:line="276" w:lineRule="auto"/>
        <w:ind w:left="567" w:hanging="283"/>
        <w:jc w:val="both"/>
        <w:rPr>
          <w:rFonts w:ascii="Cambria" w:hAnsi="Cambria" w:cs="Arial"/>
        </w:rPr>
      </w:pPr>
      <w:r w:rsidRPr="001A26D4">
        <w:rPr>
          <w:rFonts w:ascii="Cambria" w:hAnsi="Cambria" w:cs="Arial"/>
        </w:rPr>
        <w:t xml:space="preserve">w następstwie siły wyższej, przez co Strony rozumieją: stan wojny, stan klęski żywiołowej; </w:t>
      </w:r>
    </w:p>
    <w:p w:rsidR="00C15667" w:rsidRPr="001A26D4" w:rsidRDefault="00427C2A">
      <w:pPr>
        <w:pStyle w:val="Akapitzlist"/>
        <w:numPr>
          <w:ilvl w:val="0"/>
          <w:numId w:val="30"/>
        </w:numPr>
        <w:spacing w:after="0" w:line="276" w:lineRule="auto"/>
        <w:ind w:left="567" w:hanging="283"/>
        <w:jc w:val="both"/>
        <w:rPr>
          <w:rFonts w:ascii="Cambria" w:hAnsi="Cambria" w:cs="Arial"/>
        </w:rPr>
      </w:pPr>
      <w:r w:rsidRPr="001A26D4">
        <w:rPr>
          <w:rFonts w:ascii="Cambria" w:hAnsi="Cambria" w:cs="Arial"/>
        </w:rPr>
        <w:t xml:space="preserve">w następstwie szkód wynikłych z winy użytkownika, w szczególności na skutek użytkowania w sposób niezgodny z przeznaczeniem lub zasadami eksploatacji. </w:t>
      </w:r>
    </w:p>
    <w:p w:rsidR="00C15667" w:rsidRPr="001A26D4" w:rsidRDefault="00427C2A">
      <w:pPr>
        <w:pStyle w:val="Akapitzlist"/>
        <w:numPr>
          <w:ilvl w:val="0"/>
          <w:numId w:val="28"/>
        </w:numPr>
        <w:spacing w:after="0" w:line="276" w:lineRule="auto"/>
        <w:ind w:left="284" w:hanging="284"/>
        <w:jc w:val="both"/>
        <w:rPr>
          <w:rFonts w:ascii="Cambria" w:hAnsi="Cambria" w:cs="Arial"/>
        </w:rPr>
      </w:pPr>
      <w:r w:rsidRPr="001A26D4">
        <w:rPr>
          <w:rFonts w:ascii="Cambria" w:hAnsi="Cambria" w:cs="Arial"/>
        </w:rPr>
        <w:t xml:space="preserve">W okresie rękojmi Wykonawca jest obowiązany na własny koszt (nieodpłatnie), wedle wyboru Zamawiającego: </w:t>
      </w:r>
    </w:p>
    <w:p w:rsidR="00C15667" w:rsidRPr="001A26D4" w:rsidRDefault="00427C2A">
      <w:pPr>
        <w:pStyle w:val="Akapitzlist"/>
        <w:numPr>
          <w:ilvl w:val="1"/>
          <w:numId w:val="28"/>
        </w:numPr>
        <w:spacing w:after="0" w:line="276" w:lineRule="auto"/>
        <w:ind w:left="567" w:hanging="283"/>
        <w:jc w:val="both"/>
        <w:rPr>
          <w:rFonts w:ascii="Cambria" w:hAnsi="Cambria" w:cs="Arial"/>
        </w:rPr>
      </w:pPr>
      <w:r w:rsidRPr="001A26D4">
        <w:rPr>
          <w:rFonts w:ascii="Cambria" w:hAnsi="Cambria" w:cs="Arial"/>
        </w:rPr>
        <w:t xml:space="preserve">do wymiany rzeczy (produktów, materiałów oraz urządzeń wadliwych) na wolne od wad będące fabrycznie nowymi i pokrycia kosztów z tym związanych (demontaż, dostawa, montaż oraz koszty transportu); </w:t>
      </w:r>
    </w:p>
    <w:p w:rsidR="00C15667" w:rsidRPr="001A26D4" w:rsidRDefault="00427C2A">
      <w:pPr>
        <w:pStyle w:val="Akapitzlist"/>
        <w:numPr>
          <w:ilvl w:val="1"/>
          <w:numId w:val="28"/>
        </w:numPr>
        <w:spacing w:after="0" w:line="276" w:lineRule="auto"/>
        <w:ind w:left="567" w:hanging="283"/>
        <w:jc w:val="both"/>
        <w:rPr>
          <w:rFonts w:ascii="Cambria" w:hAnsi="Cambria" w:cs="Arial"/>
        </w:rPr>
      </w:pPr>
      <w:r w:rsidRPr="001A26D4">
        <w:rPr>
          <w:rFonts w:ascii="Cambria" w:hAnsi="Cambria" w:cs="Arial"/>
        </w:rPr>
        <w:t xml:space="preserve">do usunięcia wady rzeczy, w tym do: przywrócenia właściwości, cech i funkcjonalności, jakie rzecz (produkt, materiał i urządzenie) posiadało; </w:t>
      </w:r>
    </w:p>
    <w:p w:rsidR="00C15667" w:rsidRPr="001A26D4" w:rsidRDefault="00427C2A">
      <w:pPr>
        <w:pStyle w:val="Akapitzlist"/>
        <w:numPr>
          <w:ilvl w:val="1"/>
          <w:numId w:val="28"/>
        </w:numPr>
        <w:spacing w:after="0" w:line="276" w:lineRule="auto"/>
        <w:ind w:left="567" w:hanging="283"/>
        <w:jc w:val="both"/>
        <w:rPr>
          <w:rFonts w:ascii="Cambria" w:hAnsi="Cambria" w:cs="Arial"/>
        </w:rPr>
      </w:pPr>
      <w:r w:rsidRPr="001A26D4">
        <w:rPr>
          <w:rFonts w:ascii="Cambria" w:hAnsi="Cambria" w:cs="Arial"/>
        </w:rPr>
        <w:t xml:space="preserve">do obniżenia ceny z powodu wady rzeczy, jeżeli Zamawiający złoży oświadczenie </w:t>
      </w:r>
      <w:r w:rsidRPr="001A26D4">
        <w:rPr>
          <w:rFonts w:ascii="Cambria" w:hAnsi="Cambria" w:cs="Arial"/>
        </w:rPr>
        <w:br/>
        <w:t xml:space="preserve">z żądaniem obniżenia ceny, - zwanych dalej „usuwaniem wad przedmiotu umowy”. </w:t>
      </w:r>
    </w:p>
    <w:p w:rsidR="00C15667" w:rsidRPr="001A26D4" w:rsidRDefault="00427C2A">
      <w:pPr>
        <w:spacing w:after="0" w:line="276" w:lineRule="auto"/>
        <w:ind w:left="284"/>
        <w:jc w:val="both"/>
        <w:rPr>
          <w:rFonts w:ascii="Cambria" w:hAnsi="Cambria" w:cs="Arial"/>
        </w:rPr>
      </w:pPr>
      <w:r w:rsidRPr="001A26D4">
        <w:rPr>
          <w:rFonts w:ascii="Cambria" w:hAnsi="Cambria" w:cs="Arial"/>
        </w:rPr>
        <w:t xml:space="preserve">Koszty Wykonawcy związane z usuwaniem wad przedmiotu umowy obejmują </w:t>
      </w:r>
      <w:r w:rsidRPr="001A26D4">
        <w:rPr>
          <w:rFonts w:ascii="Cambria" w:hAnsi="Cambria" w:cs="Arial"/>
        </w:rPr>
        <w:br/>
        <w:t xml:space="preserve">w szczególności: koszty demontażu, zakupu, dostawy rzeczy, robocizny, materiałów, sprzętu oraz ponownego montażu (zainstalowania) i uruchomienia. </w:t>
      </w:r>
    </w:p>
    <w:p w:rsidR="00C15667" w:rsidRPr="001A26D4" w:rsidRDefault="00427C2A">
      <w:pPr>
        <w:pStyle w:val="Akapitzlist"/>
        <w:numPr>
          <w:ilvl w:val="0"/>
          <w:numId w:val="28"/>
        </w:numPr>
        <w:spacing w:after="0" w:line="276" w:lineRule="auto"/>
        <w:ind w:left="284" w:hanging="284"/>
        <w:jc w:val="both"/>
        <w:rPr>
          <w:rFonts w:ascii="Cambria" w:hAnsi="Cambria" w:cs="Arial"/>
        </w:rPr>
      </w:pPr>
      <w:r w:rsidRPr="001A26D4">
        <w:rPr>
          <w:rFonts w:ascii="Cambria" w:hAnsi="Cambria" w:cs="Arial"/>
        </w:rPr>
        <w:t xml:space="preserve">Zamawiający zawiadomi każdorazowo Wykonawcę o ujawnionej wadzie przedmiotu umowy niezwłocznie po jej ujawnieniu poprzez wezwanie Wykonawcy do usunięcia wady przedmiotu umowy z podaniem w wezwaniu: </w:t>
      </w:r>
    </w:p>
    <w:p w:rsidR="00C15667" w:rsidRPr="001A26D4" w:rsidRDefault="00427C2A">
      <w:pPr>
        <w:pStyle w:val="Akapitzlist"/>
        <w:numPr>
          <w:ilvl w:val="1"/>
          <w:numId w:val="28"/>
        </w:numPr>
        <w:spacing w:after="0" w:line="276" w:lineRule="auto"/>
        <w:ind w:left="567" w:hanging="283"/>
        <w:jc w:val="both"/>
        <w:rPr>
          <w:rFonts w:ascii="Cambria" w:hAnsi="Cambria" w:cs="Arial"/>
        </w:rPr>
      </w:pPr>
      <w:r w:rsidRPr="001A26D4">
        <w:rPr>
          <w:rFonts w:ascii="Cambria" w:hAnsi="Cambria" w:cs="Arial"/>
        </w:rPr>
        <w:t xml:space="preserve">rodzaju uprawnień Zamawiającego z jakich zamierza korzystać, w tym przypadku rękojmi; </w:t>
      </w:r>
    </w:p>
    <w:p w:rsidR="00C15667" w:rsidRPr="001A26D4" w:rsidRDefault="00427C2A">
      <w:pPr>
        <w:pStyle w:val="Akapitzlist"/>
        <w:numPr>
          <w:ilvl w:val="1"/>
          <w:numId w:val="28"/>
        </w:numPr>
        <w:spacing w:after="0" w:line="276" w:lineRule="auto"/>
        <w:ind w:left="567" w:hanging="283"/>
        <w:jc w:val="both"/>
        <w:rPr>
          <w:rFonts w:ascii="Cambria" w:hAnsi="Cambria" w:cs="Arial"/>
        </w:rPr>
      </w:pPr>
      <w:r w:rsidRPr="001A26D4">
        <w:rPr>
          <w:rFonts w:ascii="Cambria" w:hAnsi="Cambria" w:cs="Arial"/>
        </w:rPr>
        <w:t xml:space="preserve">miejsca usuwania wady przedmiotu umowy; </w:t>
      </w:r>
    </w:p>
    <w:p w:rsidR="00C15667" w:rsidRPr="001A26D4" w:rsidRDefault="00427C2A">
      <w:pPr>
        <w:pStyle w:val="Akapitzlist"/>
        <w:numPr>
          <w:ilvl w:val="1"/>
          <w:numId w:val="28"/>
        </w:numPr>
        <w:spacing w:after="0" w:line="276" w:lineRule="auto"/>
        <w:ind w:left="567" w:hanging="283"/>
        <w:jc w:val="both"/>
        <w:rPr>
          <w:rFonts w:ascii="Cambria" w:hAnsi="Cambria" w:cs="Arial"/>
        </w:rPr>
      </w:pPr>
      <w:r w:rsidRPr="001A26D4">
        <w:rPr>
          <w:rFonts w:ascii="Cambria" w:hAnsi="Cambria" w:cs="Arial"/>
        </w:rPr>
        <w:t xml:space="preserve">ogólnego opisu wady. </w:t>
      </w:r>
    </w:p>
    <w:p w:rsidR="00C15667" w:rsidRPr="001A26D4" w:rsidRDefault="00427C2A">
      <w:pPr>
        <w:pStyle w:val="Akapitzlist"/>
        <w:numPr>
          <w:ilvl w:val="0"/>
          <w:numId w:val="28"/>
        </w:numPr>
        <w:spacing w:after="0" w:line="276" w:lineRule="auto"/>
        <w:ind w:left="284" w:hanging="284"/>
        <w:jc w:val="both"/>
        <w:rPr>
          <w:rFonts w:ascii="Cambria" w:hAnsi="Cambria" w:cs="Arial"/>
        </w:rPr>
      </w:pPr>
      <w:r w:rsidRPr="001A26D4">
        <w:rPr>
          <w:rFonts w:ascii="Cambria" w:hAnsi="Cambria" w:cs="Arial"/>
        </w:rPr>
        <w:t xml:space="preserve">Wezwanie wykonawcy do usunięcia wady przedmiotu umowy jest traktowane jako stwierdzenie ujawnienia się wady. </w:t>
      </w:r>
    </w:p>
    <w:p w:rsidR="00C15667" w:rsidRPr="001A26D4" w:rsidRDefault="00427C2A">
      <w:pPr>
        <w:pStyle w:val="Akapitzlist"/>
        <w:numPr>
          <w:ilvl w:val="0"/>
          <w:numId w:val="28"/>
        </w:numPr>
        <w:spacing w:after="0" w:line="276" w:lineRule="auto"/>
        <w:ind w:left="284" w:hanging="426"/>
        <w:jc w:val="both"/>
        <w:rPr>
          <w:rFonts w:ascii="Cambria" w:hAnsi="Cambria" w:cs="Arial"/>
        </w:rPr>
      </w:pPr>
      <w:r w:rsidRPr="001A26D4">
        <w:rPr>
          <w:rFonts w:ascii="Cambria" w:hAnsi="Cambria" w:cs="Arial"/>
        </w:rPr>
        <w:t xml:space="preserve">Wykonawca poinformuje Zamawiającego z wyprzedzeniem 24 godzinnym o terminie rozpoczęcia usuwania wady przedmiotu umowy. </w:t>
      </w:r>
    </w:p>
    <w:p w:rsidR="00C15667" w:rsidRPr="001A26D4" w:rsidRDefault="00427C2A">
      <w:pPr>
        <w:pStyle w:val="Akapitzlist"/>
        <w:numPr>
          <w:ilvl w:val="0"/>
          <w:numId w:val="28"/>
        </w:numPr>
        <w:spacing w:after="0" w:line="276" w:lineRule="auto"/>
        <w:ind w:left="284" w:hanging="426"/>
        <w:jc w:val="both"/>
        <w:rPr>
          <w:rFonts w:ascii="Cambria" w:hAnsi="Cambria" w:cs="Arial"/>
        </w:rPr>
      </w:pPr>
      <w:r w:rsidRPr="001A26D4">
        <w:rPr>
          <w:rFonts w:ascii="Cambria" w:hAnsi="Cambria" w:cs="Arial"/>
        </w:rPr>
        <w:t xml:space="preserve">Odbiory prac związanych z usuwaniem wady przedmiotu umowy będą dokonywane na zgłoszenie przez Wykonawcę zakończenia usuwania wady przedmiotu w terminie 3 dni od dnia doręczenia zgłoszenia Zamawiającemu. Po stronie Zamawiającego w odbiorze uczestniczy inspektor nadzoru lub upoważniony przedstawiciel Zamawiającego, a po stronie Wykonawcy wyznaczona przez niego osoba. </w:t>
      </w:r>
    </w:p>
    <w:p w:rsidR="00C15667" w:rsidRPr="001A26D4" w:rsidRDefault="00427C2A">
      <w:pPr>
        <w:pStyle w:val="Akapitzlist"/>
        <w:numPr>
          <w:ilvl w:val="0"/>
          <w:numId w:val="28"/>
        </w:numPr>
        <w:spacing w:after="0" w:line="276" w:lineRule="auto"/>
        <w:ind w:left="284" w:hanging="426"/>
        <w:jc w:val="both"/>
        <w:rPr>
          <w:rFonts w:ascii="Cambria" w:hAnsi="Cambria" w:cs="Arial"/>
        </w:rPr>
      </w:pPr>
      <w:r w:rsidRPr="001A26D4">
        <w:rPr>
          <w:rFonts w:ascii="Cambria" w:hAnsi="Cambria" w:cs="Arial"/>
        </w:rPr>
        <w:t xml:space="preserve">Usunięcie wady przedmiotu umowy uważa się za skuteczne w terminie doręczenia zgłoszenia Zamawiającemu, o którym mowa w ust. 10, jeżeli zostanie spisany protokół </w:t>
      </w:r>
      <w:r w:rsidRPr="001A26D4">
        <w:rPr>
          <w:rFonts w:ascii="Cambria" w:hAnsi="Cambria" w:cs="Arial"/>
        </w:rPr>
        <w:br/>
        <w:t xml:space="preserve">z usunięcia wady przedmiotu umowy potwierdzający usuniecie wady. </w:t>
      </w:r>
    </w:p>
    <w:p w:rsidR="00C15667" w:rsidRPr="001A26D4" w:rsidRDefault="00427C2A">
      <w:pPr>
        <w:pStyle w:val="Akapitzlist"/>
        <w:numPr>
          <w:ilvl w:val="0"/>
          <w:numId w:val="28"/>
        </w:numPr>
        <w:spacing w:after="0" w:line="276" w:lineRule="auto"/>
        <w:ind w:left="284" w:hanging="426"/>
        <w:jc w:val="both"/>
        <w:rPr>
          <w:rFonts w:ascii="Cambria" w:hAnsi="Cambria" w:cs="Arial"/>
        </w:rPr>
      </w:pPr>
      <w:r w:rsidRPr="001A26D4">
        <w:rPr>
          <w:rFonts w:ascii="Cambria" w:hAnsi="Cambria" w:cs="Arial"/>
        </w:rPr>
        <w:t xml:space="preserve">W przypadku przekroczenia przez Wykonawcę terminu usuwania wady przedmiotu umowy, a także nieprawidłowego wykonywania obowiązków w ramach rękojmi, Zamawiającemu przysługuje prawo do: </w:t>
      </w:r>
    </w:p>
    <w:p w:rsidR="00C15667" w:rsidRPr="001A26D4" w:rsidRDefault="00427C2A">
      <w:pPr>
        <w:pStyle w:val="Akapitzlist"/>
        <w:numPr>
          <w:ilvl w:val="1"/>
          <w:numId w:val="28"/>
        </w:numPr>
        <w:spacing w:after="0" w:line="276" w:lineRule="auto"/>
        <w:ind w:left="567" w:hanging="283"/>
        <w:jc w:val="both"/>
        <w:rPr>
          <w:rFonts w:ascii="Cambria" w:hAnsi="Cambria" w:cs="Arial"/>
        </w:rPr>
      </w:pPr>
      <w:r w:rsidRPr="001A26D4">
        <w:rPr>
          <w:rFonts w:ascii="Cambria" w:hAnsi="Cambria" w:cs="Arial"/>
        </w:rPr>
        <w:t xml:space="preserve">żądania nieodpłatnego zamontowania do czasu wymiany rzeczy wadliwej na wolną od wad sprawnie działającej rzeczy zamiennej i nadającej się do użytkowania, które to żądanie Wykonawca winien w terminie niezwłocznym wykonać, co nie zwalnia </w:t>
      </w:r>
      <w:r w:rsidRPr="001A26D4">
        <w:rPr>
          <w:rFonts w:ascii="Cambria" w:hAnsi="Cambria" w:cs="Arial"/>
        </w:rPr>
        <w:lastRenderedPageBreak/>
        <w:t xml:space="preserve">Wykonawcy z obowiązku usunięcia wady przedmiotu umowy i zapłaty kary umownej </w:t>
      </w:r>
      <w:r w:rsidRPr="001A26D4">
        <w:rPr>
          <w:rFonts w:ascii="Cambria" w:hAnsi="Cambria" w:cs="Arial"/>
        </w:rPr>
        <w:br/>
        <w:t xml:space="preserve">z tytułu opóźnienia w dochowaniu wymaganego w tym zakresie terminu; </w:t>
      </w:r>
    </w:p>
    <w:p w:rsidR="00C15667" w:rsidRPr="001A26D4" w:rsidRDefault="00427C2A">
      <w:pPr>
        <w:pStyle w:val="Akapitzlist"/>
        <w:numPr>
          <w:ilvl w:val="1"/>
          <w:numId w:val="28"/>
        </w:numPr>
        <w:spacing w:after="0" w:line="276" w:lineRule="auto"/>
        <w:ind w:left="567" w:hanging="283"/>
        <w:jc w:val="both"/>
        <w:rPr>
          <w:rFonts w:ascii="Cambria" w:hAnsi="Cambria" w:cs="Arial"/>
        </w:rPr>
      </w:pPr>
      <w:r w:rsidRPr="001A26D4">
        <w:rPr>
          <w:rFonts w:ascii="Cambria" w:hAnsi="Cambria" w:cs="Arial"/>
        </w:rPr>
        <w:t xml:space="preserve">zlecenia zastępczego ich wykonania innemu, wybranemu przez Zamawiającego wykonawcy na koszt i niebezpieczeństwo Wykonawcy bez utraty uprawnień wynikających z rękojmi. Zamawiającemu przysługuje prawo potrącenia kosztów wykonania zastępczego z dowolnych należności Wykonawcy przysługujących mu od Zamawiającego, w tym z zabezpieczenia należytego wykonania umowy. </w:t>
      </w:r>
    </w:p>
    <w:p w:rsidR="00C15667" w:rsidRPr="001A26D4" w:rsidRDefault="00427C2A">
      <w:pPr>
        <w:pStyle w:val="Akapitzlist"/>
        <w:numPr>
          <w:ilvl w:val="0"/>
          <w:numId w:val="28"/>
        </w:numPr>
        <w:spacing w:after="0" w:line="276" w:lineRule="auto"/>
        <w:ind w:left="284" w:hanging="426"/>
        <w:jc w:val="both"/>
        <w:rPr>
          <w:rFonts w:ascii="Cambria" w:hAnsi="Cambria" w:cs="Arial"/>
        </w:rPr>
      </w:pPr>
      <w:r w:rsidRPr="001A26D4">
        <w:rPr>
          <w:rFonts w:ascii="Cambria" w:hAnsi="Cambria" w:cs="Arial"/>
        </w:rPr>
        <w:t xml:space="preserve">Zamawiający ma prawo żądać od Wykonawcy kary umownej z tytułu zwłoki </w:t>
      </w:r>
      <w:r w:rsidRPr="001A26D4">
        <w:rPr>
          <w:rFonts w:ascii="Cambria" w:hAnsi="Cambria" w:cs="Arial"/>
        </w:rPr>
        <w:br/>
        <w:t xml:space="preserve">w usunięciu wady przedmiotu umowy, o której mowa w § 8 niniejszej umowy. </w:t>
      </w:r>
    </w:p>
    <w:p w:rsidR="00C15667" w:rsidRPr="001A26D4" w:rsidRDefault="00427C2A">
      <w:pPr>
        <w:pStyle w:val="Akapitzlist"/>
        <w:numPr>
          <w:ilvl w:val="0"/>
          <w:numId w:val="28"/>
        </w:numPr>
        <w:spacing w:after="0" w:line="276" w:lineRule="auto"/>
        <w:ind w:left="284" w:hanging="426"/>
        <w:jc w:val="both"/>
        <w:rPr>
          <w:rFonts w:ascii="Cambria" w:hAnsi="Cambria" w:cs="Arial"/>
        </w:rPr>
      </w:pPr>
      <w:r w:rsidRPr="001A26D4">
        <w:rPr>
          <w:rFonts w:ascii="Cambria" w:hAnsi="Cambria" w:cs="Arial"/>
        </w:rPr>
        <w:t xml:space="preserve">Wykonawca jest odpowiedzialny za wszelkie szkody i straty, które spowodował w czasie wykonywania prac z tytułu realizacji swoich obowiązków w ramach rękojmi. </w:t>
      </w:r>
    </w:p>
    <w:p w:rsidR="00C15667" w:rsidRPr="001A26D4" w:rsidRDefault="00427C2A">
      <w:pPr>
        <w:pStyle w:val="Akapitzlist"/>
        <w:numPr>
          <w:ilvl w:val="0"/>
          <w:numId w:val="28"/>
        </w:numPr>
        <w:spacing w:after="0" w:line="276" w:lineRule="auto"/>
        <w:ind w:left="284" w:hanging="426"/>
        <w:jc w:val="both"/>
        <w:rPr>
          <w:rFonts w:ascii="Cambria" w:hAnsi="Cambria" w:cs="Arial"/>
        </w:rPr>
      </w:pPr>
      <w:r w:rsidRPr="001A26D4">
        <w:rPr>
          <w:rFonts w:ascii="Cambria" w:hAnsi="Cambria" w:cs="Arial"/>
        </w:rPr>
        <w:t xml:space="preserve">Zamawiającemu przysługuje prawo dochodzenia roszczeń z tytułu rękojmi także po okresie rękojmi, jeżeli wadę objętą rękojmią Zamawiający stwierdził przed upływem powyższego okresu. </w:t>
      </w:r>
    </w:p>
    <w:p w:rsidR="00C15667" w:rsidRPr="001A26D4" w:rsidRDefault="00427C2A">
      <w:pPr>
        <w:pStyle w:val="Akapitzlist"/>
        <w:numPr>
          <w:ilvl w:val="0"/>
          <w:numId w:val="28"/>
        </w:numPr>
        <w:spacing w:after="0" w:line="276" w:lineRule="auto"/>
        <w:ind w:left="284" w:hanging="426"/>
        <w:jc w:val="both"/>
        <w:rPr>
          <w:rFonts w:ascii="Cambria" w:hAnsi="Cambria" w:cs="Arial"/>
        </w:rPr>
      </w:pPr>
      <w:r w:rsidRPr="001A26D4">
        <w:rPr>
          <w:rFonts w:ascii="Cambria" w:hAnsi="Cambria" w:cs="Arial"/>
        </w:rPr>
        <w:t xml:space="preserve">W terminie obowiązującym dla dochodzenia roszczeń Zamawiający może złożyć oświadczenie o odstąpieniu od umowy albo o obniżeniu wynagrodzenia z powodu stwierdzonej wady, z zastosowaniem w tym zakresie przepisów Kodeksu cywilnego. </w:t>
      </w:r>
    </w:p>
    <w:p w:rsidR="00C15667" w:rsidRPr="001A26D4" w:rsidRDefault="00427C2A">
      <w:pPr>
        <w:pStyle w:val="Akapitzlist"/>
        <w:numPr>
          <w:ilvl w:val="0"/>
          <w:numId w:val="28"/>
        </w:numPr>
        <w:spacing w:after="0" w:line="276" w:lineRule="auto"/>
        <w:ind w:left="284" w:hanging="426"/>
        <w:jc w:val="both"/>
        <w:rPr>
          <w:rFonts w:ascii="Cambria" w:hAnsi="Cambria" w:cs="Arial"/>
        </w:rPr>
      </w:pPr>
      <w:r w:rsidRPr="001A26D4">
        <w:rPr>
          <w:rFonts w:ascii="Cambria" w:hAnsi="Cambria" w:cs="Arial"/>
        </w:rPr>
        <w:t xml:space="preserve">Jeżeli Zamawiający złożył Wykonawcy oświadczenie o odstąpieniu od umowy albo obniżeniu ceny może żądać naprawienia szkody, którą poniósł przez to, że zawarł umowę nie wiedząc o istnieniu wady choćby szkoda była następstwem okoliczności, za które Wykonawca nie ponosi odpowiedzialności, a w szczególności Zamawiający może żądać zwrotu kosztów zawarcia umowy, kosztów odbiorów, przewozu, przekazania oraz zwrotu dokonanych nakładów w takim zakresie, w jakim nie odniósł z tych nakładów korzyści. </w:t>
      </w:r>
    </w:p>
    <w:p w:rsidR="00C15667" w:rsidRPr="001A26D4" w:rsidRDefault="00427C2A">
      <w:pPr>
        <w:pStyle w:val="Akapitzlist"/>
        <w:numPr>
          <w:ilvl w:val="0"/>
          <w:numId w:val="28"/>
        </w:numPr>
        <w:spacing w:after="0" w:line="276" w:lineRule="auto"/>
        <w:ind w:left="284" w:hanging="426"/>
        <w:jc w:val="both"/>
        <w:rPr>
          <w:rFonts w:ascii="Cambria" w:hAnsi="Cambria" w:cs="Arial"/>
        </w:rPr>
      </w:pPr>
      <w:r w:rsidRPr="001A26D4">
        <w:rPr>
          <w:rFonts w:ascii="Cambria" w:hAnsi="Cambria" w:cs="Arial"/>
        </w:rPr>
        <w:t xml:space="preserve">Roszczenia z tytułu rękojmi nie ograniczają, jak również nie wyłączają prawa Zamawiającego do dochodzenia odszkodowania za szkody powstałe po stronie Zamawiającego na zasadach ogólnych prawa cywilnego, do wysokości rzeczywiście poniesionej szkody. </w:t>
      </w:r>
    </w:p>
    <w:p w:rsidR="00C15667" w:rsidRPr="001A26D4" w:rsidRDefault="00427C2A">
      <w:pPr>
        <w:pStyle w:val="Akapitzlist"/>
        <w:numPr>
          <w:ilvl w:val="0"/>
          <w:numId w:val="28"/>
        </w:numPr>
        <w:spacing w:after="0" w:line="276" w:lineRule="auto"/>
        <w:ind w:left="284" w:hanging="426"/>
        <w:jc w:val="both"/>
        <w:rPr>
          <w:rFonts w:ascii="Cambria" w:hAnsi="Cambria" w:cs="Arial"/>
        </w:rPr>
      </w:pPr>
      <w:r w:rsidRPr="001A26D4">
        <w:rPr>
          <w:rFonts w:ascii="Cambria" w:hAnsi="Cambria" w:cs="Arial"/>
        </w:rPr>
        <w:t xml:space="preserve">Zamawiający może wykonywać uprawnienia z tytułu rękojmi za wady fizyczne niezależnie od uprawnień wynikających z gwarancji. </w:t>
      </w:r>
    </w:p>
    <w:p w:rsidR="00C15667" w:rsidRPr="001A26D4" w:rsidRDefault="00427C2A">
      <w:pPr>
        <w:pStyle w:val="Akapitzlist"/>
        <w:numPr>
          <w:ilvl w:val="0"/>
          <w:numId w:val="28"/>
        </w:numPr>
        <w:spacing w:after="0" w:line="276" w:lineRule="auto"/>
        <w:ind w:left="284" w:hanging="426"/>
        <w:jc w:val="both"/>
        <w:rPr>
          <w:rFonts w:ascii="Cambria" w:hAnsi="Cambria" w:cs="Arial"/>
        </w:rPr>
      </w:pPr>
      <w:r w:rsidRPr="001A26D4">
        <w:rPr>
          <w:rFonts w:ascii="Cambria" w:hAnsi="Cambria" w:cs="Arial"/>
        </w:rPr>
        <w:t xml:space="preserve">Wykonanie uprawnień z gwarancji nie wpływa na odpowiedzialność Wykonawcy z tytułu rękojmi – jednakże w razie wykonywania przez Zamawiającego uprawnień z gwarancji bieg terminu do wykonania uprawnień z tytułu rękojmi ulega zawieszeniu z dniem zawiadomienia Wykonawcy o wadzie. Termin ten biegnie dalej od dnia odmowy wykonania obowiązków </w:t>
      </w:r>
      <w:r w:rsidRPr="001A26D4">
        <w:rPr>
          <w:rFonts w:ascii="Cambria" w:hAnsi="Cambria" w:cs="Arial"/>
        </w:rPr>
        <w:br/>
        <w:t xml:space="preserve">z gwarancji albo bezskutecznego upływu czasu na ich wykonanie. </w:t>
      </w:r>
    </w:p>
    <w:p w:rsidR="001A26D4" w:rsidRPr="001A26D4" w:rsidRDefault="001A26D4">
      <w:pPr>
        <w:spacing w:after="0" w:line="276" w:lineRule="auto"/>
        <w:jc w:val="both"/>
        <w:rPr>
          <w:rFonts w:ascii="Cambria" w:hAnsi="Cambria" w:cs="Arial"/>
        </w:rPr>
      </w:pPr>
    </w:p>
    <w:p w:rsidR="00C15667" w:rsidRPr="001A26D4" w:rsidRDefault="00427C2A">
      <w:pPr>
        <w:spacing w:after="0" w:line="276" w:lineRule="auto"/>
        <w:jc w:val="center"/>
        <w:rPr>
          <w:rFonts w:ascii="Cambria" w:hAnsi="Cambria" w:cs="Arial"/>
        </w:rPr>
      </w:pPr>
      <w:r w:rsidRPr="001A26D4">
        <w:rPr>
          <w:rFonts w:ascii="Cambria" w:hAnsi="Cambria" w:cs="Arial"/>
          <w:b/>
          <w:bCs/>
        </w:rPr>
        <w:t>§ 12</w:t>
      </w:r>
    </w:p>
    <w:p w:rsidR="00C15667" w:rsidRPr="001A26D4" w:rsidRDefault="00427C2A">
      <w:pPr>
        <w:spacing w:after="0" w:line="276" w:lineRule="auto"/>
        <w:jc w:val="center"/>
        <w:rPr>
          <w:rFonts w:ascii="Cambria" w:hAnsi="Cambria" w:cs="Arial"/>
        </w:rPr>
      </w:pPr>
      <w:r w:rsidRPr="001A26D4">
        <w:rPr>
          <w:rFonts w:ascii="Cambria" w:hAnsi="Cambria" w:cs="Arial"/>
          <w:b/>
          <w:bCs/>
        </w:rPr>
        <w:t>Przedstawiciele stron umowy odpowiedzialni za jej realizację</w:t>
      </w:r>
    </w:p>
    <w:p w:rsidR="00C15667" w:rsidRPr="001A26D4" w:rsidRDefault="00427C2A">
      <w:pPr>
        <w:pStyle w:val="Akapitzlist"/>
        <w:numPr>
          <w:ilvl w:val="0"/>
          <w:numId w:val="31"/>
        </w:numPr>
        <w:spacing w:after="0" w:line="276" w:lineRule="auto"/>
        <w:ind w:left="284" w:hanging="284"/>
        <w:rPr>
          <w:rFonts w:ascii="Cambria" w:hAnsi="Cambria" w:cs="Arial"/>
        </w:rPr>
      </w:pPr>
      <w:r w:rsidRPr="001A26D4">
        <w:rPr>
          <w:rFonts w:ascii="Cambria" w:hAnsi="Cambria" w:cs="Arial"/>
        </w:rPr>
        <w:t xml:space="preserve">Zamawiającego w zakresie realizacji umowy będzie reprezentował/a: </w:t>
      </w:r>
    </w:p>
    <w:p w:rsidR="00C15667" w:rsidRPr="001A26D4" w:rsidRDefault="00427C2A">
      <w:pPr>
        <w:pStyle w:val="Akapitzlist"/>
        <w:spacing w:after="0" w:line="276" w:lineRule="auto"/>
        <w:ind w:left="284"/>
        <w:rPr>
          <w:rFonts w:ascii="Cambria" w:hAnsi="Cambria" w:cs="Arial"/>
        </w:rPr>
      </w:pPr>
      <w:r w:rsidRPr="001A26D4">
        <w:rPr>
          <w:rFonts w:ascii="Cambria" w:hAnsi="Cambria" w:cs="Arial"/>
        </w:rPr>
        <w:t xml:space="preserve">…......................................................................................................................................... </w:t>
      </w:r>
    </w:p>
    <w:p w:rsidR="00C15667" w:rsidRPr="001A26D4" w:rsidRDefault="00427C2A">
      <w:pPr>
        <w:pStyle w:val="Akapitzlist"/>
        <w:numPr>
          <w:ilvl w:val="0"/>
          <w:numId w:val="31"/>
        </w:numPr>
        <w:spacing w:after="0" w:line="276" w:lineRule="auto"/>
        <w:ind w:left="284" w:hanging="284"/>
        <w:rPr>
          <w:rFonts w:ascii="Cambria" w:hAnsi="Cambria" w:cs="Arial"/>
        </w:rPr>
      </w:pPr>
      <w:r w:rsidRPr="001A26D4">
        <w:rPr>
          <w:rFonts w:ascii="Cambria" w:hAnsi="Cambria" w:cs="Arial"/>
        </w:rPr>
        <w:t xml:space="preserve">Wykonawcę w zakresie realizacji umowy będzie reprezentował/a: </w:t>
      </w:r>
    </w:p>
    <w:p w:rsidR="00C15667" w:rsidRPr="001A26D4" w:rsidRDefault="00427C2A">
      <w:pPr>
        <w:pStyle w:val="Akapitzlist"/>
        <w:spacing w:after="0" w:line="276" w:lineRule="auto"/>
        <w:ind w:left="284"/>
        <w:rPr>
          <w:rFonts w:ascii="Cambria" w:hAnsi="Cambria" w:cs="Arial"/>
        </w:rPr>
      </w:pPr>
      <w:r w:rsidRPr="001A26D4">
        <w:rPr>
          <w:rFonts w:ascii="Cambria" w:hAnsi="Cambria" w:cs="Arial"/>
        </w:rPr>
        <w:t xml:space="preserve">............................................................................................................................................. </w:t>
      </w:r>
    </w:p>
    <w:p w:rsidR="00C15667" w:rsidRPr="001A26D4" w:rsidRDefault="00C15667">
      <w:pPr>
        <w:spacing w:after="0" w:line="276" w:lineRule="auto"/>
        <w:rPr>
          <w:rFonts w:ascii="Cambria" w:hAnsi="Cambria" w:cs="Arial"/>
          <w:b/>
          <w:bCs/>
        </w:rPr>
      </w:pPr>
    </w:p>
    <w:p w:rsidR="00C15667" w:rsidRPr="001A26D4" w:rsidRDefault="00427C2A">
      <w:pPr>
        <w:spacing w:after="0" w:line="276" w:lineRule="auto"/>
        <w:jc w:val="center"/>
        <w:rPr>
          <w:rFonts w:ascii="Cambria" w:hAnsi="Cambria" w:cs="Arial"/>
        </w:rPr>
      </w:pPr>
      <w:r w:rsidRPr="001A26D4">
        <w:rPr>
          <w:rFonts w:ascii="Cambria" w:hAnsi="Cambria" w:cs="Arial"/>
          <w:b/>
          <w:bCs/>
        </w:rPr>
        <w:t>§ 13</w:t>
      </w:r>
    </w:p>
    <w:p w:rsidR="00C15667" w:rsidRPr="001A26D4" w:rsidRDefault="00427C2A">
      <w:pPr>
        <w:spacing w:after="0" w:line="276" w:lineRule="auto"/>
        <w:jc w:val="center"/>
        <w:rPr>
          <w:rFonts w:ascii="Cambria" w:hAnsi="Cambria" w:cs="Arial"/>
        </w:rPr>
      </w:pPr>
      <w:r w:rsidRPr="001A26D4">
        <w:rPr>
          <w:rFonts w:ascii="Cambria" w:hAnsi="Cambria" w:cs="Arial"/>
          <w:b/>
          <w:bCs/>
        </w:rPr>
        <w:t>Zmiana umowy</w:t>
      </w:r>
    </w:p>
    <w:p w:rsidR="00C15667" w:rsidRPr="001A26D4" w:rsidRDefault="00427C2A">
      <w:pPr>
        <w:pStyle w:val="Akapitzlist"/>
        <w:numPr>
          <w:ilvl w:val="0"/>
          <w:numId w:val="32"/>
        </w:numPr>
        <w:spacing w:after="0" w:line="276" w:lineRule="auto"/>
        <w:ind w:left="284" w:hanging="284"/>
        <w:jc w:val="both"/>
        <w:rPr>
          <w:rFonts w:ascii="Cambria" w:hAnsi="Cambria" w:cs="Arial"/>
        </w:rPr>
      </w:pPr>
      <w:r w:rsidRPr="001A26D4">
        <w:rPr>
          <w:rFonts w:ascii="Cambria" w:hAnsi="Cambria" w:cs="Arial"/>
        </w:rPr>
        <w:t xml:space="preserve">Zamawiający przewiduje możliwość dokonania zmian postanowień zawartej umowy, </w:t>
      </w:r>
      <w:r w:rsidRPr="001A26D4">
        <w:rPr>
          <w:rFonts w:ascii="Cambria" w:hAnsi="Cambria" w:cs="Arial"/>
        </w:rPr>
        <w:br/>
        <w:t xml:space="preserve">w stosunku do treści oferty, na podstawie której dokonano wyboru Wykonawcy </w:t>
      </w:r>
      <w:r w:rsidRPr="001A26D4">
        <w:rPr>
          <w:rFonts w:ascii="Cambria" w:hAnsi="Cambria" w:cs="Arial"/>
        </w:rPr>
        <w:br/>
        <w:t xml:space="preserve">w następujących przypadkach: </w:t>
      </w:r>
    </w:p>
    <w:p w:rsidR="00C15667" w:rsidRPr="001A26D4" w:rsidRDefault="00427C2A">
      <w:pPr>
        <w:pStyle w:val="Akapitzlist"/>
        <w:numPr>
          <w:ilvl w:val="1"/>
          <w:numId w:val="32"/>
        </w:numPr>
        <w:spacing w:after="0" w:line="276" w:lineRule="auto"/>
        <w:ind w:left="567" w:hanging="283"/>
        <w:jc w:val="both"/>
        <w:rPr>
          <w:rFonts w:ascii="Cambria" w:hAnsi="Cambria" w:cs="Arial"/>
        </w:rPr>
      </w:pPr>
      <w:r w:rsidRPr="001A26D4">
        <w:rPr>
          <w:rFonts w:ascii="Cambria" w:hAnsi="Cambria" w:cs="Arial"/>
        </w:rPr>
        <w:lastRenderedPageBreak/>
        <w:t xml:space="preserve">zmiany wysokości wynagrodzenia, o którym mowa w § 6 ust. 1 niniejszej umowy, </w:t>
      </w:r>
      <w:r w:rsidRPr="001A26D4">
        <w:rPr>
          <w:rFonts w:ascii="Cambria" w:hAnsi="Cambria" w:cs="Arial"/>
        </w:rPr>
        <w:br/>
        <w:t xml:space="preserve">w następstwie ustawowej zmiany obowiązującej stawki podatku VAT. W przypadku, gdy następuje ustawowa zmiana stawki podatku VAT, ciężar podwyższonego wynagrodzenia z tytułu zwiększenia stawki podatku VAT ponosi Zamawiający, a ciężar obniżonego wynagrodzenia z tytułu zmniejszenia stawki podatku VAT ponosi Wykonawca; </w:t>
      </w:r>
    </w:p>
    <w:p w:rsidR="00C15667" w:rsidRPr="001A26D4" w:rsidRDefault="00427C2A">
      <w:pPr>
        <w:pStyle w:val="Akapitzlist"/>
        <w:numPr>
          <w:ilvl w:val="1"/>
          <w:numId w:val="32"/>
        </w:numPr>
        <w:spacing w:after="0" w:line="276" w:lineRule="auto"/>
        <w:ind w:left="567" w:hanging="283"/>
        <w:jc w:val="both"/>
        <w:rPr>
          <w:rFonts w:ascii="Cambria" w:hAnsi="Cambria" w:cs="Arial"/>
        </w:rPr>
      </w:pPr>
      <w:r w:rsidRPr="001A26D4">
        <w:rPr>
          <w:rFonts w:ascii="Cambria" w:hAnsi="Cambria" w:cs="Arial"/>
        </w:rPr>
        <w:t xml:space="preserve">zmiany terminów wykonania części przedmiotu umowy, określonych w harmonogramie rzeczowo – finansowym zadania inwestycyjnego, jeżeli warunki atmosferyczne odnotowane w dzienniku modernizacji oświetlenia drogowego w Gminie </w:t>
      </w:r>
      <w:r w:rsidR="002E206F">
        <w:rPr>
          <w:rFonts w:ascii="Cambria" w:hAnsi="Cambria" w:cs="Arial"/>
        </w:rPr>
        <w:t>Grójec</w:t>
      </w:r>
      <w:r w:rsidRPr="001A26D4">
        <w:rPr>
          <w:rFonts w:ascii="Cambria" w:hAnsi="Cambria" w:cs="Arial"/>
        </w:rPr>
        <w:t xml:space="preserve"> uniemożliwią prowadzenie prac ze względu na zachowanie bezpieczeństwa osób wykonujących prace lub ze względu na niemożliwość dochowania standardów jakościowych określonych w obowiązujących przepisach – o ilość dni roboczych wynikających z tych niekorzystnych warunków atmosferycznych, odnotowanych </w:t>
      </w:r>
      <w:r w:rsidRPr="001A26D4">
        <w:rPr>
          <w:rFonts w:ascii="Cambria" w:hAnsi="Cambria" w:cs="Arial"/>
        </w:rPr>
        <w:br/>
        <w:t xml:space="preserve">w dzienniku modernizacji oświetlenia drogowego Gminy </w:t>
      </w:r>
      <w:r w:rsidR="002E206F">
        <w:rPr>
          <w:rFonts w:ascii="Cambria" w:hAnsi="Cambria" w:cs="Arial"/>
        </w:rPr>
        <w:t>Grójec</w:t>
      </w:r>
      <w:r w:rsidRPr="001A26D4">
        <w:rPr>
          <w:rFonts w:ascii="Cambria" w:hAnsi="Cambria" w:cs="Arial"/>
        </w:rPr>
        <w:t xml:space="preserve">. </w:t>
      </w:r>
    </w:p>
    <w:p w:rsidR="00C15667" w:rsidRPr="001A26D4" w:rsidRDefault="00427C2A">
      <w:pPr>
        <w:pStyle w:val="Akapitzlist"/>
        <w:numPr>
          <w:ilvl w:val="1"/>
          <w:numId w:val="32"/>
        </w:numPr>
        <w:spacing w:after="0" w:line="276" w:lineRule="auto"/>
        <w:ind w:left="567" w:hanging="283"/>
        <w:jc w:val="both"/>
        <w:rPr>
          <w:rFonts w:ascii="Cambria" w:hAnsi="Cambria" w:cs="Arial"/>
        </w:rPr>
      </w:pPr>
      <w:r w:rsidRPr="001A26D4">
        <w:rPr>
          <w:rFonts w:ascii="Cambria" w:hAnsi="Cambria" w:cs="Arial"/>
        </w:rPr>
        <w:t xml:space="preserve">zmniejszenia zakresu prac i odpowiednio zmniejszenia wynagrodzenia wykonawcy </w:t>
      </w:r>
      <w:r w:rsidRPr="001A26D4">
        <w:rPr>
          <w:rFonts w:ascii="Cambria" w:hAnsi="Cambria" w:cs="Arial"/>
        </w:rPr>
        <w:br/>
        <w:t xml:space="preserve">w przypadku stwierdzenia, że roboty ujęte w dokumentach zamówienia nie są niezbędne do wykonania. </w:t>
      </w:r>
    </w:p>
    <w:p w:rsidR="00C15667" w:rsidRPr="001A26D4" w:rsidRDefault="00427C2A">
      <w:pPr>
        <w:pStyle w:val="Akapitzlist"/>
        <w:numPr>
          <w:ilvl w:val="1"/>
          <w:numId w:val="32"/>
        </w:numPr>
        <w:spacing w:after="0" w:line="276" w:lineRule="auto"/>
        <w:ind w:left="567" w:hanging="283"/>
        <w:jc w:val="both"/>
        <w:rPr>
          <w:rFonts w:ascii="Cambria" w:hAnsi="Cambria" w:cs="Arial"/>
        </w:rPr>
      </w:pPr>
      <w:r w:rsidRPr="001A26D4">
        <w:rPr>
          <w:rFonts w:ascii="Cambria" w:hAnsi="Cambria" w:cs="Arial"/>
        </w:rPr>
        <w:t xml:space="preserve">zwiększenia zakresu prac i odpowiednio zwiększenia wynagrodzenia wykonawcy </w:t>
      </w:r>
      <w:r w:rsidRPr="001A26D4">
        <w:rPr>
          <w:rFonts w:ascii="Cambria" w:hAnsi="Cambria" w:cs="Arial"/>
        </w:rPr>
        <w:br/>
        <w:t xml:space="preserve">w przypadku stwierdzenia, że roboty nie ujęte w dokumentach zamówienia są niezbędne do wykonania. </w:t>
      </w:r>
    </w:p>
    <w:p w:rsidR="00C15667" w:rsidRPr="001A26D4" w:rsidRDefault="00427C2A">
      <w:pPr>
        <w:pStyle w:val="Akapitzlist"/>
        <w:numPr>
          <w:ilvl w:val="1"/>
          <w:numId w:val="32"/>
        </w:numPr>
        <w:spacing w:after="0" w:line="276" w:lineRule="auto"/>
        <w:ind w:left="567" w:hanging="283"/>
        <w:jc w:val="both"/>
        <w:rPr>
          <w:rFonts w:ascii="Cambria" w:hAnsi="Cambria" w:cs="Arial"/>
        </w:rPr>
      </w:pPr>
      <w:r w:rsidRPr="001A26D4">
        <w:rPr>
          <w:rFonts w:ascii="Cambria" w:hAnsi="Cambria" w:cs="Arial"/>
        </w:rPr>
        <w:t xml:space="preserve">zmiany technologii wykonania elementów robót, rozwiązań technicznych lub materiałowych wynikających z dokumentów zamówienia, w trakcie prowadzenia robót na wniosek Wykonawcy lub Zamawiającego, przy czym dopuszcza się je tylko </w:t>
      </w:r>
      <w:r w:rsidRPr="001A26D4">
        <w:rPr>
          <w:rFonts w:ascii="Cambria" w:hAnsi="Cambria" w:cs="Arial"/>
        </w:rPr>
        <w:br/>
        <w:t xml:space="preserve">w przypadku, gdy proponowane rozwiązanie jest równoważne lub lepsze funkcjonalnie od tego, jakie przewiduje dokumentacja. W tym przypadku strona występująca o zmianę przedstawia projekt zamienny zawierający opis proponowanych zmian wraz </w:t>
      </w:r>
      <w:r w:rsidRPr="001A26D4">
        <w:rPr>
          <w:rFonts w:ascii="Cambria" w:hAnsi="Cambria" w:cs="Arial"/>
        </w:rPr>
        <w:br/>
        <w:t xml:space="preserve">z rysunkami. Projekt taki wymaga pisemnej akceptacji Projektanta oraz pisemnego zatwierdzenia do realizacji przez strony umowy (przy udziale Inspektora Nadzoru) </w:t>
      </w:r>
    </w:p>
    <w:p w:rsidR="00C15667" w:rsidRPr="001A26D4" w:rsidRDefault="00427C2A">
      <w:pPr>
        <w:pStyle w:val="Akapitzlist"/>
        <w:numPr>
          <w:ilvl w:val="1"/>
          <w:numId w:val="32"/>
        </w:numPr>
        <w:spacing w:after="0" w:line="276" w:lineRule="auto"/>
        <w:ind w:left="567" w:hanging="283"/>
        <w:jc w:val="both"/>
        <w:rPr>
          <w:rFonts w:ascii="Cambria" w:hAnsi="Cambria" w:cs="Arial"/>
        </w:rPr>
      </w:pPr>
      <w:r w:rsidRPr="001A26D4">
        <w:rPr>
          <w:rFonts w:ascii="Cambria" w:hAnsi="Cambria" w:cs="Arial"/>
        </w:rPr>
        <w:t xml:space="preserve">Zamawiający dopuszcza zastosowanie innych rozwiązań technicznych, technologicznych, innych materiałów i urządzeń niż przewidziane w dokumentacji pod warunkiem, że: </w:t>
      </w:r>
    </w:p>
    <w:p w:rsidR="00C15667" w:rsidRPr="001A26D4" w:rsidRDefault="00427C2A">
      <w:pPr>
        <w:pStyle w:val="Akapitzlist"/>
        <w:numPr>
          <w:ilvl w:val="0"/>
          <w:numId w:val="33"/>
        </w:numPr>
        <w:spacing w:after="0" w:line="276" w:lineRule="auto"/>
        <w:ind w:left="851" w:hanging="284"/>
        <w:jc w:val="both"/>
        <w:rPr>
          <w:rFonts w:ascii="Cambria" w:hAnsi="Cambria" w:cs="Arial"/>
        </w:rPr>
      </w:pPr>
      <w:r w:rsidRPr="001A26D4">
        <w:rPr>
          <w:rFonts w:ascii="Cambria" w:hAnsi="Cambria" w:cs="Arial"/>
        </w:rPr>
        <w:t xml:space="preserve">wynikać będą z konieczności usunięcia błędów w dokumentacji lub realizacji przedmiotu umowy przy zastosowaniu innych rozwiązań technicznych, technologicznych lub materiałowych niż przewidziane w dokumentacji, </w:t>
      </w:r>
    </w:p>
    <w:p w:rsidR="00C15667" w:rsidRPr="001A26D4" w:rsidRDefault="00427C2A">
      <w:pPr>
        <w:pStyle w:val="Akapitzlist"/>
        <w:numPr>
          <w:ilvl w:val="0"/>
          <w:numId w:val="33"/>
        </w:numPr>
        <w:spacing w:after="0" w:line="276" w:lineRule="auto"/>
        <w:ind w:left="851" w:hanging="284"/>
        <w:jc w:val="both"/>
        <w:rPr>
          <w:rFonts w:ascii="Cambria" w:hAnsi="Cambria" w:cs="Arial"/>
        </w:rPr>
      </w:pPr>
      <w:r w:rsidRPr="001A26D4">
        <w:rPr>
          <w:rFonts w:ascii="Cambria" w:hAnsi="Cambria" w:cs="Arial"/>
        </w:rPr>
        <w:t xml:space="preserve">przyjęte w dokumentacji materiały lub urządzenia są niedostępne na rynku, zostały wycofane z produkcji; </w:t>
      </w:r>
    </w:p>
    <w:p w:rsidR="00C15667" w:rsidRPr="001A26D4" w:rsidRDefault="00427C2A">
      <w:pPr>
        <w:pStyle w:val="Akapitzlist"/>
        <w:numPr>
          <w:ilvl w:val="0"/>
          <w:numId w:val="33"/>
        </w:numPr>
        <w:spacing w:after="0" w:line="276" w:lineRule="auto"/>
        <w:ind w:left="851" w:hanging="284"/>
        <w:jc w:val="both"/>
        <w:rPr>
          <w:rFonts w:ascii="Cambria" w:hAnsi="Cambria" w:cs="Arial"/>
        </w:rPr>
      </w:pPr>
      <w:r w:rsidRPr="001A26D4">
        <w:rPr>
          <w:rFonts w:ascii="Cambria" w:hAnsi="Cambria" w:cs="Arial"/>
        </w:rPr>
        <w:t xml:space="preserve">Wykonanie elementów jednostkowych - indywidualnych proponowanych przez Wykonawcę będzie zapewniać wyższą trwałość i lepsze warunki eksploatacyjne. Rozliczenie ewentualnych robót zamiennych nastąpi kosztorysem różnicowym, który stanowić będzie różnicę pomiędzy kosztorysem ofertowym dla robót podstawowych, a kosztorysem robót zamiennych. O konieczności wykonania robót zamiennych zamawiający pisemnie powiadamia wykonawcę. Wykonawca w terminie 7 dni od daty otrzymania tego pisma sporządza kosztorys różnicowy. Po sprawdzeniu przez inspektora nadzoru kosztorysu różnicowego oraz po jego zatwierdzeniu przez zamawiającego strony dokonają zmiany umowy. Kosztorys zamienny oparty będzie na następujących założeniach: </w:t>
      </w:r>
    </w:p>
    <w:p w:rsidR="00C15667" w:rsidRPr="001A26D4" w:rsidRDefault="00427C2A">
      <w:pPr>
        <w:spacing w:after="0" w:line="276" w:lineRule="auto"/>
        <w:ind w:left="851"/>
        <w:jc w:val="both"/>
        <w:rPr>
          <w:rFonts w:ascii="Cambria" w:hAnsi="Cambria" w:cs="Arial"/>
        </w:rPr>
      </w:pPr>
      <w:r w:rsidRPr="001A26D4">
        <w:rPr>
          <w:rFonts w:ascii="Cambria" w:hAnsi="Cambria" w:cs="Arial"/>
        </w:rPr>
        <w:t xml:space="preserve">- ceny czynników produkcji (Rg, M, S, K , Z) zostaną przyjęte ze złożonej oferty, stanowiącej załącznik numer 1 do niniejszej umowy oraz kalkulacji ceny oferty, stanowiącej załącznik nr 4 do niniejszej umowy </w:t>
      </w:r>
    </w:p>
    <w:p w:rsidR="00C15667" w:rsidRPr="001A26D4" w:rsidRDefault="00427C2A">
      <w:pPr>
        <w:spacing w:after="0" w:line="276" w:lineRule="auto"/>
        <w:ind w:left="851"/>
        <w:jc w:val="both"/>
        <w:rPr>
          <w:rFonts w:ascii="Cambria" w:hAnsi="Cambria" w:cs="Arial"/>
        </w:rPr>
      </w:pPr>
      <w:r w:rsidRPr="001A26D4">
        <w:rPr>
          <w:rFonts w:ascii="Cambria" w:hAnsi="Cambria" w:cs="Arial"/>
        </w:rPr>
        <w:lastRenderedPageBreak/>
        <w:t xml:space="preserve">- w przypadku, gdy nie będzie możliwe rozliczenie danych robót w oparciu o pozycje z kosztorysu, brakujące ceny czynników produkcji zostaną przyjęte ze wskaźników przyjętych z zeszytów </w:t>
      </w:r>
      <w:proofErr w:type="spellStart"/>
      <w:r w:rsidRPr="001A26D4">
        <w:rPr>
          <w:rFonts w:ascii="Cambria" w:hAnsi="Cambria" w:cs="Arial"/>
        </w:rPr>
        <w:t>Sekocenbud</w:t>
      </w:r>
      <w:proofErr w:type="spellEnd"/>
      <w:r w:rsidRPr="001A26D4">
        <w:rPr>
          <w:rFonts w:ascii="Cambria" w:hAnsi="Cambria" w:cs="Arial"/>
        </w:rPr>
        <w:t xml:space="preserve"> III kwartał 2021 r., jako średnie za okres ich wbudowania oraz odpowiednie pozycje KNNR lub KNR, a następnie wycena indywidualna zatwierdzona pisemne przez Zamawiającego. </w:t>
      </w:r>
    </w:p>
    <w:p w:rsidR="00C15667" w:rsidRPr="001A26D4" w:rsidRDefault="00427C2A">
      <w:pPr>
        <w:pStyle w:val="Akapitzlist"/>
        <w:numPr>
          <w:ilvl w:val="1"/>
          <w:numId w:val="32"/>
        </w:numPr>
        <w:spacing w:after="0" w:line="276" w:lineRule="auto"/>
        <w:ind w:left="567" w:hanging="283"/>
        <w:jc w:val="both"/>
        <w:rPr>
          <w:rFonts w:ascii="Cambria" w:hAnsi="Cambria" w:cs="Arial"/>
        </w:rPr>
      </w:pPr>
      <w:r w:rsidRPr="001A26D4">
        <w:rPr>
          <w:rFonts w:ascii="Cambria" w:hAnsi="Cambria" w:cs="Arial"/>
        </w:rPr>
        <w:t xml:space="preserve">Zamawiający na podstawie art. 455 ust. 1 ustawy dopuszcza zmianę umowy w zakresie: </w:t>
      </w:r>
    </w:p>
    <w:p w:rsidR="00C15667" w:rsidRPr="001A26D4" w:rsidRDefault="00427C2A">
      <w:pPr>
        <w:pStyle w:val="Akapitzlist"/>
        <w:numPr>
          <w:ilvl w:val="2"/>
          <w:numId w:val="32"/>
        </w:numPr>
        <w:spacing w:after="0" w:line="276" w:lineRule="auto"/>
        <w:ind w:left="851" w:hanging="284"/>
        <w:jc w:val="both"/>
        <w:rPr>
          <w:rFonts w:ascii="Cambria" w:hAnsi="Cambria" w:cs="Arial"/>
        </w:rPr>
      </w:pPr>
      <w:r w:rsidRPr="001A26D4">
        <w:rPr>
          <w:rFonts w:ascii="Cambria" w:hAnsi="Cambria" w:cs="Arial"/>
        </w:rPr>
        <w:t xml:space="preserve">długość linii kablowej, </w:t>
      </w:r>
    </w:p>
    <w:p w:rsidR="00C15667" w:rsidRPr="001A26D4" w:rsidRDefault="00427C2A">
      <w:pPr>
        <w:pStyle w:val="Akapitzlist"/>
        <w:numPr>
          <w:ilvl w:val="2"/>
          <w:numId w:val="32"/>
        </w:numPr>
        <w:spacing w:after="0" w:line="276" w:lineRule="auto"/>
        <w:ind w:left="851" w:hanging="284"/>
        <w:jc w:val="both"/>
        <w:rPr>
          <w:rFonts w:ascii="Cambria" w:hAnsi="Cambria" w:cs="Arial"/>
        </w:rPr>
      </w:pPr>
      <w:r w:rsidRPr="001A26D4">
        <w:rPr>
          <w:rFonts w:ascii="Cambria" w:hAnsi="Cambria" w:cs="Arial"/>
        </w:rPr>
        <w:t xml:space="preserve">ilości lamp oświetleniowych, </w:t>
      </w:r>
    </w:p>
    <w:p w:rsidR="00C15667" w:rsidRPr="001A26D4" w:rsidRDefault="00427C2A">
      <w:pPr>
        <w:pStyle w:val="Akapitzlist"/>
        <w:numPr>
          <w:ilvl w:val="2"/>
          <w:numId w:val="32"/>
        </w:numPr>
        <w:spacing w:after="0" w:line="276" w:lineRule="auto"/>
        <w:ind w:left="851" w:hanging="284"/>
        <w:jc w:val="both"/>
        <w:rPr>
          <w:rFonts w:ascii="Cambria" w:hAnsi="Cambria" w:cs="Arial"/>
        </w:rPr>
      </w:pPr>
      <w:r w:rsidRPr="001A26D4">
        <w:rPr>
          <w:rFonts w:ascii="Cambria" w:hAnsi="Cambria" w:cs="Arial"/>
        </w:rPr>
        <w:t xml:space="preserve">miejsca lokalizacji opraw w porównaniu z ofertą. </w:t>
      </w:r>
    </w:p>
    <w:p w:rsidR="00C15667" w:rsidRPr="001A26D4" w:rsidRDefault="00C15667">
      <w:pPr>
        <w:spacing w:after="0" w:line="276" w:lineRule="auto"/>
        <w:jc w:val="both"/>
        <w:rPr>
          <w:rFonts w:ascii="Cambria" w:hAnsi="Cambria" w:cs="Arial"/>
        </w:rPr>
      </w:pPr>
    </w:p>
    <w:p w:rsidR="00C15667" w:rsidRPr="001A26D4" w:rsidRDefault="00427C2A">
      <w:pPr>
        <w:pStyle w:val="Akapitzlist"/>
        <w:numPr>
          <w:ilvl w:val="0"/>
          <w:numId w:val="32"/>
        </w:numPr>
        <w:spacing w:after="0" w:line="276" w:lineRule="auto"/>
        <w:ind w:left="284" w:hanging="284"/>
        <w:jc w:val="both"/>
        <w:rPr>
          <w:rFonts w:ascii="Cambria" w:hAnsi="Cambria" w:cs="Arial"/>
        </w:rPr>
      </w:pPr>
      <w:r w:rsidRPr="001A26D4">
        <w:rPr>
          <w:rFonts w:ascii="Cambria" w:hAnsi="Cambria" w:cs="Arial"/>
        </w:rPr>
        <w:t xml:space="preserve">Poza wymienionymi w ust. 1 przewidywanymi przez Zamawiającego zmianami możliwe są zmiany wymienione w art. 455 ust. 1 pkt. 2-4 oraz ust. 2 ustawy Pzp. </w:t>
      </w:r>
    </w:p>
    <w:p w:rsidR="00C15667" w:rsidRPr="001A26D4" w:rsidRDefault="00427C2A">
      <w:pPr>
        <w:pStyle w:val="Akapitzlist"/>
        <w:numPr>
          <w:ilvl w:val="0"/>
          <w:numId w:val="32"/>
        </w:numPr>
        <w:spacing w:after="0" w:line="276" w:lineRule="auto"/>
        <w:ind w:left="284" w:hanging="284"/>
        <w:jc w:val="both"/>
        <w:rPr>
          <w:rFonts w:ascii="Cambria" w:hAnsi="Cambria" w:cs="Arial"/>
        </w:rPr>
      </w:pPr>
      <w:r w:rsidRPr="001A26D4">
        <w:rPr>
          <w:rFonts w:ascii="Cambria" w:hAnsi="Cambria" w:cs="Arial"/>
        </w:rPr>
        <w:t xml:space="preserve">Do każdej propozycji zmiany Strona umowy inicjująca zmianę przedstawi drugiej Stronie umowy: </w:t>
      </w:r>
    </w:p>
    <w:p w:rsidR="00C15667" w:rsidRPr="001A26D4" w:rsidRDefault="00427C2A">
      <w:pPr>
        <w:pStyle w:val="Akapitzlist"/>
        <w:numPr>
          <w:ilvl w:val="2"/>
          <w:numId w:val="34"/>
        </w:numPr>
        <w:spacing w:after="0" w:line="276" w:lineRule="auto"/>
        <w:ind w:left="567" w:hanging="141"/>
        <w:jc w:val="both"/>
        <w:rPr>
          <w:rFonts w:ascii="Cambria" w:hAnsi="Cambria" w:cs="Arial"/>
        </w:rPr>
      </w:pPr>
      <w:r w:rsidRPr="001A26D4">
        <w:rPr>
          <w:rFonts w:ascii="Cambria" w:hAnsi="Cambria" w:cs="Arial"/>
        </w:rPr>
        <w:t xml:space="preserve">opis propozycji zmiany, w tym wpływ na termin wykonania, </w:t>
      </w:r>
    </w:p>
    <w:p w:rsidR="00C15667" w:rsidRPr="001A26D4" w:rsidRDefault="00427C2A">
      <w:pPr>
        <w:pStyle w:val="Akapitzlist"/>
        <w:numPr>
          <w:ilvl w:val="2"/>
          <w:numId w:val="34"/>
        </w:numPr>
        <w:spacing w:after="0" w:line="276" w:lineRule="auto"/>
        <w:ind w:left="567" w:hanging="141"/>
        <w:jc w:val="both"/>
        <w:rPr>
          <w:rFonts w:ascii="Cambria" w:hAnsi="Cambria" w:cs="Arial"/>
        </w:rPr>
      </w:pPr>
      <w:r w:rsidRPr="001A26D4">
        <w:rPr>
          <w:rFonts w:ascii="Cambria" w:hAnsi="Cambria" w:cs="Arial"/>
        </w:rPr>
        <w:t xml:space="preserve">uzasadnienie zmiany, </w:t>
      </w:r>
    </w:p>
    <w:p w:rsidR="00C15667" w:rsidRPr="001A26D4" w:rsidRDefault="00427C2A">
      <w:pPr>
        <w:pStyle w:val="Akapitzlist"/>
        <w:numPr>
          <w:ilvl w:val="2"/>
          <w:numId w:val="34"/>
        </w:numPr>
        <w:spacing w:after="0" w:line="276" w:lineRule="auto"/>
        <w:ind w:left="567" w:hanging="141"/>
        <w:jc w:val="both"/>
        <w:rPr>
          <w:rFonts w:ascii="Cambria" w:hAnsi="Cambria" w:cs="Arial"/>
        </w:rPr>
      </w:pPr>
      <w:r w:rsidRPr="001A26D4">
        <w:rPr>
          <w:rFonts w:ascii="Cambria" w:hAnsi="Cambria" w:cs="Arial"/>
        </w:rPr>
        <w:t xml:space="preserve">obliczenie i inne dowody uzasadniające zmianę wynagrodzenia. </w:t>
      </w:r>
    </w:p>
    <w:p w:rsidR="00C15667" w:rsidRPr="001A26D4" w:rsidRDefault="00427C2A">
      <w:pPr>
        <w:pStyle w:val="Akapitzlist"/>
        <w:numPr>
          <w:ilvl w:val="0"/>
          <w:numId w:val="32"/>
        </w:numPr>
        <w:spacing w:after="0" w:line="276" w:lineRule="auto"/>
        <w:ind w:left="284" w:hanging="284"/>
        <w:jc w:val="both"/>
        <w:rPr>
          <w:rFonts w:ascii="Cambria" w:hAnsi="Cambria" w:cs="Arial"/>
        </w:rPr>
      </w:pPr>
      <w:r w:rsidRPr="001A26D4">
        <w:rPr>
          <w:rFonts w:ascii="Cambria" w:hAnsi="Cambria" w:cs="Arial"/>
        </w:rPr>
        <w:t xml:space="preserve">Zmiana postanowień umowy w zakresie określonym w ust. 1 i 2 wymaga pod rygorem nieważności formy pisemnej w postaci aneksu do umowy. </w:t>
      </w:r>
    </w:p>
    <w:p w:rsidR="00C15667" w:rsidRPr="001A26D4" w:rsidRDefault="00427C2A">
      <w:pPr>
        <w:pStyle w:val="Akapitzlist"/>
        <w:numPr>
          <w:ilvl w:val="0"/>
          <w:numId w:val="32"/>
        </w:numPr>
        <w:spacing w:after="0" w:line="276" w:lineRule="auto"/>
        <w:ind w:left="284" w:hanging="284"/>
        <w:jc w:val="both"/>
        <w:rPr>
          <w:rFonts w:ascii="Cambria" w:hAnsi="Cambria" w:cs="Arial"/>
        </w:rPr>
      </w:pPr>
      <w:r w:rsidRPr="001A26D4">
        <w:rPr>
          <w:rFonts w:ascii="Cambria" w:hAnsi="Cambria" w:cs="Arial"/>
        </w:rPr>
        <w:t xml:space="preserve">Dopuszczalne są zmiany umowy wynikające ze zmian wytycznych i umów zawartych </w:t>
      </w:r>
      <w:r w:rsidRPr="001A26D4">
        <w:rPr>
          <w:rFonts w:ascii="Cambria" w:hAnsi="Cambria" w:cs="Arial"/>
        </w:rPr>
        <w:br/>
        <w:t>z instytucją współfinansującą zamówienia.</w:t>
      </w:r>
    </w:p>
    <w:p w:rsidR="00C15667" w:rsidRPr="001A26D4" w:rsidRDefault="00C15667">
      <w:pPr>
        <w:spacing w:after="0" w:line="276" w:lineRule="auto"/>
        <w:jc w:val="both"/>
        <w:rPr>
          <w:rFonts w:ascii="Cambria" w:hAnsi="Cambria" w:cs="Arial"/>
        </w:rPr>
      </w:pPr>
    </w:p>
    <w:p w:rsidR="00C15667" w:rsidRPr="001A26D4" w:rsidRDefault="00427C2A">
      <w:pPr>
        <w:spacing w:after="0" w:line="276" w:lineRule="auto"/>
        <w:jc w:val="center"/>
        <w:rPr>
          <w:rFonts w:ascii="Cambria" w:hAnsi="Cambria" w:cs="Arial"/>
        </w:rPr>
      </w:pPr>
      <w:r w:rsidRPr="001A26D4">
        <w:rPr>
          <w:rFonts w:ascii="Cambria" w:hAnsi="Cambria" w:cs="Arial"/>
          <w:b/>
          <w:bCs/>
        </w:rPr>
        <w:t>§ 14</w:t>
      </w:r>
    </w:p>
    <w:p w:rsidR="00C15667" w:rsidRPr="001A26D4" w:rsidRDefault="00427C2A">
      <w:pPr>
        <w:spacing w:after="0" w:line="276" w:lineRule="auto"/>
        <w:jc w:val="center"/>
        <w:rPr>
          <w:rFonts w:ascii="Cambria" w:hAnsi="Cambria" w:cs="Arial"/>
        </w:rPr>
      </w:pPr>
      <w:r w:rsidRPr="001A26D4">
        <w:rPr>
          <w:rFonts w:ascii="Cambria" w:hAnsi="Cambria" w:cs="Arial"/>
          <w:b/>
          <w:bCs/>
        </w:rPr>
        <w:t>Zatrudnienie osób na umowę o pracę</w:t>
      </w:r>
    </w:p>
    <w:p w:rsidR="00C15667" w:rsidRPr="001A26D4" w:rsidRDefault="00427C2A">
      <w:pPr>
        <w:pStyle w:val="Akapitzlist"/>
        <w:numPr>
          <w:ilvl w:val="0"/>
          <w:numId w:val="35"/>
        </w:numPr>
        <w:spacing w:after="0" w:line="276" w:lineRule="auto"/>
        <w:ind w:left="284" w:hanging="284"/>
        <w:jc w:val="both"/>
        <w:rPr>
          <w:rFonts w:ascii="Cambria" w:hAnsi="Cambria" w:cs="Arial"/>
        </w:rPr>
      </w:pPr>
      <w:r w:rsidRPr="001A26D4">
        <w:rPr>
          <w:rFonts w:ascii="Cambria" w:hAnsi="Cambria" w:cs="Arial"/>
        </w:rPr>
        <w:t>Zamawiający określa następujące wymagania dotyczące zatrudniania przez Wykonawcę lub podwykonawcę na podstawie umowy o pracę osób wykonujących wskazane przez Zamawiającego czynności, w zakresie realizacji zamówienia, polegających na wykonywaniu pracy w sposób określony w art.22 § 1 ustawy z dnia 26 czerwca 1974 r. Kodeks Pracy (</w:t>
      </w:r>
      <w:proofErr w:type="spellStart"/>
      <w:r w:rsidRPr="001A26D4">
        <w:rPr>
          <w:rFonts w:ascii="Cambria" w:hAnsi="Cambria" w:cs="Arial"/>
        </w:rPr>
        <w:t>t.j</w:t>
      </w:r>
      <w:proofErr w:type="spellEnd"/>
      <w:r w:rsidRPr="001A26D4">
        <w:rPr>
          <w:rFonts w:ascii="Cambria" w:hAnsi="Cambria" w:cs="Arial"/>
        </w:rPr>
        <w:t>. Dz.U. z 2020 r. poz. 1320 z późn. zm.):</w:t>
      </w:r>
    </w:p>
    <w:p w:rsidR="00C15667" w:rsidRPr="001A26D4" w:rsidRDefault="00427C2A">
      <w:pPr>
        <w:pStyle w:val="Akapitzlist"/>
        <w:numPr>
          <w:ilvl w:val="0"/>
          <w:numId w:val="36"/>
        </w:numPr>
        <w:spacing w:after="0" w:line="276" w:lineRule="auto"/>
        <w:ind w:left="567" w:hanging="283"/>
        <w:jc w:val="both"/>
        <w:rPr>
          <w:rFonts w:ascii="Cambria" w:hAnsi="Cambria" w:cs="Arial"/>
        </w:rPr>
      </w:pPr>
      <w:r w:rsidRPr="001A26D4">
        <w:rPr>
          <w:rFonts w:ascii="Cambria" w:hAnsi="Cambria" w:cs="Arial"/>
        </w:rPr>
        <w:t>rodzaj czynności niezbędnych do realizacji zamówienia, które dotyczą wymagania zatrudnienia na podstawie umowy o pracę przez Wykonawcę lub podwykonawcę, osób wykonujących czynności w trakcie realizacji zamówienia - zgodnie z treścią art. 438 ust. 2 ustawy Prawo zamówień publicznych, Zamawiający wymaga zatrudnienia na podstawie umowy o pracę:</w:t>
      </w:r>
    </w:p>
    <w:p w:rsidR="00C15667" w:rsidRPr="001A26D4" w:rsidRDefault="00427C2A">
      <w:pPr>
        <w:pStyle w:val="Akapitzlist"/>
        <w:numPr>
          <w:ilvl w:val="0"/>
          <w:numId w:val="37"/>
        </w:numPr>
        <w:spacing w:after="0" w:line="276" w:lineRule="auto"/>
        <w:ind w:left="851" w:hanging="284"/>
        <w:jc w:val="both"/>
        <w:rPr>
          <w:rFonts w:ascii="Cambria" w:hAnsi="Cambria" w:cs="Arial"/>
          <w:bCs/>
        </w:rPr>
      </w:pPr>
      <w:r w:rsidRPr="001A26D4">
        <w:rPr>
          <w:rFonts w:ascii="Cambria" w:hAnsi="Cambria" w:cs="Arial"/>
        </w:rPr>
        <w:t xml:space="preserve"> </w:t>
      </w:r>
      <w:r w:rsidRPr="001A26D4">
        <w:rPr>
          <w:rFonts w:ascii="Cambria" w:hAnsi="Cambria" w:cs="Arial"/>
          <w:bCs/>
        </w:rPr>
        <w:t>wykonywanie prac fizycznych przy wykonywaniu robót budowlanych ,</w:t>
      </w:r>
    </w:p>
    <w:p w:rsidR="00C15667" w:rsidRPr="001A26D4" w:rsidRDefault="00427C2A">
      <w:pPr>
        <w:pStyle w:val="Akapitzlist"/>
        <w:numPr>
          <w:ilvl w:val="0"/>
          <w:numId w:val="37"/>
        </w:numPr>
        <w:ind w:left="851" w:hanging="284"/>
        <w:rPr>
          <w:rFonts w:ascii="Cambria" w:hAnsi="Cambria" w:cs="Arial"/>
          <w:bCs/>
        </w:rPr>
      </w:pPr>
      <w:r w:rsidRPr="001A26D4">
        <w:rPr>
          <w:rFonts w:ascii="Cambria" w:hAnsi="Cambria" w:cs="Arial"/>
          <w:bCs/>
        </w:rPr>
        <w:t>operatorzy sprzętu.</w:t>
      </w:r>
    </w:p>
    <w:p w:rsidR="00C15667" w:rsidRPr="001A26D4" w:rsidRDefault="00427C2A">
      <w:pPr>
        <w:pStyle w:val="Akapitzlist"/>
        <w:numPr>
          <w:ilvl w:val="0"/>
          <w:numId w:val="36"/>
        </w:numPr>
        <w:spacing w:after="0" w:line="276" w:lineRule="auto"/>
        <w:ind w:left="567" w:hanging="283"/>
        <w:jc w:val="both"/>
        <w:rPr>
          <w:rFonts w:ascii="Cambria" w:hAnsi="Cambria" w:cs="Arial"/>
        </w:rPr>
      </w:pPr>
      <w:r w:rsidRPr="001A26D4">
        <w:rPr>
          <w:rFonts w:ascii="Cambria" w:hAnsi="Cambria" w:cs="Arial"/>
        </w:rPr>
        <w:t>sposób dokumentowania zatrudnienia osób, o których mowa w art. 438 ust. 2 ustawy Pzp:</w:t>
      </w:r>
    </w:p>
    <w:p w:rsidR="00C15667" w:rsidRPr="001A26D4" w:rsidRDefault="00427C2A">
      <w:pPr>
        <w:pStyle w:val="Akapitzlist"/>
        <w:spacing w:after="0" w:line="276" w:lineRule="auto"/>
        <w:ind w:left="567"/>
        <w:jc w:val="both"/>
        <w:rPr>
          <w:rFonts w:ascii="Cambria" w:hAnsi="Cambria" w:cs="Arial"/>
        </w:rPr>
      </w:pPr>
      <w:r w:rsidRPr="001A26D4">
        <w:rPr>
          <w:rFonts w:ascii="Cambria" w:hAnsi="Cambria" w:cs="Arial"/>
        </w:rPr>
        <w:t xml:space="preserve">-Wykonawca przedłoży Zamawiającemu wykaz osób wykonujących w/w czynności zatrudnionych, na podstawie umowy o pracę, zarówno przez Wykonawcę jaki podwykonawców. Wykaz zostanie przedłożony w terminie 5 dni roboczych od daty podpisania umowy, w przypadku wystąpienia zmian dot. zatrudnienia osób wykonujących czynności wskazane przez Zamawiającego, Wykonawca ma obowiązek w terminie 5 dni roboczych od ich zaistnienia zgłosić na piśmie zmianę Zamawiającemu, pod rygorem naliczenia kary umownej o której mowa w ust. 2 pkt 1 i 2 </w:t>
      </w:r>
    </w:p>
    <w:p w:rsidR="00C15667" w:rsidRPr="001A26D4" w:rsidRDefault="00427C2A">
      <w:pPr>
        <w:pStyle w:val="Akapitzlist"/>
        <w:numPr>
          <w:ilvl w:val="0"/>
          <w:numId w:val="36"/>
        </w:numPr>
        <w:spacing w:after="0" w:line="276" w:lineRule="auto"/>
        <w:ind w:left="567" w:hanging="283"/>
        <w:jc w:val="both"/>
        <w:rPr>
          <w:rFonts w:ascii="Cambria" w:hAnsi="Cambria" w:cs="Arial"/>
        </w:rPr>
      </w:pPr>
      <w:r w:rsidRPr="001A26D4">
        <w:rPr>
          <w:rFonts w:ascii="Cambria" w:hAnsi="Cambria" w:cs="Arial"/>
        </w:rPr>
        <w:t>uprawnienia Zamawiającego w zakresie kontroli spełnienia przez Wykonawcę wymagań o których mowa w art. 438 ust. 2 ustawy Pzp oraz sankcji z tytułu niespełnienia tych wymagań:</w:t>
      </w:r>
    </w:p>
    <w:p w:rsidR="00C15667" w:rsidRPr="001A26D4" w:rsidRDefault="00427C2A">
      <w:pPr>
        <w:pStyle w:val="Akapitzlist"/>
        <w:spacing w:after="0" w:line="276" w:lineRule="auto"/>
        <w:ind w:left="567"/>
        <w:jc w:val="both"/>
        <w:rPr>
          <w:rFonts w:ascii="Cambria" w:hAnsi="Cambria" w:cs="Arial"/>
        </w:rPr>
      </w:pPr>
      <w:r w:rsidRPr="001A26D4">
        <w:rPr>
          <w:rFonts w:ascii="Cambria" w:hAnsi="Cambria" w:cs="Arial"/>
        </w:rPr>
        <w:lastRenderedPageBreak/>
        <w:t>-w okresie realizacji zamówienia Zamawiający ma prawo weryfikować, czy określone czynności są wykonywane przez osoby rzeczywiście wskazane w wykazie osób,</w:t>
      </w:r>
      <w:r w:rsidRPr="001A26D4">
        <w:rPr>
          <w:rFonts w:ascii="Cambria" w:hAnsi="Cambria" w:cs="Arial"/>
        </w:rPr>
        <w:br/>
        <w:t xml:space="preserve">o którym mowa w ust. 1 pkt 2; </w:t>
      </w:r>
    </w:p>
    <w:p w:rsidR="00C15667" w:rsidRPr="001A26D4" w:rsidRDefault="00427C2A">
      <w:pPr>
        <w:pStyle w:val="Akapitzlist"/>
        <w:spacing w:after="0" w:line="276" w:lineRule="auto"/>
        <w:ind w:left="567"/>
        <w:jc w:val="both"/>
        <w:rPr>
          <w:rFonts w:ascii="Cambria" w:hAnsi="Cambria" w:cs="Arial"/>
        </w:rPr>
      </w:pPr>
      <w:r w:rsidRPr="001A26D4">
        <w:rPr>
          <w:rFonts w:ascii="Cambria" w:hAnsi="Cambria" w:cs="Arial"/>
        </w:rPr>
        <w:t xml:space="preserve">-w trakcie realizacji zamówienia na każde wezwanie Zamawiającego w wyznaczonym </w:t>
      </w:r>
      <w:r w:rsidRPr="001A26D4">
        <w:rPr>
          <w:rFonts w:ascii="Cambria" w:hAnsi="Cambria" w:cs="Arial"/>
        </w:rPr>
        <w:br/>
        <w:t xml:space="preserve">w tym wezwaniu terminie wykonawca przedłoży Zamawiającemu wskazane poniżej dowody w celu potwierdzenia spełnienia wymogu zatrudnienia na podstawie umowy </w:t>
      </w:r>
      <w:r w:rsidRPr="001A26D4">
        <w:rPr>
          <w:rFonts w:ascii="Cambria" w:hAnsi="Cambria" w:cs="Arial"/>
        </w:rPr>
        <w:br/>
        <w:t xml:space="preserve">o pracę przez wykonawcę lub podwykonawcę osób wykonujących wskazane w ust. 1 pkt 1 czynności w trakcie realizacji zamówienia: </w:t>
      </w:r>
    </w:p>
    <w:p w:rsidR="00C15667" w:rsidRPr="001A26D4" w:rsidRDefault="00427C2A">
      <w:pPr>
        <w:pStyle w:val="Akapitzlist"/>
        <w:spacing w:after="0" w:line="276" w:lineRule="auto"/>
        <w:ind w:left="567"/>
        <w:jc w:val="both"/>
        <w:rPr>
          <w:rFonts w:ascii="Cambria" w:hAnsi="Cambria" w:cs="Arial"/>
        </w:rPr>
      </w:pPr>
      <w:r w:rsidRPr="001A26D4">
        <w:rPr>
          <w:rFonts w:ascii="Cambria" w:hAnsi="Cambria" w:cs="Arial"/>
        </w:rPr>
        <w:t xml:space="preserve">−oświadczenie wykonawcy lub podwykonawcy o zatrudnieniu na podstawie umowy </w:t>
      </w:r>
      <w:r w:rsidRPr="001A26D4">
        <w:rPr>
          <w:rFonts w:ascii="Cambria" w:hAnsi="Cambria" w:cs="Arial"/>
        </w:rPr>
        <w:br/>
        <w:t xml:space="preserve">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w:t>
      </w:r>
      <w:r w:rsidRPr="001A26D4">
        <w:rPr>
          <w:rFonts w:ascii="Cambria" w:hAnsi="Cambria" w:cs="Arial"/>
        </w:rPr>
        <w:br/>
        <w:t>i wymiaru etatu, zakresu obowiązków pracownika oraz podpis osoby uprawnionej do złożenia oświadczenia w imieniu wykonawcy lub podwykonawcy;</w:t>
      </w:r>
    </w:p>
    <w:p w:rsidR="00C15667" w:rsidRPr="001A26D4" w:rsidRDefault="00427C2A">
      <w:pPr>
        <w:pStyle w:val="Akapitzlist"/>
        <w:spacing w:after="0" w:line="276" w:lineRule="auto"/>
        <w:ind w:left="567"/>
        <w:jc w:val="both"/>
        <w:rPr>
          <w:rFonts w:ascii="Cambria" w:hAnsi="Cambria" w:cs="Arial"/>
        </w:rPr>
      </w:pPr>
      <w:r w:rsidRPr="001A26D4">
        <w:rPr>
          <w:rFonts w:ascii="Cambria" w:hAnsi="Cambria" w:cs="Arial"/>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w:t>
      </w:r>
      <w:proofErr w:type="spellStart"/>
      <w:r w:rsidRPr="001A26D4">
        <w:rPr>
          <w:rFonts w:ascii="Cambria" w:hAnsi="Cambria" w:cs="Arial"/>
        </w:rPr>
        <w:t>Dz.Urz.UE.L</w:t>
      </w:r>
      <w:proofErr w:type="spellEnd"/>
      <w:r w:rsidRPr="001A26D4">
        <w:rPr>
          <w:rFonts w:ascii="Cambria" w:hAnsi="Cambria" w:cs="Arial"/>
        </w:rPr>
        <w:t xml:space="preserve"> Nr 119, str.1) oraz zgodnie z przepisami Ustawy o ochronie danych osobowych z dnia 10 maja </w:t>
      </w:r>
      <w:r w:rsidRPr="001A26D4">
        <w:rPr>
          <w:rFonts w:ascii="Cambria" w:hAnsi="Cambria" w:cs="Arial"/>
        </w:rPr>
        <w:br/>
        <w:t xml:space="preserve">2018 r. (Dz.U. z 2018 r. poz. 1000 z późn. zm.), (tj. w szczególności bez adresów, </w:t>
      </w:r>
      <w:r w:rsidRPr="001A26D4">
        <w:rPr>
          <w:rFonts w:ascii="Cambria" w:hAnsi="Cambria" w:cs="Arial"/>
        </w:rPr>
        <w:br/>
        <w:t xml:space="preserve">nr PESEL pracowników, kwoty wynagrodzenia). Imię i nazwisko pracownika nie podlega anonimizacji. Informacje takie jak: data zawarcia umowy, rodzaj umowy o pracę, zakres obowiązków pracownika i wymiar etatu powinny być możliwe do zidentyfikowania; −zaświadczenie właściwego oddziału ZUS, potwierdzające opłacanie przez wykonawcę lub podwykonawcę składek na ubezpieczenia społeczne i zdrowotne z tytułu zatrudnienia na podstawie umów o pracę za ostatni okres rozliczeniowy; </w:t>
      </w:r>
      <w:r w:rsidRPr="001A26D4">
        <w:rPr>
          <w:rFonts w:ascii="Cambria" w:hAnsi="Cambria" w:cs="Arial"/>
        </w:rPr>
        <w:br/>
        <w:t>−poświadczoną za zgodność z oryginałem odpowiednio przez wykonawcę lub podwykonawcę kopię dowodu potwierdzającego zgłoszenie pracownika przez pracodawcę do ubezpieczeń, zanonimizowaną w sposób zapewniający ochronę danych osobowych pracowników, zgodnie z rozporządzeniem Parlamentu Europejskiego i Rady (UE) 2016/679 z dnia 27 kwietnia 2016 r. w sprawie ochrony osób fizycznych w związku z przetwarzaniem danych osobowych i w sprawie</w:t>
      </w:r>
      <w:r w:rsidRPr="001A26D4">
        <w:rPr>
          <w:rFonts w:ascii="Cambria" w:hAnsi="Cambria" w:cs="Arial"/>
          <w:sz w:val="28"/>
          <w:szCs w:val="28"/>
        </w:rPr>
        <w:t xml:space="preserve"> </w:t>
      </w:r>
      <w:r w:rsidRPr="001A26D4">
        <w:rPr>
          <w:rFonts w:ascii="Cambria" w:hAnsi="Cambria" w:cs="Arial"/>
        </w:rPr>
        <w:t>swobodnego przepływu takich danych oraz uchylenia dyrektywy 95/46/WE (ogólne rozporządzenie o ochronie danych) z dnia 27 kwietnia 2016 r. (</w:t>
      </w:r>
      <w:proofErr w:type="spellStart"/>
      <w:r w:rsidRPr="001A26D4">
        <w:rPr>
          <w:rFonts w:ascii="Cambria" w:hAnsi="Cambria" w:cs="Arial"/>
        </w:rPr>
        <w:t>Dz.Urz.UE.L</w:t>
      </w:r>
      <w:proofErr w:type="spellEnd"/>
      <w:r w:rsidRPr="001A26D4">
        <w:rPr>
          <w:rFonts w:ascii="Cambria" w:hAnsi="Cambria" w:cs="Arial"/>
        </w:rPr>
        <w:t xml:space="preserve"> Nr 119, str. 1) oraz zgodnie z przepisami Ustawy </w:t>
      </w:r>
      <w:r w:rsidRPr="001A26D4">
        <w:rPr>
          <w:rFonts w:ascii="Cambria" w:hAnsi="Cambria" w:cs="Arial"/>
        </w:rPr>
        <w:br/>
        <w:t>o ochronie danych osobowych z dnia 10 maja 2018 r. (Dz.U. z 2019 r. poz. 1781). Imię i nazwisko pracownika nie podlega anonimizacji.</w:t>
      </w:r>
    </w:p>
    <w:p w:rsidR="00C15667" w:rsidRPr="001A26D4" w:rsidRDefault="00427C2A">
      <w:pPr>
        <w:pStyle w:val="Akapitzlist"/>
        <w:numPr>
          <w:ilvl w:val="0"/>
          <w:numId w:val="35"/>
        </w:numPr>
        <w:spacing w:after="0" w:line="276" w:lineRule="auto"/>
        <w:ind w:left="284" w:hanging="284"/>
        <w:jc w:val="both"/>
        <w:rPr>
          <w:rFonts w:ascii="Cambria" w:hAnsi="Cambria" w:cs="Arial"/>
        </w:rPr>
      </w:pPr>
      <w:r w:rsidRPr="001A26D4">
        <w:rPr>
          <w:rFonts w:ascii="Cambria" w:hAnsi="Cambria" w:cs="Arial"/>
        </w:rPr>
        <w:t xml:space="preserve">Wykonawca zapłaci Zamawiającemu karę umowną w przypadku: </w:t>
      </w:r>
    </w:p>
    <w:p w:rsidR="00C15667" w:rsidRPr="001A26D4" w:rsidRDefault="00427C2A">
      <w:pPr>
        <w:pStyle w:val="Akapitzlist"/>
        <w:numPr>
          <w:ilvl w:val="0"/>
          <w:numId w:val="38"/>
        </w:numPr>
        <w:spacing w:after="0" w:line="276" w:lineRule="auto"/>
        <w:ind w:left="567" w:hanging="283"/>
        <w:jc w:val="both"/>
        <w:rPr>
          <w:rFonts w:ascii="Cambria" w:hAnsi="Cambria" w:cs="Arial"/>
        </w:rPr>
      </w:pPr>
      <w:r w:rsidRPr="001A26D4">
        <w:rPr>
          <w:rFonts w:ascii="Cambria" w:hAnsi="Cambria" w:cs="Arial"/>
        </w:rPr>
        <w:lastRenderedPageBreak/>
        <w:t xml:space="preserve">zwłoki w przedłożeniu Zamawiającemu wykazu osób, o którym mowa w ust. 1 pkt 2 </w:t>
      </w:r>
      <w:r w:rsidRPr="001A26D4">
        <w:rPr>
          <w:rFonts w:ascii="Cambria" w:hAnsi="Cambria" w:cs="Arial"/>
        </w:rPr>
        <w:br/>
        <w:t xml:space="preserve">w wysokości 0,1 % wynagrodzenia brutto, o którym mowa w § 6 ust. 1 za każdy dzień zwłoki, ale nie więcej niż 5%; </w:t>
      </w:r>
    </w:p>
    <w:p w:rsidR="00C15667" w:rsidRPr="001A26D4" w:rsidRDefault="00427C2A">
      <w:pPr>
        <w:pStyle w:val="Akapitzlist"/>
        <w:numPr>
          <w:ilvl w:val="0"/>
          <w:numId w:val="38"/>
        </w:numPr>
        <w:spacing w:after="0" w:line="276" w:lineRule="auto"/>
        <w:ind w:left="567" w:hanging="283"/>
        <w:jc w:val="both"/>
        <w:rPr>
          <w:rFonts w:ascii="Cambria" w:hAnsi="Cambria" w:cs="Arial"/>
        </w:rPr>
      </w:pPr>
      <w:r w:rsidRPr="001A26D4">
        <w:rPr>
          <w:rFonts w:ascii="Cambria" w:hAnsi="Cambria" w:cs="Arial"/>
        </w:rPr>
        <w:t xml:space="preserve">nieprzekazania Zamawiającemu informacji o zaistnieniu zmiany w wykazie osób, </w:t>
      </w:r>
      <w:r w:rsidRPr="001A26D4">
        <w:rPr>
          <w:rFonts w:ascii="Cambria" w:hAnsi="Cambria" w:cs="Arial"/>
        </w:rPr>
        <w:br/>
        <w:t xml:space="preserve">o którym mowa w ust. 1 pkt 2 w wysokości 500 zł za każdy stwierdzony przypadek; </w:t>
      </w:r>
    </w:p>
    <w:p w:rsidR="00C15667" w:rsidRPr="001A26D4" w:rsidRDefault="00427C2A">
      <w:pPr>
        <w:pStyle w:val="Akapitzlist"/>
        <w:numPr>
          <w:ilvl w:val="0"/>
          <w:numId w:val="38"/>
        </w:numPr>
        <w:spacing w:after="0" w:line="276" w:lineRule="auto"/>
        <w:ind w:left="567" w:hanging="283"/>
        <w:jc w:val="both"/>
        <w:rPr>
          <w:rFonts w:ascii="Cambria" w:hAnsi="Cambria" w:cs="Arial"/>
        </w:rPr>
      </w:pPr>
      <w:r w:rsidRPr="001A26D4">
        <w:rPr>
          <w:rFonts w:ascii="Cambria" w:hAnsi="Cambria" w:cs="Arial"/>
        </w:rPr>
        <w:t xml:space="preserve">stwierdzenia niezgodności stanu faktycznego dotyczącego osób wykonujących czynności, o których mowa w ust. 1 pkt 1 z przedłożonym wykazem osób, w wysokości 500 zł za każdy stwierdzony przypadek; </w:t>
      </w:r>
    </w:p>
    <w:p w:rsidR="00C15667" w:rsidRPr="001A26D4" w:rsidRDefault="00427C2A" w:rsidP="001A26D4">
      <w:pPr>
        <w:pStyle w:val="Akapitzlist"/>
        <w:numPr>
          <w:ilvl w:val="0"/>
          <w:numId w:val="38"/>
        </w:numPr>
        <w:spacing w:after="0" w:line="276" w:lineRule="auto"/>
        <w:ind w:left="567" w:hanging="283"/>
        <w:jc w:val="both"/>
        <w:rPr>
          <w:rFonts w:ascii="Cambria" w:hAnsi="Cambria" w:cs="Arial"/>
        </w:rPr>
      </w:pPr>
      <w:r w:rsidRPr="001A26D4">
        <w:rPr>
          <w:rFonts w:ascii="Cambria" w:hAnsi="Cambria" w:cs="Arial"/>
        </w:rPr>
        <w:t>stwierdzenia wykonywania czynności, o których mowa w ust. 1 pkt 1 przez osobę niezatrudnioną na umowę o pracę, w wysokości 2000 zł za każdy stwierdzony przypadek.</w:t>
      </w:r>
    </w:p>
    <w:p w:rsidR="00C15667" w:rsidRPr="001A26D4" w:rsidRDefault="00C15667">
      <w:pPr>
        <w:pStyle w:val="Akapitzlist"/>
        <w:spacing w:after="0" w:line="276" w:lineRule="auto"/>
        <w:ind w:left="567"/>
        <w:jc w:val="both"/>
        <w:rPr>
          <w:rFonts w:ascii="Cambria" w:hAnsi="Cambria" w:cs="Arial"/>
        </w:rPr>
      </w:pPr>
    </w:p>
    <w:p w:rsidR="00C15667" w:rsidRPr="001A26D4" w:rsidRDefault="00427C2A">
      <w:pPr>
        <w:spacing w:after="0" w:line="276" w:lineRule="auto"/>
        <w:jc w:val="center"/>
        <w:rPr>
          <w:rFonts w:ascii="Cambria" w:hAnsi="Cambria" w:cs="Arial"/>
        </w:rPr>
      </w:pPr>
      <w:r w:rsidRPr="001A26D4">
        <w:rPr>
          <w:rFonts w:ascii="Cambria" w:hAnsi="Cambria" w:cs="Arial"/>
          <w:b/>
          <w:bCs/>
        </w:rPr>
        <w:t>§ 15</w:t>
      </w:r>
    </w:p>
    <w:p w:rsidR="00C15667" w:rsidRPr="001A26D4" w:rsidRDefault="00427C2A">
      <w:pPr>
        <w:spacing w:after="0" w:line="276" w:lineRule="auto"/>
        <w:jc w:val="center"/>
        <w:rPr>
          <w:rFonts w:ascii="Cambria" w:hAnsi="Cambria" w:cs="Arial"/>
        </w:rPr>
      </w:pPr>
      <w:r w:rsidRPr="001A26D4">
        <w:rPr>
          <w:rFonts w:ascii="Cambria" w:hAnsi="Cambria" w:cs="Arial"/>
          <w:b/>
          <w:bCs/>
        </w:rPr>
        <w:t>Postanowienia końcowe</w:t>
      </w:r>
    </w:p>
    <w:p w:rsidR="00C15667" w:rsidRPr="001A26D4" w:rsidRDefault="00427C2A">
      <w:pPr>
        <w:pStyle w:val="Akapitzlist"/>
        <w:numPr>
          <w:ilvl w:val="1"/>
          <w:numId w:val="37"/>
        </w:numPr>
        <w:spacing w:after="0" w:line="276" w:lineRule="auto"/>
        <w:ind w:left="284" w:hanging="284"/>
        <w:jc w:val="both"/>
        <w:rPr>
          <w:rFonts w:ascii="Cambria" w:hAnsi="Cambria" w:cs="Arial"/>
        </w:rPr>
      </w:pPr>
      <w:r w:rsidRPr="001A26D4">
        <w:rPr>
          <w:rFonts w:ascii="Cambria" w:hAnsi="Cambria" w:cs="Arial"/>
        </w:rPr>
        <w:t xml:space="preserve">Wszelkie spory mogące wyniknąć z tytułu niniejszej umowy, będą rozstrzygane przez sąd właściwy miejscowo dla siedziby Zamawiającego. </w:t>
      </w:r>
    </w:p>
    <w:p w:rsidR="00C15667" w:rsidRPr="001A26D4" w:rsidRDefault="00427C2A">
      <w:pPr>
        <w:pStyle w:val="Akapitzlist"/>
        <w:numPr>
          <w:ilvl w:val="1"/>
          <w:numId w:val="37"/>
        </w:numPr>
        <w:spacing w:after="0" w:line="276" w:lineRule="auto"/>
        <w:ind w:left="284" w:hanging="284"/>
        <w:jc w:val="both"/>
        <w:rPr>
          <w:rFonts w:ascii="Cambria" w:hAnsi="Cambria" w:cs="Arial"/>
        </w:rPr>
      </w:pPr>
      <w:r w:rsidRPr="001A26D4">
        <w:rPr>
          <w:rFonts w:ascii="Cambria" w:hAnsi="Cambria" w:cs="Arial"/>
        </w:rPr>
        <w:t xml:space="preserve">W sprawach nieuregulowanych niniejszą umową stosuje się przepisy ustaw: ustawy z dnia 11.09.2019 r. Prawo zamówień publicznych (Dz. U. </w:t>
      </w:r>
      <w:r w:rsidR="005D0FD7" w:rsidRPr="001A26D4">
        <w:rPr>
          <w:rFonts w:ascii="Cambria" w:hAnsi="Cambria" w:cs="Arial"/>
        </w:rPr>
        <w:t>2022 r., poz. 1710 ze zm</w:t>
      </w:r>
      <w:r w:rsidRPr="001A26D4">
        <w:rPr>
          <w:rFonts w:ascii="Cambria" w:hAnsi="Cambria" w:cs="Arial"/>
        </w:rPr>
        <w:t xml:space="preserve">.), ustawy z dnia 07.07.1994 r. Prawo budowlane (Dz. U. z 2020 r., poz. 1333 z późn. zm.) oraz Kodeksu cywilnego. </w:t>
      </w:r>
    </w:p>
    <w:p w:rsidR="00C15667" w:rsidRPr="001A26D4" w:rsidRDefault="005D0FD7">
      <w:pPr>
        <w:pStyle w:val="Akapitzlist"/>
        <w:numPr>
          <w:ilvl w:val="1"/>
          <w:numId w:val="37"/>
        </w:numPr>
        <w:spacing w:after="0" w:line="276" w:lineRule="auto"/>
        <w:ind w:left="284" w:hanging="284"/>
        <w:jc w:val="both"/>
        <w:rPr>
          <w:rFonts w:ascii="Cambria" w:hAnsi="Cambria" w:cs="Arial"/>
        </w:rPr>
      </w:pPr>
      <w:r>
        <w:rPr>
          <w:rFonts w:ascii="Cambria" w:hAnsi="Cambria" w:cs="Arial"/>
        </w:rPr>
        <w:t>Umowę sporządzono w 2 egzemplarzach, w tym 1</w:t>
      </w:r>
      <w:r w:rsidR="00427C2A" w:rsidRPr="001A26D4">
        <w:rPr>
          <w:rFonts w:ascii="Cambria" w:hAnsi="Cambria" w:cs="Arial"/>
        </w:rPr>
        <w:t xml:space="preserve"> egz. dla Zamawiającego i 1 egz. dla Wykonawcy.</w:t>
      </w:r>
    </w:p>
    <w:p w:rsidR="00C15667" w:rsidRPr="001A26D4" w:rsidRDefault="00427C2A">
      <w:pPr>
        <w:pStyle w:val="Akapitzlist"/>
        <w:numPr>
          <w:ilvl w:val="1"/>
          <w:numId w:val="37"/>
        </w:numPr>
        <w:spacing w:after="0" w:line="276" w:lineRule="auto"/>
        <w:ind w:left="284" w:hanging="284"/>
        <w:jc w:val="both"/>
        <w:rPr>
          <w:rFonts w:ascii="Cambria" w:hAnsi="Cambria" w:cs="Arial"/>
        </w:rPr>
      </w:pPr>
      <w:r w:rsidRPr="001A26D4">
        <w:rPr>
          <w:rFonts w:ascii="Cambria" w:hAnsi="Cambria" w:cs="Arial"/>
        </w:rPr>
        <w:t xml:space="preserve">Integralną część umowy stanowią załączniki: </w:t>
      </w:r>
    </w:p>
    <w:p w:rsidR="00C15667" w:rsidRPr="001A26D4" w:rsidRDefault="00427C2A">
      <w:pPr>
        <w:pStyle w:val="Akapitzlist"/>
        <w:numPr>
          <w:ilvl w:val="0"/>
          <w:numId w:val="39"/>
        </w:numPr>
        <w:spacing w:after="0" w:line="276" w:lineRule="auto"/>
        <w:ind w:left="567" w:hanging="283"/>
        <w:jc w:val="both"/>
        <w:rPr>
          <w:rFonts w:ascii="Cambria" w:hAnsi="Cambria" w:cs="Arial"/>
        </w:rPr>
      </w:pPr>
      <w:r w:rsidRPr="001A26D4">
        <w:rPr>
          <w:rFonts w:ascii="Cambria" w:hAnsi="Cambria" w:cs="Arial"/>
        </w:rPr>
        <w:t xml:space="preserve">Oferta Wykonawcy – załącznik nr 1; </w:t>
      </w:r>
    </w:p>
    <w:p w:rsidR="00C15667" w:rsidRPr="001A26D4" w:rsidRDefault="00427C2A">
      <w:pPr>
        <w:pStyle w:val="Akapitzlist"/>
        <w:numPr>
          <w:ilvl w:val="0"/>
          <w:numId w:val="40"/>
        </w:numPr>
        <w:spacing w:after="0" w:line="276" w:lineRule="auto"/>
        <w:jc w:val="both"/>
        <w:rPr>
          <w:rFonts w:ascii="Cambria" w:hAnsi="Cambria" w:cs="Arial"/>
        </w:rPr>
      </w:pPr>
      <w:r w:rsidRPr="001A26D4">
        <w:rPr>
          <w:rFonts w:ascii="Cambria" w:hAnsi="Cambria" w:cs="Arial"/>
        </w:rPr>
        <w:t xml:space="preserve">„Opis wymagań dotyczących wydajności i funkcjonalności modernizowanego systemu oświetlenia drogowego w Gminie </w:t>
      </w:r>
      <w:r w:rsidR="002E206F">
        <w:rPr>
          <w:rFonts w:ascii="Cambria" w:hAnsi="Cambria" w:cs="Arial"/>
        </w:rPr>
        <w:t>Grójec</w:t>
      </w:r>
      <w:r w:rsidRPr="001A26D4">
        <w:rPr>
          <w:rFonts w:ascii="Cambria" w:hAnsi="Cambria" w:cs="Arial"/>
        </w:rPr>
        <w:t xml:space="preserve">” wraz ze specyfikacją materiałów i dostaw – załącznik nr 2; </w:t>
      </w:r>
    </w:p>
    <w:p w:rsidR="00C15667" w:rsidRPr="001A26D4" w:rsidRDefault="00427C2A">
      <w:pPr>
        <w:pStyle w:val="Akapitzlist"/>
        <w:numPr>
          <w:ilvl w:val="0"/>
          <w:numId w:val="40"/>
        </w:numPr>
        <w:spacing w:after="0" w:line="276" w:lineRule="auto"/>
        <w:ind w:left="567" w:hanging="283"/>
        <w:jc w:val="both"/>
        <w:rPr>
          <w:rFonts w:ascii="Cambria" w:hAnsi="Cambria" w:cs="Arial"/>
        </w:rPr>
      </w:pPr>
      <w:r w:rsidRPr="001A26D4">
        <w:rPr>
          <w:rFonts w:ascii="Cambria" w:hAnsi="Cambria" w:cs="Arial"/>
        </w:rPr>
        <w:t xml:space="preserve">Oświadczenie gwarancyjne – załącznik nr 3; </w:t>
      </w:r>
    </w:p>
    <w:p w:rsidR="00C15667" w:rsidRPr="001A26D4" w:rsidRDefault="00427C2A">
      <w:pPr>
        <w:pStyle w:val="Akapitzlist"/>
        <w:numPr>
          <w:ilvl w:val="0"/>
          <w:numId w:val="40"/>
        </w:numPr>
        <w:spacing w:after="0" w:line="276" w:lineRule="auto"/>
        <w:ind w:left="567" w:hanging="283"/>
        <w:jc w:val="both"/>
        <w:rPr>
          <w:rFonts w:ascii="Cambria" w:hAnsi="Cambria" w:cs="Arial"/>
        </w:rPr>
      </w:pPr>
      <w:r w:rsidRPr="001A26D4">
        <w:rPr>
          <w:rFonts w:ascii="Cambria" w:hAnsi="Cambria" w:cs="Arial"/>
        </w:rPr>
        <w:t xml:space="preserve">Kalkulacja ceny oferty – załącznik nr 4. </w:t>
      </w:r>
    </w:p>
    <w:p w:rsidR="00C15667" w:rsidRPr="001A26D4" w:rsidRDefault="00C15667">
      <w:pPr>
        <w:spacing w:after="0" w:line="276" w:lineRule="auto"/>
        <w:rPr>
          <w:rFonts w:ascii="Cambria" w:hAnsi="Cambria" w:cs="Arial"/>
        </w:rPr>
      </w:pPr>
    </w:p>
    <w:p w:rsidR="00C15667" w:rsidRPr="001A26D4" w:rsidRDefault="00427C2A">
      <w:pPr>
        <w:spacing w:after="0" w:line="276" w:lineRule="auto"/>
        <w:rPr>
          <w:rFonts w:ascii="Cambria" w:hAnsi="Cambria" w:cs="Arial"/>
        </w:rPr>
      </w:pPr>
      <w:r w:rsidRPr="001A26D4">
        <w:rPr>
          <w:rFonts w:ascii="Cambria" w:hAnsi="Cambria" w:cs="Arial"/>
          <w:i/>
          <w:iCs/>
        </w:rPr>
        <w:t xml:space="preserve">* W przypadku niepowierzenia przez Wykonawcę części usług podwykonawcy(om) postanowienia niniejszej umowy dotyczące podwykonawstwa nie mają zastosowania. </w:t>
      </w:r>
    </w:p>
    <w:p w:rsidR="00C15667" w:rsidRPr="001A26D4" w:rsidRDefault="00C15667">
      <w:pPr>
        <w:spacing w:after="0" w:line="276" w:lineRule="auto"/>
        <w:rPr>
          <w:rFonts w:ascii="Cambria" w:hAnsi="Cambria" w:cs="Arial"/>
        </w:rPr>
      </w:pPr>
    </w:p>
    <w:tbl>
      <w:tblPr>
        <w:tblStyle w:val="Tabela-Siatka"/>
        <w:tblW w:w="9062" w:type="dxa"/>
        <w:tblLayout w:type="fixed"/>
        <w:tblLook w:val="04A0"/>
      </w:tblPr>
      <w:tblGrid>
        <w:gridCol w:w="2266"/>
        <w:gridCol w:w="2265"/>
        <w:gridCol w:w="2266"/>
        <w:gridCol w:w="2265"/>
      </w:tblGrid>
      <w:tr w:rsidR="00C15667" w:rsidRPr="001A26D4" w:rsidTr="001A26D4">
        <w:tc>
          <w:tcPr>
            <w:tcW w:w="2266" w:type="dxa"/>
            <w:tcBorders>
              <w:top w:val="nil"/>
              <w:left w:val="nil"/>
              <w:bottom w:val="nil"/>
              <w:right w:val="nil"/>
            </w:tcBorders>
          </w:tcPr>
          <w:p w:rsidR="00C15667" w:rsidRPr="001A26D4" w:rsidRDefault="00427C2A">
            <w:pPr>
              <w:widowControl w:val="0"/>
              <w:spacing w:after="0" w:line="276" w:lineRule="auto"/>
              <w:jc w:val="center"/>
              <w:rPr>
                <w:rFonts w:ascii="Cambria" w:hAnsi="Cambria" w:cs="Arial"/>
                <w:b/>
                <w:bCs/>
              </w:rPr>
            </w:pPr>
            <w:r w:rsidRPr="001A26D4">
              <w:rPr>
                <w:rFonts w:ascii="Cambria" w:eastAsia="Calibri" w:hAnsi="Cambria" w:cs="Arial"/>
                <w:b/>
                <w:bCs/>
              </w:rPr>
              <w:t>ZAMAWIAJĄCY</w:t>
            </w:r>
          </w:p>
        </w:tc>
        <w:tc>
          <w:tcPr>
            <w:tcW w:w="2265" w:type="dxa"/>
            <w:tcBorders>
              <w:top w:val="nil"/>
              <w:left w:val="nil"/>
              <w:bottom w:val="nil"/>
              <w:right w:val="nil"/>
            </w:tcBorders>
          </w:tcPr>
          <w:p w:rsidR="00C15667" w:rsidRPr="001A26D4" w:rsidRDefault="00C15667">
            <w:pPr>
              <w:widowControl w:val="0"/>
              <w:spacing w:after="0" w:line="276" w:lineRule="auto"/>
              <w:jc w:val="center"/>
              <w:rPr>
                <w:rFonts w:ascii="Cambria" w:hAnsi="Cambria" w:cs="Arial"/>
              </w:rPr>
            </w:pPr>
          </w:p>
        </w:tc>
        <w:tc>
          <w:tcPr>
            <w:tcW w:w="2266" w:type="dxa"/>
            <w:tcBorders>
              <w:top w:val="nil"/>
              <w:left w:val="nil"/>
              <w:bottom w:val="nil"/>
              <w:right w:val="nil"/>
            </w:tcBorders>
          </w:tcPr>
          <w:p w:rsidR="00C15667" w:rsidRPr="001A26D4" w:rsidRDefault="00C15667">
            <w:pPr>
              <w:widowControl w:val="0"/>
              <w:spacing w:after="0" w:line="276" w:lineRule="auto"/>
              <w:jc w:val="center"/>
              <w:rPr>
                <w:rFonts w:ascii="Cambria" w:hAnsi="Cambria" w:cs="Arial"/>
              </w:rPr>
            </w:pPr>
          </w:p>
        </w:tc>
        <w:tc>
          <w:tcPr>
            <w:tcW w:w="2265" w:type="dxa"/>
            <w:tcBorders>
              <w:top w:val="nil"/>
              <w:left w:val="nil"/>
              <w:bottom w:val="nil"/>
              <w:right w:val="nil"/>
            </w:tcBorders>
          </w:tcPr>
          <w:p w:rsidR="00C15667" w:rsidRPr="001A26D4" w:rsidRDefault="00427C2A">
            <w:pPr>
              <w:widowControl w:val="0"/>
              <w:spacing w:after="0" w:line="276" w:lineRule="auto"/>
              <w:jc w:val="center"/>
              <w:rPr>
                <w:rFonts w:ascii="Cambria" w:hAnsi="Cambria" w:cs="Arial"/>
              </w:rPr>
            </w:pPr>
            <w:r w:rsidRPr="001A26D4">
              <w:rPr>
                <w:rFonts w:ascii="Cambria" w:eastAsia="Calibri" w:hAnsi="Cambria" w:cs="Arial"/>
                <w:b/>
                <w:bCs/>
              </w:rPr>
              <w:t>WYKONAWCA</w:t>
            </w:r>
          </w:p>
        </w:tc>
      </w:tr>
      <w:tr w:rsidR="00C15667" w:rsidRPr="001A26D4" w:rsidTr="001A26D4">
        <w:trPr>
          <w:trHeight w:val="1229"/>
        </w:trPr>
        <w:tc>
          <w:tcPr>
            <w:tcW w:w="2266" w:type="dxa"/>
            <w:tcBorders>
              <w:top w:val="nil"/>
              <w:left w:val="nil"/>
              <w:bottom w:val="dotted" w:sz="12" w:space="0" w:color="000000"/>
              <w:right w:val="nil"/>
            </w:tcBorders>
          </w:tcPr>
          <w:p w:rsidR="00C15667" w:rsidRPr="001A26D4" w:rsidRDefault="00C15667">
            <w:pPr>
              <w:widowControl w:val="0"/>
              <w:spacing w:after="0" w:line="276" w:lineRule="auto"/>
              <w:rPr>
                <w:rFonts w:ascii="Cambria" w:hAnsi="Cambria" w:cs="Arial"/>
              </w:rPr>
            </w:pPr>
          </w:p>
        </w:tc>
        <w:tc>
          <w:tcPr>
            <w:tcW w:w="2265" w:type="dxa"/>
            <w:tcBorders>
              <w:top w:val="nil"/>
              <w:left w:val="nil"/>
              <w:bottom w:val="nil"/>
              <w:right w:val="nil"/>
            </w:tcBorders>
          </w:tcPr>
          <w:p w:rsidR="00C15667" w:rsidRPr="001A26D4" w:rsidRDefault="00C15667">
            <w:pPr>
              <w:widowControl w:val="0"/>
              <w:spacing w:after="0" w:line="276" w:lineRule="auto"/>
              <w:rPr>
                <w:rFonts w:ascii="Cambria" w:hAnsi="Cambria" w:cs="Arial"/>
              </w:rPr>
            </w:pPr>
          </w:p>
        </w:tc>
        <w:tc>
          <w:tcPr>
            <w:tcW w:w="2266" w:type="dxa"/>
            <w:tcBorders>
              <w:top w:val="nil"/>
              <w:left w:val="nil"/>
              <w:bottom w:val="nil"/>
              <w:right w:val="nil"/>
            </w:tcBorders>
          </w:tcPr>
          <w:p w:rsidR="00C15667" w:rsidRPr="001A26D4" w:rsidRDefault="00C15667">
            <w:pPr>
              <w:widowControl w:val="0"/>
              <w:spacing w:after="0" w:line="276" w:lineRule="auto"/>
              <w:rPr>
                <w:rFonts w:ascii="Cambria" w:hAnsi="Cambria" w:cs="Arial"/>
              </w:rPr>
            </w:pPr>
          </w:p>
        </w:tc>
        <w:tc>
          <w:tcPr>
            <w:tcW w:w="2265" w:type="dxa"/>
            <w:tcBorders>
              <w:top w:val="nil"/>
              <w:left w:val="nil"/>
              <w:bottom w:val="dotted" w:sz="12" w:space="0" w:color="000000"/>
              <w:right w:val="nil"/>
            </w:tcBorders>
          </w:tcPr>
          <w:p w:rsidR="00C15667" w:rsidRPr="001A26D4" w:rsidRDefault="00C15667">
            <w:pPr>
              <w:widowControl w:val="0"/>
              <w:spacing w:after="0" w:line="276" w:lineRule="auto"/>
              <w:rPr>
                <w:rFonts w:ascii="Cambria" w:hAnsi="Cambria" w:cs="Arial"/>
              </w:rPr>
            </w:pPr>
          </w:p>
        </w:tc>
      </w:tr>
    </w:tbl>
    <w:p w:rsidR="00C15667" w:rsidRDefault="00C15667">
      <w:pPr>
        <w:spacing w:after="0" w:line="276" w:lineRule="auto"/>
        <w:rPr>
          <w:rFonts w:ascii="Cambria" w:hAnsi="Cambria" w:cs="Arial"/>
        </w:rPr>
      </w:pPr>
    </w:p>
    <w:p w:rsidR="00B24384" w:rsidRDefault="00B24384">
      <w:pPr>
        <w:spacing w:after="0" w:line="276" w:lineRule="auto"/>
        <w:rPr>
          <w:rFonts w:ascii="Cambria" w:hAnsi="Cambria" w:cs="Arial"/>
        </w:rPr>
      </w:pPr>
    </w:p>
    <w:p w:rsidR="00B24384" w:rsidRDefault="00B24384">
      <w:pPr>
        <w:spacing w:after="0" w:line="276" w:lineRule="auto"/>
        <w:rPr>
          <w:rFonts w:ascii="Cambria" w:hAnsi="Cambria" w:cs="Arial"/>
        </w:rPr>
      </w:pPr>
    </w:p>
    <w:p w:rsidR="00B24384" w:rsidRDefault="00B24384">
      <w:pPr>
        <w:spacing w:after="0" w:line="276" w:lineRule="auto"/>
        <w:rPr>
          <w:rFonts w:ascii="Cambria" w:hAnsi="Cambria" w:cs="Arial"/>
        </w:rPr>
      </w:pPr>
    </w:p>
    <w:p w:rsidR="00B24384" w:rsidRDefault="00B24384">
      <w:pPr>
        <w:spacing w:after="0" w:line="276" w:lineRule="auto"/>
        <w:rPr>
          <w:rFonts w:ascii="Cambria" w:hAnsi="Cambria" w:cs="Arial"/>
        </w:rPr>
      </w:pPr>
    </w:p>
    <w:p w:rsidR="00B24384" w:rsidRDefault="00B24384">
      <w:pPr>
        <w:spacing w:after="0" w:line="276" w:lineRule="auto"/>
        <w:rPr>
          <w:rFonts w:ascii="Cambria" w:hAnsi="Cambria" w:cs="Arial"/>
        </w:rPr>
      </w:pPr>
    </w:p>
    <w:p w:rsidR="00B24384" w:rsidRDefault="00B24384">
      <w:pPr>
        <w:spacing w:after="0" w:line="276" w:lineRule="auto"/>
        <w:rPr>
          <w:rFonts w:ascii="Cambria" w:hAnsi="Cambria" w:cs="Arial"/>
        </w:rPr>
      </w:pPr>
    </w:p>
    <w:p w:rsidR="00B24384" w:rsidRDefault="00B24384">
      <w:pPr>
        <w:spacing w:after="0" w:line="276" w:lineRule="auto"/>
        <w:rPr>
          <w:rFonts w:ascii="Cambria" w:hAnsi="Cambria" w:cs="Arial"/>
        </w:rPr>
      </w:pPr>
    </w:p>
    <w:p w:rsidR="00B24384" w:rsidRDefault="00B24384">
      <w:pPr>
        <w:spacing w:after="0" w:line="276" w:lineRule="auto"/>
        <w:rPr>
          <w:rFonts w:ascii="Cambria" w:hAnsi="Cambria" w:cs="Arial"/>
        </w:rPr>
      </w:pPr>
    </w:p>
    <w:p w:rsidR="00B24384" w:rsidRPr="001A26D4" w:rsidRDefault="00B24384">
      <w:pPr>
        <w:spacing w:after="0" w:line="276" w:lineRule="auto"/>
        <w:rPr>
          <w:rFonts w:ascii="Cambria" w:hAnsi="Cambria" w:cs="Arial"/>
        </w:rPr>
      </w:pPr>
    </w:p>
    <w:p w:rsidR="00C15667" w:rsidRPr="001A26D4" w:rsidRDefault="00427C2A">
      <w:pPr>
        <w:spacing w:after="0" w:line="276" w:lineRule="auto"/>
        <w:rPr>
          <w:rFonts w:ascii="Cambria" w:hAnsi="Cambria" w:cs="Arial"/>
        </w:rPr>
      </w:pPr>
      <w:r w:rsidRPr="001A26D4">
        <w:rPr>
          <w:rFonts w:ascii="Cambria" w:hAnsi="Cambria" w:cs="Arial"/>
          <w:i/>
          <w:iCs/>
        </w:rPr>
        <w:lastRenderedPageBreak/>
        <w:t xml:space="preserve">Załącznik nr 3 do umowy </w:t>
      </w:r>
    </w:p>
    <w:p w:rsidR="00C15667" w:rsidRPr="001A26D4" w:rsidRDefault="00427C2A">
      <w:pPr>
        <w:spacing w:after="0" w:line="276" w:lineRule="auto"/>
        <w:jc w:val="center"/>
        <w:rPr>
          <w:rFonts w:ascii="Cambria" w:hAnsi="Cambria" w:cs="Arial"/>
        </w:rPr>
      </w:pPr>
      <w:r w:rsidRPr="001A26D4">
        <w:rPr>
          <w:rFonts w:ascii="Cambria" w:hAnsi="Cambria" w:cs="Arial"/>
          <w:b/>
          <w:bCs/>
        </w:rPr>
        <w:t>Oświadczenie Gwarancyjne</w:t>
      </w:r>
    </w:p>
    <w:p w:rsidR="00C15667" w:rsidRPr="001A26D4" w:rsidRDefault="00427C2A">
      <w:pPr>
        <w:spacing w:after="0" w:line="276" w:lineRule="auto"/>
        <w:jc w:val="center"/>
        <w:rPr>
          <w:rFonts w:ascii="Cambria" w:hAnsi="Cambria" w:cs="Arial"/>
        </w:rPr>
      </w:pPr>
      <w:r w:rsidRPr="001A26D4">
        <w:rPr>
          <w:rFonts w:ascii="Cambria" w:hAnsi="Cambria" w:cs="Arial"/>
          <w:b/>
          <w:bCs/>
        </w:rPr>
        <w:t>do umowy nr ……………….</w:t>
      </w:r>
    </w:p>
    <w:p w:rsidR="00C15667" w:rsidRPr="001A26D4" w:rsidRDefault="00427C2A">
      <w:pPr>
        <w:spacing w:after="0" w:line="276" w:lineRule="auto"/>
        <w:jc w:val="both"/>
        <w:rPr>
          <w:rFonts w:ascii="Cambria" w:hAnsi="Cambria" w:cs="Arial"/>
        </w:rPr>
      </w:pPr>
      <w:r w:rsidRPr="001A26D4">
        <w:rPr>
          <w:rFonts w:ascii="Cambria" w:hAnsi="Cambria" w:cs="Arial"/>
        </w:rPr>
        <w:t xml:space="preserve">Niniejsza gwarancja udzielona przez: </w:t>
      </w:r>
    </w:p>
    <w:p w:rsidR="00C15667" w:rsidRPr="001A26D4" w:rsidRDefault="00427C2A">
      <w:pPr>
        <w:spacing w:after="0" w:line="276" w:lineRule="auto"/>
        <w:jc w:val="both"/>
        <w:rPr>
          <w:rFonts w:ascii="Cambria" w:hAnsi="Cambria" w:cs="Arial"/>
        </w:rPr>
      </w:pPr>
      <w:r w:rsidRPr="001A26D4">
        <w:rPr>
          <w:rFonts w:ascii="Cambria" w:hAnsi="Cambria" w:cs="Arial"/>
        </w:rPr>
        <w:t xml:space="preserve">…………………………………………. z siedzibą w …………………, przy ul. ………………………; zarejestrowaną w ………….. pod numerem………………….., posługującą się numerem REGON: ……………………., numerem NIP: ……………………, reprezentowaną przez: ………………………., zwaną dalej </w:t>
      </w:r>
      <w:r w:rsidRPr="001A26D4">
        <w:rPr>
          <w:rFonts w:ascii="Cambria" w:hAnsi="Cambria" w:cs="Arial"/>
          <w:b/>
          <w:bCs/>
        </w:rPr>
        <w:t>„Wykonawcą”</w:t>
      </w:r>
      <w:r w:rsidRPr="001A26D4">
        <w:rPr>
          <w:rFonts w:ascii="Cambria" w:hAnsi="Cambria" w:cs="Arial"/>
        </w:rPr>
        <w:t xml:space="preserve">, </w:t>
      </w:r>
    </w:p>
    <w:p w:rsidR="00C15667" w:rsidRPr="001A26D4" w:rsidRDefault="00427C2A">
      <w:pPr>
        <w:spacing w:after="0" w:line="276" w:lineRule="auto"/>
        <w:jc w:val="both"/>
        <w:rPr>
          <w:rFonts w:ascii="Cambria" w:hAnsi="Cambria" w:cs="Arial"/>
        </w:rPr>
      </w:pPr>
      <w:r w:rsidRPr="001A26D4">
        <w:rPr>
          <w:rFonts w:ascii="Cambria" w:hAnsi="Cambria" w:cs="Arial"/>
        </w:rPr>
        <w:t xml:space="preserve">na rzecz </w:t>
      </w:r>
      <w:r w:rsidRPr="001A26D4">
        <w:rPr>
          <w:rFonts w:ascii="Cambria" w:hAnsi="Cambria" w:cs="Arial"/>
          <w:b/>
          <w:bCs/>
        </w:rPr>
        <w:t xml:space="preserve">Gminy </w:t>
      </w:r>
      <w:r w:rsidR="001A26D4">
        <w:rPr>
          <w:rFonts w:ascii="Cambria" w:hAnsi="Cambria" w:cs="Arial"/>
          <w:b/>
          <w:bCs/>
        </w:rPr>
        <w:t>Grójec</w:t>
      </w:r>
      <w:r w:rsidRPr="001A26D4">
        <w:rPr>
          <w:rFonts w:ascii="Cambria" w:hAnsi="Cambria" w:cs="Arial"/>
          <w:b/>
          <w:bCs/>
        </w:rPr>
        <w:t xml:space="preserve">, ul. ………., </w:t>
      </w:r>
      <w:r w:rsidR="001A26D4">
        <w:rPr>
          <w:rFonts w:ascii="Cambria" w:hAnsi="Cambria" w:cs="Arial"/>
          <w:b/>
          <w:bCs/>
        </w:rPr>
        <w:t>………</w:t>
      </w:r>
      <w:r w:rsidRPr="001A26D4">
        <w:rPr>
          <w:rFonts w:ascii="Cambria" w:hAnsi="Cambria" w:cs="Arial"/>
          <w:b/>
          <w:bCs/>
        </w:rPr>
        <w:t xml:space="preserve"> - ………..</w:t>
      </w:r>
      <w:r w:rsidRPr="001A26D4">
        <w:rPr>
          <w:rFonts w:ascii="Cambria" w:hAnsi="Cambria" w:cs="Arial"/>
        </w:rPr>
        <w:t xml:space="preserve">, posługującą się numerem REGON: …………….. oraz numerem NIP: ………….., reprezentowaną przez: </w:t>
      </w:r>
      <w:r w:rsidR="001A26D4">
        <w:rPr>
          <w:rFonts w:ascii="Cambria" w:hAnsi="Cambria" w:cs="Arial"/>
          <w:b/>
          <w:bCs/>
        </w:rPr>
        <w:t xml:space="preserve">Burmistrza Miasta i </w:t>
      </w:r>
      <w:r w:rsidRPr="001A26D4">
        <w:rPr>
          <w:rFonts w:ascii="Cambria" w:hAnsi="Cambria" w:cs="Arial"/>
          <w:b/>
          <w:bCs/>
        </w:rPr>
        <w:t xml:space="preserve"> Gminy: …………</w:t>
      </w:r>
      <w:r w:rsidRPr="001A26D4">
        <w:rPr>
          <w:rFonts w:ascii="Cambria" w:hAnsi="Cambria" w:cs="Arial"/>
        </w:rPr>
        <w:t xml:space="preserve">, zwanego dalej </w:t>
      </w:r>
      <w:r w:rsidRPr="001A26D4">
        <w:rPr>
          <w:rFonts w:ascii="Cambria" w:hAnsi="Cambria" w:cs="Arial"/>
          <w:b/>
          <w:bCs/>
        </w:rPr>
        <w:t>„Zamawiającym”</w:t>
      </w:r>
      <w:r w:rsidRPr="001A26D4">
        <w:rPr>
          <w:rFonts w:ascii="Cambria" w:hAnsi="Cambria" w:cs="Arial"/>
        </w:rPr>
        <w:t xml:space="preserve">, </w:t>
      </w:r>
    </w:p>
    <w:p w:rsidR="00C15667" w:rsidRPr="001A26D4" w:rsidRDefault="00427C2A">
      <w:pPr>
        <w:spacing w:after="0" w:line="276" w:lineRule="auto"/>
        <w:rPr>
          <w:rFonts w:ascii="Cambria" w:hAnsi="Cambria" w:cs="Arial"/>
        </w:rPr>
      </w:pPr>
      <w:r w:rsidRPr="001A26D4">
        <w:rPr>
          <w:rFonts w:ascii="Cambria" w:hAnsi="Cambria" w:cs="Arial"/>
        </w:rPr>
        <w:t xml:space="preserve">obejmuje następujące postanowienia: </w:t>
      </w:r>
    </w:p>
    <w:p w:rsidR="00C15667" w:rsidRPr="001A26D4" w:rsidRDefault="00427C2A">
      <w:pPr>
        <w:pStyle w:val="Akapitzlist"/>
        <w:numPr>
          <w:ilvl w:val="1"/>
          <w:numId w:val="39"/>
        </w:numPr>
        <w:spacing w:after="0" w:line="276" w:lineRule="auto"/>
        <w:ind w:left="284" w:hanging="284"/>
        <w:jc w:val="both"/>
        <w:rPr>
          <w:rFonts w:ascii="Cambria" w:hAnsi="Cambria" w:cs="Arial"/>
        </w:rPr>
      </w:pPr>
      <w:r w:rsidRPr="001A26D4">
        <w:rPr>
          <w:rFonts w:ascii="Cambria" w:hAnsi="Cambria" w:cs="Arial"/>
        </w:rPr>
        <w:t xml:space="preserve">Wykonawca jako gwarant, udziela niniejszym Zamawiającemu gwarancji na zamontowane materiały, urządzenia, diody LED, układ zasilający, obudowę opraw i prace dotyczące instalacji, wykonane w ramach umowy nr ………………........ z dnia …………………….. . </w:t>
      </w:r>
    </w:p>
    <w:p w:rsidR="00C15667" w:rsidRPr="001A26D4" w:rsidRDefault="00427C2A">
      <w:pPr>
        <w:pStyle w:val="Akapitzlist"/>
        <w:numPr>
          <w:ilvl w:val="1"/>
          <w:numId w:val="39"/>
        </w:numPr>
        <w:spacing w:after="0" w:line="276" w:lineRule="auto"/>
        <w:ind w:left="284" w:hanging="284"/>
        <w:jc w:val="both"/>
        <w:rPr>
          <w:rFonts w:ascii="Cambria" w:hAnsi="Cambria" w:cs="Arial"/>
        </w:rPr>
      </w:pPr>
      <w:r w:rsidRPr="001A26D4">
        <w:rPr>
          <w:rFonts w:ascii="Cambria" w:hAnsi="Cambria" w:cs="Arial"/>
        </w:rPr>
        <w:t xml:space="preserve">Obowiązek gwaranta obejmuje usunięcie wad zabudowanych opraw, materiałów i urządzeń oraz naprawę wadliwie wykonanych prac, dotyczących instalacji przedmiotu dostawy. </w:t>
      </w:r>
    </w:p>
    <w:p w:rsidR="00C15667" w:rsidRPr="001A26D4" w:rsidRDefault="00427C2A">
      <w:pPr>
        <w:pStyle w:val="Akapitzlist"/>
        <w:numPr>
          <w:ilvl w:val="1"/>
          <w:numId w:val="39"/>
        </w:numPr>
        <w:spacing w:after="0" w:line="276" w:lineRule="auto"/>
        <w:ind w:left="284" w:hanging="284"/>
        <w:jc w:val="both"/>
        <w:rPr>
          <w:rFonts w:ascii="Cambria" w:hAnsi="Cambria" w:cs="Arial"/>
        </w:rPr>
      </w:pPr>
      <w:r w:rsidRPr="001A26D4">
        <w:rPr>
          <w:rFonts w:ascii="Cambria" w:hAnsi="Cambria" w:cs="Arial"/>
        </w:rPr>
        <w:t xml:space="preserve">Gwarant zapewnia w ramach gwarancji na przedmiot umowy: </w:t>
      </w:r>
    </w:p>
    <w:p w:rsidR="00C15667" w:rsidRPr="001A26D4" w:rsidRDefault="00427C2A">
      <w:pPr>
        <w:pStyle w:val="Akapitzlist"/>
        <w:numPr>
          <w:ilvl w:val="0"/>
          <w:numId w:val="41"/>
        </w:numPr>
        <w:spacing w:after="0" w:line="276" w:lineRule="auto"/>
        <w:ind w:left="567" w:hanging="283"/>
        <w:jc w:val="both"/>
        <w:rPr>
          <w:rFonts w:ascii="Cambria" w:hAnsi="Cambria" w:cs="Arial"/>
        </w:rPr>
      </w:pPr>
      <w:r w:rsidRPr="001A26D4">
        <w:rPr>
          <w:rFonts w:ascii="Cambria" w:hAnsi="Cambria" w:cs="Arial"/>
        </w:rPr>
        <w:t xml:space="preserve">prawidłowość doboru opraw oświetlenia ulicznego zgodnie z normą PN-EN 13201 „Oświetlenie dróg”, </w:t>
      </w:r>
    </w:p>
    <w:p w:rsidR="00C15667" w:rsidRPr="001A26D4" w:rsidRDefault="00427C2A">
      <w:pPr>
        <w:pStyle w:val="Akapitzlist"/>
        <w:numPr>
          <w:ilvl w:val="0"/>
          <w:numId w:val="41"/>
        </w:numPr>
        <w:spacing w:after="0" w:line="276" w:lineRule="auto"/>
        <w:ind w:left="567" w:hanging="283"/>
        <w:jc w:val="both"/>
        <w:rPr>
          <w:rFonts w:ascii="Cambria" w:hAnsi="Cambria" w:cs="Arial"/>
        </w:rPr>
      </w:pPr>
      <w:r w:rsidRPr="001A26D4">
        <w:rPr>
          <w:rFonts w:ascii="Cambria" w:hAnsi="Cambria" w:cs="Arial"/>
        </w:rPr>
        <w:t xml:space="preserve">pewność mocowania opraw oświetlenia ulicznego na słupach i wysięgnikach, </w:t>
      </w:r>
    </w:p>
    <w:p w:rsidR="00C15667" w:rsidRPr="001A26D4" w:rsidRDefault="00427C2A">
      <w:pPr>
        <w:pStyle w:val="Akapitzlist"/>
        <w:numPr>
          <w:ilvl w:val="0"/>
          <w:numId w:val="41"/>
        </w:numPr>
        <w:spacing w:after="0" w:line="276" w:lineRule="auto"/>
        <w:ind w:left="567" w:hanging="283"/>
        <w:jc w:val="both"/>
        <w:rPr>
          <w:rFonts w:ascii="Cambria" w:hAnsi="Cambria" w:cs="Arial"/>
        </w:rPr>
      </w:pPr>
      <w:r w:rsidRPr="001A26D4">
        <w:rPr>
          <w:rFonts w:ascii="Cambria" w:hAnsi="Cambria" w:cs="Arial"/>
        </w:rPr>
        <w:t xml:space="preserve">prawidłowość podłączeń elektrycznych, </w:t>
      </w:r>
    </w:p>
    <w:p w:rsidR="00C15667" w:rsidRPr="001A26D4" w:rsidRDefault="00427C2A">
      <w:pPr>
        <w:pStyle w:val="Akapitzlist"/>
        <w:numPr>
          <w:ilvl w:val="0"/>
          <w:numId w:val="41"/>
        </w:numPr>
        <w:spacing w:after="0" w:line="276" w:lineRule="auto"/>
        <w:ind w:left="567" w:hanging="283"/>
        <w:jc w:val="both"/>
        <w:rPr>
          <w:rFonts w:ascii="Cambria" w:hAnsi="Cambria" w:cs="Arial"/>
        </w:rPr>
      </w:pPr>
      <w:r w:rsidRPr="001A26D4">
        <w:rPr>
          <w:rFonts w:ascii="Cambria" w:hAnsi="Cambria" w:cs="Arial"/>
        </w:rPr>
        <w:t xml:space="preserve">oferowanych parametrów, które były kryteriami oceny. W szczególności: </w:t>
      </w:r>
    </w:p>
    <w:p w:rsidR="00C15667" w:rsidRPr="001A26D4" w:rsidRDefault="00427C2A">
      <w:pPr>
        <w:spacing w:after="0" w:line="276" w:lineRule="auto"/>
        <w:ind w:firstLine="567"/>
        <w:jc w:val="both"/>
        <w:rPr>
          <w:rFonts w:ascii="Cambria" w:hAnsi="Cambria" w:cs="Arial"/>
        </w:rPr>
      </w:pPr>
      <w:r w:rsidRPr="001A26D4">
        <w:rPr>
          <w:rFonts w:ascii="Cambria" w:hAnsi="Cambria" w:cs="Arial"/>
        </w:rPr>
        <w:t xml:space="preserve">- parametr trwałości strumienia światła - L80B10 </w:t>
      </w:r>
    </w:p>
    <w:p w:rsidR="00C15667" w:rsidRPr="001A26D4" w:rsidRDefault="00427C2A">
      <w:pPr>
        <w:spacing w:after="0" w:line="276" w:lineRule="auto"/>
        <w:ind w:firstLine="567"/>
        <w:jc w:val="both"/>
        <w:rPr>
          <w:rFonts w:ascii="Cambria" w:hAnsi="Cambria" w:cs="Arial"/>
        </w:rPr>
      </w:pPr>
      <w:r w:rsidRPr="001A26D4">
        <w:rPr>
          <w:rFonts w:ascii="Cambria" w:hAnsi="Cambria" w:cs="Arial"/>
        </w:rPr>
        <w:t xml:space="preserve">- współczynnik mocy – PF </w:t>
      </w:r>
    </w:p>
    <w:p w:rsidR="00C15667" w:rsidRPr="001A26D4" w:rsidRDefault="00427C2A">
      <w:pPr>
        <w:spacing w:after="0" w:line="276" w:lineRule="auto"/>
        <w:ind w:firstLine="567"/>
        <w:jc w:val="both"/>
        <w:rPr>
          <w:rFonts w:ascii="Cambria" w:hAnsi="Cambria" w:cs="Arial"/>
        </w:rPr>
      </w:pPr>
      <w:r w:rsidRPr="001A26D4">
        <w:rPr>
          <w:rFonts w:ascii="Cambria" w:hAnsi="Cambria" w:cs="Arial"/>
        </w:rPr>
        <w:t xml:space="preserve">- moc zainstalowana. </w:t>
      </w:r>
    </w:p>
    <w:p w:rsidR="00C15667" w:rsidRPr="001A26D4" w:rsidRDefault="00427C2A">
      <w:pPr>
        <w:pStyle w:val="Akapitzlist"/>
        <w:numPr>
          <w:ilvl w:val="1"/>
          <w:numId w:val="39"/>
        </w:numPr>
        <w:spacing w:after="0" w:line="276" w:lineRule="auto"/>
        <w:ind w:left="284" w:hanging="284"/>
        <w:jc w:val="both"/>
        <w:rPr>
          <w:rFonts w:ascii="Cambria" w:hAnsi="Cambria" w:cs="Arial"/>
        </w:rPr>
      </w:pPr>
      <w:r w:rsidRPr="001A26D4">
        <w:rPr>
          <w:rFonts w:ascii="Cambria" w:hAnsi="Cambria" w:cs="Arial"/>
        </w:rPr>
        <w:t xml:space="preserve">Terytorialny zasięg ochrony gwarancyjnej obejmuje obszar Rzeczypospolitej Polskiej. </w:t>
      </w:r>
    </w:p>
    <w:p w:rsidR="00C15667" w:rsidRPr="001A26D4" w:rsidRDefault="00427C2A">
      <w:pPr>
        <w:pStyle w:val="Akapitzlist"/>
        <w:numPr>
          <w:ilvl w:val="1"/>
          <w:numId w:val="39"/>
        </w:numPr>
        <w:spacing w:after="0" w:line="276" w:lineRule="auto"/>
        <w:ind w:left="284" w:hanging="284"/>
        <w:jc w:val="both"/>
        <w:rPr>
          <w:rFonts w:ascii="Cambria" w:hAnsi="Cambria" w:cs="Arial"/>
        </w:rPr>
      </w:pPr>
      <w:r w:rsidRPr="001A26D4">
        <w:rPr>
          <w:rFonts w:ascii="Cambria" w:hAnsi="Cambria" w:cs="Arial"/>
        </w:rPr>
        <w:t xml:space="preserve">Składając niniejsze oświadczenie gwarancyjne Wykonawca zapewnia, że przedmiot gwarancji zostanie zrealizowany zgodnie z zawartą umową nr ………….. z dnia …………….. i będzie miał wszelkie właściwości odpowiadające warunkom określonym we wskazanej powyżej umowie oraz będzie odpowiadał wymogom zawartym w tej umowie. </w:t>
      </w:r>
    </w:p>
    <w:p w:rsidR="00C15667" w:rsidRPr="001A26D4" w:rsidRDefault="00427C2A">
      <w:pPr>
        <w:pStyle w:val="Akapitzlist"/>
        <w:numPr>
          <w:ilvl w:val="1"/>
          <w:numId w:val="39"/>
        </w:numPr>
        <w:spacing w:after="0" w:line="276" w:lineRule="auto"/>
        <w:ind w:left="284" w:hanging="284"/>
        <w:jc w:val="both"/>
        <w:rPr>
          <w:rFonts w:ascii="Cambria" w:hAnsi="Cambria" w:cs="Arial"/>
        </w:rPr>
      </w:pPr>
      <w:r w:rsidRPr="001A26D4">
        <w:rPr>
          <w:rFonts w:ascii="Cambria" w:hAnsi="Cambria" w:cs="Arial"/>
        </w:rPr>
        <w:t xml:space="preserve">Wykonawca udziela Zamawiającemu gwarancji na: </w:t>
      </w:r>
    </w:p>
    <w:p w:rsidR="00C15667" w:rsidRPr="001A26D4" w:rsidRDefault="00427C2A">
      <w:pPr>
        <w:pStyle w:val="Akapitzlist"/>
        <w:numPr>
          <w:ilvl w:val="0"/>
          <w:numId w:val="42"/>
        </w:numPr>
        <w:spacing w:after="0" w:line="276" w:lineRule="auto"/>
        <w:ind w:left="567" w:hanging="283"/>
        <w:jc w:val="both"/>
        <w:rPr>
          <w:rFonts w:ascii="Cambria" w:hAnsi="Cambria" w:cs="Arial"/>
        </w:rPr>
      </w:pPr>
      <w:r w:rsidRPr="001A26D4">
        <w:rPr>
          <w:rFonts w:ascii="Cambria" w:hAnsi="Cambria" w:cs="Arial"/>
        </w:rPr>
        <w:t xml:space="preserve">prace dotyczące instalacji przedmiotu dostawy – na okres 60 miesięcy; </w:t>
      </w:r>
    </w:p>
    <w:p w:rsidR="00C15667" w:rsidRPr="001A26D4" w:rsidRDefault="00427C2A">
      <w:pPr>
        <w:pStyle w:val="Akapitzlist"/>
        <w:numPr>
          <w:ilvl w:val="0"/>
          <w:numId w:val="42"/>
        </w:numPr>
        <w:spacing w:after="0" w:line="276" w:lineRule="auto"/>
        <w:ind w:left="567" w:hanging="283"/>
        <w:jc w:val="both"/>
        <w:rPr>
          <w:rFonts w:ascii="Cambria" w:hAnsi="Cambria" w:cs="Arial"/>
        </w:rPr>
      </w:pPr>
      <w:r w:rsidRPr="001A26D4">
        <w:rPr>
          <w:rFonts w:ascii="Cambria" w:hAnsi="Cambria" w:cs="Arial"/>
        </w:rPr>
        <w:t xml:space="preserve">zabudowane oprawy LED (diody LED, układ zasilający, obudowę oprawy) – na okres 60 miesięcy, z wymogiem obowiązywania w czasie ich wymiany gwarancji producenta przez okres minimum 60 miesięcy; </w:t>
      </w:r>
    </w:p>
    <w:p w:rsidR="00C15667" w:rsidRPr="001A26D4" w:rsidRDefault="00427C2A">
      <w:pPr>
        <w:pStyle w:val="Akapitzlist"/>
        <w:numPr>
          <w:ilvl w:val="0"/>
          <w:numId w:val="42"/>
        </w:numPr>
        <w:spacing w:after="0" w:line="276" w:lineRule="auto"/>
        <w:ind w:left="567" w:hanging="283"/>
        <w:jc w:val="both"/>
        <w:rPr>
          <w:rFonts w:ascii="Cambria" w:hAnsi="Cambria" w:cs="Arial"/>
        </w:rPr>
      </w:pPr>
      <w:r w:rsidRPr="001A26D4">
        <w:rPr>
          <w:rFonts w:ascii="Cambria" w:hAnsi="Cambria" w:cs="Arial"/>
        </w:rPr>
        <w:t xml:space="preserve">zabudowane zegary sterujące – na okres 60 miesięcy, </w:t>
      </w:r>
    </w:p>
    <w:p w:rsidR="00C15667" w:rsidRPr="001A26D4" w:rsidRDefault="00427C2A">
      <w:pPr>
        <w:pStyle w:val="Akapitzlist"/>
        <w:numPr>
          <w:ilvl w:val="0"/>
          <w:numId w:val="42"/>
        </w:numPr>
        <w:spacing w:after="0" w:line="276" w:lineRule="auto"/>
        <w:ind w:left="567" w:hanging="283"/>
        <w:jc w:val="both"/>
        <w:rPr>
          <w:rFonts w:ascii="Cambria" w:hAnsi="Cambria" w:cs="Arial"/>
        </w:rPr>
      </w:pPr>
      <w:r w:rsidRPr="001A26D4">
        <w:rPr>
          <w:rFonts w:ascii="Cambria" w:hAnsi="Cambria" w:cs="Arial"/>
        </w:rPr>
        <w:t xml:space="preserve">zabudowane materiały – na okres 60 miesięcy. </w:t>
      </w:r>
    </w:p>
    <w:p w:rsidR="00C15667" w:rsidRPr="001A26D4" w:rsidRDefault="00427C2A">
      <w:pPr>
        <w:pStyle w:val="Akapitzlist"/>
        <w:numPr>
          <w:ilvl w:val="1"/>
          <w:numId w:val="39"/>
        </w:numPr>
        <w:spacing w:after="0" w:line="276" w:lineRule="auto"/>
        <w:ind w:left="284" w:hanging="284"/>
        <w:jc w:val="both"/>
        <w:rPr>
          <w:rFonts w:ascii="Cambria" w:hAnsi="Cambria" w:cs="Arial"/>
        </w:rPr>
      </w:pPr>
      <w:r w:rsidRPr="001A26D4">
        <w:rPr>
          <w:rFonts w:ascii="Cambria" w:hAnsi="Cambria" w:cs="Arial"/>
        </w:rPr>
        <w:t xml:space="preserve">Gwarancja obejmuje również odpowiedzialność Wykonawcy z tytułu: </w:t>
      </w:r>
    </w:p>
    <w:p w:rsidR="00C15667" w:rsidRPr="001A26D4" w:rsidRDefault="00427C2A">
      <w:pPr>
        <w:pStyle w:val="Akapitzlist"/>
        <w:numPr>
          <w:ilvl w:val="0"/>
          <w:numId w:val="43"/>
        </w:numPr>
        <w:spacing w:after="0" w:line="276" w:lineRule="auto"/>
        <w:ind w:left="567" w:hanging="283"/>
        <w:jc w:val="both"/>
        <w:rPr>
          <w:rFonts w:ascii="Cambria" w:hAnsi="Cambria" w:cs="Arial"/>
        </w:rPr>
      </w:pPr>
      <w:r w:rsidRPr="001A26D4">
        <w:rPr>
          <w:rFonts w:ascii="Cambria" w:hAnsi="Cambria" w:cs="Arial"/>
        </w:rPr>
        <w:t xml:space="preserve">wad tkwiących w użytych przez Wykonawcę produktach, materiałach i urządzeniach, </w:t>
      </w:r>
    </w:p>
    <w:p w:rsidR="00C15667" w:rsidRPr="001A26D4" w:rsidRDefault="00427C2A">
      <w:pPr>
        <w:pStyle w:val="Akapitzlist"/>
        <w:numPr>
          <w:ilvl w:val="0"/>
          <w:numId w:val="43"/>
        </w:numPr>
        <w:spacing w:after="0" w:line="276" w:lineRule="auto"/>
        <w:ind w:left="567" w:hanging="283"/>
        <w:jc w:val="both"/>
        <w:rPr>
          <w:rFonts w:ascii="Cambria" w:hAnsi="Cambria" w:cs="Arial"/>
        </w:rPr>
      </w:pPr>
      <w:r w:rsidRPr="001A26D4">
        <w:rPr>
          <w:rFonts w:ascii="Cambria" w:hAnsi="Cambria" w:cs="Arial"/>
        </w:rPr>
        <w:t xml:space="preserve">wadliwego wykonania napraw; </w:t>
      </w:r>
    </w:p>
    <w:p w:rsidR="00C15667" w:rsidRPr="001A26D4" w:rsidRDefault="00427C2A">
      <w:pPr>
        <w:pStyle w:val="Akapitzlist"/>
        <w:numPr>
          <w:ilvl w:val="0"/>
          <w:numId w:val="43"/>
        </w:numPr>
        <w:spacing w:after="0" w:line="276" w:lineRule="auto"/>
        <w:ind w:left="567" w:hanging="283"/>
        <w:jc w:val="both"/>
        <w:rPr>
          <w:rFonts w:ascii="Cambria" w:hAnsi="Cambria" w:cs="Arial"/>
        </w:rPr>
      </w:pPr>
      <w:r w:rsidRPr="001A26D4">
        <w:rPr>
          <w:rFonts w:ascii="Cambria" w:hAnsi="Cambria" w:cs="Arial"/>
        </w:rPr>
        <w:t xml:space="preserve">szkód powstałych w związku z wystąpieniem wady; </w:t>
      </w:r>
    </w:p>
    <w:p w:rsidR="00C15667" w:rsidRPr="001A26D4" w:rsidRDefault="00427C2A">
      <w:pPr>
        <w:pStyle w:val="Akapitzlist"/>
        <w:numPr>
          <w:ilvl w:val="0"/>
          <w:numId w:val="43"/>
        </w:numPr>
        <w:spacing w:after="0" w:line="276" w:lineRule="auto"/>
        <w:ind w:left="567" w:hanging="283"/>
        <w:jc w:val="both"/>
        <w:rPr>
          <w:rFonts w:ascii="Cambria" w:hAnsi="Cambria" w:cs="Arial"/>
        </w:rPr>
      </w:pPr>
      <w:r w:rsidRPr="001A26D4">
        <w:rPr>
          <w:rFonts w:ascii="Cambria" w:hAnsi="Cambria" w:cs="Arial"/>
        </w:rPr>
        <w:t xml:space="preserve">wadliwego usuwania wad; </w:t>
      </w:r>
    </w:p>
    <w:p w:rsidR="00C15667" w:rsidRPr="001A26D4" w:rsidRDefault="00427C2A">
      <w:pPr>
        <w:pStyle w:val="Akapitzlist"/>
        <w:numPr>
          <w:ilvl w:val="0"/>
          <w:numId w:val="43"/>
        </w:numPr>
        <w:spacing w:after="0" w:line="276" w:lineRule="auto"/>
        <w:ind w:left="567" w:hanging="283"/>
        <w:jc w:val="both"/>
        <w:rPr>
          <w:rFonts w:ascii="Cambria" w:hAnsi="Cambria" w:cs="Arial"/>
        </w:rPr>
      </w:pPr>
      <w:r w:rsidRPr="001A26D4">
        <w:rPr>
          <w:rFonts w:ascii="Cambria" w:hAnsi="Cambria" w:cs="Arial"/>
        </w:rPr>
        <w:t xml:space="preserve">szkód powstałych w związku z wadliwym usuwaniem wady. </w:t>
      </w:r>
    </w:p>
    <w:p w:rsidR="00C15667" w:rsidRPr="001A26D4" w:rsidRDefault="00427C2A">
      <w:pPr>
        <w:pStyle w:val="Akapitzlist"/>
        <w:numPr>
          <w:ilvl w:val="1"/>
          <w:numId w:val="39"/>
        </w:numPr>
        <w:spacing w:after="0" w:line="276" w:lineRule="auto"/>
        <w:ind w:left="284" w:hanging="284"/>
        <w:jc w:val="both"/>
        <w:rPr>
          <w:rFonts w:ascii="Cambria" w:hAnsi="Cambria" w:cs="Arial"/>
        </w:rPr>
      </w:pPr>
      <w:r w:rsidRPr="001A26D4">
        <w:rPr>
          <w:rFonts w:ascii="Cambria" w:hAnsi="Cambria" w:cs="Arial"/>
        </w:rPr>
        <w:t xml:space="preserve">Gwarancją nie są objęte wady powstałe na skutek: </w:t>
      </w:r>
    </w:p>
    <w:p w:rsidR="00C15667" w:rsidRPr="001A26D4" w:rsidRDefault="00427C2A">
      <w:pPr>
        <w:pStyle w:val="Akapitzlist"/>
        <w:numPr>
          <w:ilvl w:val="0"/>
          <w:numId w:val="44"/>
        </w:numPr>
        <w:spacing w:after="0" w:line="276" w:lineRule="auto"/>
        <w:ind w:left="567" w:hanging="283"/>
        <w:jc w:val="both"/>
        <w:rPr>
          <w:rFonts w:ascii="Cambria" w:hAnsi="Cambria" w:cs="Arial"/>
        </w:rPr>
      </w:pPr>
      <w:r w:rsidRPr="001A26D4">
        <w:rPr>
          <w:rFonts w:ascii="Cambria" w:hAnsi="Cambria" w:cs="Arial"/>
        </w:rPr>
        <w:t xml:space="preserve">siły wyższej, przez co Strony rozumieją: stan wojny, stan klęski żywiołowej; </w:t>
      </w:r>
    </w:p>
    <w:p w:rsidR="00C15667" w:rsidRPr="001A26D4" w:rsidRDefault="00427C2A">
      <w:pPr>
        <w:pStyle w:val="Akapitzlist"/>
        <w:numPr>
          <w:ilvl w:val="0"/>
          <w:numId w:val="44"/>
        </w:numPr>
        <w:spacing w:after="0" w:line="276" w:lineRule="auto"/>
        <w:ind w:left="567" w:hanging="283"/>
        <w:jc w:val="both"/>
        <w:rPr>
          <w:rFonts w:ascii="Cambria" w:hAnsi="Cambria" w:cs="Arial"/>
        </w:rPr>
      </w:pPr>
      <w:r w:rsidRPr="001A26D4">
        <w:rPr>
          <w:rFonts w:ascii="Cambria" w:hAnsi="Cambria" w:cs="Arial"/>
        </w:rPr>
        <w:lastRenderedPageBreak/>
        <w:t xml:space="preserve">szkód wynikłych z winy użytkownika, w szczególności na skutek użytkowania w sposób niezgodny z przeznaczeniem lub zasadami eksploatacji. </w:t>
      </w:r>
    </w:p>
    <w:p w:rsidR="00C15667" w:rsidRPr="001A26D4" w:rsidRDefault="00427C2A">
      <w:pPr>
        <w:pStyle w:val="Akapitzlist"/>
        <w:numPr>
          <w:ilvl w:val="1"/>
          <w:numId w:val="39"/>
        </w:numPr>
        <w:spacing w:after="0" w:line="276" w:lineRule="auto"/>
        <w:ind w:left="284" w:hanging="284"/>
        <w:jc w:val="both"/>
        <w:rPr>
          <w:rFonts w:ascii="Cambria" w:hAnsi="Cambria" w:cs="Arial"/>
        </w:rPr>
      </w:pPr>
      <w:r w:rsidRPr="001A26D4">
        <w:rPr>
          <w:rFonts w:ascii="Cambria" w:hAnsi="Cambria" w:cs="Arial"/>
        </w:rPr>
        <w:t xml:space="preserve">Okres gwarancji rozpoczyna się od daty odbioru końcowego i trwa do upływu terminu gwarancji, określonego odpowiednio w ust. 6 niniejszego oświadczenia gwarancyjnego. </w:t>
      </w:r>
    </w:p>
    <w:p w:rsidR="00C15667" w:rsidRPr="001A26D4" w:rsidRDefault="00427C2A">
      <w:pPr>
        <w:pStyle w:val="Akapitzlist"/>
        <w:numPr>
          <w:ilvl w:val="1"/>
          <w:numId w:val="39"/>
        </w:numPr>
        <w:spacing w:after="0" w:line="276" w:lineRule="auto"/>
        <w:ind w:left="284" w:hanging="426"/>
        <w:jc w:val="both"/>
        <w:rPr>
          <w:rFonts w:ascii="Cambria" w:hAnsi="Cambria" w:cs="Arial"/>
        </w:rPr>
      </w:pPr>
      <w:r w:rsidRPr="001A26D4">
        <w:rPr>
          <w:rFonts w:ascii="Cambria" w:hAnsi="Cambria" w:cs="Arial"/>
        </w:rPr>
        <w:t xml:space="preserve">Gwarancja wygasa automatyczne na oprawy, materiały i urządzenia objęte gwarancją, które Zamawiający poddał samodzielnie naprawie lub wymianie, z zastrzeżeniem postanowień gwarancji dotyczących wykonania zastępczego, nie powodującego utraty uprawnień gwarancyjnych Zamawiającego. </w:t>
      </w:r>
    </w:p>
    <w:p w:rsidR="00C15667" w:rsidRPr="001A26D4" w:rsidRDefault="00427C2A">
      <w:pPr>
        <w:pStyle w:val="Akapitzlist"/>
        <w:numPr>
          <w:ilvl w:val="1"/>
          <w:numId w:val="39"/>
        </w:numPr>
        <w:spacing w:after="0" w:line="276" w:lineRule="auto"/>
        <w:ind w:left="284" w:hanging="426"/>
        <w:jc w:val="both"/>
        <w:rPr>
          <w:rFonts w:ascii="Cambria" w:hAnsi="Cambria" w:cs="Arial"/>
        </w:rPr>
      </w:pPr>
      <w:r w:rsidRPr="001A26D4">
        <w:rPr>
          <w:rFonts w:ascii="Cambria" w:hAnsi="Cambria" w:cs="Arial"/>
        </w:rPr>
        <w:t xml:space="preserve">Zakres uprawnień lub roszczeń Zamawiającego z tytułu gwarancji jest jednocześnie zakresem obowiązków Wykonawcy i obejmuje na koszt Wykonawcy (nieodpłatnie), wedle jego wyboru: </w:t>
      </w:r>
    </w:p>
    <w:p w:rsidR="00C15667" w:rsidRPr="001A26D4" w:rsidRDefault="00427C2A">
      <w:pPr>
        <w:pStyle w:val="Akapitzlist"/>
        <w:numPr>
          <w:ilvl w:val="0"/>
          <w:numId w:val="45"/>
        </w:numPr>
        <w:spacing w:after="0" w:line="276" w:lineRule="auto"/>
        <w:ind w:left="567" w:hanging="283"/>
        <w:jc w:val="both"/>
        <w:rPr>
          <w:rFonts w:ascii="Cambria" w:hAnsi="Cambria" w:cs="Arial"/>
        </w:rPr>
      </w:pPr>
      <w:r w:rsidRPr="001A26D4">
        <w:rPr>
          <w:rFonts w:ascii="Cambria" w:hAnsi="Cambria" w:cs="Arial"/>
        </w:rPr>
        <w:t xml:space="preserve">wymianę produktów, materiałów oraz urządzeń wadliwych na wolne od wad będące fabrycznie nowymi (demontaż, dostawa, montaż oraz koszty transportu); </w:t>
      </w:r>
    </w:p>
    <w:p w:rsidR="00C15667" w:rsidRPr="001A26D4" w:rsidRDefault="00427C2A">
      <w:pPr>
        <w:pStyle w:val="Akapitzlist"/>
        <w:numPr>
          <w:ilvl w:val="0"/>
          <w:numId w:val="45"/>
        </w:numPr>
        <w:spacing w:after="0" w:line="276" w:lineRule="auto"/>
        <w:ind w:left="567" w:hanging="283"/>
        <w:jc w:val="both"/>
        <w:rPr>
          <w:rFonts w:ascii="Cambria" w:hAnsi="Cambria" w:cs="Arial"/>
        </w:rPr>
      </w:pPr>
      <w:r w:rsidRPr="001A26D4">
        <w:rPr>
          <w:rFonts w:ascii="Cambria" w:hAnsi="Cambria" w:cs="Arial"/>
        </w:rPr>
        <w:t xml:space="preserve">usunięcie w inny sposób wszelkich wad, wynikających z nieprawidłowego wykonania przedmiotu umowy lub z jakiegokolwiek działania, zaniechania lub zaniedbania Wykonawcy przy realizacji umowy, w tym przywrócenie właściwości, cech i funkcjonalności, jakie produkt, materiał i urządzenie posiadał zaraz po wykonanej naprawie w okresie realizacji umowy, w tym, gdy dokonana przez Wykonawcę naprawa produktu materiału lub urządzenia spowodowała uszkodzenie pozostałej części lub elementów dostawy. </w:t>
      </w:r>
    </w:p>
    <w:p w:rsidR="00C15667" w:rsidRPr="001A26D4" w:rsidRDefault="00427C2A">
      <w:pPr>
        <w:pStyle w:val="Akapitzlist"/>
        <w:numPr>
          <w:ilvl w:val="1"/>
          <w:numId w:val="39"/>
        </w:numPr>
        <w:spacing w:after="0" w:line="276" w:lineRule="auto"/>
        <w:ind w:left="284" w:hanging="426"/>
        <w:jc w:val="both"/>
        <w:rPr>
          <w:rFonts w:ascii="Cambria" w:hAnsi="Cambria" w:cs="Arial"/>
        </w:rPr>
      </w:pPr>
      <w:r w:rsidRPr="001A26D4">
        <w:rPr>
          <w:rFonts w:ascii="Cambria" w:hAnsi="Cambria" w:cs="Arial"/>
        </w:rPr>
        <w:t xml:space="preserve">Zamawiający zawiadomi każdorazowo Wykonawcę o ujawnionej wadzie przedmiotu umowy, niezwłocznie po jej ujawnieniu, poprzez wezwanie Wykonawcy do usunięcia wady przedmiotu umowy, z podaniem w wezwaniu: </w:t>
      </w:r>
    </w:p>
    <w:p w:rsidR="00C15667" w:rsidRPr="001A26D4" w:rsidRDefault="00427C2A">
      <w:pPr>
        <w:pStyle w:val="Akapitzlist"/>
        <w:numPr>
          <w:ilvl w:val="0"/>
          <w:numId w:val="46"/>
        </w:numPr>
        <w:spacing w:after="0" w:line="276" w:lineRule="auto"/>
        <w:ind w:left="567" w:hanging="283"/>
        <w:jc w:val="both"/>
        <w:rPr>
          <w:rFonts w:ascii="Cambria" w:hAnsi="Cambria" w:cs="Arial"/>
        </w:rPr>
      </w:pPr>
      <w:r w:rsidRPr="001A26D4">
        <w:rPr>
          <w:rFonts w:ascii="Cambria" w:hAnsi="Cambria" w:cs="Arial"/>
        </w:rPr>
        <w:t xml:space="preserve">rodzaju uprawnień Zamawiającego z jakich zamierza korzystać, w tym przypadku gwarancji; </w:t>
      </w:r>
    </w:p>
    <w:p w:rsidR="00C15667" w:rsidRPr="001A26D4" w:rsidRDefault="00427C2A">
      <w:pPr>
        <w:pStyle w:val="Akapitzlist"/>
        <w:numPr>
          <w:ilvl w:val="0"/>
          <w:numId w:val="46"/>
        </w:numPr>
        <w:spacing w:after="0" w:line="276" w:lineRule="auto"/>
        <w:ind w:left="567" w:hanging="283"/>
        <w:jc w:val="both"/>
        <w:rPr>
          <w:rFonts w:ascii="Cambria" w:hAnsi="Cambria" w:cs="Arial"/>
        </w:rPr>
      </w:pPr>
      <w:r w:rsidRPr="001A26D4">
        <w:rPr>
          <w:rFonts w:ascii="Cambria" w:hAnsi="Cambria" w:cs="Arial"/>
        </w:rPr>
        <w:t xml:space="preserve">miejsca usuwania wady przedmiotu umowy; </w:t>
      </w:r>
    </w:p>
    <w:p w:rsidR="00C15667" w:rsidRPr="001A26D4" w:rsidRDefault="00427C2A">
      <w:pPr>
        <w:pStyle w:val="Akapitzlist"/>
        <w:numPr>
          <w:ilvl w:val="0"/>
          <w:numId w:val="46"/>
        </w:numPr>
        <w:spacing w:after="0" w:line="276" w:lineRule="auto"/>
        <w:ind w:left="567" w:hanging="283"/>
        <w:jc w:val="both"/>
        <w:rPr>
          <w:rFonts w:ascii="Cambria" w:hAnsi="Cambria" w:cs="Arial"/>
        </w:rPr>
      </w:pPr>
      <w:r w:rsidRPr="001A26D4">
        <w:rPr>
          <w:rFonts w:ascii="Cambria" w:hAnsi="Cambria" w:cs="Arial"/>
        </w:rPr>
        <w:t xml:space="preserve">ogólnego opisu wady. </w:t>
      </w:r>
    </w:p>
    <w:p w:rsidR="00C15667" w:rsidRPr="001A26D4" w:rsidRDefault="00427C2A">
      <w:pPr>
        <w:pStyle w:val="Akapitzlist"/>
        <w:numPr>
          <w:ilvl w:val="1"/>
          <w:numId w:val="39"/>
        </w:numPr>
        <w:spacing w:after="0" w:line="276" w:lineRule="auto"/>
        <w:ind w:left="284" w:hanging="426"/>
        <w:jc w:val="both"/>
        <w:rPr>
          <w:rFonts w:ascii="Cambria" w:hAnsi="Cambria" w:cs="Arial"/>
        </w:rPr>
      </w:pPr>
      <w:r w:rsidRPr="001A26D4">
        <w:rPr>
          <w:rFonts w:ascii="Cambria" w:hAnsi="Cambria" w:cs="Arial"/>
        </w:rPr>
        <w:t xml:space="preserve">Wezwanie Wykonawcy do usunięcia wady przedmiotu umowy jest traktowane jako stwierdzenie wady. </w:t>
      </w:r>
    </w:p>
    <w:p w:rsidR="00C15667" w:rsidRPr="001A26D4" w:rsidRDefault="00427C2A">
      <w:pPr>
        <w:pStyle w:val="Akapitzlist"/>
        <w:numPr>
          <w:ilvl w:val="1"/>
          <w:numId w:val="39"/>
        </w:numPr>
        <w:spacing w:after="0" w:line="276" w:lineRule="auto"/>
        <w:ind w:left="284" w:hanging="426"/>
        <w:jc w:val="both"/>
        <w:rPr>
          <w:rFonts w:ascii="Cambria" w:hAnsi="Cambria" w:cs="Arial"/>
        </w:rPr>
      </w:pPr>
      <w:r w:rsidRPr="001A26D4">
        <w:rPr>
          <w:rFonts w:ascii="Cambria" w:hAnsi="Cambria" w:cs="Arial"/>
        </w:rPr>
        <w:t xml:space="preserve">W przypadku ujawnienia się wady przedmiotu umowy i stwierdzenia tej wady w okresie gwarancyjnym, okres gwarancji w zakresie spowodowanym przez stwierdzoną wadę, zostaje przedłużony o liczbę dni usuwania wady, tj. od daty doręczenia Wykonawcy wezwania Zamawiającego do usunięcia wady do daty skutecznego usunięcia wady, a w przypadku wymiany zamontowanych przez Wykonawcę opraw, materiałów, urządzeń, na wolne od wad – okres gwarancji dla nich rozpoczyna swój bieg od nowa i liczony jest od daty ich wymiany na wolne od wad (usunięcie wady poprzez wymianę rzeczy na wolną od wad). </w:t>
      </w:r>
    </w:p>
    <w:p w:rsidR="00C15667" w:rsidRPr="001A26D4" w:rsidRDefault="00427C2A">
      <w:pPr>
        <w:pStyle w:val="Akapitzlist"/>
        <w:numPr>
          <w:ilvl w:val="1"/>
          <w:numId w:val="39"/>
        </w:numPr>
        <w:spacing w:after="0" w:line="276" w:lineRule="auto"/>
        <w:ind w:left="284" w:hanging="426"/>
        <w:jc w:val="both"/>
        <w:rPr>
          <w:rFonts w:ascii="Cambria" w:hAnsi="Cambria" w:cs="Arial"/>
        </w:rPr>
      </w:pPr>
      <w:r w:rsidRPr="001A26D4">
        <w:rPr>
          <w:rFonts w:ascii="Cambria" w:hAnsi="Cambria" w:cs="Arial"/>
        </w:rPr>
        <w:t xml:space="preserve">Zamawiający może dochodzić roszczeń z tytułu gwarancji także po upływie terminu, na który udzielono gwarancji, jeżeli przed jej upływem zawiadomił Wykonawcę o ujawnionych wadach przedmiotu umowy (stwierdził wadę). </w:t>
      </w:r>
    </w:p>
    <w:p w:rsidR="00C15667" w:rsidRPr="001A26D4" w:rsidRDefault="00427C2A">
      <w:pPr>
        <w:pStyle w:val="Akapitzlist"/>
        <w:numPr>
          <w:ilvl w:val="1"/>
          <w:numId w:val="39"/>
        </w:numPr>
        <w:spacing w:after="0" w:line="276" w:lineRule="auto"/>
        <w:ind w:left="284" w:hanging="426"/>
        <w:jc w:val="both"/>
        <w:rPr>
          <w:rFonts w:ascii="Cambria" w:hAnsi="Cambria" w:cs="Arial"/>
        </w:rPr>
      </w:pPr>
      <w:r w:rsidRPr="001A26D4">
        <w:rPr>
          <w:rFonts w:ascii="Cambria" w:hAnsi="Cambria" w:cs="Arial"/>
        </w:rPr>
        <w:t xml:space="preserve">W okresie gwarancyjnym Wykonawca zobowiązuje się do bezpłatnego usunięcia wad w terminie wyznaczonym przez Zamawiającego, przy czym wyznaczony termin nie może być krótszy niż 7 dni od daty otrzymania od Zamawiającego wezwania (list polecony, faks, poczta elektroniczna). </w:t>
      </w:r>
    </w:p>
    <w:p w:rsidR="00C15667" w:rsidRPr="001A26D4" w:rsidRDefault="00427C2A">
      <w:pPr>
        <w:pStyle w:val="Akapitzlist"/>
        <w:numPr>
          <w:ilvl w:val="1"/>
          <w:numId w:val="39"/>
        </w:numPr>
        <w:spacing w:after="0" w:line="276" w:lineRule="auto"/>
        <w:ind w:left="284" w:hanging="426"/>
        <w:jc w:val="both"/>
        <w:rPr>
          <w:rFonts w:ascii="Cambria" w:hAnsi="Cambria" w:cs="Arial"/>
        </w:rPr>
      </w:pPr>
      <w:r w:rsidRPr="001A26D4">
        <w:rPr>
          <w:rFonts w:ascii="Cambria" w:hAnsi="Cambria" w:cs="Arial"/>
        </w:rPr>
        <w:t xml:space="preserve">W okresie gwarancyjnym, w trakcie usuwania zgłoszonej przez Zamawiającego wady, Wykonawca zobowiązuje się do montażu zastępczej oprawy/opraw LED do czasu usunięcia stwierdzonej wady. Zamontowana zastępcza oprawa/oprawy LED nie może posiadać </w:t>
      </w:r>
      <w:r w:rsidRPr="001A26D4">
        <w:rPr>
          <w:rFonts w:ascii="Cambria" w:hAnsi="Cambria" w:cs="Arial"/>
        </w:rPr>
        <w:lastRenderedPageBreak/>
        <w:t xml:space="preserve">parametrów techniczno – użytkowych gorszych od oprawy/opraw, która podlega naprawie bądź wymianie. </w:t>
      </w:r>
    </w:p>
    <w:p w:rsidR="00C15667" w:rsidRPr="001A26D4" w:rsidRDefault="00427C2A">
      <w:pPr>
        <w:pStyle w:val="Akapitzlist"/>
        <w:numPr>
          <w:ilvl w:val="1"/>
          <w:numId w:val="39"/>
        </w:numPr>
        <w:spacing w:after="0" w:line="276" w:lineRule="auto"/>
        <w:ind w:left="284" w:hanging="426"/>
        <w:jc w:val="both"/>
        <w:rPr>
          <w:rFonts w:ascii="Cambria" w:hAnsi="Cambria" w:cs="Arial"/>
        </w:rPr>
      </w:pPr>
      <w:r w:rsidRPr="001A26D4">
        <w:rPr>
          <w:rFonts w:ascii="Cambria" w:hAnsi="Cambria" w:cs="Arial"/>
        </w:rPr>
        <w:t xml:space="preserve">Wykonawca poinformuje Zamawiającego z wyprzedzeniem 24 godzinnym o terminie rozpoczęcia usuwania wady przedmiotu umowy. </w:t>
      </w:r>
    </w:p>
    <w:p w:rsidR="00C15667" w:rsidRPr="001A26D4" w:rsidRDefault="00427C2A">
      <w:pPr>
        <w:pStyle w:val="Akapitzlist"/>
        <w:numPr>
          <w:ilvl w:val="1"/>
          <w:numId w:val="39"/>
        </w:numPr>
        <w:spacing w:after="0" w:line="276" w:lineRule="auto"/>
        <w:ind w:left="284" w:hanging="426"/>
        <w:jc w:val="both"/>
        <w:rPr>
          <w:rFonts w:ascii="Cambria" w:hAnsi="Cambria" w:cs="Arial"/>
        </w:rPr>
      </w:pPr>
      <w:r w:rsidRPr="001A26D4">
        <w:rPr>
          <w:rFonts w:ascii="Cambria" w:hAnsi="Cambria" w:cs="Arial"/>
        </w:rPr>
        <w:t xml:space="preserve">Odbiory prac związanych z usuwaniem wady przedmiotu umowy będą dokonywane na zgłoszenie przez Wykonawcę zakończenia usuwania wady przedmiotu, w terminie 3 dni od dnia doręczenia zgłoszenia Zamawiającemu. Po stronie Zamawiającego w odbiorze uczestniczy inspektor nadzoru lub upoważniony przedstawiciel Zamawiającego, a po stronie Wykonawcy wyznaczona przez niego osoba. </w:t>
      </w:r>
    </w:p>
    <w:p w:rsidR="00C15667" w:rsidRPr="001A26D4" w:rsidRDefault="00427C2A">
      <w:pPr>
        <w:pStyle w:val="Akapitzlist"/>
        <w:numPr>
          <w:ilvl w:val="1"/>
          <w:numId w:val="39"/>
        </w:numPr>
        <w:spacing w:after="0" w:line="276" w:lineRule="auto"/>
        <w:ind w:left="284" w:hanging="426"/>
        <w:jc w:val="both"/>
        <w:rPr>
          <w:rFonts w:ascii="Cambria" w:hAnsi="Cambria" w:cs="Arial"/>
        </w:rPr>
      </w:pPr>
      <w:r w:rsidRPr="001A26D4">
        <w:rPr>
          <w:rFonts w:ascii="Cambria" w:hAnsi="Cambria" w:cs="Arial"/>
        </w:rPr>
        <w:t xml:space="preserve">Usunięcie wady przedmiotu umowy uważa się za skuteczne w terminie doręczenia zgłoszenia Zamawiającemu, o którym mowa w ust. 19, jeżeli zostanie spisany protokół z usunięcia wady przedmiotu umowy. </w:t>
      </w:r>
    </w:p>
    <w:p w:rsidR="00C15667" w:rsidRPr="001A26D4" w:rsidRDefault="00427C2A">
      <w:pPr>
        <w:pStyle w:val="Akapitzlist"/>
        <w:numPr>
          <w:ilvl w:val="1"/>
          <w:numId w:val="39"/>
        </w:numPr>
        <w:spacing w:after="0" w:line="276" w:lineRule="auto"/>
        <w:ind w:left="284" w:hanging="426"/>
        <w:jc w:val="both"/>
        <w:rPr>
          <w:rFonts w:ascii="Cambria" w:hAnsi="Cambria" w:cs="Arial"/>
        </w:rPr>
      </w:pPr>
      <w:r w:rsidRPr="001A26D4">
        <w:rPr>
          <w:rFonts w:ascii="Cambria" w:hAnsi="Cambria" w:cs="Arial"/>
        </w:rPr>
        <w:t xml:space="preserve">W przypadku przekroczenia przez Wykonawcę terminu usuwania wady przedmiotu umowy, a także nieprawidłowego wykonywania obowiązków z tytułu udzielonej gwarancji, Zamawiającemu przysługuje prawo do: </w:t>
      </w:r>
    </w:p>
    <w:p w:rsidR="00C15667" w:rsidRPr="001A26D4" w:rsidRDefault="00427C2A">
      <w:pPr>
        <w:pStyle w:val="Akapitzlist"/>
        <w:numPr>
          <w:ilvl w:val="0"/>
          <w:numId w:val="47"/>
        </w:numPr>
        <w:spacing w:after="0" w:line="276" w:lineRule="auto"/>
        <w:ind w:left="567" w:hanging="283"/>
        <w:jc w:val="both"/>
        <w:rPr>
          <w:rFonts w:ascii="Cambria" w:hAnsi="Cambria" w:cs="Arial"/>
        </w:rPr>
      </w:pPr>
      <w:r w:rsidRPr="001A26D4">
        <w:rPr>
          <w:rFonts w:ascii="Cambria" w:hAnsi="Cambria" w:cs="Arial"/>
        </w:rPr>
        <w:t xml:space="preserve">żądania nieodpłatnego zamontowania do czasu wymiany rzeczy wadliwej na wolną od wad, sprawnie działającej rzeczy zamiennej i nadającej się do użytkowania, które Wykonawca winien w terminie niezwłocznym wykonać, co nie zwalnia Wykonawcę z obowiązku usunięcia wady przedmiotu umowy i zapłaty kary umownej z tytułu opóźnienia w dochowaniu wymaganego w tym zakresie terminu; </w:t>
      </w:r>
    </w:p>
    <w:p w:rsidR="00C15667" w:rsidRPr="001A26D4" w:rsidRDefault="00427C2A">
      <w:pPr>
        <w:pStyle w:val="Akapitzlist"/>
        <w:numPr>
          <w:ilvl w:val="0"/>
          <w:numId w:val="47"/>
        </w:numPr>
        <w:spacing w:after="0" w:line="276" w:lineRule="auto"/>
        <w:ind w:left="567" w:hanging="283"/>
        <w:jc w:val="both"/>
        <w:rPr>
          <w:rFonts w:ascii="Cambria" w:hAnsi="Cambria" w:cs="Arial"/>
        </w:rPr>
      </w:pPr>
      <w:r w:rsidRPr="001A26D4">
        <w:rPr>
          <w:rFonts w:ascii="Cambria" w:hAnsi="Cambria" w:cs="Arial"/>
        </w:rPr>
        <w:t xml:space="preserve">zlecenia zastępczego ich wykonania innemu, wybranemu przez siebie Wykonawcy, na koszt i niebezpieczeństwo Wykonawcy, bez utraty uprawnień wynikających z gwarancji. </w:t>
      </w:r>
    </w:p>
    <w:p w:rsidR="00C15667" w:rsidRPr="001A26D4" w:rsidRDefault="00427C2A">
      <w:pPr>
        <w:pStyle w:val="Akapitzlist"/>
        <w:numPr>
          <w:ilvl w:val="1"/>
          <w:numId w:val="39"/>
        </w:numPr>
        <w:spacing w:after="0" w:line="276" w:lineRule="auto"/>
        <w:ind w:left="284" w:hanging="426"/>
        <w:jc w:val="both"/>
        <w:rPr>
          <w:rFonts w:ascii="Cambria" w:hAnsi="Cambria" w:cs="Arial"/>
        </w:rPr>
      </w:pPr>
      <w:r w:rsidRPr="001A26D4">
        <w:rPr>
          <w:rFonts w:ascii="Cambria" w:hAnsi="Cambria" w:cs="Arial"/>
        </w:rPr>
        <w:t xml:space="preserve">Zamawiający naliczy i obciąży Wykonawcę karami umownymi z tytułu opóźnienia </w:t>
      </w:r>
      <w:r w:rsidRPr="001A26D4">
        <w:rPr>
          <w:rFonts w:ascii="Cambria" w:hAnsi="Cambria" w:cs="Arial"/>
        </w:rPr>
        <w:br/>
        <w:t xml:space="preserve">w usunięciu wad przedmiotu umowy, których wysokość i zasady naliczania zostały określone w § 8 umowy. </w:t>
      </w:r>
    </w:p>
    <w:p w:rsidR="00C15667" w:rsidRPr="001A26D4" w:rsidRDefault="00427C2A">
      <w:pPr>
        <w:pStyle w:val="Akapitzlist"/>
        <w:numPr>
          <w:ilvl w:val="1"/>
          <w:numId w:val="39"/>
        </w:numPr>
        <w:spacing w:after="0" w:line="276" w:lineRule="auto"/>
        <w:ind w:left="284" w:hanging="426"/>
        <w:jc w:val="both"/>
        <w:rPr>
          <w:rFonts w:ascii="Cambria" w:hAnsi="Cambria" w:cs="Arial"/>
        </w:rPr>
      </w:pPr>
      <w:r w:rsidRPr="001A26D4">
        <w:rPr>
          <w:rFonts w:ascii="Cambria" w:hAnsi="Cambria" w:cs="Arial"/>
        </w:rPr>
        <w:t xml:space="preserve">Wykonawca jest odpowiedzialny za wszelkie szkody i straty, które spowodował w czasie wykonywania prac z tytułu realizacji swoich zobowiązań gwarancyjnych. </w:t>
      </w:r>
    </w:p>
    <w:p w:rsidR="00C15667" w:rsidRPr="001A26D4" w:rsidRDefault="00427C2A">
      <w:pPr>
        <w:pStyle w:val="Akapitzlist"/>
        <w:numPr>
          <w:ilvl w:val="1"/>
          <w:numId w:val="39"/>
        </w:numPr>
        <w:spacing w:after="0" w:line="276" w:lineRule="auto"/>
        <w:ind w:left="284" w:hanging="426"/>
        <w:jc w:val="both"/>
        <w:rPr>
          <w:rFonts w:ascii="Cambria" w:hAnsi="Cambria" w:cs="Arial"/>
        </w:rPr>
      </w:pPr>
      <w:r w:rsidRPr="001A26D4">
        <w:rPr>
          <w:rFonts w:ascii="Cambria" w:hAnsi="Cambria" w:cs="Arial"/>
        </w:rPr>
        <w:t xml:space="preserve">Wykonawca oświadcza, że udzielona Zamawiającemu gwarancja nie wyłącza, nie ogranicza, ani nie zawiesza uprawnień Zamawiającego wynikających z rękojmi za wady. </w:t>
      </w:r>
    </w:p>
    <w:p w:rsidR="00C15667" w:rsidRPr="001A26D4" w:rsidRDefault="00427C2A">
      <w:pPr>
        <w:pStyle w:val="Akapitzlist"/>
        <w:numPr>
          <w:ilvl w:val="1"/>
          <w:numId w:val="39"/>
        </w:numPr>
        <w:spacing w:after="0" w:line="276" w:lineRule="auto"/>
        <w:ind w:left="284" w:hanging="426"/>
        <w:jc w:val="both"/>
        <w:rPr>
          <w:rFonts w:ascii="Cambria" w:hAnsi="Cambria" w:cs="Arial"/>
        </w:rPr>
      </w:pPr>
      <w:r w:rsidRPr="001A26D4">
        <w:rPr>
          <w:rFonts w:ascii="Cambria" w:hAnsi="Cambria" w:cs="Arial"/>
        </w:rPr>
        <w:t xml:space="preserve">W sprawach nieuregulowanych niniejszym oświadczeniem gwarancyjnym moc wiążącą mają w pierwszej kolejności warunki określone w umowie nr ………… z dnia …………….., a w następnej kolejności znajdują zastosowanie przepisy Kodeksu cywilnego. </w:t>
      </w:r>
    </w:p>
    <w:p w:rsidR="00C15667" w:rsidRPr="001A26D4" w:rsidRDefault="00C15667">
      <w:pPr>
        <w:spacing w:after="0" w:line="276" w:lineRule="auto"/>
        <w:jc w:val="both"/>
        <w:rPr>
          <w:rFonts w:ascii="Cambria" w:hAnsi="Cambria" w:cs="Arial"/>
        </w:rPr>
      </w:pPr>
    </w:p>
    <w:p w:rsidR="00C15667" w:rsidRPr="001A26D4" w:rsidRDefault="00427C2A">
      <w:pPr>
        <w:spacing w:after="0" w:line="276" w:lineRule="auto"/>
        <w:jc w:val="both"/>
        <w:rPr>
          <w:rFonts w:ascii="Cambria" w:hAnsi="Cambria" w:cs="Arial"/>
        </w:rPr>
      </w:pPr>
      <w:r w:rsidRPr="001A26D4">
        <w:rPr>
          <w:rFonts w:ascii="Cambria" w:hAnsi="Cambria" w:cs="Arial"/>
          <w:b/>
          <w:bCs/>
        </w:rPr>
        <w:t xml:space="preserve">Sporządzono w …………….., dnia ……………… r. </w:t>
      </w:r>
    </w:p>
    <w:p w:rsidR="00C15667" w:rsidRPr="001A26D4" w:rsidRDefault="00427C2A">
      <w:pPr>
        <w:spacing w:after="0" w:line="276" w:lineRule="auto"/>
        <w:jc w:val="both"/>
        <w:rPr>
          <w:rFonts w:ascii="Cambria" w:hAnsi="Cambria" w:cs="Arial"/>
        </w:rPr>
      </w:pPr>
      <w:r w:rsidRPr="001A26D4">
        <w:rPr>
          <w:rFonts w:ascii="Cambria" w:hAnsi="Cambria" w:cs="Arial"/>
        </w:rPr>
        <w:t xml:space="preserve">_________________________ </w:t>
      </w:r>
    </w:p>
    <w:p w:rsidR="00C15667" w:rsidRPr="001A26D4" w:rsidRDefault="00427C2A">
      <w:pPr>
        <w:spacing w:after="0" w:line="276" w:lineRule="auto"/>
        <w:jc w:val="both"/>
        <w:rPr>
          <w:rFonts w:ascii="Cambria" w:hAnsi="Cambria" w:cs="Arial"/>
        </w:rPr>
      </w:pPr>
      <w:r w:rsidRPr="001A26D4">
        <w:rPr>
          <w:rFonts w:ascii="Cambria" w:hAnsi="Cambria" w:cs="Arial"/>
        </w:rPr>
        <w:t xml:space="preserve">Wykonawca </w:t>
      </w:r>
    </w:p>
    <w:p w:rsidR="00C15667" w:rsidRPr="001A26D4" w:rsidRDefault="00427C2A">
      <w:pPr>
        <w:spacing w:after="0" w:line="276" w:lineRule="auto"/>
        <w:jc w:val="both"/>
        <w:rPr>
          <w:rFonts w:ascii="Cambria" w:hAnsi="Cambria" w:cs="Arial"/>
        </w:rPr>
      </w:pPr>
      <w:r w:rsidRPr="001A26D4">
        <w:rPr>
          <w:rFonts w:ascii="Cambria" w:hAnsi="Cambria" w:cs="Arial"/>
          <w:b/>
          <w:bCs/>
        </w:rPr>
        <w:t xml:space="preserve">Potwierdzam odbiór oświadczenia gwarancyjnego, </w:t>
      </w:r>
    </w:p>
    <w:p w:rsidR="00C15667" w:rsidRPr="001A26D4" w:rsidRDefault="001A26D4">
      <w:pPr>
        <w:spacing w:after="0" w:line="276" w:lineRule="auto"/>
        <w:jc w:val="both"/>
        <w:rPr>
          <w:rFonts w:ascii="Cambria" w:hAnsi="Cambria" w:cs="Arial"/>
        </w:rPr>
      </w:pPr>
      <w:r>
        <w:rPr>
          <w:rFonts w:ascii="Cambria" w:hAnsi="Cambria" w:cs="Arial"/>
          <w:b/>
          <w:bCs/>
        </w:rPr>
        <w:t>Grójec</w:t>
      </w:r>
      <w:r w:rsidRPr="001A26D4">
        <w:rPr>
          <w:rFonts w:ascii="Cambria" w:hAnsi="Cambria" w:cs="Arial"/>
          <w:b/>
          <w:bCs/>
        </w:rPr>
        <w:t>, dnia ……………. r.</w:t>
      </w:r>
    </w:p>
    <w:sectPr w:rsidR="00C15667" w:rsidRPr="001A26D4" w:rsidSect="00F328E7">
      <w:footerReference w:type="default" r:id="rId8"/>
      <w:footerReference w:type="first" r:id="rId9"/>
      <w:pgSz w:w="11906" w:h="16838"/>
      <w:pgMar w:top="1418" w:right="1418" w:bottom="1418" w:left="1418" w:header="284" w:footer="709" w:gutter="0"/>
      <w:cols w:space="708"/>
      <w:formProt w:val="0"/>
      <w:titlePg/>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2AAB" w:rsidRDefault="007A2AAB">
      <w:pPr>
        <w:spacing w:after="0" w:line="240" w:lineRule="auto"/>
      </w:pPr>
      <w:r>
        <w:separator/>
      </w:r>
    </w:p>
  </w:endnote>
  <w:endnote w:type="continuationSeparator" w:id="0">
    <w:p w:rsidR="007A2AAB" w:rsidRDefault="007A2A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AAB" w:rsidRDefault="007A2AAB" w:rsidP="001A26D4">
    <w:pPr>
      <w:pStyle w:val="Stopka"/>
      <w:jc w:val="right"/>
      <w:rPr>
        <w:i/>
      </w:rPr>
    </w:pPr>
    <w:r>
      <w:rPr>
        <w:i/>
      </w:rPr>
      <w:t xml:space="preserve">Strona </w:t>
    </w:r>
    <w:r w:rsidR="00446E6A">
      <w:rPr>
        <w:i/>
      </w:rPr>
      <w:fldChar w:fldCharType="begin"/>
    </w:r>
    <w:r>
      <w:rPr>
        <w:i/>
      </w:rPr>
      <w:instrText>PAGE</w:instrText>
    </w:r>
    <w:r w:rsidR="00446E6A">
      <w:rPr>
        <w:i/>
      </w:rPr>
      <w:fldChar w:fldCharType="separate"/>
    </w:r>
    <w:r w:rsidR="005D0FD7">
      <w:rPr>
        <w:i/>
        <w:noProof/>
      </w:rPr>
      <w:t>23</w:t>
    </w:r>
    <w:r w:rsidR="00446E6A">
      <w:rPr>
        <w:i/>
      </w:rPr>
      <w:fldChar w:fldCharType="end"/>
    </w:r>
    <w:r>
      <w:rPr>
        <w:i/>
      </w:rPr>
      <w:t xml:space="preserve"> z </w:t>
    </w:r>
    <w:r w:rsidR="00446E6A">
      <w:rPr>
        <w:i/>
      </w:rPr>
      <w:fldChar w:fldCharType="begin"/>
    </w:r>
    <w:r>
      <w:rPr>
        <w:i/>
      </w:rPr>
      <w:instrText>NUMPAGES</w:instrText>
    </w:r>
    <w:r w:rsidR="00446E6A">
      <w:rPr>
        <w:i/>
      </w:rPr>
      <w:fldChar w:fldCharType="separate"/>
    </w:r>
    <w:r w:rsidR="005D0FD7">
      <w:rPr>
        <w:i/>
        <w:noProof/>
      </w:rPr>
      <w:t>25</w:t>
    </w:r>
    <w:r w:rsidR="00446E6A">
      <w:rPr>
        <w:i/>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AAB" w:rsidRDefault="007A2AAB">
    <w:pPr>
      <w:pStyle w:val="Stopka"/>
      <w:rPr>
        <w:i/>
      </w:rPr>
    </w:pPr>
    <w:r>
      <w:rPr>
        <w:i/>
      </w:rPr>
      <w:t xml:space="preserve">Strona </w:t>
    </w:r>
    <w:r w:rsidR="00446E6A">
      <w:rPr>
        <w:i/>
      </w:rPr>
      <w:fldChar w:fldCharType="begin"/>
    </w:r>
    <w:r>
      <w:rPr>
        <w:i/>
      </w:rPr>
      <w:instrText>PAGE</w:instrText>
    </w:r>
    <w:r w:rsidR="00446E6A">
      <w:rPr>
        <w:i/>
      </w:rPr>
      <w:fldChar w:fldCharType="separate"/>
    </w:r>
    <w:r w:rsidR="005D0FD7">
      <w:rPr>
        <w:i/>
        <w:noProof/>
      </w:rPr>
      <w:t>1</w:t>
    </w:r>
    <w:r w:rsidR="00446E6A">
      <w:rPr>
        <w:i/>
      </w:rPr>
      <w:fldChar w:fldCharType="end"/>
    </w:r>
    <w:r>
      <w:rPr>
        <w:i/>
      </w:rPr>
      <w:t xml:space="preserve"> z </w:t>
    </w:r>
    <w:r w:rsidR="00446E6A">
      <w:rPr>
        <w:i/>
      </w:rPr>
      <w:fldChar w:fldCharType="begin"/>
    </w:r>
    <w:r>
      <w:rPr>
        <w:i/>
      </w:rPr>
      <w:instrText>NUMPAGES</w:instrText>
    </w:r>
    <w:r w:rsidR="00446E6A">
      <w:rPr>
        <w:i/>
      </w:rPr>
      <w:fldChar w:fldCharType="separate"/>
    </w:r>
    <w:r w:rsidR="005D0FD7">
      <w:rPr>
        <w:i/>
        <w:noProof/>
      </w:rPr>
      <w:t>25</w:t>
    </w:r>
    <w:r w:rsidR="00446E6A">
      <w:rPr>
        <w:i/>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2AAB" w:rsidRDefault="007A2AAB">
      <w:pPr>
        <w:spacing w:after="0" w:line="240" w:lineRule="auto"/>
      </w:pPr>
      <w:r>
        <w:separator/>
      </w:r>
    </w:p>
  </w:footnote>
  <w:footnote w:type="continuationSeparator" w:id="0">
    <w:p w:rsidR="007A2AAB" w:rsidRDefault="007A2A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76322"/>
    <w:multiLevelType w:val="multilevel"/>
    <w:tmpl w:val="D076D86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3A1633A"/>
    <w:multiLevelType w:val="multilevel"/>
    <w:tmpl w:val="061CAC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6272974"/>
    <w:multiLevelType w:val="multilevel"/>
    <w:tmpl w:val="10444A92"/>
    <w:lvl w:ilvl="0">
      <w:start w:val="1"/>
      <w:numFmt w:val="decimal"/>
      <w:lvlText w:val="%1)"/>
      <w:lvlJc w:val="left"/>
      <w:pPr>
        <w:tabs>
          <w:tab w:val="num" w:pos="0"/>
        </w:tabs>
        <w:ind w:left="900" w:hanging="54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C3877EA"/>
    <w:multiLevelType w:val="multilevel"/>
    <w:tmpl w:val="26282A2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CE305B1"/>
    <w:multiLevelType w:val="multilevel"/>
    <w:tmpl w:val="29CAB42A"/>
    <w:lvl w:ilvl="0">
      <w:start w:val="1"/>
      <w:numFmt w:val="lowerLetter"/>
      <w:lvlText w:val="%1)"/>
      <w:lvlJc w:val="left"/>
      <w:pPr>
        <w:tabs>
          <w:tab w:val="num" w:pos="0"/>
        </w:tabs>
        <w:ind w:left="644" w:hanging="360"/>
      </w:pPr>
    </w:lvl>
    <w:lvl w:ilvl="1">
      <w:start w:val="1"/>
      <w:numFmt w:val="decimal"/>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5">
    <w:nsid w:val="10AC46C6"/>
    <w:multiLevelType w:val="multilevel"/>
    <w:tmpl w:val="C130DD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11EB2141"/>
    <w:multiLevelType w:val="multilevel"/>
    <w:tmpl w:val="CAEA208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14BF2485"/>
    <w:multiLevelType w:val="multilevel"/>
    <w:tmpl w:val="621898B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right"/>
      <w:pPr>
        <w:tabs>
          <w:tab w:val="num" w:pos="0"/>
        </w:tabs>
        <w:ind w:left="2160" w:hanging="180"/>
      </w:pPr>
      <w:rPr>
        <w:rFonts w:ascii="Arial" w:eastAsia="Calibri" w:hAnsi="Arial" w:cs="Arial"/>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14D73EFA"/>
    <w:multiLevelType w:val="multilevel"/>
    <w:tmpl w:val="6026F622"/>
    <w:lvl w:ilvl="0">
      <w:start w:val="1"/>
      <w:numFmt w:val="decimal"/>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153842CD"/>
    <w:multiLevelType w:val="multilevel"/>
    <w:tmpl w:val="CEA4ED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18233646"/>
    <w:multiLevelType w:val="multilevel"/>
    <w:tmpl w:val="AB324AF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198A0881"/>
    <w:multiLevelType w:val="multilevel"/>
    <w:tmpl w:val="DC623F32"/>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1B3D29AD"/>
    <w:multiLevelType w:val="multilevel"/>
    <w:tmpl w:val="3B1C20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1ED93394"/>
    <w:multiLevelType w:val="multilevel"/>
    <w:tmpl w:val="0A06F9D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nsid w:val="26315C35"/>
    <w:multiLevelType w:val="multilevel"/>
    <w:tmpl w:val="590A3A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nsid w:val="264556EC"/>
    <w:multiLevelType w:val="multilevel"/>
    <w:tmpl w:val="DCE01CD4"/>
    <w:lvl w:ilvl="0">
      <w:start w:val="1"/>
      <w:numFmt w:val="decimal"/>
      <w:lvlText w:val="%1."/>
      <w:lvlJc w:val="left"/>
      <w:pPr>
        <w:tabs>
          <w:tab w:val="num" w:pos="0"/>
        </w:tabs>
        <w:ind w:left="720" w:hanging="360"/>
      </w:pPr>
    </w:lvl>
    <w:lvl w:ilvl="1">
      <w:start w:val="1"/>
      <w:numFmt w:val="decimal"/>
      <w:lvlText w:val="%2)"/>
      <w:lvlJc w:val="left"/>
      <w:pPr>
        <w:tabs>
          <w:tab w:val="num" w:pos="0"/>
        </w:tabs>
        <w:ind w:left="1470" w:hanging="39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nsid w:val="293B7D29"/>
    <w:multiLevelType w:val="multilevel"/>
    <w:tmpl w:val="B85C343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nsid w:val="2D7937B6"/>
    <w:multiLevelType w:val="multilevel"/>
    <w:tmpl w:val="FCA2941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nsid w:val="2F9E6E8A"/>
    <w:multiLevelType w:val="multilevel"/>
    <w:tmpl w:val="F3DE372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nsid w:val="33D65B87"/>
    <w:multiLevelType w:val="multilevel"/>
    <w:tmpl w:val="0362067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34F136AF"/>
    <w:multiLevelType w:val="multilevel"/>
    <w:tmpl w:val="0C48708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nsid w:val="34F14B26"/>
    <w:multiLevelType w:val="multilevel"/>
    <w:tmpl w:val="6492C5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nsid w:val="38217BEC"/>
    <w:multiLevelType w:val="multilevel"/>
    <w:tmpl w:val="D20EF316"/>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23">
    <w:nsid w:val="39CF0BF1"/>
    <w:multiLevelType w:val="multilevel"/>
    <w:tmpl w:val="7D64FBF2"/>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nsid w:val="39D432DB"/>
    <w:multiLevelType w:val="multilevel"/>
    <w:tmpl w:val="7970507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nsid w:val="3FD637C4"/>
    <w:multiLevelType w:val="multilevel"/>
    <w:tmpl w:val="27147E4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nsid w:val="404B3CAB"/>
    <w:multiLevelType w:val="multilevel"/>
    <w:tmpl w:val="347256E4"/>
    <w:lvl w:ilvl="0">
      <w:start w:val="1"/>
      <w:numFmt w:val="decimal"/>
      <w:lvlText w:val="%1)"/>
      <w:lvlJc w:val="left"/>
      <w:pPr>
        <w:tabs>
          <w:tab w:val="num" w:pos="0"/>
        </w:tabs>
        <w:ind w:left="730" w:hanging="37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nsid w:val="41632963"/>
    <w:multiLevelType w:val="multilevel"/>
    <w:tmpl w:val="080893A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nsid w:val="446C23A3"/>
    <w:multiLevelType w:val="multilevel"/>
    <w:tmpl w:val="9A48573A"/>
    <w:lvl w:ilvl="0">
      <w:start w:val="1"/>
      <w:numFmt w:val="taiwaneseCountingThousand"/>
      <w:lvlText w:val=""/>
      <w:lvlJc w:val="left"/>
      <w:pPr>
        <w:tabs>
          <w:tab w:val="num" w:pos="0"/>
        </w:tabs>
        <w:ind w:left="0" w:firstLine="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9">
    <w:nsid w:val="46706C68"/>
    <w:multiLevelType w:val="multilevel"/>
    <w:tmpl w:val="6466160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nsid w:val="47512589"/>
    <w:multiLevelType w:val="multilevel"/>
    <w:tmpl w:val="55C4DA92"/>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31">
    <w:nsid w:val="494C1FE5"/>
    <w:multiLevelType w:val="multilevel"/>
    <w:tmpl w:val="ACA8344C"/>
    <w:lvl w:ilvl="0">
      <w:start w:val="1"/>
      <w:numFmt w:val="decimal"/>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nsid w:val="4B400F2A"/>
    <w:multiLevelType w:val="multilevel"/>
    <w:tmpl w:val="E842BBF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nsid w:val="4CEA723E"/>
    <w:multiLevelType w:val="multilevel"/>
    <w:tmpl w:val="FA3C727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nsid w:val="51A97869"/>
    <w:multiLevelType w:val="multilevel"/>
    <w:tmpl w:val="62AE26F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nsid w:val="5B0F136C"/>
    <w:multiLevelType w:val="multilevel"/>
    <w:tmpl w:val="AB9CFFA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nsid w:val="60D76123"/>
    <w:multiLevelType w:val="multilevel"/>
    <w:tmpl w:val="944A3FC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nsid w:val="68D3339E"/>
    <w:multiLevelType w:val="multilevel"/>
    <w:tmpl w:val="E5FA2A4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nsid w:val="6D496BAF"/>
    <w:multiLevelType w:val="multilevel"/>
    <w:tmpl w:val="AB28C41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nsid w:val="6DB04B09"/>
    <w:multiLevelType w:val="multilevel"/>
    <w:tmpl w:val="B98837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nsid w:val="6DDB2886"/>
    <w:multiLevelType w:val="multilevel"/>
    <w:tmpl w:val="C29A3AB2"/>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nsid w:val="6E2F615E"/>
    <w:multiLevelType w:val="multilevel"/>
    <w:tmpl w:val="5E4E41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nsid w:val="6FE20D30"/>
    <w:multiLevelType w:val="multilevel"/>
    <w:tmpl w:val="3226391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nsid w:val="710B0706"/>
    <w:multiLevelType w:val="multilevel"/>
    <w:tmpl w:val="47028D0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nsid w:val="73BF2B88"/>
    <w:multiLevelType w:val="multilevel"/>
    <w:tmpl w:val="7062CED6"/>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nsid w:val="74693A5B"/>
    <w:multiLevelType w:val="multilevel"/>
    <w:tmpl w:val="C736E4D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nsid w:val="77443188"/>
    <w:multiLevelType w:val="multilevel"/>
    <w:tmpl w:val="E1C259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nsid w:val="7BC054E7"/>
    <w:multiLevelType w:val="multilevel"/>
    <w:tmpl w:val="D93A07E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28"/>
  </w:num>
  <w:num w:numId="2">
    <w:abstractNumId w:val="8"/>
  </w:num>
  <w:num w:numId="3">
    <w:abstractNumId w:val="1"/>
  </w:num>
  <w:num w:numId="4">
    <w:abstractNumId w:val="31"/>
  </w:num>
  <w:num w:numId="5">
    <w:abstractNumId w:val="41"/>
  </w:num>
  <w:num w:numId="6">
    <w:abstractNumId w:val="6"/>
  </w:num>
  <w:num w:numId="7">
    <w:abstractNumId w:val="37"/>
  </w:num>
  <w:num w:numId="8">
    <w:abstractNumId w:val="11"/>
  </w:num>
  <w:num w:numId="9">
    <w:abstractNumId w:val="45"/>
  </w:num>
  <w:num w:numId="10">
    <w:abstractNumId w:val="3"/>
  </w:num>
  <w:num w:numId="11">
    <w:abstractNumId w:val="18"/>
  </w:num>
  <w:num w:numId="12">
    <w:abstractNumId w:val="42"/>
  </w:num>
  <w:num w:numId="13">
    <w:abstractNumId w:val="16"/>
  </w:num>
  <w:num w:numId="14">
    <w:abstractNumId w:val="36"/>
  </w:num>
  <w:num w:numId="15">
    <w:abstractNumId w:val="25"/>
  </w:num>
  <w:num w:numId="16">
    <w:abstractNumId w:val="34"/>
  </w:num>
  <w:num w:numId="17">
    <w:abstractNumId w:val="10"/>
  </w:num>
  <w:num w:numId="18">
    <w:abstractNumId w:val="29"/>
  </w:num>
  <w:num w:numId="19">
    <w:abstractNumId w:val="32"/>
  </w:num>
  <w:num w:numId="20">
    <w:abstractNumId w:val="15"/>
  </w:num>
  <w:num w:numId="21">
    <w:abstractNumId w:val="2"/>
  </w:num>
  <w:num w:numId="22">
    <w:abstractNumId w:val="12"/>
  </w:num>
  <w:num w:numId="23">
    <w:abstractNumId w:val="0"/>
  </w:num>
  <w:num w:numId="24">
    <w:abstractNumId w:val="21"/>
  </w:num>
  <w:num w:numId="25">
    <w:abstractNumId w:val="26"/>
  </w:num>
  <w:num w:numId="26">
    <w:abstractNumId w:val="38"/>
  </w:num>
  <w:num w:numId="27">
    <w:abstractNumId w:val="20"/>
  </w:num>
  <w:num w:numId="28">
    <w:abstractNumId w:val="23"/>
  </w:num>
  <w:num w:numId="29">
    <w:abstractNumId w:val="24"/>
  </w:num>
  <w:num w:numId="30">
    <w:abstractNumId w:val="35"/>
  </w:num>
  <w:num w:numId="31">
    <w:abstractNumId w:val="14"/>
  </w:num>
  <w:num w:numId="32">
    <w:abstractNumId w:val="40"/>
  </w:num>
  <w:num w:numId="33">
    <w:abstractNumId w:val="39"/>
  </w:num>
  <w:num w:numId="34">
    <w:abstractNumId w:val="7"/>
  </w:num>
  <w:num w:numId="35">
    <w:abstractNumId w:val="33"/>
  </w:num>
  <w:num w:numId="36">
    <w:abstractNumId w:val="22"/>
  </w:num>
  <w:num w:numId="37">
    <w:abstractNumId w:val="4"/>
  </w:num>
  <w:num w:numId="38">
    <w:abstractNumId w:val="30"/>
  </w:num>
  <w:num w:numId="39">
    <w:abstractNumId w:val="44"/>
  </w:num>
  <w:num w:numId="40">
    <w:abstractNumId w:val="47"/>
  </w:num>
  <w:num w:numId="41">
    <w:abstractNumId w:val="13"/>
  </w:num>
  <w:num w:numId="42">
    <w:abstractNumId w:val="43"/>
  </w:num>
  <w:num w:numId="43">
    <w:abstractNumId w:val="17"/>
  </w:num>
  <w:num w:numId="44">
    <w:abstractNumId w:val="5"/>
  </w:num>
  <w:num w:numId="45">
    <w:abstractNumId w:val="9"/>
  </w:num>
  <w:num w:numId="46">
    <w:abstractNumId w:val="46"/>
  </w:num>
  <w:num w:numId="47">
    <w:abstractNumId w:val="27"/>
  </w:num>
  <w:num w:numId="4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autoHyphenation/>
  <w:hyphenationZone w:val="425"/>
  <w:characterSpacingControl w:val="doNotCompress"/>
  <w:footnotePr>
    <w:footnote w:id="-1"/>
    <w:footnote w:id="0"/>
  </w:footnotePr>
  <w:endnotePr>
    <w:endnote w:id="-1"/>
    <w:endnote w:id="0"/>
  </w:endnotePr>
  <w:compat/>
  <w:rsids>
    <w:rsidRoot w:val="00C15667"/>
    <w:rsid w:val="001A26D4"/>
    <w:rsid w:val="00247E3D"/>
    <w:rsid w:val="002E206F"/>
    <w:rsid w:val="00427C2A"/>
    <w:rsid w:val="00446E6A"/>
    <w:rsid w:val="00570694"/>
    <w:rsid w:val="005D0FD7"/>
    <w:rsid w:val="007A2AAB"/>
    <w:rsid w:val="009E63A9"/>
    <w:rsid w:val="00B24384"/>
    <w:rsid w:val="00BA04FC"/>
    <w:rsid w:val="00C15667"/>
    <w:rsid w:val="00C53723"/>
    <w:rsid w:val="00D67022"/>
    <w:rsid w:val="00E140FE"/>
    <w:rsid w:val="00F328E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328E7"/>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C722F7"/>
  </w:style>
  <w:style w:type="character" w:customStyle="1" w:styleId="StopkaZnak">
    <w:name w:val="Stopka Znak"/>
    <w:basedOn w:val="Domylnaczcionkaakapitu"/>
    <w:link w:val="Stopka"/>
    <w:uiPriority w:val="99"/>
    <w:qFormat/>
    <w:rsid w:val="00C722F7"/>
  </w:style>
  <w:style w:type="character" w:styleId="Odwoaniedokomentarza">
    <w:name w:val="annotation reference"/>
    <w:basedOn w:val="Domylnaczcionkaakapitu"/>
    <w:uiPriority w:val="99"/>
    <w:semiHidden/>
    <w:unhideWhenUsed/>
    <w:qFormat/>
    <w:rsid w:val="00EB7A3D"/>
    <w:rPr>
      <w:sz w:val="16"/>
      <w:szCs w:val="16"/>
    </w:rPr>
  </w:style>
  <w:style w:type="character" w:customStyle="1" w:styleId="TekstkomentarzaZnak">
    <w:name w:val="Tekst komentarza Znak"/>
    <w:basedOn w:val="Domylnaczcionkaakapitu"/>
    <w:link w:val="Tekstkomentarza"/>
    <w:uiPriority w:val="99"/>
    <w:semiHidden/>
    <w:qFormat/>
    <w:rsid w:val="00EB7A3D"/>
    <w:rPr>
      <w:sz w:val="20"/>
      <w:szCs w:val="20"/>
    </w:rPr>
  </w:style>
  <w:style w:type="character" w:customStyle="1" w:styleId="TematkomentarzaZnak">
    <w:name w:val="Temat komentarza Znak"/>
    <w:basedOn w:val="TekstkomentarzaZnak"/>
    <w:link w:val="Tematkomentarza"/>
    <w:uiPriority w:val="99"/>
    <w:semiHidden/>
    <w:qFormat/>
    <w:rsid w:val="00EB7A3D"/>
    <w:rPr>
      <w:b/>
      <w:bCs/>
      <w:sz w:val="20"/>
      <w:szCs w:val="20"/>
    </w:rPr>
  </w:style>
  <w:style w:type="paragraph" w:styleId="Nagwek">
    <w:name w:val="header"/>
    <w:basedOn w:val="Normalny"/>
    <w:next w:val="Tekstpodstawowy"/>
    <w:link w:val="NagwekZnak"/>
    <w:uiPriority w:val="99"/>
    <w:unhideWhenUsed/>
    <w:rsid w:val="00C722F7"/>
    <w:pPr>
      <w:tabs>
        <w:tab w:val="center" w:pos="4536"/>
        <w:tab w:val="right" w:pos="9072"/>
      </w:tabs>
      <w:spacing w:after="0" w:line="240" w:lineRule="auto"/>
    </w:pPr>
  </w:style>
  <w:style w:type="paragraph" w:styleId="Tekstpodstawowy">
    <w:name w:val="Body Text"/>
    <w:basedOn w:val="Normalny"/>
    <w:rsid w:val="00F328E7"/>
    <w:pPr>
      <w:spacing w:after="140" w:line="276" w:lineRule="auto"/>
    </w:pPr>
  </w:style>
  <w:style w:type="paragraph" w:styleId="Lista">
    <w:name w:val="List"/>
    <w:basedOn w:val="Tekstpodstawowy"/>
    <w:rsid w:val="00F328E7"/>
    <w:rPr>
      <w:rFonts w:cs="Lucida Sans"/>
    </w:rPr>
  </w:style>
  <w:style w:type="paragraph" w:styleId="Legenda">
    <w:name w:val="caption"/>
    <w:basedOn w:val="Normalny"/>
    <w:qFormat/>
    <w:rsid w:val="00F328E7"/>
    <w:pPr>
      <w:suppressLineNumbers/>
      <w:spacing w:before="120" w:after="120"/>
    </w:pPr>
    <w:rPr>
      <w:rFonts w:cs="Lucida Sans"/>
      <w:i/>
      <w:iCs/>
      <w:sz w:val="24"/>
      <w:szCs w:val="24"/>
    </w:rPr>
  </w:style>
  <w:style w:type="paragraph" w:customStyle="1" w:styleId="Indeks">
    <w:name w:val="Indeks"/>
    <w:basedOn w:val="Normalny"/>
    <w:qFormat/>
    <w:rsid w:val="00F328E7"/>
    <w:pPr>
      <w:suppressLineNumbers/>
    </w:pPr>
    <w:rPr>
      <w:rFonts w:cs="Lucida Sans"/>
    </w:rPr>
  </w:style>
  <w:style w:type="paragraph" w:customStyle="1" w:styleId="Gwkaistopka">
    <w:name w:val="Główka i stopka"/>
    <w:basedOn w:val="Normalny"/>
    <w:qFormat/>
    <w:rsid w:val="00F328E7"/>
  </w:style>
  <w:style w:type="paragraph" w:styleId="Stopka">
    <w:name w:val="footer"/>
    <w:basedOn w:val="Normalny"/>
    <w:link w:val="StopkaZnak"/>
    <w:unhideWhenUsed/>
    <w:rsid w:val="00C722F7"/>
    <w:pPr>
      <w:tabs>
        <w:tab w:val="center" w:pos="4536"/>
        <w:tab w:val="right" w:pos="9072"/>
      </w:tabs>
      <w:spacing w:after="0" w:line="240" w:lineRule="auto"/>
    </w:pPr>
  </w:style>
  <w:style w:type="paragraph" w:styleId="Akapitzlist">
    <w:name w:val="List Paragraph"/>
    <w:basedOn w:val="Normalny"/>
    <w:uiPriority w:val="34"/>
    <w:qFormat/>
    <w:rsid w:val="00C722F7"/>
    <w:pPr>
      <w:ind w:left="720"/>
      <w:contextualSpacing/>
    </w:pPr>
  </w:style>
  <w:style w:type="paragraph" w:styleId="Tekstkomentarza">
    <w:name w:val="annotation text"/>
    <w:basedOn w:val="Normalny"/>
    <w:link w:val="TekstkomentarzaZnak"/>
    <w:uiPriority w:val="99"/>
    <w:semiHidden/>
    <w:unhideWhenUsed/>
    <w:qFormat/>
    <w:rsid w:val="00EB7A3D"/>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EB7A3D"/>
    <w:rPr>
      <w:b/>
      <w:bCs/>
    </w:rPr>
  </w:style>
  <w:style w:type="table" w:styleId="Tabela-Siatka">
    <w:name w:val="Table Grid"/>
    <w:basedOn w:val="Standardowy"/>
    <w:uiPriority w:val="39"/>
    <w:rsid w:val="008133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D0BDC-D1F0-4AED-8C06-E78C801D9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25</Pages>
  <Words>10416</Words>
  <Characters>62498</Characters>
  <Application>Microsoft Office Word</Application>
  <DocSecurity>0</DocSecurity>
  <Lines>520</Lines>
  <Paragraphs>145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Majcher</dc:creator>
  <dc:description/>
  <cp:lastModifiedBy>IKowalska</cp:lastModifiedBy>
  <cp:revision>5</cp:revision>
  <cp:lastPrinted>2021-07-09T12:31:00Z</cp:lastPrinted>
  <dcterms:created xsi:type="dcterms:W3CDTF">2022-10-27T14:42:00Z</dcterms:created>
  <dcterms:modified xsi:type="dcterms:W3CDTF">2022-11-02T11:09:00Z</dcterms:modified>
  <dc:language>pl-PL</dc:language>
</cp:coreProperties>
</file>