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0707EC">
        <w:rPr>
          <w:rFonts w:ascii="Times New Roman" w:hAnsi="Times New Roman" w:cs="Times New Roman"/>
          <w:b/>
          <w:szCs w:val="24"/>
        </w:rPr>
        <w:t>Załącznik nr 7</w:t>
      </w:r>
      <w:r>
        <w:rPr>
          <w:rFonts w:ascii="Times New Roman" w:hAnsi="Times New Roman" w:cs="Times New Roman"/>
          <w:b/>
          <w:szCs w:val="24"/>
        </w:rPr>
        <w:t xml:space="preserve">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/2022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234BF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6B36F6">
        <w:rPr>
          <w:rFonts w:ascii="Times New Roman" w:eastAsia="Times New Roman" w:hAnsi="Times New Roman" w:cs="Times New Roman"/>
          <w:b/>
        </w:rPr>
        <w:t>38</w:t>
      </w:r>
      <w:r>
        <w:rPr>
          <w:rFonts w:ascii="Times New Roman" w:eastAsia="Times New Roman" w:hAnsi="Times New Roman" w:cs="Times New Roman"/>
          <w:b/>
        </w:rPr>
        <w:t>.202</w:t>
      </w:r>
      <w:r w:rsidR="00234BF1">
        <w:rPr>
          <w:rFonts w:ascii="Times New Roman" w:eastAsia="Times New Roman" w:hAnsi="Times New Roman" w:cs="Times New Roman"/>
          <w:b/>
        </w:rPr>
        <w:t>2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AC4DEB">
        <w:rPr>
          <w:rFonts w:ascii="Times New Roman" w:eastAsia="Times New Roman" w:hAnsi="Times New Roman" w:cs="Times New Roman"/>
          <w:b/>
        </w:rPr>
        <w:t xml:space="preserve"> </w:t>
      </w:r>
      <w:r w:rsidR="00C904AF" w:rsidRPr="00541841">
        <w:rPr>
          <w:rFonts w:ascii="Times New Roman" w:hAnsi="Times New Roman"/>
          <w:b/>
        </w:rPr>
        <w:t>„</w:t>
      </w:r>
      <w:r w:rsidR="006B36F6" w:rsidRPr="00F11CBA">
        <w:rPr>
          <w:rFonts w:ascii="Times New Roman" w:eastAsia="Times New Roman" w:hAnsi="Times New Roman" w:cs="Times New Roman"/>
          <w:b/>
          <w:i/>
          <w:lang w:eastAsia="pl-PL"/>
        </w:rPr>
        <w:t>Wymiana opraw oświetlenia drogowego na en</w:t>
      </w:r>
      <w:r w:rsidR="006B36F6">
        <w:rPr>
          <w:rFonts w:ascii="Times New Roman" w:eastAsia="Times New Roman" w:hAnsi="Times New Roman" w:cs="Times New Roman"/>
          <w:b/>
          <w:i/>
          <w:lang w:eastAsia="pl-PL"/>
        </w:rPr>
        <w:t>ergooszczędne w gminie Grójec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="005D5799">
        <w:rPr>
          <w:rFonts w:ascii="Times New Roman" w:eastAsia="Times New Roman" w:hAnsi="Times New Roman" w:cs="Times New Roman"/>
          <w:b/>
        </w:rPr>
        <w:t xml:space="preserve">, </w:t>
      </w:r>
      <w:r w:rsidRPr="00AC4DEB">
        <w:rPr>
          <w:rFonts w:ascii="Times New Roman" w:eastAsia="Times New Roman" w:hAnsi="Times New Roman" w:cs="Times New Roman"/>
          <w:b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</w:t>
      </w:r>
      <w:r w:rsidR="006B36F6">
        <w:rPr>
          <w:rFonts w:ascii="Times New Roman" w:eastAsia="Times New Roman" w:hAnsi="Times New Roman" w:cs="Times New Roman"/>
          <w:lang w:eastAsia="pl-PL"/>
        </w:rPr>
        <w:t xml:space="preserve"> polegających na wymianie 349 opraw oświetlenia drogowego na energooszczędne.</w:t>
      </w:r>
      <w:r w:rsidRPr="00C904A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</w:t>
      </w:r>
      <w:r w:rsidR="006B36F6">
        <w:rPr>
          <w:rFonts w:ascii="Times New Roman" w:eastAsia="Times New Roman" w:hAnsi="Times New Roman" w:cs="Times New Roman"/>
          <w:lang w:eastAsia="pl-PL"/>
        </w:rPr>
        <w:t xml:space="preserve">SWZ </w:t>
      </w:r>
      <w:r>
        <w:rPr>
          <w:rFonts w:ascii="Times New Roman" w:eastAsia="Times New Roman" w:hAnsi="Times New Roman" w:cs="Times New Roman"/>
          <w:lang w:eastAsia="pl-PL"/>
        </w:rPr>
        <w:t xml:space="preserve">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6B36F6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oraz opisem przedmiotu zamówienia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specyfikacją warunków zamówienia oraz uzgodnionymi z Zamawiającym zmianami </w:t>
      </w:r>
      <w:r w:rsidR="006B36F6">
        <w:rPr>
          <w:rFonts w:ascii="Times New Roman" w:eastAsia="Times New Roman" w:hAnsi="Times New Roman" w:cs="Times New Roman"/>
          <w:lang w:eastAsia="pl-PL"/>
        </w:rPr>
        <w:t>podjętymi w trakcie realizacji zamówienia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la się na  dzień ……………….... 2022 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bookmarkStart w:id="0" w:name="_GoBack"/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 xml:space="preserve">tanie zrealizowany  w terminie </w:t>
      </w:r>
      <w:r w:rsidR="006B36F6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miesięcy od dnia podpisania niniejszej umowy, </w:t>
      </w:r>
      <w:r>
        <w:rPr>
          <w:rFonts w:ascii="Times New Roman" w:eastAsia="Times New Roman" w:hAnsi="Times New Roman" w:cs="Times New Roman"/>
        </w:rPr>
        <w:t>co oznacza, że</w:t>
      </w:r>
      <w:r w:rsidRPr="009B7CDB">
        <w:rPr>
          <w:rFonts w:ascii="Times New Roman" w:eastAsia="Times New Roman" w:hAnsi="Times New Roman" w:cs="Times New Roman"/>
        </w:rPr>
        <w:t xml:space="preserve"> termin zakończenia robót ustala się na dzień: </w:t>
      </w:r>
      <w:bookmarkEnd w:id="0"/>
      <w:r w:rsidRPr="009B7CD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</w:t>
      </w:r>
      <w:r w:rsidRPr="009B7CDB">
        <w:rPr>
          <w:rFonts w:ascii="Times New Roman" w:eastAsia="Times New Roman" w:hAnsi="Times New Roman" w:cs="Times New Roman"/>
        </w:rPr>
        <w:t>…………202</w:t>
      </w:r>
      <w:r w:rsidR="00234BF1">
        <w:rPr>
          <w:rFonts w:ascii="Times New Roman" w:eastAsia="Times New Roman" w:hAnsi="Times New Roman" w:cs="Times New Roman"/>
        </w:rPr>
        <w:t>2</w:t>
      </w:r>
      <w:r w:rsidRPr="009B7CDB">
        <w:rPr>
          <w:rFonts w:ascii="Times New Roman" w:eastAsia="Times New Roman" w:hAnsi="Times New Roman" w:cs="Times New Roman"/>
        </w:rPr>
        <w:t xml:space="preserve"> r.</w:t>
      </w:r>
    </w:p>
    <w:p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4474CF" w:rsidRPr="00AF4A1C" w:rsidRDefault="004474CF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</w:t>
      </w:r>
      <w:r w:rsidR="006B36F6">
        <w:rPr>
          <w:rFonts w:ascii="Times New Roman" w:eastAsia="Times New Roman" w:hAnsi="Times New Roman" w:cs="Times New Roman"/>
          <w:lang w:eastAsia="pl-PL"/>
        </w:rPr>
        <w:t xml:space="preserve"> nastąpi zgodnie z zamówieniem oraz </w:t>
      </w:r>
      <w:r>
        <w:rPr>
          <w:rFonts w:ascii="Times New Roman" w:eastAsia="Times New Roman" w:hAnsi="Times New Roman" w:cs="Times New Roman"/>
          <w:lang w:eastAsia="pl-PL"/>
        </w:rPr>
        <w:t xml:space="preserve">wymogami sztuki budowlanej, polskimi </w:t>
      </w:r>
      <w:r w:rsidR="00CF1563">
        <w:rPr>
          <w:rFonts w:ascii="Times New Roman" w:eastAsia="Times New Roman" w:hAnsi="Times New Roman" w:cs="Times New Roman"/>
          <w:lang w:eastAsia="pl-PL"/>
        </w:rPr>
        <w:t xml:space="preserve">i unijnymi </w:t>
      </w:r>
      <w:r>
        <w:rPr>
          <w:rFonts w:ascii="Times New Roman" w:eastAsia="Times New Roman" w:hAnsi="Times New Roman" w:cs="Times New Roman"/>
          <w:lang w:eastAsia="pl-PL"/>
        </w:rPr>
        <w:t xml:space="preserve">normami, zasadami </w:t>
      </w:r>
      <w:r w:rsidR="00CF1563">
        <w:rPr>
          <w:rFonts w:ascii="Times New Roman" w:eastAsia="Times New Roman" w:hAnsi="Times New Roman" w:cs="Times New Roman"/>
          <w:lang w:eastAsia="pl-PL"/>
        </w:rPr>
        <w:t>wiedzy technicznej, bhp i ppoż.</w:t>
      </w:r>
      <w:r>
        <w:rPr>
          <w:rFonts w:ascii="Times New Roman" w:eastAsia="Times New Roman" w:hAnsi="Times New Roman" w:cs="Times New Roman"/>
          <w:lang w:eastAsia="pl-PL"/>
        </w:rPr>
        <w:t>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 xml:space="preserve">posiadający uprawnienia budowlane do kierowania robotami budowlanymi w specjalności </w:t>
      </w:r>
      <w:r w:rsidR="001D5A8A" w:rsidRPr="001D5A8A">
        <w:rPr>
          <w:rFonts w:ascii="Times New Roman" w:eastAsiaTheme="minorEastAsia" w:hAnsi="Times New Roman" w:cs="Times New Roman"/>
          <w:color w:val="000000"/>
          <w:lang w:eastAsia="pl-PL"/>
        </w:rPr>
        <w:t xml:space="preserve">w specjalności  instalacyjnej w zakresie sieci, instalacji i urządzeń elektrycznych                                    i elektroenergetycznych 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Budownictwa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  <w:r w:rsidR="005D5799">
        <w:rPr>
          <w:rFonts w:ascii="Times New Roman" w:eastAsia="Times New Roman" w:hAnsi="Times New Roman" w:cs="Times New Roman"/>
          <w:lang w:eastAsia="pl-PL"/>
        </w:rPr>
        <w:t>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>
        <w:rPr>
          <w:rFonts w:ascii="Times New Roman" w:eastAsia="Times New Roman" w:hAnsi="Times New Roman" w:cs="Times New Roman"/>
          <w:lang w:eastAsia="pl-PL"/>
        </w:rPr>
        <w:t>z Zamawiającego zgodnie z ust. 8</w:t>
      </w:r>
      <w:r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>
        <w:rPr>
          <w:rFonts w:ascii="Times New Roman" w:eastAsia="Times New Roman" w:hAnsi="Times New Roman" w:cs="Times New Roman"/>
          <w:lang w:eastAsia="pl-PL"/>
        </w:rPr>
        <w:t xml:space="preserve">stosunku </w:t>
      </w:r>
      <w:r>
        <w:rPr>
          <w:rFonts w:ascii="Times New Roman" w:eastAsia="Times New Roman" w:hAnsi="Times New Roman" w:cs="Times New Roman"/>
          <w:lang w:eastAsia="pl-PL"/>
        </w:rPr>
        <w:t>o pracę.</w:t>
      </w:r>
    </w:p>
    <w:p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</w:t>
      </w:r>
      <w:r>
        <w:rPr>
          <w:rFonts w:ascii="Times New Roman" w:eastAsia="Times New Roman" w:hAnsi="Times New Roman" w:cs="Times New Roman"/>
          <w:lang w:eastAsia="pl-PL"/>
        </w:rPr>
        <w:lastRenderedPageBreak/>
        <w:t>atesty, przy przestrzeganiu przepisów prawa budowlanego, przepisów przeciwpożarowych, przepisów bezpieczeństwa i higieny pracy oraz innych obowiązujących przepis</w:t>
      </w:r>
      <w:r w:rsidR="001D5A8A">
        <w:rPr>
          <w:rFonts w:ascii="Times New Roman" w:eastAsia="Times New Roman" w:hAnsi="Times New Roman" w:cs="Times New Roman"/>
          <w:lang w:eastAsia="pl-PL"/>
        </w:rPr>
        <w:t>ów dotyczących przedmiotu umowy opisanych w SWZ oraz opisie przedmiotu zamówienia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</w:t>
      </w:r>
      <w:r w:rsidR="001A3F3F">
        <w:rPr>
          <w:rFonts w:ascii="Times New Roman" w:eastAsia="Times New Roman" w:hAnsi="Times New Roman" w:cs="Times New Roman"/>
          <w:lang w:eastAsia="pl-PL"/>
        </w:rPr>
        <w:t xml:space="preserve">teriałów certyfikaty </w:t>
      </w:r>
      <w:r>
        <w:rPr>
          <w:rFonts w:ascii="Times New Roman" w:eastAsia="Times New Roman" w:hAnsi="Times New Roman" w:cs="Times New Roman"/>
          <w:lang w:eastAsia="pl-PL"/>
        </w:rPr>
        <w:t xml:space="preserve">zgodności z Polską Normą </w:t>
      </w:r>
      <w:r w:rsidR="001A3F3F" w:rsidRPr="008F6E9B">
        <w:rPr>
          <w:rFonts w:ascii="Times New Roman" w:hAnsi="Times New Roman" w:cs="Times New Roman"/>
          <w:sz w:val="24"/>
          <w:szCs w:val="24"/>
        </w:rPr>
        <w:t xml:space="preserve">PN-EN 13201-2, 3 i 4 </w:t>
      </w:r>
      <w:r>
        <w:rPr>
          <w:rFonts w:ascii="Times New Roman" w:eastAsia="Times New Roman" w:hAnsi="Times New Roman" w:cs="Times New Roman"/>
          <w:lang w:eastAsia="pl-PL"/>
        </w:rPr>
        <w:t>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>przez Wykonawcę lub Podwykonawcę lub dalszego Podwykonawcę, osób wykonujących niezbędne czynności w trakcie realizacji zamówienia, tj. kierowanie pojazdami, operowanie sprzętem budowlanym, oraz wszelkie prace fizyczne wykonywane przez robotników</w:t>
      </w:r>
      <w:r w:rsidR="001A3F3F">
        <w:rPr>
          <w:rFonts w:ascii="Times New Roman" w:hAnsi="Times New Roman" w:cs="Times New Roman"/>
        </w:rPr>
        <w:t xml:space="preserve"> oraz monterów</w:t>
      </w:r>
      <w:r w:rsidRPr="001E2632">
        <w:rPr>
          <w:rFonts w:ascii="Times New Roman" w:hAnsi="Times New Roman" w:cs="Times New Roman"/>
        </w:rPr>
        <w:t>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 ze zm.</w:t>
      </w:r>
      <w:r w:rsidRPr="001E2632">
        <w:rPr>
          <w:rFonts w:ascii="Times New Roman" w:hAnsi="Times New Roman" w:cs="Times New Roman"/>
        </w:rPr>
        <w:t>).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lastRenderedPageBreak/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z  </w:t>
      </w:r>
      <w:r>
        <w:rPr>
          <w:rFonts w:ascii="Times New Roman" w:eastAsia="Times New Roman" w:hAnsi="Times New Roman" w:cs="Times New Roman"/>
        </w:rPr>
        <w:t>przedmiotem</w:t>
      </w:r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</w:t>
      </w:r>
      <w:r w:rsidR="001A3F3F">
        <w:rPr>
          <w:rFonts w:ascii="Times New Roman" w:eastAsia="Times New Roman" w:hAnsi="Times New Roman" w:cs="Times New Roman"/>
          <w:lang w:eastAsia="pl-PL"/>
        </w:rPr>
        <w:t xml:space="preserve"> (jeśli zajdzie taka konieczność)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1A3F3F">
        <w:rPr>
          <w:rFonts w:ascii="Times New Roman" w:eastAsia="Times New Roman" w:hAnsi="Times New Roman" w:cs="Times New Roman"/>
          <w:lang w:eastAsia="pl-PL"/>
        </w:rPr>
        <w:t xml:space="preserve">po zrealizowaniu </w:t>
      </w:r>
      <w:r w:rsidRPr="00261548">
        <w:rPr>
          <w:rFonts w:ascii="Times New Roman" w:eastAsia="Times New Roman" w:hAnsi="Times New Roman" w:cs="Times New Roman"/>
          <w:lang w:eastAsia="pl-PL"/>
        </w:rPr>
        <w:t xml:space="preserve">robót </w:t>
      </w:r>
      <w:r w:rsidR="001A3F3F">
        <w:rPr>
          <w:rFonts w:ascii="Times New Roman" w:eastAsia="Times New Roman" w:hAnsi="Times New Roman" w:cs="Times New Roman"/>
          <w:lang w:eastAsia="pl-PL"/>
        </w:rPr>
        <w:t xml:space="preserve"> sporządzi </w:t>
      </w:r>
      <w:r w:rsidRPr="00261548">
        <w:rPr>
          <w:rFonts w:ascii="Times New Roman" w:eastAsia="Times New Roman" w:hAnsi="Times New Roman" w:cs="Times New Roman"/>
          <w:lang w:eastAsia="pl-PL"/>
        </w:rPr>
        <w:t xml:space="preserve">inwentaryzację powykonawczą w </w:t>
      </w:r>
      <w:r w:rsidR="001A3F3F">
        <w:rPr>
          <w:rFonts w:ascii="Times New Roman" w:eastAsia="Times New Roman" w:hAnsi="Times New Roman" w:cs="Times New Roman"/>
          <w:lang w:eastAsia="pl-PL"/>
        </w:rPr>
        <w:t>3</w:t>
      </w:r>
      <w:r w:rsidRPr="00261548">
        <w:rPr>
          <w:rFonts w:ascii="Times New Roman" w:eastAsia="Times New Roman" w:hAnsi="Times New Roman" w:cs="Times New Roman"/>
          <w:lang w:eastAsia="pl-PL"/>
        </w:rPr>
        <w:t xml:space="preserve"> egzemplarzach w dniu odbioru. </w:t>
      </w:r>
    </w:p>
    <w:p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Wykonawca jest odpowiedzialny za bezpieczeństwo i organizację wszelkich działań na terenie </w:t>
      </w:r>
      <w:r w:rsidR="001A3F3F">
        <w:rPr>
          <w:rFonts w:ascii="Times New Roman" w:eastAsia="Times New Roman" w:hAnsi="Times New Roman" w:cs="Times New Roman"/>
          <w:bCs/>
          <w:lang w:eastAsia="pl-PL"/>
        </w:rPr>
        <w:t xml:space="preserve">prowadzonych </w:t>
      </w:r>
      <w:r>
        <w:rPr>
          <w:rFonts w:ascii="Times New Roman" w:eastAsia="Times New Roman" w:hAnsi="Times New Roman" w:cs="Times New Roman"/>
          <w:bCs/>
          <w:lang w:eastAsia="pl-PL"/>
        </w:rPr>
        <w:t>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</w:t>
      </w:r>
      <w:r w:rsidR="001A3F3F">
        <w:rPr>
          <w:rFonts w:ascii="Times New Roman" w:eastAsia="Times New Roman" w:hAnsi="Times New Roman" w:cs="Times New Roman"/>
          <w:lang w:eastAsia="pl-PL"/>
        </w:rPr>
        <w:t xml:space="preserve">monogramu rzeczowo- finansowego. </w:t>
      </w:r>
      <w:r>
        <w:rPr>
          <w:rFonts w:ascii="Times New Roman" w:eastAsia="Times New Roman" w:hAnsi="Times New Roman" w:cs="Times New Roman"/>
          <w:lang w:eastAsia="pl-PL"/>
        </w:rPr>
        <w:t>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</w:t>
      </w:r>
      <w:r w:rsidR="001A3F3F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itp., zestaw</w:t>
      </w:r>
      <w:r w:rsidR="001A3F3F">
        <w:rPr>
          <w:rFonts w:ascii="Times New Roman" w:eastAsia="Times New Roman" w:hAnsi="Times New Roman" w:cs="Times New Roman"/>
          <w:lang w:eastAsia="pl-PL"/>
        </w:rPr>
        <w:t>ienie rzeczowe wykonanych robót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1A3F3F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Podstawą zgłoszenia przez Wykonawcę gotowości do odbioru końcowego robót będzie faktyczne </w:t>
      </w:r>
      <w:r w:rsidR="001A3F3F">
        <w:rPr>
          <w:rFonts w:ascii="Times New Roman" w:eastAsia="Times New Roman" w:hAnsi="Times New Roman" w:cs="Times New Roman"/>
          <w:lang w:eastAsia="pl-PL"/>
        </w:rPr>
        <w:t xml:space="preserve">wykonanie robót, potwierdzone </w:t>
      </w:r>
      <w:r>
        <w:rPr>
          <w:rFonts w:ascii="Times New Roman" w:eastAsia="Times New Roman" w:hAnsi="Times New Roman" w:cs="Times New Roman"/>
          <w:lang w:eastAsia="pl-PL"/>
        </w:rPr>
        <w:t>przez kierownika budowy, potwierdzonym przez inspektora nadzoru.</w:t>
      </w:r>
    </w:p>
    <w:p w:rsidR="00E43675" w:rsidRDefault="001A3F3F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do odbioru musi na własny koszt dokonać odbiorów technicznych, niezbędnych badań oraz pomiarów przez uprawnione do tego jednostki</w:t>
      </w:r>
      <w:r>
        <w:rPr>
          <w:rFonts w:ascii="Times New Roman" w:eastAsia="Times New Roman" w:hAnsi="Times New Roman" w:cs="Times New Roman"/>
          <w:lang w:eastAsia="pl-PL"/>
        </w:rPr>
        <w:t xml:space="preserve"> (jeżeli Bedzie taka konieczność)</w:t>
      </w:r>
      <w:r w:rsidR="00E43675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Pr="00AF0435" w:rsidRDefault="00E43675" w:rsidP="001A3F3F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</w:t>
      </w:r>
      <w:r w:rsidR="001A3F3F">
        <w:rPr>
          <w:rFonts w:ascii="Times New Roman" w:eastAsia="Times New Roman" w:hAnsi="Times New Roman" w:cs="Times New Roman"/>
          <w:bCs/>
          <w:lang w:eastAsia="pl-PL"/>
        </w:rPr>
        <w:t xml:space="preserve"> (ulice)  prowadzonych robót i </w:t>
      </w:r>
      <w:r>
        <w:rPr>
          <w:rFonts w:ascii="Times New Roman" w:eastAsia="Times New Roman" w:hAnsi="Times New Roman" w:cs="Times New Roman"/>
          <w:bCs/>
          <w:lang w:eastAsia="pl-PL"/>
        </w:rPr>
        <w:t>pozostawienie go w stanie nie gorszym niż w chwili przejmowania go i przekazać go Zamawiającemu w terminie odbioru.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941FD2" w:rsidRDefault="00941FD2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41FD2" w:rsidRDefault="00941FD2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41FD2" w:rsidRDefault="00941FD2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0A604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powyższej możliwości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1A3F3F" w:rsidRDefault="000A604E" w:rsidP="000A604E">
      <w:pPr>
        <w:spacing w:before="60" w:after="0" w:line="360" w:lineRule="auto"/>
        <w:ind w:left="7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6. Jeżeli Wykonawca nie skorzysta z możliwości płatności wynagrodzenia w częściach </w:t>
      </w:r>
      <w:r w:rsidRPr="002D0639">
        <w:rPr>
          <w:rFonts w:ascii="Times New Roman" w:eastAsia="Times New Roman" w:hAnsi="Times New Roman" w:cs="Times New Roman"/>
          <w:lang w:eastAsia="pl-PL"/>
        </w:rPr>
        <w:t xml:space="preserve">Zamawiający zapłaci należne wynagrodzenie na podstawie faktury </w:t>
      </w:r>
      <w:r>
        <w:rPr>
          <w:rFonts w:ascii="Times New Roman" w:eastAsia="Times New Roman" w:hAnsi="Times New Roman" w:cs="Times New Roman"/>
          <w:lang w:eastAsia="pl-PL"/>
        </w:rPr>
        <w:t xml:space="preserve">końcowej </w:t>
      </w:r>
      <w:r w:rsidRPr="002D0639">
        <w:rPr>
          <w:rFonts w:ascii="Times New Roman" w:eastAsia="Times New Roman" w:hAnsi="Times New Roman" w:cs="Times New Roman"/>
          <w:lang w:eastAsia="pl-PL"/>
        </w:rPr>
        <w:t>wystawionej w oparciu o protokół odbioru końcowego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0A604E">
      <w:pPr>
        <w:numPr>
          <w:ilvl w:val="0"/>
          <w:numId w:val="21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0A604E">
      <w:pPr>
        <w:numPr>
          <w:ilvl w:val="0"/>
          <w:numId w:val="21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0A604E">
      <w:pPr>
        <w:numPr>
          <w:ilvl w:val="0"/>
          <w:numId w:val="21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0A604E">
      <w:pPr>
        <w:numPr>
          <w:ilvl w:val="0"/>
          <w:numId w:val="21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0A604E">
      <w:pPr>
        <w:numPr>
          <w:ilvl w:val="0"/>
          <w:numId w:val="21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0A604E">
      <w:pPr>
        <w:numPr>
          <w:ilvl w:val="0"/>
          <w:numId w:val="21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0A604E">
      <w:pPr>
        <w:numPr>
          <w:ilvl w:val="0"/>
          <w:numId w:val="21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0A604E">
      <w:pPr>
        <w:numPr>
          <w:ilvl w:val="0"/>
          <w:numId w:val="21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941FD2" w:rsidRPr="00941FD2" w:rsidRDefault="00941FD2" w:rsidP="00941FD2">
      <w:pPr>
        <w:numPr>
          <w:ilvl w:val="0"/>
          <w:numId w:val="14"/>
        </w:numPr>
        <w:tabs>
          <w:tab w:val="clear" w:pos="720"/>
          <w:tab w:val="num" w:pos="284"/>
          <w:tab w:val="num" w:pos="360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941FD2">
        <w:rPr>
          <w:rFonts w:ascii="Times New Roman" w:eastAsia="Times New Roman" w:hAnsi="Times New Roman" w:cs="Times New Roman"/>
          <w:lang w:eastAsia="pl-PL"/>
        </w:rPr>
        <w:t>W okresie trwania gwarancji jakości i rękojmi za wady przeglądy gwarancyjne będą się odbywały w następujących terminach:</w:t>
      </w:r>
    </w:p>
    <w:p w:rsidR="00941FD2" w:rsidRPr="00941FD2" w:rsidRDefault="00941FD2" w:rsidP="00941FD2">
      <w:pPr>
        <w:tabs>
          <w:tab w:val="num" w:pos="1440"/>
        </w:tabs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a) </w:t>
      </w:r>
      <w:r w:rsidRPr="00941FD2">
        <w:rPr>
          <w:rFonts w:ascii="Times New Roman" w:eastAsia="Times New Roman" w:hAnsi="Times New Roman" w:cs="Times New Roman"/>
          <w:lang w:eastAsia="pl-PL"/>
        </w:rPr>
        <w:t>na każde żądanie Zamawiającego w przypadkach stwierdzenia przez Zamawiającego wad lub usterek,</w:t>
      </w:r>
    </w:p>
    <w:p w:rsidR="00941FD2" w:rsidRPr="00941FD2" w:rsidRDefault="00941FD2" w:rsidP="00941FD2">
      <w:pPr>
        <w:tabs>
          <w:tab w:val="num" w:pos="1440"/>
        </w:tabs>
        <w:spacing w:before="60" w:after="0" w:line="360" w:lineRule="auto"/>
        <w:ind w:left="142" w:firstLine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</w:t>
      </w:r>
      <w:r w:rsidRPr="00941FD2">
        <w:rPr>
          <w:rFonts w:ascii="Times New Roman" w:eastAsia="Times New Roman" w:hAnsi="Times New Roman" w:cs="Times New Roman"/>
          <w:lang w:eastAsia="pl-PL"/>
        </w:rPr>
        <w:t>na jeden miesiąc przed zakończeniem okresu udzielonej gwarancji jakości,</w:t>
      </w:r>
    </w:p>
    <w:p w:rsidR="00941FD2" w:rsidRPr="00941FD2" w:rsidRDefault="00941FD2" w:rsidP="00941FD2">
      <w:pPr>
        <w:tabs>
          <w:tab w:val="num" w:pos="1440"/>
        </w:tabs>
        <w:spacing w:before="60" w:after="0" w:line="360" w:lineRule="auto"/>
        <w:ind w:left="142" w:firstLine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</w:t>
      </w:r>
      <w:r w:rsidRPr="00941FD2">
        <w:rPr>
          <w:rFonts w:ascii="Times New Roman" w:eastAsia="Times New Roman" w:hAnsi="Times New Roman" w:cs="Times New Roman"/>
          <w:lang w:eastAsia="pl-PL"/>
        </w:rPr>
        <w:t>na uzasadniony wniosek wykonawcy.</w:t>
      </w:r>
    </w:p>
    <w:p w:rsidR="00941FD2" w:rsidRPr="00941FD2" w:rsidRDefault="00941FD2" w:rsidP="00941FD2">
      <w:pPr>
        <w:numPr>
          <w:ilvl w:val="0"/>
          <w:numId w:val="14"/>
        </w:numPr>
        <w:tabs>
          <w:tab w:val="clear" w:pos="720"/>
          <w:tab w:val="num" w:pos="284"/>
          <w:tab w:val="num" w:pos="426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941FD2">
        <w:rPr>
          <w:rFonts w:ascii="Times New Roman" w:eastAsia="Times New Roman" w:hAnsi="Times New Roman" w:cs="Times New Roman"/>
          <w:lang w:eastAsia="pl-PL"/>
        </w:rPr>
        <w:t xml:space="preserve">W każdym przypadku koszty przygotowania i organizacji przeglądów ponosi Wykonawca.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lastRenderedPageBreak/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CF7ECE" w:rsidRPr="00BC4177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</w:t>
      </w:r>
      <w:r w:rsidR="00BC4177">
        <w:rPr>
          <w:rFonts w:ascii="Times New Roman" w:hAnsi="Times New Roman" w:cs="Times New Roman"/>
        </w:rPr>
        <w:t>anego w SWZ sprzętu budowlanego,</w:t>
      </w:r>
    </w:p>
    <w:p w:rsidR="00BC4177" w:rsidRPr="00CF7ECE" w:rsidRDefault="00BC4177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przypadku gdy montowane oprawy oświetleniowe nie będą spełniać wymagań i norm określonych w SWZ.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lastRenderedPageBreak/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</w:t>
      </w:r>
      <w:r w:rsidR="00BC4177">
        <w:rPr>
          <w:rFonts w:ascii="Times New Roman" w:eastAsia="Times New Roman" w:hAnsi="Times New Roman" w:cs="Times New Roman"/>
          <w:lang w:eastAsia="pl-PL"/>
        </w:rPr>
        <w:t>ofercie</w:t>
      </w:r>
      <w:r>
        <w:rPr>
          <w:rFonts w:ascii="Times New Roman" w:eastAsia="Times New Roman" w:hAnsi="Times New Roman" w:cs="Times New Roman"/>
          <w:lang w:eastAsia="pl-PL"/>
        </w:rPr>
        <w:t xml:space="preserve"> stanowiącym załącznik nr 1 do umowy, będącego jej integralną częścią.</w:t>
      </w:r>
    </w:p>
    <w:p w:rsidR="00672CFF" w:rsidRDefault="00672CFF" w:rsidP="00CF7ECE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B76A80" w:rsidRPr="00907B5D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               </w:t>
      </w:r>
      <w:r w:rsidR="00B76A80" w:rsidRPr="00B76A80">
        <w:t xml:space="preserve"> z uprawnienia, o którym mowa w zdaniu poprzedzającym, Wykonawcy będzie przysługiwało</w:t>
      </w:r>
      <w:r w:rsidR="00DA79A5">
        <w:t xml:space="preserve"> wynagrodzenie należne wyłącznie z tytułu wykonanej części przedmiotu umowy w zmniejszonym </w:t>
      </w:r>
      <w:r w:rsidR="00DA79A5">
        <w:lastRenderedPageBreak/>
        <w:t>zakresie.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2E5028" w:rsidRDefault="002E5028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5028" w:rsidRDefault="002E5028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5028" w:rsidRDefault="002E5028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41FD2" w:rsidRDefault="00941FD2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0756C" w:rsidRDefault="00D0756C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F77F5" w:rsidRDefault="00AF77F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F77F5" w:rsidRDefault="00AF77F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F3F" w:rsidRDefault="001A3F3F" w:rsidP="00E43675">
      <w:pPr>
        <w:spacing w:after="0" w:line="240" w:lineRule="auto"/>
      </w:pPr>
      <w:r>
        <w:separator/>
      </w:r>
    </w:p>
  </w:endnote>
  <w:endnote w:type="continuationSeparator" w:id="0">
    <w:p w:rsidR="001A3F3F" w:rsidRDefault="001A3F3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3F" w:rsidRDefault="001A3F3F">
    <w:pPr>
      <w:pStyle w:val="Stopka"/>
    </w:pPr>
  </w:p>
  <w:p w:rsidR="001A3F3F" w:rsidRDefault="001A3F3F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3F" w:rsidRDefault="00ED09E8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1A3F3F" w:rsidRDefault="00941FD2" w:rsidP="00460B31">
                  <w:pPr>
                    <w:pStyle w:val="Stopka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WI.271.38</w:t>
                  </w:r>
                  <w:r w:rsidR="001A3F3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.2022.KOI</w:t>
                  </w:r>
                </w:p>
                <w:p w:rsidR="001A3F3F" w:rsidRPr="00460B31" w:rsidRDefault="001A3F3F" w:rsidP="00460B31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1A3F3F" w:rsidRDefault="001A3F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ED09E8" w:rsidRPr="00ED09E8">
                    <w:fldChar w:fldCharType="begin"/>
                  </w:r>
                  <w:r>
                    <w:instrText xml:space="preserve"> PAGE   \* MERGEFORMAT </w:instrText>
                  </w:r>
                  <w:r w:rsidR="00ED09E8" w:rsidRPr="00ED09E8">
                    <w:fldChar w:fldCharType="separate"/>
                  </w:r>
                  <w:r w:rsidR="00AF77F5" w:rsidRPr="00AF77F5">
                    <w:rPr>
                      <w:noProof/>
                      <w:color w:val="FFFFFF" w:themeColor="background1"/>
                    </w:rPr>
                    <w:t>13</w:t>
                  </w:r>
                  <w:r w:rsidR="00ED09E8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1A3F3F">
      <w:t>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F3F" w:rsidRDefault="001A3F3F" w:rsidP="00E43675">
      <w:pPr>
        <w:spacing w:after="0" w:line="240" w:lineRule="auto"/>
      </w:pPr>
      <w:r>
        <w:separator/>
      </w:r>
    </w:p>
  </w:footnote>
  <w:footnote w:type="continuationSeparator" w:id="0">
    <w:p w:rsidR="001A3F3F" w:rsidRDefault="001A3F3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27A"/>
    <w:multiLevelType w:val="hybridMultilevel"/>
    <w:tmpl w:val="964C8C4E"/>
    <w:lvl w:ilvl="0" w:tplc="C972A4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281D45"/>
    <w:multiLevelType w:val="multilevel"/>
    <w:tmpl w:val="50AA1B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rFonts w:cs="Times New Roman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21">
    <w:nsid w:val="7CCA18D9"/>
    <w:multiLevelType w:val="hybridMultilevel"/>
    <w:tmpl w:val="0494E27C"/>
    <w:lvl w:ilvl="0" w:tplc="A198DA80">
      <w:start w:val="7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11"/>
  </w:num>
  <w:num w:numId="17">
    <w:abstractNumId w:val="16"/>
  </w:num>
  <w:num w:numId="18">
    <w:abstractNumId w:val="8"/>
  </w:num>
  <w:num w:numId="19">
    <w:abstractNumId w:val="14"/>
  </w:num>
  <w:num w:numId="20">
    <w:abstractNumId w:val="3"/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3386E"/>
    <w:rsid w:val="00047ED1"/>
    <w:rsid w:val="000674CD"/>
    <w:rsid w:val="000707EC"/>
    <w:rsid w:val="000A604E"/>
    <w:rsid w:val="00140991"/>
    <w:rsid w:val="00140B51"/>
    <w:rsid w:val="00195876"/>
    <w:rsid w:val="001A3F3F"/>
    <w:rsid w:val="001D5A8A"/>
    <w:rsid w:val="00234BF1"/>
    <w:rsid w:val="00261548"/>
    <w:rsid w:val="002C5657"/>
    <w:rsid w:val="002E5028"/>
    <w:rsid w:val="0039094E"/>
    <w:rsid w:val="00396A2E"/>
    <w:rsid w:val="004474CF"/>
    <w:rsid w:val="00460B31"/>
    <w:rsid w:val="00471E5F"/>
    <w:rsid w:val="00495A02"/>
    <w:rsid w:val="00562883"/>
    <w:rsid w:val="005B4AB7"/>
    <w:rsid w:val="005D5799"/>
    <w:rsid w:val="005E00F2"/>
    <w:rsid w:val="00622B94"/>
    <w:rsid w:val="00627D73"/>
    <w:rsid w:val="00672CFF"/>
    <w:rsid w:val="00691DE3"/>
    <w:rsid w:val="006B36F6"/>
    <w:rsid w:val="006C0CDF"/>
    <w:rsid w:val="00730ED0"/>
    <w:rsid w:val="00756E64"/>
    <w:rsid w:val="00792349"/>
    <w:rsid w:val="007A3AE0"/>
    <w:rsid w:val="007A40E8"/>
    <w:rsid w:val="007F733C"/>
    <w:rsid w:val="0085205D"/>
    <w:rsid w:val="00880D66"/>
    <w:rsid w:val="00907B5D"/>
    <w:rsid w:val="00926C07"/>
    <w:rsid w:val="00941FD2"/>
    <w:rsid w:val="00944CA2"/>
    <w:rsid w:val="009C5F11"/>
    <w:rsid w:val="00A03597"/>
    <w:rsid w:val="00AA4A72"/>
    <w:rsid w:val="00AC4DEB"/>
    <w:rsid w:val="00AC6024"/>
    <w:rsid w:val="00AD785F"/>
    <w:rsid w:val="00AE62B0"/>
    <w:rsid w:val="00AF77F5"/>
    <w:rsid w:val="00B642D8"/>
    <w:rsid w:val="00B76A80"/>
    <w:rsid w:val="00BC4177"/>
    <w:rsid w:val="00C75D7D"/>
    <w:rsid w:val="00C904AF"/>
    <w:rsid w:val="00C91130"/>
    <w:rsid w:val="00CB412F"/>
    <w:rsid w:val="00CC5301"/>
    <w:rsid w:val="00CE1198"/>
    <w:rsid w:val="00CE5DAD"/>
    <w:rsid w:val="00CF1563"/>
    <w:rsid w:val="00CF7ECE"/>
    <w:rsid w:val="00D0756C"/>
    <w:rsid w:val="00D213CD"/>
    <w:rsid w:val="00D346DE"/>
    <w:rsid w:val="00D748E7"/>
    <w:rsid w:val="00D8498F"/>
    <w:rsid w:val="00D970C2"/>
    <w:rsid w:val="00DA79A5"/>
    <w:rsid w:val="00E43675"/>
    <w:rsid w:val="00E73E86"/>
    <w:rsid w:val="00EC244B"/>
    <w:rsid w:val="00ED09E8"/>
    <w:rsid w:val="00F07155"/>
    <w:rsid w:val="00F501A0"/>
    <w:rsid w:val="00F746B0"/>
    <w:rsid w:val="00F82FD9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13</Pages>
  <Words>4210</Words>
  <Characters>25260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39</cp:revision>
  <cp:lastPrinted>2022-03-18T08:46:00Z</cp:lastPrinted>
  <dcterms:created xsi:type="dcterms:W3CDTF">2021-01-22T09:21:00Z</dcterms:created>
  <dcterms:modified xsi:type="dcterms:W3CDTF">2022-08-11T10:30:00Z</dcterms:modified>
</cp:coreProperties>
</file>