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0F80" w14:textId="77777777" w:rsidR="00D06E42" w:rsidRDefault="00D06E42" w:rsidP="007C4D29">
      <w:r>
        <w:t xml:space="preserve">                                                                                                           / projekt /</w:t>
      </w:r>
    </w:p>
    <w:p w14:paraId="44CE501B" w14:textId="77777777" w:rsidR="00D06E42" w:rsidRDefault="00D06E42" w:rsidP="00D06E42">
      <w:r>
        <w:t xml:space="preserve">                                                                                                           Burmistrza Gminy i Miasta </w:t>
      </w:r>
    </w:p>
    <w:p w14:paraId="39E3F4E6" w14:textId="77777777" w:rsidR="00D06E42" w:rsidRDefault="00D06E42" w:rsidP="00D06E42">
      <w:r>
        <w:t xml:space="preserve">                                                                                                                             Grójec </w:t>
      </w:r>
    </w:p>
    <w:p w14:paraId="7936F444" w14:textId="77777777" w:rsidR="00D06E42" w:rsidRDefault="00D06E42" w:rsidP="00D06E42">
      <w:pPr>
        <w:jc w:val="center"/>
      </w:pPr>
    </w:p>
    <w:p w14:paraId="4B32166F" w14:textId="77777777" w:rsidR="006B42A6" w:rsidRDefault="006B42A6" w:rsidP="006B42A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…/../22 </w:t>
      </w:r>
    </w:p>
    <w:p w14:paraId="5B9374C4" w14:textId="77777777" w:rsidR="006B42A6" w:rsidRDefault="006B42A6" w:rsidP="006B42A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 MIEJSKIEJ W GRÓJCU</w:t>
      </w:r>
    </w:p>
    <w:p w14:paraId="42F3783E" w14:textId="77777777" w:rsidR="006B42A6" w:rsidRDefault="006B42A6" w:rsidP="006B42A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 dnia … maja 2022 r.</w:t>
      </w:r>
    </w:p>
    <w:p w14:paraId="14E81483" w14:textId="77777777" w:rsidR="00D06E42" w:rsidRDefault="00D06E42" w:rsidP="00D06E42">
      <w:pPr>
        <w:rPr>
          <w:b/>
          <w:bCs/>
        </w:rPr>
      </w:pPr>
    </w:p>
    <w:p w14:paraId="2667B431" w14:textId="77777777" w:rsidR="00D06E42" w:rsidRDefault="00D06E42" w:rsidP="00D06E42"/>
    <w:p w14:paraId="73788407" w14:textId="6632BB33" w:rsidR="00ED29E8" w:rsidRPr="00586257" w:rsidRDefault="00ED29E8" w:rsidP="00307A91">
      <w:pPr>
        <w:pStyle w:val="Teksttreci30"/>
        <w:shd w:val="clear" w:color="auto" w:fill="auto"/>
        <w:spacing w:before="0" w:after="0" w:line="276" w:lineRule="auto"/>
        <w:ind w:left="120"/>
        <w:rPr>
          <w:sz w:val="24"/>
          <w:szCs w:val="24"/>
        </w:rPr>
      </w:pPr>
      <w:r w:rsidRPr="00586257">
        <w:rPr>
          <w:sz w:val="24"/>
          <w:szCs w:val="24"/>
        </w:rPr>
        <w:t xml:space="preserve">w sprawie </w:t>
      </w:r>
      <w:bookmarkStart w:id="0" w:name="_Hlk103170240"/>
      <w:r w:rsidR="00966170">
        <w:rPr>
          <w:sz w:val="24"/>
          <w:szCs w:val="24"/>
        </w:rPr>
        <w:t xml:space="preserve">przeprowadzenia konsultacji społecznych </w:t>
      </w:r>
      <w:r w:rsidR="006B42A6" w:rsidRPr="006B42A6">
        <w:rPr>
          <w:sz w:val="24"/>
          <w:szCs w:val="24"/>
        </w:rPr>
        <w:t>projektu Strategii Rozwoju Gminy i Miasta Grójec na lata 2022 – 2030</w:t>
      </w:r>
      <w:bookmarkEnd w:id="0"/>
    </w:p>
    <w:p w14:paraId="716E04A4" w14:textId="77777777" w:rsidR="00586257" w:rsidRDefault="00586257" w:rsidP="00307A91">
      <w:pPr>
        <w:pStyle w:val="Teksttreci40"/>
        <w:shd w:val="clear" w:color="auto" w:fill="auto"/>
        <w:spacing w:before="0" w:after="0" w:line="276" w:lineRule="auto"/>
        <w:ind w:right="160" w:firstLine="260"/>
        <w:jc w:val="both"/>
        <w:rPr>
          <w:sz w:val="24"/>
          <w:szCs w:val="24"/>
        </w:rPr>
      </w:pPr>
    </w:p>
    <w:p w14:paraId="24B4EA69" w14:textId="49B5D122" w:rsidR="00ED29E8" w:rsidRPr="004625F1" w:rsidRDefault="00ED29E8" w:rsidP="00307A91">
      <w:pPr>
        <w:pStyle w:val="Teksttreci40"/>
        <w:shd w:val="clear" w:color="auto" w:fill="auto"/>
        <w:spacing w:before="0" w:after="0" w:line="276" w:lineRule="auto"/>
        <w:ind w:right="170" w:firstLine="567"/>
        <w:jc w:val="both"/>
        <w:rPr>
          <w:sz w:val="24"/>
          <w:szCs w:val="24"/>
        </w:rPr>
      </w:pPr>
      <w:r w:rsidRPr="004625F1">
        <w:rPr>
          <w:sz w:val="24"/>
          <w:szCs w:val="24"/>
        </w:rPr>
        <w:t xml:space="preserve">Na podstawie </w:t>
      </w:r>
      <w:r w:rsidR="00154907" w:rsidRPr="00154907">
        <w:rPr>
          <w:sz w:val="24"/>
          <w:szCs w:val="24"/>
        </w:rPr>
        <w:t xml:space="preserve">art. 10f ust. 1 </w:t>
      </w:r>
      <w:r w:rsidRPr="004625F1">
        <w:rPr>
          <w:sz w:val="24"/>
          <w:szCs w:val="24"/>
        </w:rPr>
        <w:t xml:space="preserve">ustawy z dnia 8 marca 1990 roku o samorządzie gminnym </w:t>
      </w:r>
      <w:r w:rsidR="0093422C" w:rsidRPr="004625F1">
        <w:rPr>
          <w:sz w:val="24"/>
          <w:szCs w:val="24"/>
        </w:rPr>
        <w:t>(tj.</w:t>
      </w:r>
      <w:r w:rsidR="00163779" w:rsidRPr="00163779">
        <w:rPr>
          <w:sz w:val="24"/>
          <w:szCs w:val="24"/>
        </w:rPr>
        <w:t xml:space="preserve"> </w:t>
      </w:r>
      <w:r w:rsidR="00154907" w:rsidRPr="00154907">
        <w:rPr>
          <w:sz w:val="24"/>
          <w:szCs w:val="24"/>
        </w:rPr>
        <w:t>Dz. U. z 2022 r. poz. 559, 583</w:t>
      </w:r>
      <w:r w:rsidR="0093422C" w:rsidRPr="004625F1">
        <w:rPr>
          <w:sz w:val="24"/>
          <w:szCs w:val="24"/>
        </w:rPr>
        <w:t>)</w:t>
      </w:r>
      <w:r w:rsidR="00154907">
        <w:rPr>
          <w:sz w:val="24"/>
          <w:szCs w:val="24"/>
        </w:rPr>
        <w:t xml:space="preserve">, art. 6 ust. 3 </w:t>
      </w:r>
      <w:r w:rsidR="00154907" w:rsidRPr="00154907">
        <w:rPr>
          <w:sz w:val="24"/>
          <w:szCs w:val="24"/>
        </w:rPr>
        <w:t>ustawy o zasadach prowadzenia polityki rozwoju</w:t>
      </w:r>
      <w:r w:rsidR="0093422C" w:rsidRPr="004625F1" w:rsidDel="00514BC4">
        <w:rPr>
          <w:sz w:val="24"/>
          <w:szCs w:val="24"/>
        </w:rPr>
        <w:t xml:space="preserve"> </w:t>
      </w:r>
      <w:r w:rsidR="00154907">
        <w:rPr>
          <w:sz w:val="24"/>
          <w:szCs w:val="24"/>
        </w:rPr>
        <w:t xml:space="preserve">(tj. Dz. U. </w:t>
      </w:r>
      <w:r w:rsidR="00154907" w:rsidRPr="00154907">
        <w:rPr>
          <w:sz w:val="24"/>
          <w:szCs w:val="24"/>
        </w:rPr>
        <w:t>z 2021 r. poz. 1057</w:t>
      </w:r>
      <w:r w:rsidR="00154907">
        <w:rPr>
          <w:sz w:val="24"/>
          <w:szCs w:val="24"/>
        </w:rPr>
        <w:t xml:space="preserve">) </w:t>
      </w:r>
      <w:r w:rsidR="00966170">
        <w:rPr>
          <w:sz w:val="24"/>
          <w:szCs w:val="24"/>
        </w:rPr>
        <w:t xml:space="preserve">oraz </w:t>
      </w:r>
      <w:r w:rsidR="009432E0">
        <w:rPr>
          <w:sz w:val="24"/>
          <w:szCs w:val="24"/>
        </w:rPr>
        <w:t xml:space="preserve">w związku z </w:t>
      </w:r>
      <w:r w:rsidR="00966170">
        <w:rPr>
          <w:sz w:val="24"/>
          <w:szCs w:val="24"/>
        </w:rPr>
        <w:t>Uchwał</w:t>
      </w:r>
      <w:r w:rsidR="009432E0">
        <w:rPr>
          <w:sz w:val="24"/>
          <w:szCs w:val="24"/>
        </w:rPr>
        <w:t>ą</w:t>
      </w:r>
      <w:r w:rsidR="00966170">
        <w:rPr>
          <w:sz w:val="24"/>
          <w:szCs w:val="24"/>
        </w:rPr>
        <w:t xml:space="preserve"> Nr XXVIII/198/04</w:t>
      </w:r>
      <w:r w:rsidR="005A5C8A">
        <w:rPr>
          <w:sz w:val="24"/>
          <w:szCs w:val="24"/>
        </w:rPr>
        <w:t xml:space="preserve"> Rady Miejskiej w Grójcu z dnia 25 października 2004</w:t>
      </w:r>
      <w:r w:rsidR="00154907">
        <w:rPr>
          <w:sz w:val="24"/>
          <w:szCs w:val="24"/>
        </w:rPr>
        <w:t xml:space="preserve"> </w:t>
      </w:r>
      <w:r w:rsidR="005A5C8A">
        <w:rPr>
          <w:sz w:val="24"/>
          <w:szCs w:val="24"/>
        </w:rPr>
        <w:t>r. i Uchwałą Nr XIII/104/11 z dnia 26 września 2011</w:t>
      </w:r>
      <w:r w:rsidR="00154907">
        <w:rPr>
          <w:sz w:val="24"/>
          <w:szCs w:val="24"/>
        </w:rPr>
        <w:t xml:space="preserve"> </w:t>
      </w:r>
      <w:r w:rsidR="005A5C8A">
        <w:rPr>
          <w:sz w:val="24"/>
          <w:szCs w:val="24"/>
        </w:rPr>
        <w:t>r</w:t>
      </w:r>
      <w:r w:rsidR="00D32E85">
        <w:rPr>
          <w:sz w:val="24"/>
          <w:szCs w:val="24"/>
        </w:rPr>
        <w:t>.</w:t>
      </w:r>
      <w:r w:rsidR="005A5C8A">
        <w:rPr>
          <w:sz w:val="24"/>
          <w:szCs w:val="24"/>
        </w:rPr>
        <w:t xml:space="preserve">, </w:t>
      </w:r>
      <w:r w:rsidR="00154907" w:rsidRPr="00154907">
        <w:rPr>
          <w:sz w:val="24"/>
          <w:szCs w:val="24"/>
        </w:rPr>
        <w:t>Rada Miejska w Grójcu</w:t>
      </w:r>
      <w:r w:rsidR="00154907" w:rsidRPr="004625F1">
        <w:rPr>
          <w:sz w:val="24"/>
          <w:szCs w:val="24"/>
        </w:rPr>
        <w:t xml:space="preserve"> </w:t>
      </w:r>
      <w:r w:rsidRPr="004625F1">
        <w:rPr>
          <w:sz w:val="24"/>
          <w:szCs w:val="24"/>
        </w:rPr>
        <w:t>uchwala co następuje:</w:t>
      </w:r>
    </w:p>
    <w:p w14:paraId="4B918819" w14:textId="77777777" w:rsidR="00586257" w:rsidRDefault="00586257" w:rsidP="00307A91">
      <w:pPr>
        <w:pStyle w:val="Teksttreci40"/>
        <w:spacing w:before="0" w:after="0" w:line="276" w:lineRule="auto"/>
        <w:ind w:right="159" w:firstLine="380"/>
        <w:jc w:val="both"/>
        <w:rPr>
          <w:rStyle w:val="Teksttreci4Pogrubienie"/>
          <w:sz w:val="24"/>
          <w:szCs w:val="24"/>
        </w:rPr>
      </w:pPr>
    </w:p>
    <w:p w14:paraId="291F0BA3" w14:textId="26495446" w:rsidR="001F2859" w:rsidRDefault="00ED29E8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bookmarkStart w:id="1" w:name="_Hlk99963197"/>
      <w:r w:rsidRPr="004625F1">
        <w:rPr>
          <w:rStyle w:val="Teksttreci4Pogrubienie"/>
          <w:sz w:val="24"/>
          <w:szCs w:val="24"/>
        </w:rPr>
        <w:t>§</w:t>
      </w:r>
      <w:bookmarkEnd w:id="1"/>
      <w:r w:rsidRPr="004625F1">
        <w:rPr>
          <w:rStyle w:val="Teksttreci4Pogrubienie"/>
          <w:sz w:val="24"/>
          <w:szCs w:val="24"/>
        </w:rPr>
        <w:t>1.</w:t>
      </w:r>
      <w:r w:rsidR="001F2859">
        <w:rPr>
          <w:rStyle w:val="Teksttreci4Pogrubienie"/>
          <w:sz w:val="24"/>
          <w:szCs w:val="24"/>
        </w:rPr>
        <w:t xml:space="preserve"> </w:t>
      </w:r>
      <w:r w:rsidR="009432E0" w:rsidRPr="00AE029A">
        <w:rPr>
          <w:rStyle w:val="Teksttreci4Pogrubienie"/>
          <w:b w:val="0"/>
          <w:bCs w:val="0"/>
          <w:sz w:val="24"/>
          <w:szCs w:val="24"/>
        </w:rPr>
        <w:t>1.</w:t>
      </w:r>
      <w:r w:rsidR="009432E0">
        <w:rPr>
          <w:rStyle w:val="Teksttreci4Pogrubienie"/>
          <w:sz w:val="24"/>
          <w:szCs w:val="24"/>
        </w:rPr>
        <w:t xml:space="preserve"> </w:t>
      </w:r>
      <w:r w:rsidR="009432E0" w:rsidRPr="009432E0">
        <w:rPr>
          <w:rStyle w:val="Teksttreci4Pogrubienie"/>
          <w:b w:val="0"/>
          <w:bCs w:val="0"/>
          <w:sz w:val="24"/>
          <w:szCs w:val="24"/>
        </w:rPr>
        <w:t>Ustala się</w:t>
      </w:r>
      <w:r w:rsidR="009432E0">
        <w:rPr>
          <w:rStyle w:val="Teksttreci4Pogrubienie"/>
          <w:sz w:val="24"/>
          <w:szCs w:val="24"/>
        </w:rPr>
        <w:t xml:space="preserve"> </w:t>
      </w:r>
      <w:r w:rsidR="009432E0">
        <w:rPr>
          <w:sz w:val="24"/>
          <w:szCs w:val="24"/>
        </w:rPr>
        <w:t xml:space="preserve">przeprowadzenie konsultacji społecznych </w:t>
      </w:r>
      <w:r w:rsidR="00154907" w:rsidRPr="00154907">
        <w:rPr>
          <w:sz w:val="24"/>
          <w:szCs w:val="24"/>
        </w:rPr>
        <w:t>projektu Strategii Rozwoju Gminy i Miasta Grójec na lata 2022 – 2030</w:t>
      </w:r>
      <w:r w:rsidR="009D12A8">
        <w:rPr>
          <w:sz w:val="24"/>
          <w:szCs w:val="24"/>
        </w:rPr>
        <w:t xml:space="preserve"> w brzmieniu zgodnym z załącznikiem nr 1 do niniejszej uchwały</w:t>
      </w:r>
      <w:r w:rsidR="00632996" w:rsidRPr="00632996">
        <w:rPr>
          <w:rStyle w:val="Teksttreci4Pogrubienie"/>
          <w:b w:val="0"/>
          <w:bCs w:val="0"/>
          <w:sz w:val="24"/>
          <w:szCs w:val="24"/>
        </w:rPr>
        <w:t xml:space="preserve">.  </w:t>
      </w:r>
    </w:p>
    <w:p w14:paraId="270E3CEA" w14:textId="6091354C" w:rsidR="009432E0" w:rsidRDefault="009432E0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 xml:space="preserve">2. Termin przeprowadzenia konsultacji ustala się w dniach od </w:t>
      </w:r>
      <w:r w:rsidR="00624038">
        <w:rPr>
          <w:rStyle w:val="Teksttreci4Pogrubienie"/>
          <w:b w:val="0"/>
          <w:bCs w:val="0"/>
          <w:sz w:val="24"/>
          <w:szCs w:val="24"/>
        </w:rPr>
        <w:t>01.06</w:t>
      </w:r>
      <w:r>
        <w:rPr>
          <w:rStyle w:val="Teksttreci4Pogrubienie"/>
          <w:b w:val="0"/>
          <w:bCs w:val="0"/>
          <w:sz w:val="24"/>
          <w:szCs w:val="24"/>
        </w:rPr>
        <w:t xml:space="preserve"> do </w:t>
      </w:r>
      <w:r w:rsidR="00624038">
        <w:rPr>
          <w:rStyle w:val="Teksttreci4Pogrubienie"/>
          <w:b w:val="0"/>
          <w:bCs w:val="0"/>
          <w:sz w:val="24"/>
          <w:szCs w:val="24"/>
        </w:rPr>
        <w:t>08.07.</w:t>
      </w:r>
      <w:r>
        <w:rPr>
          <w:rStyle w:val="Teksttreci4Pogrubienie"/>
          <w:b w:val="0"/>
          <w:bCs w:val="0"/>
          <w:sz w:val="24"/>
          <w:szCs w:val="24"/>
        </w:rPr>
        <w:t>2022 roku.</w:t>
      </w:r>
    </w:p>
    <w:p w14:paraId="33669DD9" w14:textId="24490582" w:rsidR="001F558B" w:rsidRDefault="001F558B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>3</w:t>
      </w:r>
      <w:r w:rsidRPr="00624038">
        <w:rPr>
          <w:rStyle w:val="Teksttreci4Pogrubienie"/>
          <w:b w:val="0"/>
          <w:bCs w:val="0"/>
          <w:sz w:val="24"/>
          <w:szCs w:val="24"/>
        </w:rPr>
        <w:t>. Zasięg konsultacji obejmuje teren całej Gminy i Miasta Grójec.</w:t>
      </w:r>
    </w:p>
    <w:p w14:paraId="6843A889" w14:textId="097FAE45" w:rsidR="009432E0" w:rsidRDefault="001F558B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>4</w:t>
      </w:r>
      <w:r w:rsidR="009432E0">
        <w:rPr>
          <w:rStyle w:val="Teksttreci4Pogrubienie"/>
          <w:b w:val="0"/>
          <w:bCs w:val="0"/>
          <w:sz w:val="24"/>
          <w:szCs w:val="24"/>
        </w:rPr>
        <w:t xml:space="preserve">. Wzór </w:t>
      </w:r>
      <w:r w:rsidR="00883772" w:rsidRPr="00873706">
        <w:rPr>
          <w:rStyle w:val="Teksttreci4Pogrubienie"/>
          <w:b w:val="0"/>
          <w:bCs w:val="0"/>
          <w:sz w:val="24"/>
          <w:szCs w:val="24"/>
        </w:rPr>
        <w:t xml:space="preserve">formularza </w:t>
      </w:r>
      <w:r w:rsidR="00307A91" w:rsidRPr="00873706">
        <w:rPr>
          <w:rStyle w:val="Teksttreci4Pogrubienie"/>
          <w:b w:val="0"/>
          <w:bCs w:val="0"/>
          <w:sz w:val="24"/>
          <w:szCs w:val="24"/>
        </w:rPr>
        <w:t>zgłaszania opinii/propozycji/</w:t>
      </w:r>
      <w:r w:rsidR="00883772" w:rsidRPr="00873706">
        <w:rPr>
          <w:rStyle w:val="Teksttreci4Pogrubienie"/>
          <w:b w:val="0"/>
          <w:bCs w:val="0"/>
          <w:sz w:val="24"/>
          <w:szCs w:val="24"/>
        </w:rPr>
        <w:t>uwag</w:t>
      </w:r>
      <w:r w:rsidR="009432E0" w:rsidRPr="00873706">
        <w:rPr>
          <w:rStyle w:val="Teksttreci4Pogrubienie"/>
          <w:b w:val="0"/>
          <w:bCs w:val="0"/>
          <w:sz w:val="24"/>
          <w:szCs w:val="24"/>
        </w:rPr>
        <w:t xml:space="preserve"> stanowi</w:t>
      </w:r>
      <w:r w:rsidR="009432E0">
        <w:rPr>
          <w:rStyle w:val="Teksttreci4Pogrubienie"/>
          <w:b w:val="0"/>
          <w:bCs w:val="0"/>
          <w:sz w:val="24"/>
          <w:szCs w:val="24"/>
        </w:rPr>
        <w:t xml:space="preserve"> załącznik nr </w:t>
      </w:r>
      <w:r w:rsidR="009D12A8">
        <w:rPr>
          <w:rStyle w:val="Teksttreci4Pogrubienie"/>
          <w:b w:val="0"/>
          <w:bCs w:val="0"/>
          <w:sz w:val="24"/>
          <w:szCs w:val="24"/>
        </w:rPr>
        <w:t>2</w:t>
      </w:r>
      <w:r w:rsidR="009432E0">
        <w:rPr>
          <w:rStyle w:val="Teksttreci4Pogrubienie"/>
          <w:b w:val="0"/>
          <w:bCs w:val="0"/>
          <w:sz w:val="24"/>
          <w:szCs w:val="24"/>
        </w:rPr>
        <w:t xml:space="preserve"> do niniejszej uchwały.</w:t>
      </w:r>
    </w:p>
    <w:p w14:paraId="06A56D35" w14:textId="0D72A916" w:rsidR="00011800" w:rsidRPr="00624038" w:rsidRDefault="001F558B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>5</w:t>
      </w:r>
      <w:r w:rsidR="00011800">
        <w:rPr>
          <w:rStyle w:val="Teksttreci4Pogrubienie"/>
          <w:b w:val="0"/>
          <w:bCs w:val="0"/>
          <w:sz w:val="24"/>
          <w:szCs w:val="24"/>
        </w:rPr>
        <w:t xml:space="preserve">. </w:t>
      </w:r>
      <w:r w:rsidR="00011800" w:rsidRPr="00011800">
        <w:rPr>
          <w:rStyle w:val="Teksttreci4Pogrubienie"/>
          <w:b w:val="0"/>
          <w:bCs w:val="0"/>
          <w:sz w:val="24"/>
          <w:szCs w:val="24"/>
        </w:rPr>
        <w:t>Konsultacje przeprowadza się w formie:</w:t>
      </w:r>
      <w:r w:rsidR="00B03B28">
        <w:rPr>
          <w:rStyle w:val="Teksttreci4Pogrubienie"/>
          <w:b w:val="0"/>
          <w:bCs w:val="0"/>
          <w:sz w:val="24"/>
          <w:szCs w:val="24"/>
        </w:rPr>
        <w:t xml:space="preserve"> </w:t>
      </w:r>
      <w:r w:rsidR="00011800" w:rsidRPr="00011800">
        <w:rPr>
          <w:rStyle w:val="Teksttreci4Pogrubienie"/>
          <w:b w:val="0"/>
          <w:bCs w:val="0"/>
          <w:sz w:val="24"/>
          <w:szCs w:val="24"/>
        </w:rPr>
        <w:t>pisemnej – poprzez zamieszczenie projektu dokumentów podlegającego konsultacjom:</w:t>
      </w:r>
      <w:r w:rsidR="00B03B28">
        <w:rPr>
          <w:rStyle w:val="Teksttreci4Pogrubienie"/>
          <w:b w:val="0"/>
          <w:bCs w:val="0"/>
          <w:sz w:val="24"/>
          <w:szCs w:val="24"/>
        </w:rPr>
        <w:t xml:space="preserve"> </w:t>
      </w:r>
      <w:r w:rsidR="00011800" w:rsidRPr="00011800">
        <w:rPr>
          <w:rStyle w:val="Teksttreci4Pogrubienie"/>
          <w:b w:val="0"/>
          <w:bCs w:val="0"/>
          <w:sz w:val="24"/>
          <w:szCs w:val="24"/>
        </w:rPr>
        <w:t xml:space="preserve">w serwisach internetowych: strona internetowa Gminy oraz Biuletyn </w:t>
      </w:r>
      <w:r w:rsidR="00011800" w:rsidRPr="00624038">
        <w:rPr>
          <w:rStyle w:val="Teksttreci4Pogrubienie"/>
          <w:b w:val="0"/>
          <w:bCs w:val="0"/>
          <w:sz w:val="24"/>
          <w:szCs w:val="24"/>
        </w:rPr>
        <w:t>Informacji Publicznej;</w:t>
      </w:r>
      <w:r w:rsidR="00B03B28" w:rsidRPr="00624038">
        <w:rPr>
          <w:rStyle w:val="Teksttreci4Pogrubienie"/>
          <w:b w:val="0"/>
          <w:bCs w:val="0"/>
          <w:sz w:val="24"/>
          <w:szCs w:val="24"/>
        </w:rPr>
        <w:t xml:space="preserve"> </w:t>
      </w:r>
      <w:r w:rsidR="00011800" w:rsidRPr="00624038">
        <w:rPr>
          <w:rStyle w:val="Teksttreci4Pogrubienie"/>
          <w:b w:val="0"/>
          <w:bCs w:val="0"/>
          <w:sz w:val="24"/>
          <w:szCs w:val="24"/>
        </w:rPr>
        <w:t>publiczne wyłożenie w Urzędzie Gminy i Miasta w Grójcu pok. 26</w:t>
      </w:r>
      <w:r w:rsidR="00322C35" w:rsidRPr="00624038">
        <w:rPr>
          <w:rStyle w:val="Teksttreci4Pogrubienie"/>
          <w:b w:val="0"/>
          <w:bCs w:val="0"/>
          <w:sz w:val="24"/>
          <w:szCs w:val="24"/>
        </w:rPr>
        <w:t>.</w:t>
      </w:r>
    </w:p>
    <w:p w14:paraId="3BBD1C29" w14:textId="23961B2C" w:rsidR="00307A91" w:rsidRPr="00624038" w:rsidRDefault="00307A91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 w:rsidRPr="00624038">
        <w:rPr>
          <w:rStyle w:val="Teksttreci4Pogrubienie"/>
          <w:b w:val="0"/>
          <w:bCs w:val="0"/>
          <w:sz w:val="24"/>
          <w:szCs w:val="24"/>
        </w:rPr>
        <w:t>6. Formularz, o którym mowa w ust. 4, może zostać:</w:t>
      </w:r>
    </w:p>
    <w:p w14:paraId="58ECEC72" w14:textId="24C33A15" w:rsidR="00307A91" w:rsidRPr="00624038" w:rsidRDefault="00307A91" w:rsidP="00334E94">
      <w:pPr>
        <w:pStyle w:val="Teksttreci40"/>
        <w:numPr>
          <w:ilvl w:val="0"/>
          <w:numId w:val="19"/>
        </w:numPr>
        <w:spacing w:before="0" w:after="0" w:line="276" w:lineRule="auto"/>
        <w:ind w:left="714" w:right="159" w:hanging="357"/>
        <w:jc w:val="both"/>
        <w:rPr>
          <w:rStyle w:val="Teksttreci4Pogrubienie"/>
          <w:b w:val="0"/>
          <w:bCs w:val="0"/>
          <w:sz w:val="24"/>
          <w:szCs w:val="24"/>
        </w:rPr>
      </w:pPr>
      <w:r w:rsidRPr="00624038">
        <w:rPr>
          <w:rStyle w:val="Teksttreci4Pogrubienie"/>
          <w:b w:val="0"/>
          <w:bCs w:val="0"/>
          <w:sz w:val="24"/>
          <w:szCs w:val="24"/>
        </w:rPr>
        <w:t>przesłany w postaci papierowej na adres Urzędu Gminy i Miasta Grójec, ul. Józefa Piłsudskiego 47, 05-600 Grójec, z dopiskiem</w:t>
      </w:r>
      <w:r w:rsidR="00B734A0" w:rsidRPr="00624038">
        <w:rPr>
          <w:rStyle w:val="Teksttreci4Pogrubienie"/>
          <w:b w:val="0"/>
          <w:bCs w:val="0"/>
          <w:sz w:val="24"/>
          <w:szCs w:val="24"/>
        </w:rPr>
        <w:t xml:space="preserve"> </w:t>
      </w:r>
      <w:r w:rsidRPr="00624038">
        <w:rPr>
          <w:rStyle w:val="Teksttreci4Pogrubienie"/>
          <w:b w:val="0"/>
          <w:bCs w:val="0"/>
          <w:sz w:val="24"/>
          <w:szCs w:val="24"/>
        </w:rPr>
        <w:t>na kopercie „Uwagi do projektu Strategii Rozwoju Gminy i Miasta Grójec na lata 2022 – 2030”,</w:t>
      </w:r>
    </w:p>
    <w:p w14:paraId="1437A4AA" w14:textId="57FFFA42" w:rsidR="00307A91" w:rsidRPr="00624038" w:rsidRDefault="00307A91" w:rsidP="00307A91">
      <w:pPr>
        <w:pStyle w:val="Teksttreci40"/>
        <w:numPr>
          <w:ilvl w:val="0"/>
          <w:numId w:val="19"/>
        </w:numPr>
        <w:spacing w:before="0" w:after="0" w:line="276" w:lineRule="auto"/>
        <w:ind w:left="714" w:right="159" w:hanging="357"/>
        <w:jc w:val="both"/>
        <w:rPr>
          <w:rStyle w:val="Teksttreci4Pogrubienie"/>
          <w:b w:val="0"/>
          <w:bCs w:val="0"/>
          <w:sz w:val="24"/>
          <w:szCs w:val="24"/>
        </w:rPr>
      </w:pPr>
      <w:r w:rsidRPr="00624038">
        <w:rPr>
          <w:rStyle w:val="Teksttreci4Pogrubienie"/>
          <w:b w:val="0"/>
          <w:bCs w:val="0"/>
          <w:sz w:val="24"/>
          <w:szCs w:val="24"/>
        </w:rPr>
        <w:t>złożon</w:t>
      </w:r>
      <w:r w:rsidR="00B734A0" w:rsidRPr="00624038">
        <w:rPr>
          <w:rStyle w:val="Teksttreci4Pogrubienie"/>
          <w:b w:val="0"/>
          <w:bCs w:val="0"/>
          <w:sz w:val="24"/>
          <w:szCs w:val="24"/>
        </w:rPr>
        <w:t>y</w:t>
      </w:r>
      <w:r w:rsidRPr="00624038">
        <w:rPr>
          <w:rStyle w:val="Teksttreci4Pogrubienie"/>
          <w:b w:val="0"/>
          <w:bCs w:val="0"/>
          <w:sz w:val="24"/>
          <w:szCs w:val="24"/>
        </w:rPr>
        <w:t xml:space="preserve"> osobiście w siedzibie Urzędu Gminy i Miasta Grójec, </w:t>
      </w:r>
      <w:r w:rsidR="00873706" w:rsidRPr="00624038">
        <w:rPr>
          <w:rStyle w:val="Teksttreci4Pogrubienie"/>
          <w:b w:val="0"/>
          <w:bCs w:val="0"/>
          <w:sz w:val="24"/>
          <w:szCs w:val="24"/>
        </w:rPr>
        <w:t>Biuro Obsługi Interesanta</w:t>
      </w:r>
      <w:r w:rsidR="00B734A0" w:rsidRPr="00624038">
        <w:rPr>
          <w:rStyle w:val="Teksttreci4Pogrubienie"/>
          <w:b w:val="0"/>
          <w:bCs w:val="0"/>
          <w:sz w:val="24"/>
          <w:szCs w:val="24"/>
        </w:rPr>
        <w:t>,</w:t>
      </w:r>
    </w:p>
    <w:p w14:paraId="02CD56AF" w14:textId="749C7136" w:rsidR="001F558B" w:rsidRPr="00624038" w:rsidRDefault="00B734A0" w:rsidP="00307A91">
      <w:pPr>
        <w:pStyle w:val="Teksttreci40"/>
        <w:numPr>
          <w:ilvl w:val="0"/>
          <w:numId w:val="19"/>
        </w:numPr>
        <w:spacing w:before="0" w:after="0" w:line="276" w:lineRule="auto"/>
        <w:ind w:left="714" w:right="159" w:hanging="357"/>
        <w:jc w:val="both"/>
        <w:rPr>
          <w:rStyle w:val="Teksttreci4Pogrubienie"/>
          <w:b w:val="0"/>
          <w:bCs w:val="0"/>
          <w:sz w:val="24"/>
          <w:szCs w:val="24"/>
        </w:rPr>
      </w:pPr>
      <w:r w:rsidRPr="00624038">
        <w:rPr>
          <w:rStyle w:val="Teksttreci4Pogrubienie"/>
          <w:b w:val="0"/>
          <w:bCs w:val="0"/>
          <w:sz w:val="24"/>
          <w:szCs w:val="24"/>
        </w:rPr>
        <w:t xml:space="preserve">przesłany </w:t>
      </w:r>
      <w:r w:rsidR="00307A91" w:rsidRPr="00624038">
        <w:rPr>
          <w:rStyle w:val="Teksttreci4Pogrubienie"/>
          <w:b w:val="0"/>
          <w:bCs w:val="0"/>
          <w:sz w:val="24"/>
          <w:szCs w:val="24"/>
        </w:rPr>
        <w:t>w postaci elektronicznej za pomocą poczty elektronicznej na adres e-mailowy: sekretarz@grojecmiasto.pl, wpisując w temacie: „Uwagi do projektu Strategii Rozwoju Gminy i Miasta Grójec na lata 2022 – 2030”. Formularz powinien być opatrzony podpisem elektronicznym</w:t>
      </w:r>
      <w:r w:rsidRPr="00624038">
        <w:rPr>
          <w:rStyle w:val="Teksttreci4Pogrubienie"/>
          <w:b w:val="0"/>
          <w:bCs w:val="0"/>
          <w:sz w:val="24"/>
          <w:szCs w:val="24"/>
        </w:rPr>
        <w:t>.</w:t>
      </w:r>
      <w:r w:rsidR="00307A91" w:rsidRPr="00624038">
        <w:rPr>
          <w:rStyle w:val="Teksttreci4Pogrubienie"/>
          <w:b w:val="0"/>
          <w:bCs w:val="0"/>
          <w:sz w:val="24"/>
          <w:szCs w:val="24"/>
        </w:rPr>
        <w:t xml:space="preserve"> </w:t>
      </w:r>
    </w:p>
    <w:p w14:paraId="135B5124" w14:textId="7E1CBF28" w:rsidR="00AE029A" w:rsidRDefault="00307A91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>7</w:t>
      </w:r>
      <w:r w:rsidR="00AE029A">
        <w:rPr>
          <w:rStyle w:val="Teksttreci4Pogrubienie"/>
          <w:b w:val="0"/>
          <w:bCs w:val="0"/>
          <w:sz w:val="24"/>
          <w:szCs w:val="24"/>
        </w:rPr>
        <w:t xml:space="preserve">. Powołuję się Komisję do przeprowadzenia konsultacji w składzie: </w:t>
      </w:r>
    </w:p>
    <w:p w14:paraId="31447F1C" w14:textId="77777777" w:rsidR="00305EBC" w:rsidRDefault="00305EBC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</w:p>
    <w:p w14:paraId="2BCD3562" w14:textId="24226190" w:rsidR="00AE029A" w:rsidRDefault="00AE029A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ab/>
        <w:t xml:space="preserve">1. </w:t>
      </w:r>
      <w:r w:rsidR="00217FDF">
        <w:rPr>
          <w:rStyle w:val="Teksttreci4Pogrubienie"/>
          <w:b w:val="0"/>
          <w:bCs w:val="0"/>
          <w:sz w:val="24"/>
          <w:szCs w:val="24"/>
        </w:rPr>
        <w:t>Karol Biedrzycki Przewodniczący</w:t>
      </w:r>
      <w:r>
        <w:rPr>
          <w:rStyle w:val="Teksttreci4Pogrubienie"/>
          <w:b w:val="0"/>
          <w:bCs w:val="0"/>
          <w:sz w:val="24"/>
          <w:szCs w:val="24"/>
        </w:rPr>
        <w:t xml:space="preserve"> Rady Miejskiej w Grójcu, </w:t>
      </w:r>
    </w:p>
    <w:p w14:paraId="7A85ACC4" w14:textId="30B7D69F" w:rsidR="00632996" w:rsidRDefault="00632996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ab/>
        <w:t xml:space="preserve">2. </w:t>
      </w:r>
      <w:r w:rsidR="00217FDF">
        <w:rPr>
          <w:rStyle w:val="Teksttreci4Pogrubienie"/>
          <w:b w:val="0"/>
          <w:bCs w:val="0"/>
          <w:sz w:val="24"/>
          <w:szCs w:val="24"/>
        </w:rPr>
        <w:t>Małgorzata Molenda</w:t>
      </w:r>
      <w:r>
        <w:rPr>
          <w:rStyle w:val="Teksttreci4Pogrubienie"/>
          <w:b w:val="0"/>
          <w:bCs w:val="0"/>
          <w:sz w:val="24"/>
          <w:szCs w:val="24"/>
        </w:rPr>
        <w:t xml:space="preserve"> Radn</w:t>
      </w:r>
      <w:r w:rsidR="00217FDF">
        <w:rPr>
          <w:rStyle w:val="Teksttreci4Pogrubienie"/>
          <w:b w:val="0"/>
          <w:bCs w:val="0"/>
          <w:sz w:val="24"/>
          <w:szCs w:val="24"/>
        </w:rPr>
        <w:t>a</w:t>
      </w:r>
      <w:r>
        <w:rPr>
          <w:rStyle w:val="Teksttreci4Pogrubienie"/>
          <w:b w:val="0"/>
          <w:bCs w:val="0"/>
          <w:sz w:val="24"/>
          <w:szCs w:val="24"/>
        </w:rPr>
        <w:t xml:space="preserve"> Rady Miejskiej w Grójcu,</w:t>
      </w:r>
    </w:p>
    <w:p w14:paraId="7541D5EF" w14:textId="2CE661E3" w:rsidR="00632996" w:rsidRDefault="00632996" w:rsidP="00307A91">
      <w:pPr>
        <w:pStyle w:val="Teksttreci40"/>
        <w:spacing w:before="0" w:after="0" w:line="276" w:lineRule="auto"/>
        <w:ind w:right="159"/>
        <w:jc w:val="both"/>
        <w:rPr>
          <w:rStyle w:val="Teksttreci4Pogrubienie"/>
          <w:b w:val="0"/>
          <w:bCs w:val="0"/>
          <w:sz w:val="24"/>
          <w:szCs w:val="24"/>
        </w:rPr>
      </w:pPr>
      <w:r>
        <w:rPr>
          <w:rStyle w:val="Teksttreci4Pogrubienie"/>
          <w:b w:val="0"/>
          <w:bCs w:val="0"/>
          <w:sz w:val="24"/>
          <w:szCs w:val="24"/>
        </w:rPr>
        <w:tab/>
        <w:t>3.</w:t>
      </w:r>
      <w:r w:rsidRPr="00632996">
        <w:rPr>
          <w:rStyle w:val="Teksttreci4Pogrubienie"/>
          <w:b w:val="0"/>
          <w:bCs w:val="0"/>
          <w:sz w:val="24"/>
          <w:szCs w:val="24"/>
        </w:rPr>
        <w:t xml:space="preserve"> </w:t>
      </w:r>
      <w:r w:rsidR="00217FDF">
        <w:rPr>
          <w:rStyle w:val="Teksttreci4Pogrubienie"/>
          <w:b w:val="0"/>
          <w:bCs w:val="0"/>
          <w:sz w:val="24"/>
          <w:szCs w:val="24"/>
        </w:rPr>
        <w:t xml:space="preserve">Artur </w:t>
      </w:r>
      <w:proofErr w:type="spellStart"/>
      <w:r w:rsidR="00217FDF">
        <w:rPr>
          <w:rStyle w:val="Teksttreci4Pogrubienie"/>
          <w:b w:val="0"/>
          <w:bCs w:val="0"/>
          <w:sz w:val="24"/>
          <w:szCs w:val="24"/>
        </w:rPr>
        <w:t>Szlis</w:t>
      </w:r>
      <w:proofErr w:type="spellEnd"/>
      <w:r>
        <w:rPr>
          <w:rStyle w:val="Teksttreci4Pogrubienie"/>
          <w:b w:val="0"/>
          <w:bCs w:val="0"/>
          <w:sz w:val="24"/>
          <w:szCs w:val="24"/>
        </w:rPr>
        <w:t xml:space="preserve"> Radny Rady Miejskiej w Grójcu</w:t>
      </w:r>
      <w:r w:rsidR="00305EBC">
        <w:rPr>
          <w:rStyle w:val="Teksttreci4Pogrubienie"/>
          <w:b w:val="0"/>
          <w:bCs w:val="0"/>
          <w:sz w:val="24"/>
          <w:szCs w:val="24"/>
        </w:rPr>
        <w:t xml:space="preserve">. </w:t>
      </w:r>
    </w:p>
    <w:p w14:paraId="79B9200A" w14:textId="77777777" w:rsidR="00586257" w:rsidRDefault="00586257" w:rsidP="00307A91">
      <w:pPr>
        <w:pStyle w:val="Teksttreci40"/>
        <w:shd w:val="clear" w:color="auto" w:fill="auto"/>
        <w:spacing w:before="0" w:after="0" w:line="276" w:lineRule="auto"/>
        <w:jc w:val="both"/>
        <w:rPr>
          <w:rStyle w:val="Teksttreci4Pogrubienie"/>
          <w:sz w:val="24"/>
          <w:szCs w:val="24"/>
        </w:rPr>
      </w:pPr>
    </w:p>
    <w:p w14:paraId="4E0F2754" w14:textId="77777777" w:rsidR="00ED29E8" w:rsidRPr="004625F1" w:rsidRDefault="004B59D6" w:rsidP="00307A91">
      <w:pPr>
        <w:pStyle w:val="Teksttreci4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5C02DB">
        <w:rPr>
          <w:rStyle w:val="Teksttreci4Pogrubienie"/>
          <w:sz w:val="24"/>
          <w:szCs w:val="24"/>
        </w:rPr>
        <w:t>§</w:t>
      </w:r>
      <w:r w:rsidR="009174C3">
        <w:rPr>
          <w:rStyle w:val="Teksttreci4Pogrubienie"/>
          <w:sz w:val="24"/>
          <w:szCs w:val="24"/>
        </w:rPr>
        <w:t>2</w:t>
      </w:r>
      <w:r w:rsidRPr="005C02DB">
        <w:rPr>
          <w:rStyle w:val="Teksttreci4Pogrubienie"/>
          <w:sz w:val="24"/>
          <w:szCs w:val="24"/>
        </w:rPr>
        <w:t>.</w:t>
      </w:r>
      <w:r w:rsidRPr="00363932">
        <w:rPr>
          <w:rStyle w:val="Teksttreci4Pogrubienie"/>
          <w:b w:val="0"/>
          <w:bCs w:val="0"/>
          <w:sz w:val="24"/>
          <w:szCs w:val="24"/>
        </w:rPr>
        <w:t xml:space="preserve"> </w:t>
      </w:r>
      <w:r w:rsidR="00ED29E8" w:rsidRPr="004625F1">
        <w:rPr>
          <w:sz w:val="24"/>
          <w:szCs w:val="24"/>
        </w:rPr>
        <w:t>Wykonanie uchwały powierza się Burmistrzowi Gminy</w:t>
      </w:r>
      <w:r w:rsidR="004625F1">
        <w:rPr>
          <w:sz w:val="24"/>
          <w:szCs w:val="24"/>
        </w:rPr>
        <w:t xml:space="preserve"> i Miasta Grójec</w:t>
      </w:r>
      <w:r w:rsidR="00ED29E8" w:rsidRPr="004625F1">
        <w:rPr>
          <w:sz w:val="24"/>
          <w:szCs w:val="24"/>
        </w:rPr>
        <w:t>.</w:t>
      </w:r>
    </w:p>
    <w:p w14:paraId="3664998F" w14:textId="77777777" w:rsidR="00586257" w:rsidRDefault="00586257" w:rsidP="00307A91">
      <w:pPr>
        <w:pStyle w:val="Teksttreci40"/>
        <w:shd w:val="clear" w:color="auto" w:fill="auto"/>
        <w:spacing w:before="0" w:after="0" w:line="276" w:lineRule="auto"/>
        <w:ind w:right="160"/>
        <w:jc w:val="both"/>
        <w:rPr>
          <w:rStyle w:val="Teksttreci4Pogrubienie"/>
          <w:sz w:val="24"/>
          <w:szCs w:val="24"/>
        </w:rPr>
      </w:pPr>
      <w:bookmarkStart w:id="2" w:name="_Hlk98499062"/>
    </w:p>
    <w:p w14:paraId="4C63C6D5" w14:textId="060C75C2" w:rsidR="00ED29E8" w:rsidRDefault="00ED29E8" w:rsidP="00307A91">
      <w:pPr>
        <w:pStyle w:val="Teksttreci40"/>
        <w:shd w:val="clear" w:color="auto" w:fill="auto"/>
        <w:spacing w:before="0" w:after="0" w:line="276" w:lineRule="auto"/>
        <w:ind w:right="160"/>
        <w:jc w:val="both"/>
        <w:rPr>
          <w:strike/>
          <w:sz w:val="24"/>
          <w:szCs w:val="24"/>
        </w:rPr>
      </w:pPr>
      <w:r w:rsidRPr="003548C0">
        <w:rPr>
          <w:rStyle w:val="Teksttreci4Pogrubienie"/>
          <w:sz w:val="24"/>
          <w:szCs w:val="24"/>
        </w:rPr>
        <w:t>§</w:t>
      </w:r>
      <w:bookmarkEnd w:id="2"/>
      <w:r w:rsidR="009174C3" w:rsidRPr="003548C0">
        <w:rPr>
          <w:rStyle w:val="Teksttreci4Pogrubienie"/>
          <w:sz w:val="24"/>
          <w:szCs w:val="24"/>
        </w:rPr>
        <w:t>3</w:t>
      </w:r>
      <w:r w:rsidRPr="003548C0">
        <w:rPr>
          <w:rStyle w:val="Teksttreci4Pogrubienie"/>
          <w:sz w:val="24"/>
          <w:szCs w:val="24"/>
        </w:rPr>
        <w:t xml:space="preserve">. </w:t>
      </w:r>
      <w:r w:rsidRPr="003548C0">
        <w:rPr>
          <w:sz w:val="24"/>
          <w:szCs w:val="24"/>
        </w:rPr>
        <w:t xml:space="preserve">Uchwała wchodzi w życie </w:t>
      </w:r>
      <w:r w:rsidR="00CD6CC5">
        <w:rPr>
          <w:sz w:val="24"/>
          <w:szCs w:val="24"/>
        </w:rPr>
        <w:t xml:space="preserve">z dniem podjęcia. </w:t>
      </w:r>
    </w:p>
    <w:p w14:paraId="005CD784" w14:textId="77777777" w:rsidR="00D06E42" w:rsidRDefault="00D06E42" w:rsidP="00D06E42"/>
    <w:p w14:paraId="04C49024" w14:textId="77777777" w:rsidR="00D06E42" w:rsidRDefault="00D06E42" w:rsidP="004B2A40">
      <w:pPr>
        <w:ind w:left="4248" w:firstLine="708"/>
        <w:jc w:val="center"/>
      </w:pPr>
      <w:r>
        <w:t>Przewodniczący Rady Miejskiej</w:t>
      </w:r>
    </w:p>
    <w:p w14:paraId="03DA5680" w14:textId="5FC35644" w:rsidR="00D06E42" w:rsidRDefault="00D06E42" w:rsidP="00D06E42">
      <w:pPr>
        <w:jc w:val="center"/>
      </w:pPr>
      <w:r>
        <w:t xml:space="preserve">                                                                                     </w:t>
      </w:r>
    </w:p>
    <w:p w14:paraId="6A352ECC" w14:textId="77777777" w:rsidR="003E64E3" w:rsidRPr="00B03B28" w:rsidRDefault="00917106" w:rsidP="00B03B28">
      <w:pPr>
        <w:ind w:left="5664" w:firstLine="708"/>
      </w:pPr>
      <w:r>
        <w:t xml:space="preserve">        </w:t>
      </w:r>
      <w:r w:rsidR="005E58B7">
        <w:t>Karol Biedrzyck</w:t>
      </w:r>
      <w:r w:rsidR="00B03B28">
        <w:t>i</w:t>
      </w:r>
    </w:p>
    <w:p w14:paraId="155127EA" w14:textId="77777777" w:rsidR="009174C3" w:rsidRDefault="009174C3" w:rsidP="00624038">
      <w:pPr>
        <w:ind w:left="1440" w:hanging="1440"/>
        <w:rPr>
          <w:bCs/>
        </w:rPr>
      </w:pPr>
    </w:p>
    <w:p w14:paraId="51A6FEA2" w14:textId="7323349D" w:rsidR="00586257" w:rsidRDefault="00307A91" w:rsidP="00624038">
      <w:pPr>
        <w:rPr>
          <w:bCs/>
        </w:rPr>
      </w:pPr>
      <w:r>
        <w:rPr>
          <w:bCs/>
        </w:rPr>
        <w:br w:type="page"/>
      </w:r>
      <w:r w:rsidR="00586257" w:rsidRPr="00586257">
        <w:rPr>
          <w:bCs/>
        </w:rPr>
        <w:lastRenderedPageBreak/>
        <w:t>Uzasadnienie</w:t>
      </w:r>
    </w:p>
    <w:p w14:paraId="0E836964" w14:textId="77777777" w:rsidR="00586257" w:rsidRDefault="00586257" w:rsidP="00586257">
      <w:pPr>
        <w:ind w:left="1440" w:hanging="1440"/>
        <w:jc w:val="center"/>
        <w:rPr>
          <w:bCs/>
        </w:rPr>
      </w:pPr>
    </w:p>
    <w:p w14:paraId="626EE151" w14:textId="77777777" w:rsidR="00586257" w:rsidRDefault="00586257" w:rsidP="00B60EF3">
      <w:pPr>
        <w:ind w:right="-14"/>
        <w:jc w:val="both"/>
        <w:rPr>
          <w:bCs/>
        </w:rPr>
      </w:pPr>
    </w:p>
    <w:p w14:paraId="4880A395" w14:textId="77777777" w:rsidR="001F558B" w:rsidRPr="001F558B" w:rsidRDefault="001F558B" w:rsidP="001F558B">
      <w:pPr>
        <w:jc w:val="both"/>
        <w:rPr>
          <w:bCs/>
        </w:rPr>
      </w:pPr>
      <w:r w:rsidRPr="001F558B">
        <w:rPr>
          <w:bCs/>
        </w:rPr>
        <w:t xml:space="preserve">Na podstawie uchwały nr XXXIX/359/21 Rady Miejskiej w Grójcu z dnia 25 października 2021 r. w sprawie określenia szczegółowego trybu i harmonogramu opracowania projektu Strategii Rozwoju Gminy i Miasta Grójec na lata 2022 – 2030 przystąpiono do prac nad Strategią Rozwoju Gminy i Miasta Grójec na lata 2022 – 2030. </w:t>
      </w:r>
    </w:p>
    <w:p w14:paraId="0A1053AA" w14:textId="77777777" w:rsidR="001F558B" w:rsidRPr="001F558B" w:rsidRDefault="001F558B" w:rsidP="001F558B">
      <w:pPr>
        <w:jc w:val="both"/>
        <w:rPr>
          <w:bCs/>
        </w:rPr>
      </w:pPr>
      <w:r w:rsidRPr="001F558B">
        <w:rPr>
          <w:bCs/>
        </w:rPr>
        <w:t>Projekt dokumentu został opracowany zgodnie z wytycznymi ustawy o samorządzie gminnym (art. 10e) w oparciu o wnioski z diagnozy sytuacji społecznej, gospodarczej i przestrzennej przygotowanej na podstawie art. 10a ustawy o zasadach prowadzenia polityki rozwoju oraz w oparciu o wyniki badania ankietowego mieszkańców.</w:t>
      </w:r>
    </w:p>
    <w:p w14:paraId="2F664DA4" w14:textId="58D72AA8" w:rsidR="001F558B" w:rsidRDefault="001F558B" w:rsidP="001F558B">
      <w:pPr>
        <w:jc w:val="both"/>
        <w:rPr>
          <w:bCs/>
        </w:rPr>
      </w:pPr>
      <w:r w:rsidRPr="001F558B">
        <w:rPr>
          <w:bCs/>
        </w:rPr>
        <w:t>Zgodnie z art. 6 pkt 3 ustawy o zasadach prowadzenia polityki rozwoju projekt strategii rozwoju gminy przed przyjęciem przez Radę podlega konsultacji z mieszkańcami.</w:t>
      </w:r>
    </w:p>
    <w:p w14:paraId="518C4652" w14:textId="77777777" w:rsidR="001F558B" w:rsidRPr="001F558B" w:rsidRDefault="001F558B" w:rsidP="001F558B">
      <w:pPr>
        <w:jc w:val="both"/>
        <w:rPr>
          <w:bCs/>
        </w:rPr>
      </w:pPr>
    </w:p>
    <w:p w14:paraId="02BD5EDA" w14:textId="77777777" w:rsidR="001F558B" w:rsidRPr="001F558B" w:rsidRDefault="001F558B" w:rsidP="001F558B">
      <w:pPr>
        <w:jc w:val="both"/>
        <w:rPr>
          <w:bCs/>
        </w:rPr>
      </w:pPr>
      <w:r w:rsidRPr="001F558B">
        <w:rPr>
          <w:bCs/>
        </w:rPr>
        <w:t>W tym celu na podstawie § 7 uchwały nr XXVIII/198/04 Rady Miejskiej w Grójcu z dnia 25 października 2004 r. zmienionej uchwałą nr XIII/104/11 Rady Miejskiej w Grójcu z dnia 26 września 2011 r.  konieczne jest powołanie przez Radę Miejską w Grójcu komisji czuwającą nad prawidłowością przeprowadzenia konsultacji społecznych Strategii Rozwoju Gminy i Miasta Grójec na lata 2022 – 2030, w skład której wejdzie 3 radnych.</w:t>
      </w:r>
    </w:p>
    <w:p w14:paraId="35EC959B" w14:textId="77777777" w:rsidR="001F558B" w:rsidRPr="001F558B" w:rsidRDefault="001F558B" w:rsidP="001F558B">
      <w:pPr>
        <w:jc w:val="both"/>
        <w:rPr>
          <w:bCs/>
        </w:rPr>
      </w:pPr>
      <w:r w:rsidRPr="001F558B">
        <w:rPr>
          <w:bCs/>
        </w:rPr>
        <w:t>Komisja po zakończeniu konsultacji sporządza protokół z wynikami głosowania i przedstawia go do wiadomości Rady Miejskiej oraz podaje do publicznej wiadomości w sposób zwyczajowo przyjęty.</w:t>
      </w:r>
    </w:p>
    <w:p w14:paraId="50342EEE" w14:textId="77777777" w:rsidR="001F558B" w:rsidRPr="001F558B" w:rsidRDefault="001F558B" w:rsidP="001F558B">
      <w:pPr>
        <w:jc w:val="both"/>
        <w:rPr>
          <w:bCs/>
        </w:rPr>
      </w:pPr>
    </w:p>
    <w:p w14:paraId="0D2AA57D" w14:textId="7CF94636" w:rsidR="00586257" w:rsidRDefault="001F558B" w:rsidP="001F558B">
      <w:pPr>
        <w:jc w:val="both"/>
        <w:rPr>
          <w:bCs/>
          <w:sz w:val="22"/>
          <w:szCs w:val="22"/>
        </w:rPr>
      </w:pPr>
      <w:r w:rsidRPr="001F558B">
        <w:rPr>
          <w:bCs/>
        </w:rPr>
        <w:t>W związku z powyższym przyjęcie niniejszej uchwały uważa się za uzasadnione.</w:t>
      </w:r>
    </w:p>
    <w:p w14:paraId="381B6B80" w14:textId="77777777" w:rsidR="003E64E3" w:rsidRDefault="003E64E3" w:rsidP="00D93F50">
      <w:pPr>
        <w:ind w:left="1440" w:hanging="1440"/>
        <w:jc w:val="center"/>
        <w:rPr>
          <w:bCs/>
          <w:sz w:val="22"/>
          <w:szCs w:val="22"/>
        </w:rPr>
      </w:pPr>
    </w:p>
    <w:p w14:paraId="0EF7E518" w14:textId="77777777" w:rsidR="003E64E3" w:rsidRDefault="003E64E3" w:rsidP="00D93F50">
      <w:pPr>
        <w:ind w:left="1440" w:hanging="1440"/>
        <w:jc w:val="center"/>
        <w:rPr>
          <w:bCs/>
          <w:sz w:val="22"/>
          <w:szCs w:val="22"/>
        </w:rPr>
      </w:pPr>
    </w:p>
    <w:p w14:paraId="571C8A28" w14:textId="77777777" w:rsidR="003E64E3" w:rsidRDefault="003E64E3" w:rsidP="00D93F50">
      <w:pPr>
        <w:ind w:left="1440" w:hanging="1440"/>
        <w:jc w:val="center"/>
        <w:rPr>
          <w:bCs/>
          <w:sz w:val="22"/>
          <w:szCs w:val="22"/>
        </w:rPr>
      </w:pPr>
    </w:p>
    <w:sectPr w:rsidR="003E64E3" w:rsidSect="00624038">
      <w:footerReference w:type="first" r:id="rId7"/>
      <w:pgSz w:w="11900" w:h="16840"/>
      <w:pgMar w:top="426" w:right="869" w:bottom="1135" w:left="9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0679" w14:textId="77777777" w:rsidR="008A57D9" w:rsidRDefault="008A57D9" w:rsidP="00BB05CF">
      <w:r>
        <w:separator/>
      </w:r>
    </w:p>
  </w:endnote>
  <w:endnote w:type="continuationSeparator" w:id="0">
    <w:p w14:paraId="468D81A1" w14:textId="77777777" w:rsidR="008A57D9" w:rsidRDefault="008A57D9" w:rsidP="00BB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4CF1" w14:textId="77777777" w:rsidR="00B03B28" w:rsidRDefault="00B03B28" w:rsidP="00B03B28">
    <w:pPr>
      <w:rPr>
        <w:bCs/>
        <w:sz w:val="22"/>
        <w:szCs w:val="22"/>
      </w:rPr>
    </w:pPr>
    <w:r>
      <w:rPr>
        <w:bCs/>
        <w:sz w:val="22"/>
        <w:szCs w:val="22"/>
      </w:rPr>
      <w:t xml:space="preserve">Opracowała Monika Maciak – Sekretarz Gminy. </w:t>
    </w:r>
  </w:p>
  <w:p w14:paraId="081C96B1" w14:textId="77777777" w:rsidR="00B03B28" w:rsidRDefault="00B03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924A" w14:textId="77777777" w:rsidR="008A57D9" w:rsidRDefault="008A57D9" w:rsidP="00BB05CF">
      <w:r>
        <w:separator/>
      </w:r>
    </w:p>
  </w:footnote>
  <w:footnote w:type="continuationSeparator" w:id="0">
    <w:p w14:paraId="27008B9C" w14:textId="77777777" w:rsidR="008A57D9" w:rsidRDefault="008A57D9" w:rsidP="00BB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B4"/>
    <w:multiLevelType w:val="multilevel"/>
    <w:tmpl w:val="586209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30BCB"/>
    <w:multiLevelType w:val="hybridMultilevel"/>
    <w:tmpl w:val="85CA1C1A"/>
    <w:lvl w:ilvl="0" w:tplc="87541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DF8"/>
    <w:multiLevelType w:val="multilevel"/>
    <w:tmpl w:val="CCC0629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27430"/>
    <w:multiLevelType w:val="hybridMultilevel"/>
    <w:tmpl w:val="44140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7B8B"/>
    <w:multiLevelType w:val="multilevel"/>
    <w:tmpl w:val="A3D6FC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A4693"/>
    <w:multiLevelType w:val="multilevel"/>
    <w:tmpl w:val="6F3250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42F1A"/>
    <w:multiLevelType w:val="multilevel"/>
    <w:tmpl w:val="43988D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37CF9"/>
    <w:multiLevelType w:val="multilevel"/>
    <w:tmpl w:val="6A92E2B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16B7C"/>
    <w:multiLevelType w:val="multilevel"/>
    <w:tmpl w:val="92AC6E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DD6C25"/>
    <w:multiLevelType w:val="multilevel"/>
    <w:tmpl w:val="142E959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8677D7"/>
    <w:multiLevelType w:val="multilevel"/>
    <w:tmpl w:val="7390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12491"/>
    <w:multiLevelType w:val="multilevel"/>
    <w:tmpl w:val="1174DB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7F457E"/>
    <w:multiLevelType w:val="multilevel"/>
    <w:tmpl w:val="5E7ACD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571521"/>
    <w:multiLevelType w:val="multilevel"/>
    <w:tmpl w:val="96D877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5C66C3"/>
    <w:multiLevelType w:val="multilevel"/>
    <w:tmpl w:val="4CE20D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7D33E6"/>
    <w:multiLevelType w:val="multilevel"/>
    <w:tmpl w:val="83E456D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D07279"/>
    <w:multiLevelType w:val="multilevel"/>
    <w:tmpl w:val="ABCC4D0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E3718B"/>
    <w:multiLevelType w:val="multilevel"/>
    <w:tmpl w:val="46D0EB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4D0789"/>
    <w:multiLevelType w:val="multilevel"/>
    <w:tmpl w:val="A2DA00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CE0161"/>
    <w:multiLevelType w:val="multilevel"/>
    <w:tmpl w:val="191CA9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1358807">
    <w:abstractNumId w:val="10"/>
  </w:num>
  <w:num w:numId="2" w16cid:durableId="1150100925">
    <w:abstractNumId w:val="17"/>
  </w:num>
  <w:num w:numId="3" w16cid:durableId="53698831">
    <w:abstractNumId w:val="18"/>
  </w:num>
  <w:num w:numId="4" w16cid:durableId="1194809498">
    <w:abstractNumId w:val="9"/>
  </w:num>
  <w:num w:numId="5" w16cid:durableId="1735158467">
    <w:abstractNumId w:val="5"/>
  </w:num>
  <w:num w:numId="6" w16cid:durableId="333535579">
    <w:abstractNumId w:val="16"/>
  </w:num>
  <w:num w:numId="7" w16cid:durableId="1204290586">
    <w:abstractNumId w:val="13"/>
  </w:num>
  <w:num w:numId="8" w16cid:durableId="279726633">
    <w:abstractNumId w:val="15"/>
  </w:num>
  <w:num w:numId="9" w16cid:durableId="1068722196">
    <w:abstractNumId w:val="0"/>
  </w:num>
  <w:num w:numId="10" w16cid:durableId="336464374">
    <w:abstractNumId w:val="2"/>
  </w:num>
  <w:num w:numId="11" w16cid:durableId="1086731966">
    <w:abstractNumId w:val="19"/>
  </w:num>
  <w:num w:numId="12" w16cid:durableId="1457218236">
    <w:abstractNumId w:val="14"/>
  </w:num>
  <w:num w:numId="13" w16cid:durableId="123355525">
    <w:abstractNumId w:val="4"/>
  </w:num>
  <w:num w:numId="14" w16cid:durableId="1058669681">
    <w:abstractNumId w:val="8"/>
  </w:num>
  <w:num w:numId="15" w16cid:durableId="292054398">
    <w:abstractNumId w:val="6"/>
  </w:num>
  <w:num w:numId="16" w16cid:durableId="1749693850">
    <w:abstractNumId w:val="7"/>
  </w:num>
  <w:num w:numId="17" w16cid:durableId="266545539">
    <w:abstractNumId w:val="12"/>
  </w:num>
  <w:num w:numId="18" w16cid:durableId="1322082071">
    <w:abstractNumId w:val="11"/>
  </w:num>
  <w:num w:numId="19" w16cid:durableId="485324407">
    <w:abstractNumId w:val="3"/>
  </w:num>
  <w:num w:numId="20" w16cid:durableId="139731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42"/>
    <w:rsid w:val="00003F9E"/>
    <w:rsid w:val="00011800"/>
    <w:rsid w:val="00012E25"/>
    <w:rsid w:val="00021B2A"/>
    <w:rsid w:val="000350D9"/>
    <w:rsid w:val="00041E87"/>
    <w:rsid w:val="00044F5E"/>
    <w:rsid w:val="0006391F"/>
    <w:rsid w:val="000829BB"/>
    <w:rsid w:val="000931B7"/>
    <w:rsid w:val="000964A1"/>
    <w:rsid w:val="000B4639"/>
    <w:rsid w:val="000C50D6"/>
    <w:rsid w:val="000D4E2B"/>
    <w:rsid w:val="000F4748"/>
    <w:rsid w:val="001118A6"/>
    <w:rsid w:val="00143264"/>
    <w:rsid w:val="00154907"/>
    <w:rsid w:val="00163766"/>
    <w:rsid w:val="00163779"/>
    <w:rsid w:val="0017477A"/>
    <w:rsid w:val="00196281"/>
    <w:rsid w:val="001D0D50"/>
    <w:rsid w:val="001F2859"/>
    <w:rsid w:val="001F2B60"/>
    <w:rsid w:val="001F558B"/>
    <w:rsid w:val="001F5CF8"/>
    <w:rsid w:val="0021621E"/>
    <w:rsid w:val="00217FDF"/>
    <w:rsid w:val="002223C6"/>
    <w:rsid w:val="00273C28"/>
    <w:rsid w:val="0029210C"/>
    <w:rsid w:val="002B01E0"/>
    <w:rsid w:val="002C05C1"/>
    <w:rsid w:val="002D31BF"/>
    <w:rsid w:val="00305EBC"/>
    <w:rsid w:val="00307A91"/>
    <w:rsid w:val="00314767"/>
    <w:rsid w:val="00322C35"/>
    <w:rsid w:val="0032540F"/>
    <w:rsid w:val="003548C0"/>
    <w:rsid w:val="00361DDA"/>
    <w:rsid w:val="00363932"/>
    <w:rsid w:val="00372C56"/>
    <w:rsid w:val="00373444"/>
    <w:rsid w:val="003779B8"/>
    <w:rsid w:val="003B3D4C"/>
    <w:rsid w:val="003C3E7F"/>
    <w:rsid w:val="003E40C0"/>
    <w:rsid w:val="003E64E3"/>
    <w:rsid w:val="003F1747"/>
    <w:rsid w:val="004346D6"/>
    <w:rsid w:val="0043502F"/>
    <w:rsid w:val="004625F1"/>
    <w:rsid w:val="00473A98"/>
    <w:rsid w:val="004B2A40"/>
    <w:rsid w:val="004B59D6"/>
    <w:rsid w:val="004D1BAB"/>
    <w:rsid w:val="004D1EDA"/>
    <w:rsid w:val="0050216F"/>
    <w:rsid w:val="00514BC4"/>
    <w:rsid w:val="0052296F"/>
    <w:rsid w:val="00534463"/>
    <w:rsid w:val="00570C36"/>
    <w:rsid w:val="00580E8A"/>
    <w:rsid w:val="00586257"/>
    <w:rsid w:val="00597DEF"/>
    <w:rsid w:val="005A0452"/>
    <w:rsid w:val="005A5C8A"/>
    <w:rsid w:val="005B064C"/>
    <w:rsid w:val="005B51A6"/>
    <w:rsid w:val="005B5D76"/>
    <w:rsid w:val="005C02DB"/>
    <w:rsid w:val="005C36FE"/>
    <w:rsid w:val="005D2F1F"/>
    <w:rsid w:val="005E58B7"/>
    <w:rsid w:val="00606F40"/>
    <w:rsid w:val="00620DA7"/>
    <w:rsid w:val="00624038"/>
    <w:rsid w:val="00631C8B"/>
    <w:rsid w:val="00632996"/>
    <w:rsid w:val="00634B6D"/>
    <w:rsid w:val="00636C2F"/>
    <w:rsid w:val="00651C03"/>
    <w:rsid w:val="00674250"/>
    <w:rsid w:val="00692942"/>
    <w:rsid w:val="006B1510"/>
    <w:rsid w:val="006B42A6"/>
    <w:rsid w:val="007067DD"/>
    <w:rsid w:val="00730B38"/>
    <w:rsid w:val="007501BC"/>
    <w:rsid w:val="0076098A"/>
    <w:rsid w:val="007626ED"/>
    <w:rsid w:val="00797441"/>
    <w:rsid w:val="007A693D"/>
    <w:rsid w:val="007C4D29"/>
    <w:rsid w:val="007D0DFB"/>
    <w:rsid w:val="007F5FBC"/>
    <w:rsid w:val="00814F3A"/>
    <w:rsid w:val="0085114D"/>
    <w:rsid w:val="008629A1"/>
    <w:rsid w:val="0087127C"/>
    <w:rsid w:val="00873706"/>
    <w:rsid w:val="00883772"/>
    <w:rsid w:val="008A57D9"/>
    <w:rsid w:val="008B31E4"/>
    <w:rsid w:val="008B6912"/>
    <w:rsid w:val="00905B55"/>
    <w:rsid w:val="00912630"/>
    <w:rsid w:val="00917106"/>
    <w:rsid w:val="009174C3"/>
    <w:rsid w:val="00922F08"/>
    <w:rsid w:val="00924582"/>
    <w:rsid w:val="00924FC9"/>
    <w:rsid w:val="0093422C"/>
    <w:rsid w:val="009432E0"/>
    <w:rsid w:val="00962368"/>
    <w:rsid w:val="00962497"/>
    <w:rsid w:val="009657F0"/>
    <w:rsid w:val="00966170"/>
    <w:rsid w:val="009D12A8"/>
    <w:rsid w:val="009F1918"/>
    <w:rsid w:val="009F74FA"/>
    <w:rsid w:val="00A10C8D"/>
    <w:rsid w:val="00A13946"/>
    <w:rsid w:val="00A1400C"/>
    <w:rsid w:val="00A20DAF"/>
    <w:rsid w:val="00A637AA"/>
    <w:rsid w:val="00A70119"/>
    <w:rsid w:val="00AB7607"/>
    <w:rsid w:val="00AD7604"/>
    <w:rsid w:val="00AE029A"/>
    <w:rsid w:val="00AF3258"/>
    <w:rsid w:val="00AF3C89"/>
    <w:rsid w:val="00B01815"/>
    <w:rsid w:val="00B03B28"/>
    <w:rsid w:val="00B15432"/>
    <w:rsid w:val="00B155D1"/>
    <w:rsid w:val="00B22F4D"/>
    <w:rsid w:val="00B257E0"/>
    <w:rsid w:val="00B3182E"/>
    <w:rsid w:val="00B35DE2"/>
    <w:rsid w:val="00B3658E"/>
    <w:rsid w:val="00B5139F"/>
    <w:rsid w:val="00B60EF3"/>
    <w:rsid w:val="00B734A0"/>
    <w:rsid w:val="00B96AEE"/>
    <w:rsid w:val="00BB05CF"/>
    <w:rsid w:val="00BB6AD3"/>
    <w:rsid w:val="00BF5509"/>
    <w:rsid w:val="00BF790E"/>
    <w:rsid w:val="00C4684A"/>
    <w:rsid w:val="00C639D9"/>
    <w:rsid w:val="00CD206B"/>
    <w:rsid w:val="00CD6CC5"/>
    <w:rsid w:val="00D021DD"/>
    <w:rsid w:val="00D02E36"/>
    <w:rsid w:val="00D06E42"/>
    <w:rsid w:val="00D15475"/>
    <w:rsid w:val="00D16CA8"/>
    <w:rsid w:val="00D32E85"/>
    <w:rsid w:val="00D409F3"/>
    <w:rsid w:val="00D45DCF"/>
    <w:rsid w:val="00D472D8"/>
    <w:rsid w:val="00D60C6B"/>
    <w:rsid w:val="00D636DD"/>
    <w:rsid w:val="00D67A68"/>
    <w:rsid w:val="00D82ABF"/>
    <w:rsid w:val="00D86520"/>
    <w:rsid w:val="00D93F50"/>
    <w:rsid w:val="00DB736E"/>
    <w:rsid w:val="00DC77B7"/>
    <w:rsid w:val="00DF51D4"/>
    <w:rsid w:val="00DF5B82"/>
    <w:rsid w:val="00E00ADC"/>
    <w:rsid w:val="00E038ED"/>
    <w:rsid w:val="00E33BF8"/>
    <w:rsid w:val="00E46453"/>
    <w:rsid w:val="00E6562B"/>
    <w:rsid w:val="00E9494C"/>
    <w:rsid w:val="00EA00A2"/>
    <w:rsid w:val="00EB0ABF"/>
    <w:rsid w:val="00EC7132"/>
    <w:rsid w:val="00ED29E8"/>
    <w:rsid w:val="00F035E2"/>
    <w:rsid w:val="00F146A9"/>
    <w:rsid w:val="00F25830"/>
    <w:rsid w:val="00F327F6"/>
    <w:rsid w:val="00F35DCD"/>
    <w:rsid w:val="00F51FA9"/>
    <w:rsid w:val="00F52E88"/>
    <w:rsid w:val="00F77114"/>
    <w:rsid w:val="00F966E8"/>
    <w:rsid w:val="00FA462C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AE393"/>
  <w15:chartTrackingRefBased/>
  <w15:docId w15:val="{63D3AA14-E0AA-4E2B-896F-F0D79F53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6E4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06E42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42"/>
    <w:pPr>
      <w:jc w:val="both"/>
    </w:pPr>
  </w:style>
  <w:style w:type="paragraph" w:styleId="Tekstdymka">
    <w:name w:val="Balloon Text"/>
    <w:basedOn w:val="Normalny"/>
    <w:semiHidden/>
    <w:rsid w:val="00163766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D86520"/>
    <w:rPr>
      <w:sz w:val="24"/>
      <w:szCs w:val="24"/>
    </w:rPr>
  </w:style>
  <w:style w:type="paragraph" w:customStyle="1" w:styleId="Default">
    <w:name w:val="Default"/>
    <w:rsid w:val="002162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B257E0"/>
    <w:rPr>
      <w:b/>
      <w:bCs/>
    </w:rPr>
  </w:style>
  <w:style w:type="character" w:customStyle="1" w:styleId="Teksttreci3">
    <w:name w:val="Tekst treści (3)_"/>
    <w:link w:val="Teksttreci30"/>
    <w:rsid w:val="00ED29E8"/>
    <w:rPr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ED29E8"/>
    <w:rPr>
      <w:sz w:val="22"/>
      <w:szCs w:val="22"/>
      <w:shd w:val="clear" w:color="auto" w:fill="FFFFFF"/>
    </w:rPr>
  </w:style>
  <w:style w:type="character" w:customStyle="1" w:styleId="Teksttreci4Pogrubienie">
    <w:name w:val="Tekst treści (4) + Pogrubienie"/>
    <w:rsid w:val="00ED29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ED29E8"/>
    <w:pPr>
      <w:widowControl w:val="0"/>
      <w:shd w:val="clear" w:color="auto" w:fill="FFFFFF"/>
      <w:spacing w:before="240" w:after="240" w:line="254" w:lineRule="exact"/>
      <w:jc w:val="center"/>
    </w:pPr>
    <w:rPr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D29E8"/>
    <w:pPr>
      <w:widowControl w:val="0"/>
      <w:shd w:val="clear" w:color="auto" w:fill="FFFFFF"/>
      <w:spacing w:before="240" w:after="240" w:line="0" w:lineRule="atLeast"/>
      <w:jc w:val="center"/>
    </w:pPr>
    <w:rPr>
      <w:sz w:val="22"/>
      <w:szCs w:val="22"/>
    </w:rPr>
  </w:style>
  <w:style w:type="character" w:customStyle="1" w:styleId="Nagweklubstopka">
    <w:name w:val="Nagłówek lub stopka_"/>
    <w:rsid w:val="00BB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BB05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rsid w:val="00BB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05CF"/>
    <w:rPr>
      <w:sz w:val="24"/>
      <w:szCs w:val="24"/>
    </w:rPr>
  </w:style>
  <w:style w:type="paragraph" w:styleId="Stopka">
    <w:name w:val="footer"/>
    <w:basedOn w:val="Normalny"/>
    <w:link w:val="StopkaZnak"/>
    <w:rsid w:val="00BB05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B05CF"/>
    <w:rPr>
      <w:sz w:val="24"/>
      <w:szCs w:val="24"/>
    </w:rPr>
  </w:style>
  <w:style w:type="character" w:styleId="Hipercze">
    <w:name w:val="Hyperlink"/>
    <w:rsid w:val="00F146A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146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59D6"/>
  </w:style>
  <w:style w:type="character" w:styleId="Odwoaniedokomentarza">
    <w:name w:val="annotation reference"/>
    <w:rsid w:val="005862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86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86257"/>
  </w:style>
  <w:style w:type="paragraph" w:styleId="Tematkomentarza">
    <w:name w:val="annotation subject"/>
    <w:basedOn w:val="Tekstkomentarza"/>
    <w:next w:val="Tekstkomentarza"/>
    <w:link w:val="TematkomentarzaZnak"/>
    <w:rsid w:val="00586257"/>
    <w:rPr>
      <w:b/>
      <w:bCs/>
    </w:rPr>
  </w:style>
  <w:style w:type="character" w:customStyle="1" w:styleId="TematkomentarzaZnak">
    <w:name w:val="Temat komentarza Znak"/>
    <w:link w:val="Tematkomentarza"/>
    <w:rsid w:val="00586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Urząd Gminy i Miasta w Grójcu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</dc:title>
  <dc:subject/>
  <dc:creator>Dominika</dc:creator>
  <cp:keywords/>
  <cp:lastModifiedBy>Monika Maciak</cp:lastModifiedBy>
  <cp:revision>4</cp:revision>
  <cp:lastPrinted>2018-02-15T09:21:00Z</cp:lastPrinted>
  <dcterms:created xsi:type="dcterms:W3CDTF">2022-05-13T08:31:00Z</dcterms:created>
  <dcterms:modified xsi:type="dcterms:W3CDTF">2022-05-19T12:41:00Z</dcterms:modified>
</cp:coreProperties>
</file>