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F" w:rsidRDefault="009C6E7F" w:rsidP="00F377B1">
      <w:r>
        <w:t>Dokumentacja projektowo techniczna dot. mostu i drogi w Żyrówku znajduje się pod linkiem:</w:t>
      </w:r>
    </w:p>
    <w:p w:rsidR="00F80A4F" w:rsidRDefault="00FC7F6D" w:rsidP="00F377B1">
      <w:pPr>
        <w:rPr>
          <w:rFonts w:ascii="Segoe UI" w:eastAsia="Times New Roman" w:hAnsi="Segoe UI" w:cs="Segoe UI"/>
          <w:color w:val="797C7F"/>
          <w:sz w:val="21"/>
          <w:szCs w:val="21"/>
        </w:rPr>
      </w:pPr>
      <w:hyperlink r:id="rId4" w:history="1">
        <w:r w:rsidR="00F377B1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https://we.tl/t-ZGX6EIVl0T</w:t>
        </w:r>
        <w:r w:rsidR="00F377B1">
          <w:rPr>
            <w:rStyle w:val="Hipercz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:rsidR="00F377B1" w:rsidRPr="00F377B1" w:rsidRDefault="00F377B1" w:rsidP="00F377B1"/>
    <w:sectPr w:rsidR="00F377B1" w:rsidRPr="00F377B1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7B1"/>
    <w:rsid w:val="008C360B"/>
    <w:rsid w:val="009C6E7F"/>
    <w:rsid w:val="00F377B1"/>
    <w:rsid w:val="00F80A4F"/>
    <w:rsid w:val="00FC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77B1"/>
    <w:rPr>
      <w:color w:val="0000FF"/>
      <w:u w:val="single"/>
    </w:rPr>
  </w:style>
  <w:style w:type="character" w:customStyle="1" w:styleId="downloadlinklink">
    <w:name w:val="download_link_link"/>
    <w:basedOn w:val="Domylnaczcionkaakapitu"/>
    <w:rsid w:val="00F37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ZGX6EIVl0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2022-04-13T06:19:00Z</dcterms:created>
  <dcterms:modified xsi:type="dcterms:W3CDTF">2022-04-13T06:25:00Z</dcterms:modified>
</cp:coreProperties>
</file>