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DF4350">
        <w:rPr>
          <w:rFonts w:ascii="Times New Roman" w:eastAsia="Times New Roman" w:hAnsi="Times New Roman" w:cs="Times New Roman"/>
          <w:b/>
        </w:rPr>
        <w:t>18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DF4350">
        <w:rPr>
          <w:rFonts w:ascii="Times New Roman" w:hAnsi="Times New Roman"/>
          <w:b/>
          <w:i/>
        </w:rPr>
        <w:t>Rozwój i modernizacja dróg na terenie Gminy Grójec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D0756C" w:rsidRDefault="00D0756C" w:rsidP="00DF4350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0756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Niniejsze zamówieni</w:t>
      </w:r>
      <w:r w:rsidR="00DF435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 jest dofinansowane z </w:t>
      </w:r>
      <w:r w:rsidR="00DF4350" w:rsidRPr="00DF435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Programu Rządowego Fundusz Polski Ład: Program Inwestycji Strategicznych</w:t>
      </w:r>
      <w:r w:rsidRPr="00DF435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4350" w:rsidRDefault="00E43675" w:rsidP="00DF43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DF435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DF4350" w:rsidRPr="00DF4350">
        <w:rPr>
          <w:rFonts w:ascii="Times New Roman" w:eastAsia="Times New Roman" w:hAnsi="Times New Roman" w:cs="Times New Roman"/>
          <w:i/>
          <w:lang w:eastAsia="pl-PL"/>
        </w:rPr>
        <w:t>„Rozwój i modernizacja dróg na terenie Gminy Grójec”</w:t>
      </w:r>
      <w:r w:rsidR="00DF4350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="00DF4350">
        <w:rPr>
          <w:rFonts w:ascii="Times New Roman" w:eastAsia="Times New Roman" w:hAnsi="Times New Roman" w:cs="Times New Roman"/>
        </w:rPr>
        <w:t>Na przedmiot zamówienia składa się wykonanie robót budowlanych w zakresie: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</w:rPr>
        <w:t xml:space="preserve">1)  </w:t>
      </w:r>
      <w:r>
        <w:rPr>
          <w:rFonts w:ascii="Times New Roman" w:eastAsia="Times New Roman" w:hAnsi="Times New Roman" w:cs="Times New Roman"/>
          <w:bCs/>
          <w:lang w:bidi="pl-PL"/>
        </w:rPr>
        <w:t>Przebudowy ul. Metalowej w Słomczynie dł. 1100 mb,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2)  Przebudowy ul. Wojska Polskiego w Lesznowoli,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3)  Remontu  drogi w miejscowości Załącze 1350 mb dz. nr ew. 111, 25,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bidi="pl-PL"/>
        </w:rPr>
        <w:t>4)  Remontu drogi w Grudzkowoli 550 mb dz. nr 69/2,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 </w:t>
      </w:r>
      <w:r>
        <w:rPr>
          <w:rFonts w:ascii="Times New Roman" w:eastAsia="Times New Roman" w:hAnsi="Times New Roman" w:cs="Times New Roman"/>
          <w:bCs/>
          <w:lang w:bidi="pl-PL"/>
        </w:rPr>
        <w:t>Remontu ul. Stokrotki w Krobowie 1500 mb,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</w:rPr>
        <w:t xml:space="preserve">6)  </w:t>
      </w:r>
      <w:r>
        <w:rPr>
          <w:rFonts w:ascii="Times New Roman" w:eastAsia="Times New Roman" w:hAnsi="Times New Roman" w:cs="Times New Roman"/>
          <w:bCs/>
          <w:lang w:bidi="pl-PL"/>
        </w:rPr>
        <w:t>Przebudowy ul. Słonecznej w Lesznowoli 1300 mb,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7)  Przebudowy drogi  w Grudzkowoli 540 mb – dz. 130,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8)  Przebudowy  drogi w Falęcin –Miedzechów – 990 mb dz. nr ew. 168,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9)  Przebudowy  drogi w Gościeńczycach 500 mb dz. nr ew. 249,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10) Przebudowy  drogi w Słomczynie -200 mb dz. 332/1,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11) Przebudowy  drogi w Worowie  420 mb dz. nr ew. 215/2, 216/1,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 xml:space="preserve">12) Przebudowy drogi w Pabierowicach, 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13) Remontu drogi w Pabierowicach,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u w:val="single"/>
          <w:lang w:bidi="pl-PL"/>
        </w:rPr>
      </w:pPr>
      <w:r>
        <w:rPr>
          <w:rFonts w:ascii="Times New Roman" w:eastAsia="Times New Roman" w:hAnsi="Times New Roman" w:cs="Times New Roman"/>
          <w:bCs/>
          <w:lang w:bidi="pl-PL"/>
        </w:rPr>
        <w:t>14) Budowy drogi nr 27 (800 mb) w Częstoniewie Kolonia,</w:t>
      </w:r>
    </w:p>
    <w:p w:rsidR="00CD4B38" w:rsidRDefault="00CD4B38" w:rsidP="00CD4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15) Rozbiórki starego i budowy nowego mostu nad rzeką Kraską wraz z dojazdami w ciągu drogi  gminnej nr 161704W, w miejscowości Żyrówek.</w:t>
      </w:r>
    </w:p>
    <w:p w:rsidR="00DF4350" w:rsidRDefault="00DF435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</w:t>
      </w:r>
      <w:r w:rsidR="00DF4350">
        <w:rPr>
          <w:rFonts w:ascii="Times New Roman" w:eastAsia="Times New Roman" w:hAnsi="Times New Roman" w:cs="Times New Roman"/>
          <w:lang w:eastAsia="pl-PL"/>
        </w:rPr>
        <w:t xml:space="preserve">dokumentacjach </w:t>
      </w:r>
      <w:r>
        <w:rPr>
          <w:rFonts w:ascii="Times New Roman" w:eastAsia="Times New Roman" w:hAnsi="Times New Roman" w:cs="Times New Roman"/>
          <w:lang w:eastAsia="pl-PL"/>
        </w:rPr>
        <w:t>techniczn</w:t>
      </w:r>
      <w:r w:rsidR="00DF4350">
        <w:rPr>
          <w:rFonts w:ascii="Times New Roman" w:eastAsia="Times New Roman" w:hAnsi="Times New Roman" w:cs="Times New Roman"/>
          <w:lang w:eastAsia="pl-PL"/>
        </w:rPr>
        <w:t>ej</w:t>
      </w:r>
      <w:r>
        <w:rPr>
          <w:rFonts w:ascii="Times New Roman" w:eastAsia="Times New Roman" w:hAnsi="Times New Roman" w:cs="Times New Roman"/>
          <w:lang w:eastAsia="pl-PL"/>
        </w:rPr>
        <w:t>, specyfikacji technicznej wykonania i odbioru robót budowlanych, przedmiar</w:t>
      </w:r>
      <w:r w:rsidR="00DF4350">
        <w:rPr>
          <w:rFonts w:ascii="Times New Roman" w:eastAsia="Times New Roman" w:hAnsi="Times New Roman" w:cs="Times New Roman"/>
          <w:lang w:eastAsia="pl-PL"/>
        </w:rPr>
        <w:t xml:space="preserve">ach </w:t>
      </w:r>
      <w:r>
        <w:rPr>
          <w:rFonts w:ascii="Times New Roman" w:eastAsia="Times New Roman" w:hAnsi="Times New Roman" w:cs="Times New Roman"/>
          <w:lang w:eastAsia="pl-PL"/>
        </w:rPr>
        <w:t xml:space="preserve">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</w:t>
      </w:r>
      <w:r w:rsidR="00DF4350">
        <w:rPr>
          <w:rFonts w:ascii="Times New Roman" w:eastAsia="Times New Roman" w:hAnsi="Times New Roman" w:cs="Times New Roman"/>
          <w:lang w:eastAsia="pl-PL"/>
        </w:rPr>
        <w:t xml:space="preserve"> z załącznikami oraz kosztorysami</w:t>
      </w:r>
      <w:r>
        <w:rPr>
          <w:rFonts w:ascii="Times New Roman" w:eastAsia="Times New Roman" w:hAnsi="Times New Roman" w:cs="Times New Roman"/>
          <w:lang w:eastAsia="pl-PL"/>
        </w:rPr>
        <w:t xml:space="preserve">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AA32A5" w:rsidRDefault="00AA32A5" w:rsidP="00AA32A5">
      <w:pPr>
        <w:tabs>
          <w:tab w:val="num" w:pos="1440"/>
        </w:tabs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 xml:space="preserve">Przedmiot umowy </w:t>
      </w:r>
      <w:r w:rsidR="00B008AB">
        <w:rPr>
          <w:rFonts w:ascii="Times New Roman" w:eastAsia="Times New Roman" w:hAnsi="Times New Roman" w:cs="Times New Roman"/>
        </w:rPr>
        <w:t xml:space="preserve">w całości </w:t>
      </w:r>
      <w:r w:rsidRPr="009B7CDB">
        <w:rPr>
          <w:rFonts w:ascii="Times New Roman" w:eastAsia="Times New Roman" w:hAnsi="Times New Roman" w:cs="Times New Roman"/>
        </w:rPr>
        <w:t>zos</w:t>
      </w:r>
      <w:r w:rsidR="00CE18BF">
        <w:rPr>
          <w:rFonts w:ascii="Times New Roman" w:eastAsia="Times New Roman" w:hAnsi="Times New Roman" w:cs="Times New Roman"/>
        </w:rPr>
        <w:t>tanie zrealizowany</w:t>
      </w:r>
      <w:r w:rsidR="00D970C2">
        <w:rPr>
          <w:rFonts w:ascii="Times New Roman" w:eastAsia="Times New Roman" w:hAnsi="Times New Roman" w:cs="Times New Roman"/>
        </w:rPr>
        <w:t xml:space="preserve"> w terminie </w:t>
      </w:r>
      <w:r w:rsidR="00134B06" w:rsidRPr="00134B06">
        <w:rPr>
          <w:rFonts w:ascii="Times New Roman" w:eastAsia="Times New Roman" w:hAnsi="Times New Roman" w:cs="Times New Roman"/>
          <w:b/>
        </w:rPr>
        <w:t>15</w:t>
      </w:r>
      <w:r w:rsidRPr="00134B06">
        <w:rPr>
          <w:rFonts w:ascii="Times New Roman" w:eastAsia="Times New Roman" w:hAnsi="Times New Roman" w:cs="Times New Roman"/>
          <w:b/>
        </w:rPr>
        <w:t xml:space="preserve"> miesięcy </w:t>
      </w:r>
      <w:r w:rsidRPr="00E746EF">
        <w:rPr>
          <w:rFonts w:ascii="Times New Roman" w:eastAsia="Times New Roman" w:hAnsi="Times New Roman" w:cs="Times New Roman"/>
          <w:bCs/>
        </w:rPr>
        <w:t>od dnia podpisania niniejszej umowy,</w:t>
      </w:r>
      <w:r w:rsidRPr="009B7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………202</w:t>
      </w:r>
      <w:r w:rsidR="00134B06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B25071" w:rsidRPr="00B008AB" w:rsidRDefault="00B25071" w:rsidP="00B25071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4</w:t>
      </w:r>
      <w:r w:rsidRPr="00633505">
        <w:rPr>
          <w:rFonts w:ascii="Times New Roman" w:hAnsi="Times New Roman" w:cs="Times New Roman"/>
        </w:rPr>
        <w:t xml:space="preserve">. Z </w:t>
      </w:r>
      <w:r w:rsidRPr="00B008AB">
        <w:rPr>
          <w:rFonts w:ascii="Times New Roman" w:hAnsi="Times New Roman" w:cs="Times New Roman"/>
        </w:rPr>
        <w:t xml:space="preserve">uwagi na warunki finansowania </w:t>
      </w:r>
      <w:bookmarkStart w:id="0" w:name="_Hlk100428615"/>
      <w:r w:rsidRPr="00B008AB">
        <w:rPr>
          <w:rFonts w:ascii="Times New Roman" w:hAnsi="Times New Roman" w:cs="Times New Roman"/>
        </w:rPr>
        <w:t xml:space="preserve">ze środków </w:t>
      </w:r>
      <w:r w:rsidRPr="00B008AB">
        <w:rPr>
          <w:rFonts w:ascii="Times New Roman" w:eastAsiaTheme="minorEastAsia" w:hAnsi="Times New Roman" w:cs="Times New Roman"/>
          <w:color w:val="000000"/>
          <w:lang w:eastAsia="pl-PL"/>
        </w:rPr>
        <w:t>Programu Rządowego Fundusz Polski Ład: Program Inwestycji Strategicznych Zamawiający</w:t>
      </w:r>
      <w:bookmarkEnd w:id="0"/>
      <w:r w:rsidRPr="00B008AB">
        <w:rPr>
          <w:rFonts w:ascii="Times New Roman" w:eastAsiaTheme="minorEastAsia" w:hAnsi="Times New Roman" w:cs="Times New Roman"/>
          <w:color w:val="000000"/>
          <w:lang w:eastAsia="pl-PL"/>
        </w:rPr>
        <w:t xml:space="preserve"> oświadcza, że wydziela 2 etapy prac w ramach realizacji inwestycji:</w:t>
      </w:r>
    </w:p>
    <w:p w:rsidR="00B25071" w:rsidRPr="00B008AB" w:rsidRDefault="00B25071" w:rsidP="00B250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</w:rPr>
        <w:t>a</w:t>
      </w:r>
      <w:r w:rsidRPr="00B008AB">
        <w:rPr>
          <w:rFonts w:ascii="Times New Roman" w:hAnsi="Times New Roman" w:cs="Times New Roman"/>
        </w:rPr>
        <w:t xml:space="preserve">) 1 etap - obejmuje realizację zamówienia na poziomie nie większym niż 50 % w odniesieniu do kwoty wynagrodzenia określonego w </w:t>
      </w:r>
      <w:r w:rsidRPr="00B008AB">
        <w:rPr>
          <w:rFonts w:ascii="Times New Roman" w:eastAsia="Times New Roman" w:hAnsi="Times New Roman" w:cs="Times New Roman"/>
          <w:bCs/>
          <w:lang w:eastAsia="pl-PL"/>
        </w:rPr>
        <w:t xml:space="preserve">§ 12 ust. 1. Zamawiający wskazuje, że 1 etap należy zrealizować w terminie do 6 miesięcy od dnia podpisania umowy i zostanie sfinansowany w 5 % ze środków stanowiących wkład własny Zamawiającego, a w pozostałej części ze środków </w:t>
      </w:r>
      <w:r w:rsidRPr="00B008AB">
        <w:rPr>
          <w:rFonts w:ascii="Times New Roman" w:eastAsiaTheme="minorEastAsia" w:hAnsi="Times New Roman" w:cs="Times New Roman"/>
          <w:color w:val="000000"/>
          <w:lang w:eastAsia="pl-PL"/>
        </w:rPr>
        <w:t>Programu Rządowego Fundusz Polski Ład: Program Inwestycji Strategicznych;</w:t>
      </w:r>
    </w:p>
    <w:p w:rsidR="00E43675" w:rsidRPr="00CD4B38" w:rsidRDefault="00B25071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b</w:t>
      </w:r>
      <w:r w:rsidRPr="00B008AB">
        <w:rPr>
          <w:rFonts w:ascii="Times New Roman" w:hAnsi="Times New Roman" w:cs="Times New Roman"/>
        </w:rPr>
        <w:t>) 2 etap – etap końcowy obejmuje realizację pozostałej części zamówienia</w:t>
      </w:r>
      <w:r w:rsidRPr="00B008AB">
        <w:rPr>
          <w:rFonts w:ascii="Times New Roman" w:eastAsia="Times New Roman" w:hAnsi="Times New Roman" w:cs="Times New Roman"/>
          <w:bCs/>
          <w:lang w:eastAsia="pl-PL"/>
        </w:rPr>
        <w:t xml:space="preserve">. Zamawiający wskazuje, że </w:t>
      </w:r>
      <w:r>
        <w:rPr>
          <w:rFonts w:ascii="Times New Roman" w:eastAsia="Times New Roman" w:hAnsi="Times New Roman" w:cs="Times New Roman"/>
          <w:bCs/>
          <w:lang w:eastAsia="pl-PL"/>
        </w:rPr>
        <w:t>2</w:t>
      </w:r>
      <w:r w:rsidRPr="00B008AB">
        <w:rPr>
          <w:rFonts w:ascii="Times New Roman" w:eastAsia="Times New Roman" w:hAnsi="Times New Roman" w:cs="Times New Roman"/>
          <w:bCs/>
          <w:lang w:eastAsia="pl-PL"/>
        </w:rPr>
        <w:t xml:space="preserve"> etap należy zrealizować w terminie do 15 miesięcy od dnia podpisania umowy i zostanie sfinansowany ze środków </w:t>
      </w:r>
      <w:r w:rsidRPr="00B008AB">
        <w:rPr>
          <w:rFonts w:ascii="Times New Roman" w:eastAsiaTheme="minorEastAsia" w:hAnsi="Times New Roman" w:cs="Times New Roman"/>
          <w:color w:val="000000"/>
          <w:lang w:eastAsia="pl-PL"/>
        </w:rPr>
        <w:t>Programu Rządowego Fundusz Polski Ład: Program Inwestycji Strategicznych.</w:t>
      </w: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51B66" w:rsidRPr="00E51B66" w:rsidRDefault="00E51B66" w:rsidP="00E51B6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1B66">
        <w:rPr>
          <w:rFonts w:ascii="Times New Roman" w:eastAsia="Times New Roman" w:hAnsi="Times New Roman" w:cs="Times New Roman"/>
          <w:lang w:eastAsia="pl-PL"/>
        </w:rPr>
        <w:t>Wykonawca zobowiązuje się:</w:t>
      </w:r>
    </w:p>
    <w:p w:rsidR="00E51B66" w:rsidRPr="00E51B66" w:rsidRDefault="00E51B66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) realizować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mowę i wykonywać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mowy z zachowaniem należytej staranności, z uwzględnieniem zawodowego charakteru prowadzonej działalności, zgodnie z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mową, w tym załącznikami do niej oraz powszechnie obowiązującymi przepisami prawa, normami i zasadami wiedzy technicznej i sztuki budowlanej; </w:t>
      </w:r>
    </w:p>
    <w:p w:rsidR="00E51B66" w:rsidRPr="00E51B66" w:rsidRDefault="00E51B66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b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) bezzwłocznie informować Zamawiającego oraz </w:t>
      </w:r>
      <w:r w:rsidR="00520ACC">
        <w:rPr>
          <w:rFonts w:ascii="Times New Roman" w:eastAsia="Times New Roman" w:hAnsi="Times New Roman" w:cs="Times New Roman"/>
          <w:lang w:eastAsia="pl-PL"/>
        </w:rPr>
        <w:t>i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nspektora nadzoru inwestorskiego, w formie pisemnej pod rygorem nieważności, o wszelkich okolicznościach, które mogą przeszkodzić prawidłowemu, w tym terminowemu, wykonaniu 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mowy lub mogą mieć wpływ na wykonywanie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>mowy;</w:t>
      </w:r>
    </w:p>
    <w:p w:rsidR="00E51B66" w:rsidRPr="00E51B66" w:rsidRDefault="00E51B66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) umożliwić organom nadzoru budowlanego, Zamawiającemu (w tym osobom/podmiotom sprawującym nadzór nad realizacją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mową ze strony Zamawiającego) w każdym czasie przeprowadzenie działań kontrolnych terenu budowy, realizowanych robót budowlanych, stosowanych w ich toku wyrobów oraz wszelkich okoliczności dotyczących realizacji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>mowy;</w:t>
      </w:r>
    </w:p>
    <w:p w:rsidR="00E51B66" w:rsidRDefault="00E51B66" w:rsidP="00E51B6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)  niezwłocznie po podpisaniu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mowy oraz na każde żądanie Zamawiającego przedstawić do wglądu dokumenty potwierdzające kwalifikacje osób, które będą wykonywały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mowy. Wykonawca oświadcza, że osoby wyznaczone do realizacji zamówienia, wskazane przez Wykonawcę w wykazie osób złożonym w celu wykazania spełniania warunków udziału, w postępowaniu o udzielenie zamówienia publicznego, będą realizowały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E51B66">
        <w:rPr>
          <w:rFonts w:ascii="Times New Roman" w:eastAsia="Times New Roman" w:hAnsi="Times New Roman" w:cs="Times New Roman"/>
          <w:lang w:eastAsia="pl-PL"/>
        </w:rPr>
        <w:t xml:space="preserve">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51B66">
        <w:rPr>
          <w:rFonts w:ascii="Times New Roman" w:eastAsia="Times New Roman" w:hAnsi="Times New Roman" w:cs="Times New Roman"/>
          <w:lang w:eastAsia="pl-PL"/>
        </w:rPr>
        <w:t>mowy, w zakresie wskazanym w ww. wykazie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</w:t>
      </w:r>
      <w:r w:rsidR="00A16214">
        <w:rPr>
          <w:rFonts w:ascii="Times New Roman" w:eastAsia="Times New Roman" w:hAnsi="Times New Roman" w:cs="Times New Roman"/>
          <w:lang w:eastAsia="pl-PL"/>
        </w:rPr>
        <w:t>…</w:t>
      </w:r>
      <w:r w:rsidR="00E43675">
        <w:rPr>
          <w:rFonts w:ascii="Times New Roman" w:eastAsia="Times New Roman" w:hAnsi="Times New Roman" w:cs="Times New Roman"/>
          <w:lang w:eastAsia="pl-PL"/>
        </w:rPr>
        <w:t>……</w:t>
      </w:r>
    </w:p>
    <w:p w:rsidR="0041025E" w:rsidRDefault="00A16214" w:rsidP="0041025E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16214">
        <w:rPr>
          <w:rFonts w:ascii="Times New Roman" w:eastAsia="Times New Roman" w:hAnsi="Times New Roman" w:cs="Times New Roman"/>
          <w:lang w:eastAsia="pl-PL"/>
        </w:rPr>
        <w:t>b</w:t>
      </w:r>
      <w:r w:rsidR="001E1C91" w:rsidRPr="00A16214">
        <w:rPr>
          <w:rFonts w:ascii="Times New Roman" w:eastAsia="Times New Roman" w:hAnsi="Times New Roman" w:cs="Times New Roman"/>
          <w:lang w:eastAsia="pl-PL"/>
        </w:rPr>
        <w:t>)</w:t>
      </w:r>
      <w:r w:rsidR="0041025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41025E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="0041025E"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 specjalności </w:t>
      </w:r>
      <w:r w:rsidR="0041025E">
        <w:rPr>
          <w:rFonts w:ascii="Times New Roman" w:eastAsiaTheme="minorEastAsia" w:hAnsi="Times New Roman" w:cs="Times New Roman"/>
          <w:color w:val="000000"/>
          <w:lang w:eastAsia="pl-PL"/>
        </w:rPr>
        <w:t xml:space="preserve">mostowej </w:t>
      </w:r>
      <w:r w:rsidR="0041025E">
        <w:rPr>
          <w:rFonts w:ascii="Times New Roman" w:eastAsia="Times New Roman" w:hAnsi="Times New Roman" w:cs="Times New Roman"/>
          <w:lang w:eastAsia="pl-PL"/>
        </w:rPr>
        <w:t>bez ograniczeń oraz ważnym zaświadczeniem z Okręgowej Izby Inżynierów Budownictwa  w osobie …………………………………</w:t>
      </w:r>
    </w:p>
    <w:p w:rsidR="00E43675" w:rsidRPr="001D5BC4" w:rsidRDefault="00E43675" w:rsidP="0041025E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</w:t>
      </w:r>
      <w:r w:rsidR="00E51B66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930B3" w:rsidRPr="00E930B3" w:rsidRDefault="00E930B3" w:rsidP="00E930B3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30B3">
        <w:rPr>
          <w:rFonts w:ascii="Times New Roman" w:eastAsia="Times New Roman" w:hAnsi="Times New Roman" w:cs="Times New Roman"/>
          <w:lang w:eastAsia="pl-PL"/>
        </w:rPr>
        <w:t xml:space="preserve">W celu nadzorowania realizacji przedmiotu umowy Zamawiający ustanowi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930B3">
        <w:rPr>
          <w:rFonts w:ascii="Times New Roman" w:eastAsia="Times New Roman" w:hAnsi="Times New Roman" w:cs="Times New Roman"/>
          <w:lang w:eastAsia="pl-PL"/>
        </w:rPr>
        <w:t>nspektora</w:t>
      </w:r>
      <w:r>
        <w:rPr>
          <w:rFonts w:ascii="Times New Roman" w:eastAsia="Times New Roman" w:hAnsi="Times New Roman" w:cs="Times New Roman"/>
          <w:lang w:eastAsia="pl-PL"/>
        </w:rPr>
        <w:t>/ów</w:t>
      </w:r>
      <w:r w:rsidRPr="00E930B3">
        <w:rPr>
          <w:rFonts w:ascii="Times New Roman" w:eastAsia="Times New Roman" w:hAnsi="Times New Roman" w:cs="Times New Roman"/>
          <w:lang w:eastAsia="pl-PL"/>
        </w:rPr>
        <w:t xml:space="preserve"> nadzoru inwestorskiego, o danych którego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930B3">
        <w:rPr>
          <w:rFonts w:ascii="Times New Roman" w:eastAsia="Times New Roman" w:hAnsi="Times New Roman" w:cs="Times New Roman"/>
          <w:lang w:eastAsia="pl-PL"/>
        </w:rPr>
        <w:t xml:space="preserve"> poinformuje Wykonawcę po zawarciu niniejszej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930B3">
        <w:rPr>
          <w:rFonts w:ascii="Times New Roman" w:eastAsia="Times New Roman" w:hAnsi="Times New Roman" w:cs="Times New Roman"/>
          <w:lang w:eastAsia="pl-PL"/>
        </w:rPr>
        <w:t xml:space="preserve">mowy. Obowiązki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930B3">
        <w:rPr>
          <w:rFonts w:ascii="Times New Roman" w:eastAsia="Times New Roman" w:hAnsi="Times New Roman" w:cs="Times New Roman"/>
          <w:lang w:eastAsia="pl-PL"/>
        </w:rPr>
        <w:t xml:space="preserve">nspektora nadzoru inwestorskiego wynikają wprost z przepisów Prawa Budowlanego oraz niniejszej </w:t>
      </w:r>
      <w:r w:rsidR="00334B69">
        <w:rPr>
          <w:rFonts w:ascii="Times New Roman" w:eastAsia="Times New Roman" w:hAnsi="Times New Roman" w:cs="Times New Roman"/>
          <w:lang w:eastAsia="pl-PL"/>
        </w:rPr>
        <w:t>u</w:t>
      </w:r>
      <w:r w:rsidRPr="00E930B3">
        <w:rPr>
          <w:rFonts w:ascii="Times New Roman" w:eastAsia="Times New Roman" w:hAnsi="Times New Roman" w:cs="Times New Roman"/>
          <w:lang w:eastAsia="pl-PL"/>
        </w:rPr>
        <w:t>mowy.</w:t>
      </w:r>
    </w:p>
    <w:p w:rsidR="00E43675" w:rsidRDefault="00E930B3" w:rsidP="00E930B3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30B3">
        <w:rPr>
          <w:rFonts w:ascii="Times New Roman" w:eastAsia="Times New Roman" w:hAnsi="Times New Roman" w:cs="Times New Roman"/>
          <w:lang w:eastAsia="pl-PL"/>
        </w:rPr>
        <w:t xml:space="preserve">Inspektor nadzoru inwestorskiego będzie działać w granicach umocowania określonego w ustawie Prawo budowlane oraz niniejszej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E930B3">
        <w:rPr>
          <w:rFonts w:ascii="Times New Roman" w:eastAsia="Times New Roman" w:hAnsi="Times New Roman" w:cs="Times New Roman"/>
          <w:lang w:eastAsia="pl-PL"/>
        </w:rPr>
        <w:t>mowie.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hAnsi="Times New Roman" w:cs="Times New Roman"/>
        </w:rPr>
        <w:lastRenderedPageBreak/>
        <w:t>Wykonawca ponosi odpowiedzialność za szkody wyrządzone Zamawiającemu</w:t>
      </w:r>
      <w:r w:rsidR="00FE1006">
        <w:rPr>
          <w:rFonts w:ascii="Times New Roman" w:hAnsi="Times New Roman" w:cs="Times New Roman"/>
        </w:rPr>
        <w:t>,</w:t>
      </w:r>
      <w:r w:rsidRPr="007706F0">
        <w:rPr>
          <w:rFonts w:ascii="Times New Roman" w:hAnsi="Times New Roman" w:cs="Times New Roman"/>
        </w:rPr>
        <w:t xml:space="preserve"> a także osobom trzecim (w szczególności właścicielom nieruchomości sąsiadującym z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lacem </w:t>
      </w:r>
      <w:r w:rsidR="00FE1006">
        <w:rPr>
          <w:rFonts w:ascii="Times New Roman" w:hAnsi="Times New Roman" w:cs="Times New Roman"/>
        </w:rPr>
        <w:t>b</w:t>
      </w:r>
      <w:r w:rsidRPr="007706F0">
        <w:rPr>
          <w:rFonts w:ascii="Times New Roman" w:hAnsi="Times New Roman" w:cs="Times New Roman"/>
        </w:rPr>
        <w:t xml:space="preserve">udowy), które są następstwem działalności własnej i podwykonawców (działania lub zaniechania) w związku z prowadzonymi pracami lub z powodu niewykonania lub niewłaściwego wykonania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mowy, w tym za szkody, które zostały ujawnione lub powstały na skutek niewłaściwego wykonania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>mowy w trakcie okresu rękojmi lub gwarancji.</w:t>
      </w:r>
    </w:p>
    <w:p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hAnsi="Times New Roman" w:cs="Times New Roman"/>
        </w:rPr>
        <w:t xml:space="preserve">Wykonawca ponosi ryzyko uszkodzenia lub utraty prac, robót, urządzeń, stanowiących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 do czasu dokonania odbioru końcowego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mowy.  </w:t>
      </w:r>
    </w:p>
    <w:p w:rsid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hAnsi="Times New Roman" w:cs="Times New Roman"/>
        </w:rPr>
        <w:t xml:space="preserve">Wykonawca zobowiązany jest do wykonania na własny koszt wszelkich ekspertyz, badań, opinii i innych dokumentów, w tym także nie wymienionych w SWZ, a które okażą się niezbędne dla właściwej realizacji robót budowlanych będących 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rzedmiotem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mowy. </w:t>
      </w:r>
    </w:p>
    <w:p w:rsidR="00E51B66" w:rsidRPr="007706F0" w:rsidRDefault="00E51B66" w:rsidP="007706F0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hAnsi="Times New Roman" w:cs="Times New Roman"/>
        </w:rPr>
        <w:t>Wykonawca ma obowiązek uczestniczyć we wszystkich spotkaniach, w tym spotkaniach roboczych, dotyczących realizacji </w:t>
      </w:r>
      <w:r w:rsidR="00FE1006">
        <w:rPr>
          <w:rFonts w:ascii="Times New Roman" w:hAnsi="Times New Roman" w:cs="Times New Roman"/>
        </w:rPr>
        <w:t>p</w:t>
      </w:r>
      <w:r w:rsidRPr="007706F0">
        <w:rPr>
          <w:rFonts w:ascii="Times New Roman" w:hAnsi="Times New Roman" w:cs="Times New Roman"/>
        </w:rPr>
        <w:t xml:space="preserve">rzedmiotu </w:t>
      </w:r>
      <w:r w:rsidR="00FE1006">
        <w:rPr>
          <w:rFonts w:ascii="Times New Roman" w:hAnsi="Times New Roman" w:cs="Times New Roman"/>
        </w:rPr>
        <w:t>u</w:t>
      </w:r>
      <w:r w:rsidRPr="007706F0">
        <w:rPr>
          <w:rFonts w:ascii="Times New Roman" w:hAnsi="Times New Roman" w:cs="Times New Roman"/>
        </w:rPr>
        <w:t xml:space="preserve">mowy organizowanych przez Zamawiającego lub Inspektora nadzoru inwestorskiego, o których zostanie poinformowany nie później niż 2 (dwa) dni przed datą takiego spotkania, wraz z personelem wymaganym przez Zamawiającego. </w:t>
      </w:r>
    </w:p>
    <w:p w:rsidR="00334B69" w:rsidRPr="007706F0" w:rsidRDefault="00334B69" w:rsidP="007706F0">
      <w:pPr>
        <w:spacing w:before="60"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</w:t>
      </w:r>
      <w:r w:rsidR="00FE1006">
        <w:rPr>
          <w:rFonts w:ascii="Times New Roman" w:eastAsia="Times New Roman" w:hAnsi="Times New Roman" w:cs="Times New Roman"/>
          <w:lang w:eastAsia="pl-PL"/>
        </w:rPr>
        <w:t xml:space="preserve"> (plac budowy)</w:t>
      </w:r>
      <w:r>
        <w:rPr>
          <w:rFonts w:ascii="Times New Roman" w:eastAsia="Times New Roman" w:hAnsi="Times New Roman" w:cs="Times New Roman"/>
          <w:lang w:eastAsia="pl-PL"/>
        </w:rPr>
        <w:t xml:space="preserve">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CE18BF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1. Przedmiot </w:t>
      </w:r>
      <w:r w:rsidR="00FE100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>mowy zostanie wykonany z materiałów dostarczonych przez Wykonawcę.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2. Wykonawca zobowiązuje się do stosowania podczas realizacji </w:t>
      </w:r>
      <w:r w:rsidR="00FE100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mowy wyłącznie materiałów/ wyrobów spełniających wymogi określone w </w:t>
      </w:r>
      <w:r w:rsidR="00FE100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mowie. Wykonawca zobowiązuje się do stosowania podczas realizacji </w:t>
      </w:r>
      <w:r w:rsidR="00FE100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mowy wyłącznie materiałów/wyrobów fabrycznie nowych, w tym dopuszczonych do stosowania na dzień ich zastosowania w budownictwie zgodnie z wymaganiami Prawa Budowlanego oraz posiadających „deklarację zgodności”, o której mowa w ustawie z dnia 30 sierpnia 2002 r. o systemie oceny zgodności (tekst jedn. Dz. U. z 2019 r., poz. 155 ze zm.). Użyte materiały/wyroby winny odpowiadać wymaganiom określonym w dokumentacji projektowej oraz </w:t>
      </w:r>
      <w:proofErr w:type="spellStart"/>
      <w:r w:rsidRPr="007706F0">
        <w:rPr>
          <w:rFonts w:ascii="Times New Roman" w:eastAsia="Times New Roman" w:hAnsi="Times New Roman" w:cs="Times New Roman"/>
          <w:lang w:eastAsia="pl-PL"/>
        </w:rPr>
        <w:t>STWiORB</w:t>
      </w:r>
      <w:proofErr w:type="spellEnd"/>
      <w:r w:rsidRPr="007706F0">
        <w:rPr>
          <w:rFonts w:ascii="Times New Roman" w:eastAsia="Times New Roman" w:hAnsi="Times New Roman" w:cs="Times New Roman"/>
          <w:lang w:eastAsia="pl-PL"/>
        </w:rPr>
        <w:t>. Materiały wykorzystywane przez Wykonawcę w celu wykonania przedmiotu umowy powinny w szczególności: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lastRenderedPageBreak/>
        <w:t>a) odpowiadać co do jakości, wymogom wyrobów dopuszczonych do obrotu i stosowania w budownictwie zgodnie z Rozporządzeniem Parlamentu Europejskiego i Rady nr 305/2011 z 3 marca 2011 r. ustanawiające zharmonizowane warunki wprowadzania do obrotu wyrobów budowlanych i uchylające dyrektywę Rady 89/106/EWG i ustawy z dnia 16 kwietnia 2004 r. o wyrobach budowlanych oraz odpowiednich norm technicznych i przepisów BHP oraz jakościowym i gatunkowym wymaganiom określonym w opisie dokumentacji przedmiotu zamówienia;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b) posiadać wymagane przepisami prawa certyfikaty, aprobaty techniczne, dopuszczenia do stosowania w Rzeczypospolitej Polskiej oraz w krajach Unii Europejskiej i innych krajach na mocy umów stowarzyszeniowych zawartych z Unią Europejską,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c) być dobrane zgodnie z zasadami wiedzy technicznej,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d) być przeznaczone i przydatne dla celów, do jakich zostały użyte przy wykonywaniu robót budowlanych,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>e) być wolne od praw osób trzecich w dacie ich wykorzystania w celu realizacji przedmiotu umowy.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3. Wykonawca zobowiązany jest posiadać i na każde żądanie Zamawiającego lub </w:t>
      </w:r>
      <w:r w:rsidR="00FE1006">
        <w:rPr>
          <w:rFonts w:ascii="Times New Roman" w:eastAsia="Times New Roman" w:hAnsi="Times New Roman" w:cs="Times New Roman"/>
          <w:lang w:eastAsia="pl-PL"/>
        </w:rPr>
        <w:t>i</w:t>
      </w:r>
      <w:r w:rsidRPr="007706F0">
        <w:rPr>
          <w:rFonts w:ascii="Times New Roman" w:eastAsia="Times New Roman" w:hAnsi="Times New Roman" w:cs="Times New Roman"/>
          <w:lang w:eastAsia="pl-PL"/>
        </w:rPr>
        <w:t>nspektora nadzoru inwestorskiego okazać w stosunku do wskazanych materiałów: certyfikat na znak bezpieczeństwa, atest higieniczny, deklarację zgodności lub certyfikat zgodności z Polską Normą lub aprobatę techniczną.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4. Wykonawca jest zobowiązany przeprowadzać pomiary i badania materiałów oraz robót budowlanych zgodnie z zasadami kontroli jakości materiałów i robót określonymi w odrębnych przepisach oraz </w:t>
      </w:r>
      <w:proofErr w:type="spellStart"/>
      <w:r w:rsidRPr="007706F0">
        <w:rPr>
          <w:rFonts w:ascii="Times New Roman" w:eastAsia="Times New Roman" w:hAnsi="Times New Roman" w:cs="Times New Roman"/>
          <w:lang w:eastAsia="pl-PL"/>
        </w:rPr>
        <w:t>STWiORB</w:t>
      </w:r>
      <w:proofErr w:type="spellEnd"/>
      <w:r w:rsidRPr="007706F0">
        <w:rPr>
          <w:rFonts w:ascii="Times New Roman" w:eastAsia="Times New Roman" w:hAnsi="Times New Roman" w:cs="Times New Roman"/>
          <w:lang w:eastAsia="pl-PL"/>
        </w:rPr>
        <w:t>,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5. Na 7 dni przed planowanym wbudowaniem materiałów lub urządzeń technicznych lub innych wyrobów przeznaczonych do wbudowania – Wykonawca zobowiązany jest uzyskać zatwierdzenie </w:t>
      </w:r>
      <w:r w:rsidR="00FE1006">
        <w:rPr>
          <w:rFonts w:ascii="Times New Roman" w:eastAsia="Times New Roman" w:hAnsi="Times New Roman" w:cs="Times New Roman"/>
          <w:lang w:eastAsia="pl-PL"/>
        </w:rPr>
        <w:t>i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nspektora nadzoru inwestorskiego i w tym celu złożyć do Inspektora nadzoru inwestorskiego na piśmie w dwóch egzemplarzach, pod rygorem odrzucenia wniosku o zatwierdzenie materiału, cały komplet dokumentów w tym karty zatwierdzeń wyrobów przeznaczonych do wbudowania, załączając do nich niezbędne dokumenty wymagane Prawem Budowlanym i dokumentacją wykonawczą (świadectwa jakości, aktualne aprobaty techniczne, deklaracje zgodności itp.), dotyczące dopuszczenia wyrobów do stosowania w budownictwie, dokumenty potwierdzające jakość, certyfikaty (w dalszej treści umowy zwane </w:t>
      </w:r>
      <w:r w:rsidR="00401396">
        <w:rPr>
          <w:rFonts w:ascii="Times New Roman" w:eastAsia="Times New Roman" w:hAnsi="Times New Roman" w:cs="Times New Roman"/>
          <w:lang w:eastAsia="pl-PL"/>
        </w:rPr>
        <w:t>k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artami zatwierdzeń). Inspektor nadzoru inwestorskiego może odrzucić wniosek o zatwierdzenie materiału bez rozstrzygania w przypadku złożenia dokumentów zwierających błędy lub gdy dokumenty są niekompletne. </w:t>
      </w:r>
    </w:p>
    <w:p w:rsidR="007706F0" w:rsidRP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6. Inspektor nadzoru inwestorskiego w terminie 7 (siedmiu) dni od złożenia kompletnej karty zatwierdzeń - dokona zatwierdzenia wyrobów wskazanych w karcie zatwierdzeń albo je odrzuci. Dokonanie zatwierdzenia wyrobów wskazanych w karcie zatwierdzeń nie stanowi oceny należytego wykonania </w:t>
      </w:r>
      <w:r w:rsidR="0040139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mowy, w tym jakości wyrobów, które zostaną wbudowane oraz ich zgodności z </w:t>
      </w:r>
      <w:r w:rsidR="0040139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mową. Opóźnienia w dostawie materiałów wynikające z braku akceptacji obciążają Wykonawcę. Zatwierdzenie materiałów, w przypadku późniejszego ujawnienia się wady, nie stanowią podstawy do </w:t>
      </w:r>
      <w:r w:rsidRPr="007706F0">
        <w:rPr>
          <w:rFonts w:ascii="Times New Roman" w:eastAsia="Times New Roman" w:hAnsi="Times New Roman" w:cs="Times New Roman"/>
          <w:lang w:eastAsia="pl-PL"/>
        </w:rPr>
        <w:lastRenderedPageBreak/>
        <w:t xml:space="preserve">zwolnienia Wykonawcy z jego zobowiązania do należytej realizacji </w:t>
      </w:r>
      <w:r w:rsidR="00401396">
        <w:rPr>
          <w:rFonts w:ascii="Times New Roman" w:eastAsia="Times New Roman" w:hAnsi="Times New Roman" w:cs="Times New Roman"/>
          <w:lang w:eastAsia="pl-PL"/>
        </w:rPr>
        <w:t>u</w:t>
      </w:r>
      <w:r w:rsidRPr="007706F0">
        <w:rPr>
          <w:rFonts w:ascii="Times New Roman" w:eastAsia="Times New Roman" w:hAnsi="Times New Roman" w:cs="Times New Roman"/>
          <w:lang w:eastAsia="pl-PL"/>
        </w:rPr>
        <w:t>mowy lub zobowiązań wynikających z gwarancji jakości lub rękojmi.</w:t>
      </w:r>
    </w:p>
    <w:p w:rsidR="00E43675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06F0">
        <w:rPr>
          <w:rFonts w:ascii="Times New Roman" w:eastAsia="Times New Roman" w:hAnsi="Times New Roman" w:cs="Times New Roman"/>
          <w:lang w:eastAsia="pl-PL"/>
        </w:rPr>
        <w:t xml:space="preserve">7. Po zajęciu stanowiska przez </w:t>
      </w:r>
      <w:r w:rsidR="00401396">
        <w:rPr>
          <w:rFonts w:ascii="Times New Roman" w:eastAsia="Times New Roman" w:hAnsi="Times New Roman" w:cs="Times New Roman"/>
          <w:lang w:eastAsia="pl-PL"/>
        </w:rPr>
        <w:t>i</w:t>
      </w:r>
      <w:r w:rsidRPr="007706F0">
        <w:rPr>
          <w:rFonts w:ascii="Times New Roman" w:eastAsia="Times New Roman" w:hAnsi="Times New Roman" w:cs="Times New Roman"/>
          <w:lang w:eastAsia="pl-PL"/>
        </w:rPr>
        <w:t xml:space="preserve">nspektora nadzoru inwestorskiego w przedmiocie zatwierdzenia lub odrzucenia wyrobów wskazanych w karcie zatwierdzeń – jeden egzemplarz karty zatwierdzeń zachowuje </w:t>
      </w:r>
      <w:r w:rsidR="00401396">
        <w:rPr>
          <w:rFonts w:ascii="Times New Roman" w:eastAsia="Times New Roman" w:hAnsi="Times New Roman" w:cs="Times New Roman"/>
          <w:lang w:eastAsia="pl-PL"/>
        </w:rPr>
        <w:t>i</w:t>
      </w:r>
      <w:r w:rsidRPr="007706F0">
        <w:rPr>
          <w:rFonts w:ascii="Times New Roman" w:eastAsia="Times New Roman" w:hAnsi="Times New Roman" w:cs="Times New Roman"/>
          <w:lang w:eastAsia="pl-PL"/>
        </w:rPr>
        <w:t>nspektor nadzoru inwestorskiego, Wykonawca otrzymuje drugi egzemplarz, który zobowiązany jest przechowywać na budowie przez cały okres wykonywania robót.</w:t>
      </w:r>
    </w:p>
    <w:p w:rsidR="007706F0" w:rsidRDefault="007706F0" w:rsidP="007706F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 xml:space="preserve">) Wykonawca, w terminie 14 dni od dnia podpisania umowy, na wezwanie przedstawi Zamawiającemu oświadczenie Podwykonawcy o zatrudnieniu na podstawie stosunku pracy osób </w:t>
      </w:r>
      <w:r w:rsidRPr="001E52DD">
        <w:rPr>
          <w:rFonts w:ascii="Times New Roman" w:hAnsi="Times New Roman" w:cs="Times New Roman"/>
          <w:color w:val="000000"/>
        </w:rPr>
        <w:lastRenderedPageBreak/>
        <w:t>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Pr="0016125A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1E2632">
        <w:rPr>
          <w:rFonts w:ascii="Times New Roman" w:hAnsi="Times New Roman" w:cs="Times New Roman"/>
          <w:color w:val="000000"/>
        </w:rPr>
        <w:t xml:space="preserve">2) za brak </w:t>
      </w:r>
      <w:r w:rsidRPr="0016125A">
        <w:rPr>
          <w:rFonts w:ascii="Times New Roman" w:hAnsi="Times New Roman" w:cs="Times New Roman"/>
        </w:rPr>
        <w:t>realizacji wymagań określonych w pkt 1) Zamawiający obciąży Wykonawcę karami umownym</w:t>
      </w:r>
      <w:r w:rsidR="002316DE" w:rsidRPr="0016125A">
        <w:rPr>
          <w:rFonts w:ascii="Times New Roman" w:hAnsi="Times New Roman" w:cs="Times New Roman"/>
        </w:rPr>
        <w:t>i, w wysokości określonej w § 14 pkt 9</w:t>
      </w:r>
      <w:r w:rsidRPr="0016125A">
        <w:rPr>
          <w:rFonts w:ascii="Times New Roman" w:hAnsi="Times New Roman" w:cs="Times New Roman"/>
        </w:rPr>
        <w:t xml:space="preserve">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>umowy będzie realizowany zgodnie z pisemnym i zatwierdzonym przez Strony Harmonogramem rzeczowo – finansowym, opracowanym przez Wykonawcę w porozumieniu z Zamawiającym, w którym Strony w szczególności określą, które</w:t>
      </w:r>
      <w:r w:rsidR="002316DE">
        <w:rPr>
          <w:rFonts w:ascii="Times New Roman" w:hAnsi="Times New Roman" w:cs="Times New Roman"/>
        </w:rPr>
        <w:t xml:space="preserve"> prace będą podlegały odbiorom częściowym</w:t>
      </w:r>
      <w:r w:rsidR="00B25071">
        <w:rPr>
          <w:rFonts w:ascii="Times New Roman" w:hAnsi="Times New Roman" w:cs="Times New Roman"/>
        </w:rPr>
        <w:t>, z uwzględnieniem warunków rozliczenia</w:t>
      </w:r>
      <w:r w:rsidR="00401396">
        <w:rPr>
          <w:rFonts w:ascii="Times New Roman" w:hAnsi="Times New Roman" w:cs="Times New Roman"/>
        </w:rPr>
        <w:t xml:space="preserve">/zapłaty                                       </w:t>
      </w:r>
      <w:r w:rsidR="00B25071">
        <w:rPr>
          <w:rFonts w:ascii="Times New Roman" w:hAnsi="Times New Roman" w:cs="Times New Roman"/>
        </w:rPr>
        <w:t xml:space="preserve"> i wydzielonych etapów realizacji zamówienia.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  <w:r w:rsidR="006C390A">
        <w:rPr>
          <w:rFonts w:ascii="Times New Roman" w:hAnsi="Times New Roman" w:cs="Times New Roman"/>
        </w:rPr>
        <w:t xml:space="preserve"> 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</w:t>
      </w:r>
      <w:r w:rsidR="00774CD5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</w:t>
      </w:r>
      <w:r w:rsidR="00334B69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>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CE5A9C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E5A9C">
        <w:rPr>
          <w:rFonts w:ascii="Times New Roman" w:eastAsia="Times New Roman" w:hAnsi="Times New Roman" w:cs="Times New Roman"/>
          <w:lang w:eastAsia="pl-PL"/>
        </w:rPr>
        <w:t xml:space="preserve">Do obowiązków Wykonawcy </w:t>
      </w:r>
      <w:r>
        <w:rPr>
          <w:rFonts w:ascii="Times New Roman" w:eastAsia="Times New Roman" w:hAnsi="Times New Roman" w:cs="Times New Roman"/>
          <w:lang w:eastAsia="pl-PL"/>
        </w:rPr>
        <w:t xml:space="preserve">w trakcie realizacji umowy </w:t>
      </w:r>
      <w:r w:rsidRPr="00CE5A9C">
        <w:rPr>
          <w:rFonts w:ascii="Times New Roman" w:eastAsia="Times New Roman" w:hAnsi="Times New Roman" w:cs="Times New Roman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="00E43675" w:rsidRPr="00CE5A9C">
        <w:rPr>
          <w:rFonts w:ascii="Times New Roman" w:eastAsia="Times New Roman" w:hAnsi="Times New Roman" w:cs="Times New Roman"/>
          <w:lang w:eastAsia="pl-PL"/>
        </w:rPr>
        <w:t xml:space="preserve">pełnienie </w:t>
      </w:r>
      <w:r w:rsidR="00E43675">
        <w:rPr>
          <w:rFonts w:ascii="Times New Roman" w:eastAsia="Times New Roman" w:hAnsi="Times New Roman" w:cs="Times New Roman"/>
          <w:lang w:eastAsia="pl-PL"/>
        </w:rPr>
        <w:t>wszystkich ustaleń wynikających z zapisów w decyzji o zezwoleniu na realizację inwestycji drogowej.</w:t>
      </w:r>
    </w:p>
    <w:p w:rsidR="00E43675" w:rsidRDefault="00CE5A9C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E5A9C">
        <w:rPr>
          <w:rFonts w:ascii="Times New Roman" w:eastAsia="Times New Roman" w:hAnsi="Times New Roman" w:cs="Times New Roman"/>
          <w:lang w:eastAsia="pl-PL"/>
        </w:rPr>
        <w:t xml:space="preserve">Do obowiązków Wykonawcy </w:t>
      </w:r>
      <w:r>
        <w:rPr>
          <w:rFonts w:ascii="Times New Roman" w:eastAsia="Times New Roman" w:hAnsi="Times New Roman" w:cs="Times New Roman"/>
          <w:lang w:eastAsia="pl-PL"/>
        </w:rPr>
        <w:t xml:space="preserve">w trakcie realizacji umowy </w:t>
      </w:r>
      <w:r w:rsidRPr="00CE5A9C">
        <w:rPr>
          <w:rFonts w:ascii="Times New Roman" w:eastAsia="Times New Roman" w:hAnsi="Times New Roman" w:cs="Times New Roman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="00E43675">
        <w:rPr>
          <w:rFonts w:ascii="Times New Roman" w:eastAsia="Times New Roman" w:hAnsi="Times New Roman" w:cs="Times New Roman"/>
          <w:lang w:eastAsia="pl-PL"/>
        </w:rPr>
        <w:t>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65499F" w:rsidRDefault="00E43675" w:rsidP="0065499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Błędy lub braki w dokumentacji nie zwalniają Wykonawcy z obowiązku poprawnego wykonania pełnego i kompleksowego dzieła w ramach wynagrodzenia określonego w </w:t>
      </w:r>
      <w:r w:rsidR="00774CD5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 xml:space="preserve">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65499F" w:rsidRPr="0065499F" w:rsidRDefault="0065499F" w:rsidP="0065499F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5499F"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5499F" w:rsidRPr="00B508B5" w:rsidRDefault="0065499F" w:rsidP="00774CD5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1" w:name="_Hlk32340717"/>
      <w:bookmarkStart w:id="2" w:name="_Hlk32340866"/>
      <w:r w:rsidRPr="00B508B5">
        <w:rPr>
          <w:rFonts w:ascii="Times New Roman" w:hAnsi="Times New Roman" w:cs="Times New Roman"/>
          <w:bCs/>
        </w:rPr>
        <w:t xml:space="preserve">1. Wykonawca jest zobowiązany niezwłocznie zawiadomić Zamawiającego o konieczności wykonania robót dodatkowych, o których mowa w art. 455 ust. 1 pkt 3 i 4 ustawy Pzp, jednak nie później niż w terminie 7 dni roboczych licząc od dnia powzięcia wiadomości przez Wykonawcę o zaistniałej sytuacji wraz z podaniem rodzaju, zakresu i kosztów wykonania tych robót. 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  <w:bCs/>
        </w:rPr>
        <w:t>2. Kalkulacja wynagrodzenia Wykonawcy za wykonanie dodatkowych robót budowlanych, odbywać się będzie na podstawie analogicznych pozycji w ofercie Wykonawcy.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 xml:space="preserve">3. W przypadku braku możliwości dokonania wyceny zgodnie z ust. 2, kalkulacja będzie dokonana przy wykorzystaniu średnich cen SEKOCENBUDU z regionu wykonywania robót, za kwartał </w:t>
      </w:r>
      <w:r w:rsidRPr="00B508B5">
        <w:rPr>
          <w:rFonts w:ascii="Times New Roman" w:hAnsi="Times New Roman" w:cs="Times New Roman"/>
        </w:rPr>
        <w:lastRenderedPageBreak/>
        <w:t>poprzedzający miesiąc, w którym przypada data złożenia zawiadomienia o konieczności wykonania robót dodatkowych.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 xml:space="preserve">4. W przypadku materiałów lub sprzętu nie ujętych w zeszytach </w:t>
      </w:r>
      <w:proofErr w:type="spellStart"/>
      <w:r w:rsidRPr="00B508B5">
        <w:rPr>
          <w:rFonts w:ascii="Times New Roman" w:hAnsi="Times New Roman" w:cs="Times New Roman"/>
        </w:rPr>
        <w:t>Sekocenbud</w:t>
      </w:r>
      <w:proofErr w:type="spellEnd"/>
      <w:r w:rsidRPr="00B508B5">
        <w:rPr>
          <w:rFonts w:ascii="Times New Roman" w:hAnsi="Times New Roman" w:cs="Times New Roman"/>
        </w:rPr>
        <w:t>, do szacowania wartości robót zostanie przyjęta aktualna cena rynkowa na podstawie minimum 3 (trzech) ofert producentów/dostawców/ wykonawców robót.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>5. Wprowadzenie robót dodatkowych wymaga podpisania przez strony niniejszej Umowy protokołu konieczności oraz zawarcia aneksu do Umowy.</w:t>
      </w:r>
    </w:p>
    <w:p w:rsidR="0065499F" w:rsidRPr="00B508B5" w:rsidRDefault="0065499F" w:rsidP="00B508B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08B5">
        <w:rPr>
          <w:rFonts w:ascii="Times New Roman" w:hAnsi="Times New Roman" w:cs="Times New Roman"/>
        </w:rPr>
        <w:t xml:space="preserve">6. Postanowienia ust. 1-5 mają również zastosowanie do wyceny oraz wprowadzenia odmiennych rozwiązań technicznych lub technologicznych lub materiałowych, w stosunku </w:t>
      </w:r>
      <w:bookmarkEnd w:id="1"/>
      <w:bookmarkEnd w:id="2"/>
      <w:r w:rsidRPr="00B508B5">
        <w:rPr>
          <w:rFonts w:ascii="Times New Roman" w:hAnsi="Times New Roman" w:cs="Times New Roman"/>
        </w:rPr>
        <w:t xml:space="preserve">do treści oferty, na podstawie której dokonano wyboru Wykonawcy (roboty </w:t>
      </w:r>
      <w:r w:rsidRPr="0016125A">
        <w:rPr>
          <w:rFonts w:ascii="Times New Roman" w:hAnsi="Times New Roman" w:cs="Times New Roman"/>
        </w:rPr>
        <w:t xml:space="preserve">zamienne). Wprowadzenie robót zamiennych wymaga uwzględnienia postanowień dotyczących zmian umowy określonych w § </w:t>
      </w:r>
      <w:r w:rsidR="0016125A" w:rsidRPr="0016125A">
        <w:rPr>
          <w:rFonts w:ascii="Times New Roman" w:hAnsi="Times New Roman" w:cs="Times New Roman"/>
        </w:rPr>
        <w:t>17</w:t>
      </w:r>
      <w:r w:rsidRPr="0016125A">
        <w:rPr>
          <w:rFonts w:ascii="Times New Roman" w:hAnsi="Times New Roman" w:cs="Times New Roman"/>
        </w:rPr>
        <w:t>.</w:t>
      </w:r>
    </w:p>
    <w:p w:rsidR="0065499F" w:rsidRPr="00FE0C15" w:rsidRDefault="0065499F" w:rsidP="00FE0C15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B508B5">
        <w:rPr>
          <w:sz w:val="22"/>
          <w:szCs w:val="22"/>
        </w:rPr>
        <w:t xml:space="preserve">7. Wykonawca powiadomi Zamawiającego w przypadku konieczności wykonania zmiany Przedmiotu Umowy (w tym wykonania robót zamiennych) lub robót dodatkowych, przed datą planowanego przystąpienia do ich wykonania, pod rygorem utraty prawa dochodzenia wynagrodzenia za wykonanie w/w robót. </w:t>
      </w:r>
    </w:p>
    <w:p w:rsidR="00E43675" w:rsidRPr="00A62247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62247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9E21E5" w:rsidRPr="00A62247" w:rsidRDefault="009E21E5" w:rsidP="00A622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1. Za wykonanie przedmiotu umowy ustala się wynagrodzenie ryczałtowe na kwotę:</w:t>
      </w:r>
    </w:p>
    <w:p w:rsidR="009E21E5" w:rsidRPr="00A62247" w:rsidRDefault="009E21E5" w:rsidP="00A622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wartość netto ……</w:t>
      </w:r>
      <w:r w:rsidR="000D0E10" w:rsidRPr="00A62247">
        <w:rPr>
          <w:rFonts w:ascii="Times New Roman" w:hAnsi="Times New Roman" w:cs="Times New Roman"/>
        </w:rPr>
        <w:t>…………..…</w:t>
      </w:r>
      <w:r w:rsidR="00CE18BF">
        <w:rPr>
          <w:rFonts w:ascii="Times New Roman" w:hAnsi="Times New Roman" w:cs="Times New Roman"/>
        </w:rPr>
        <w:t>.</w:t>
      </w:r>
      <w:r w:rsidR="000D0E10" w:rsidRPr="00A62247">
        <w:rPr>
          <w:rFonts w:ascii="Times New Roman" w:hAnsi="Times New Roman" w:cs="Times New Roman"/>
        </w:rPr>
        <w:t xml:space="preserve">…zł </w:t>
      </w:r>
      <w:r w:rsidR="006142EB">
        <w:rPr>
          <w:rFonts w:ascii="Times New Roman" w:hAnsi="Times New Roman" w:cs="Times New Roman"/>
        </w:rPr>
        <w:t>(</w:t>
      </w:r>
      <w:r w:rsidRPr="00A62247">
        <w:rPr>
          <w:rFonts w:ascii="Times New Roman" w:hAnsi="Times New Roman" w:cs="Times New Roman"/>
        </w:rPr>
        <w:t>słownie:……………………………………</w:t>
      </w:r>
      <w:r w:rsidR="000D0E10" w:rsidRPr="00A62247">
        <w:rPr>
          <w:rFonts w:ascii="Times New Roman" w:hAnsi="Times New Roman" w:cs="Times New Roman"/>
        </w:rPr>
        <w:t>.</w:t>
      </w:r>
      <w:r w:rsidRPr="00A62247">
        <w:rPr>
          <w:rFonts w:ascii="Times New Roman" w:hAnsi="Times New Roman" w:cs="Times New Roman"/>
        </w:rPr>
        <w:t>………</w:t>
      </w:r>
      <w:r w:rsidR="00A62247">
        <w:rPr>
          <w:rFonts w:ascii="Times New Roman" w:hAnsi="Times New Roman" w:cs="Times New Roman"/>
        </w:rPr>
        <w:t>………</w:t>
      </w:r>
      <w:r w:rsidRPr="00A62247">
        <w:rPr>
          <w:rFonts w:ascii="Times New Roman" w:hAnsi="Times New Roman" w:cs="Times New Roman"/>
        </w:rPr>
        <w:t>…)</w:t>
      </w:r>
    </w:p>
    <w:p w:rsidR="009E21E5" w:rsidRPr="00A62247" w:rsidRDefault="009E21E5" w:rsidP="00A622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VAT …………………</w:t>
      </w:r>
      <w:r w:rsidR="00A62247">
        <w:rPr>
          <w:rFonts w:ascii="Times New Roman" w:hAnsi="Times New Roman" w:cs="Times New Roman"/>
        </w:rPr>
        <w:t>……….</w:t>
      </w:r>
      <w:r w:rsidR="00CE18BF">
        <w:rPr>
          <w:rFonts w:ascii="Times New Roman" w:hAnsi="Times New Roman" w:cs="Times New Roman"/>
        </w:rPr>
        <w:t>.</w:t>
      </w:r>
      <w:r w:rsidRPr="00A62247">
        <w:rPr>
          <w:rFonts w:ascii="Times New Roman" w:hAnsi="Times New Roman" w:cs="Times New Roman"/>
        </w:rPr>
        <w:t>…. zł (słownie: …………………………………………</w:t>
      </w:r>
      <w:r w:rsidR="000D0E10" w:rsidRPr="00A62247">
        <w:rPr>
          <w:rFonts w:ascii="Times New Roman" w:hAnsi="Times New Roman" w:cs="Times New Roman"/>
        </w:rPr>
        <w:t>….</w:t>
      </w:r>
      <w:r w:rsidRPr="00A62247">
        <w:rPr>
          <w:rFonts w:ascii="Times New Roman" w:hAnsi="Times New Roman" w:cs="Times New Roman"/>
        </w:rPr>
        <w:t>………….)</w:t>
      </w:r>
    </w:p>
    <w:p w:rsidR="009E21E5" w:rsidRPr="00A62247" w:rsidRDefault="000D0E10" w:rsidP="00A62247">
      <w:pPr>
        <w:spacing w:after="0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wartość brutto ………………</w:t>
      </w:r>
      <w:r w:rsidR="00CE18BF">
        <w:rPr>
          <w:rFonts w:ascii="Times New Roman" w:hAnsi="Times New Roman" w:cs="Times New Roman"/>
        </w:rPr>
        <w:t>..</w:t>
      </w:r>
      <w:r w:rsidRPr="00A62247">
        <w:rPr>
          <w:rFonts w:ascii="Times New Roman" w:hAnsi="Times New Roman" w:cs="Times New Roman"/>
        </w:rPr>
        <w:t>…</w:t>
      </w:r>
      <w:r w:rsidR="005C3EF5">
        <w:rPr>
          <w:rFonts w:ascii="Times New Roman" w:hAnsi="Times New Roman" w:cs="Times New Roman"/>
        </w:rPr>
        <w:t>.</w:t>
      </w:r>
      <w:r w:rsidR="009E21E5" w:rsidRPr="00A62247">
        <w:rPr>
          <w:rFonts w:ascii="Times New Roman" w:hAnsi="Times New Roman" w:cs="Times New Roman"/>
        </w:rPr>
        <w:t>. zł</w:t>
      </w:r>
      <w:r w:rsidR="005C3EF5">
        <w:rPr>
          <w:rFonts w:ascii="Times New Roman" w:hAnsi="Times New Roman" w:cs="Times New Roman"/>
        </w:rPr>
        <w:t xml:space="preserve"> </w:t>
      </w:r>
      <w:r w:rsidR="006142EB">
        <w:rPr>
          <w:rFonts w:ascii="Times New Roman" w:hAnsi="Times New Roman" w:cs="Times New Roman"/>
        </w:rPr>
        <w:t xml:space="preserve"> </w:t>
      </w:r>
      <w:r w:rsidR="009E21E5" w:rsidRPr="00A62247">
        <w:rPr>
          <w:rFonts w:ascii="Times New Roman" w:hAnsi="Times New Roman" w:cs="Times New Roman"/>
        </w:rPr>
        <w:t>(słownie:…………………………………</w:t>
      </w:r>
      <w:r w:rsidRPr="00A62247">
        <w:rPr>
          <w:rFonts w:ascii="Times New Roman" w:hAnsi="Times New Roman" w:cs="Times New Roman"/>
        </w:rPr>
        <w:t>…</w:t>
      </w:r>
      <w:r w:rsidR="009E21E5" w:rsidRPr="00A62247">
        <w:rPr>
          <w:rFonts w:ascii="Times New Roman" w:hAnsi="Times New Roman" w:cs="Times New Roman"/>
        </w:rPr>
        <w:t>………</w:t>
      </w:r>
      <w:r w:rsidR="00A62247">
        <w:rPr>
          <w:rFonts w:ascii="Times New Roman" w:hAnsi="Times New Roman" w:cs="Times New Roman"/>
        </w:rPr>
        <w:t>………..</w:t>
      </w:r>
      <w:r w:rsidR="009E21E5" w:rsidRPr="00A62247">
        <w:rPr>
          <w:rFonts w:ascii="Times New Roman" w:hAnsi="Times New Roman" w:cs="Times New Roman"/>
        </w:rPr>
        <w:t>…)</w:t>
      </w:r>
    </w:p>
    <w:p w:rsidR="000D0E10" w:rsidRPr="00A62247" w:rsidRDefault="000D0E10" w:rsidP="000D0E10">
      <w:pPr>
        <w:spacing w:after="0"/>
        <w:rPr>
          <w:rFonts w:ascii="Times New Roman" w:hAnsi="Times New Roman" w:cs="Times New Roman"/>
          <w:highlight w:val="yellow"/>
        </w:rPr>
      </w:pPr>
    </w:p>
    <w:p w:rsidR="009E21E5" w:rsidRPr="00A62247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2. Wynagrodzenie obejmuje całkow</w:t>
      </w:r>
      <w:r w:rsidR="00ED1993" w:rsidRPr="00A62247">
        <w:rPr>
          <w:rFonts w:ascii="Times New Roman" w:hAnsi="Times New Roman" w:cs="Times New Roman"/>
        </w:rPr>
        <w:t>ity koszt wykonania przedmiotu u</w:t>
      </w:r>
      <w:r w:rsidRPr="00A62247">
        <w:rPr>
          <w:rFonts w:ascii="Times New Roman" w:hAnsi="Times New Roman" w:cs="Times New Roman"/>
        </w:rPr>
        <w:t>mowy, w tym również wszelkie</w:t>
      </w:r>
      <w:r w:rsidR="00ED1993" w:rsidRPr="00A62247">
        <w:rPr>
          <w:rFonts w:ascii="Times New Roman" w:hAnsi="Times New Roman" w:cs="Times New Roman"/>
        </w:rPr>
        <w:t xml:space="preserve"> koszty towarzyszące wykonaniu przedmiotu u</w:t>
      </w:r>
      <w:r w:rsidRPr="00A62247">
        <w:rPr>
          <w:rFonts w:ascii="Times New Roman" w:hAnsi="Times New Roman" w:cs="Times New Roman"/>
        </w:rPr>
        <w:t>mowy np. związane z urządzeniem terenu budowy i jego likwidacją po zakończeniu robót, zapewnieniem warunków bhp i ppoż., odszkodowaniami za szkody powstałe w trakcie wykonywania robót, wywozem i utylizacją materiałów z rozbiórki nienadających się do powtórnego użycia,</w:t>
      </w:r>
      <w:r w:rsidR="000D0E10" w:rsidRPr="00A62247">
        <w:rPr>
          <w:rFonts w:ascii="Times New Roman" w:hAnsi="Times New Roman" w:cs="Times New Roman"/>
        </w:rPr>
        <w:t xml:space="preserve"> wywozem  materiałów z rozbiórki nadających się do powtórnego użycia  </w:t>
      </w:r>
      <w:r w:rsidR="007B1B66">
        <w:rPr>
          <w:rFonts w:ascii="Times New Roman" w:hAnsi="Times New Roman" w:cs="Times New Roman"/>
        </w:rPr>
        <w:t xml:space="preserve">w </w:t>
      </w:r>
      <w:r w:rsidR="000D0E10" w:rsidRPr="00A62247">
        <w:rPr>
          <w:rFonts w:ascii="Times New Roman" w:hAnsi="Times New Roman" w:cs="Times New Roman"/>
        </w:rPr>
        <w:t xml:space="preserve">miejsce wskazane przez </w:t>
      </w:r>
      <w:r w:rsidR="00ED1993" w:rsidRPr="00A62247">
        <w:rPr>
          <w:rFonts w:ascii="Times New Roman" w:hAnsi="Times New Roman" w:cs="Times New Roman"/>
        </w:rPr>
        <w:t>Zamawiającego</w:t>
      </w:r>
      <w:r w:rsidR="000D0E10" w:rsidRPr="00A62247">
        <w:rPr>
          <w:rFonts w:ascii="Times New Roman" w:hAnsi="Times New Roman" w:cs="Times New Roman"/>
        </w:rPr>
        <w:t>,</w:t>
      </w:r>
      <w:r w:rsidRPr="00A62247">
        <w:rPr>
          <w:rFonts w:ascii="Times New Roman" w:hAnsi="Times New Roman" w:cs="Times New Roman"/>
        </w:rPr>
        <w:t xml:space="preserve"> koszty przeglądów gwarancyjnych</w:t>
      </w:r>
      <w:r w:rsidR="00ED1993" w:rsidRPr="00A62247">
        <w:rPr>
          <w:rFonts w:ascii="Times New Roman" w:hAnsi="Times New Roman" w:cs="Times New Roman"/>
        </w:rPr>
        <w:t xml:space="preserve"> w tym obiektu mostowego</w:t>
      </w:r>
      <w:r w:rsidRPr="00A62247">
        <w:rPr>
          <w:rFonts w:ascii="Times New Roman" w:hAnsi="Times New Roman" w:cs="Times New Roman"/>
        </w:rPr>
        <w:t xml:space="preserve">, wszystkie inne, niewymienione wyżej koszty ogólne budowy, które mogą wystąpić w związku z wykonywaniem </w:t>
      </w:r>
      <w:r w:rsidR="00ED1993" w:rsidRPr="00A62247">
        <w:rPr>
          <w:rFonts w:ascii="Times New Roman" w:hAnsi="Times New Roman" w:cs="Times New Roman"/>
        </w:rPr>
        <w:t>zamówienia zgodnie z warunkami u</w:t>
      </w:r>
      <w:r w:rsidRPr="00A62247">
        <w:rPr>
          <w:rFonts w:ascii="Times New Roman" w:hAnsi="Times New Roman" w:cs="Times New Roman"/>
        </w:rPr>
        <w:t xml:space="preserve">mowy oraz przepisami technicznymi i prawnymi. Wykonawca oświadcza, że zapoznał się </w:t>
      </w:r>
      <w:r w:rsidR="00ED1993" w:rsidRPr="00A62247">
        <w:rPr>
          <w:rFonts w:ascii="Times New Roman" w:hAnsi="Times New Roman" w:cs="Times New Roman"/>
        </w:rPr>
        <w:t>z dokumentacją opisującą przedmiot u</w:t>
      </w:r>
      <w:r w:rsidRPr="00A62247">
        <w:rPr>
          <w:rFonts w:ascii="Times New Roman" w:hAnsi="Times New Roman" w:cs="Times New Roman"/>
        </w:rPr>
        <w:t>mowy i zweryfikował jej kompletność, dokładność i wystarczalność d</w:t>
      </w:r>
      <w:r w:rsidR="00ED1993" w:rsidRPr="00A62247">
        <w:rPr>
          <w:rFonts w:ascii="Times New Roman" w:hAnsi="Times New Roman" w:cs="Times New Roman"/>
        </w:rPr>
        <w:t>la wykonania prac stanowiących p</w:t>
      </w:r>
      <w:r w:rsidRPr="00A62247">
        <w:rPr>
          <w:rFonts w:ascii="Times New Roman" w:hAnsi="Times New Roman" w:cs="Times New Roman"/>
        </w:rPr>
        <w:t xml:space="preserve">rzedmiot </w:t>
      </w:r>
      <w:r w:rsidR="00ED1993" w:rsidRPr="00A62247">
        <w:rPr>
          <w:rFonts w:ascii="Times New Roman" w:hAnsi="Times New Roman" w:cs="Times New Roman"/>
        </w:rPr>
        <w:t>u</w:t>
      </w:r>
      <w:r w:rsidRPr="00A62247">
        <w:rPr>
          <w:rFonts w:ascii="Times New Roman" w:hAnsi="Times New Roman" w:cs="Times New Roman"/>
        </w:rPr>
        <w:t xml:space="preserve">mowy oraz potwierdza taką kompletność, dokładność i wystarczalność. Wykonawca akceptuje informację, że nie będą mu przysługiwały jakiekolwiek roszczenia i zrzeka się wyraźnie wszystkich ewentualnych roszczeń przeciwko Zamawiającemu z tytułu wszelkich pomyłek, niedokładności, rozbieżności, braków lub innych wad dokumentacji, w tym jakichkolwiek roszczeń o </w:t>
      </w:r>
      <w:r w:rsidRPr="00A62247">
        <w:rPr>
          <w:rFonts w:ascii="Times New Roman" w:hAnsi="Times New Roman" w:cs="Times New Roman"/>
        </w:rPr>
        <w:lastRenderedPageBreak/>
        <w:t>wypłatę jakichkolwiek zwiększonych kosztów lub płatności w stosunku do wynagrodzenia umownego.</w:t>
      </w:r>
    </w:p>
    <w:p w:rsidR="009E21E5" w:rsidRPr="00A62247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3. Wykonawca nie może dokonać przelewu należnych mu z niniejszej umowy wierzytelności na rzecz osób trzecich, bez uzyskania uprzedniej zgody Zamawiającego wyrażonej w formie pisemnej pod rygorem nieważności. Zamawiający oświadcza, że nie odmówi w sposób nieuzasadniony wyrażenia zgody na przelew wierzytelności Wykonawcy wobec Zamawiającego na rzecz banku finansującego Wykonawcę.</w:t>
      </w:r>
    </w:p>
    <w:p w:rsidR="009E21E5" w:rsidRPr="00A62247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 xml:space="preserve">4. Wynagrodzenie Wykonawcy na zasadach określonych w niniejszej umowie oraz w treści art. 439 Pzp podlegać będzie waloryzacji prowadzącej do dokonywania zmian wysokości wynagrodzenia należnego Wykonawcy. Wynagrodzenie Wykonawcy, podlegać będzie zmianie (wzrostowi albo obniżeniu) na podstawie wskaźnika cen produkcji budowlano-montażowej ogółem w oparciu o Informację sygnalną GUS, publikowaną przez Prezesa Głównego Urzędu Statystycznego (dalej: „wskaźnik GUS”). </w:t>
      </w:r>
    </w:p>
    <w:p w:rsidR="009E21E5" w:rsidRPr="00A62247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>5. Wynagrodzenie będzie podlegało waloryzacji po upływie 12 miesięcy od dnia zawarcia umowy (początkowy termin ustalenia zmiany wynagrodzenia), z zastrzeżeniem, że waloryzacji podlega jedynie wynagrodzenie należne za zakres zamówienia wykonany po upływie 12 m-cy oraz po dniu, w którym przekroczony został wskaźnik z ust. 7 (wzrost wynagrodzenia) bądź wskaźnik GUS osiągnął wartość poniżej minus 10 % (obniżenie wynagrodzenia).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62247">
        <w:rPr>
          <w:rFonts w:ascii="Times New Roman" w:hAnsi="Times New Roman" w:cs="Times New Roman"/>
        </w:rPr>
        <w:t xml:space="preserve">6. Wynagrodzenie Wykonawcy będzie podlegało waloryzacji w okresach 6- miesięcznych </w:t>
      </w:r>
      <w:r w:rsidRPr="00A62247">
        <w:rPr>
          <w:rFonts w:ascii="Times New Roman" w:hAnsi="Times New Roman" w:cs="Times New Roman"/>
          <w:bCs/>
        </w:rPr>
        <w:t xml:space="preserve">począwszy od terminu wskazanego w ust. 5, </w:t>
      </w:r>
      <w:r w:rsidRPr="000D0E10">
        <w:rPr>
          <w:rFonts w:ascii="Times New Roman" w:hAnsi="Times New Roman" w:cs="Times New Roman"/>
          <w:bCs/>
        </w:rPr>
        <w:t>do przeliczenia której będzie miał zastosowanie ostatni opublikowany wskaźnik GUS na dzień złożenia wniosku, o którym mowa w ust. 8</w:t>
      </w:r>
      <w:r w:rsidRPr="000D0E10">
        <w:rPr>
          <w:rFonts w:ascii="Times New Roman" w:hAnsi="Times New Roman" w:cs="Times New Roman"/>
        </w:rPr>
        <w:t xml:space="preserve"> lub 9. 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D0E10">
        <w:rPr>
          <w:rFonts w:ascii="Times New Roman" w:hAnsi="Times New Roman" w:cs="Times New Roman"/>
        </w:rPr>
        <w:t xml:space="preserve">7. Zmianę wynagrodzenia dokonuje się w przypadku, gdy skumulowana, procentowa zmiana (wzrost albo obniżenie) wskaźnika GUS, począwszy od pierwszego, pełnego miesiąca kalendarzowego od daty zawarcia umowy lub dnia, w którym dokonano wcześniejszej waloryzacji wynosi, na moment dokonywania waloryzacji, więcej niż 10,0 %. 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D0E10">
        <w:rPr>
          <w:rFonts w:ascii="Times New Roman" w:hAnsi="Times New Roman" w:cs="Times New Roman"/>
        </w:rPr>
        <w:t>8. W sytuacji, gdy wskaźnik, o którym mowa w ust. 7, przekroczy zakładany próg, Wykonawca jest uprawniony złożyć Zamawiającemu pisemny wniosek, co najmniej na 7 dni przed wystawieniem faktury, o zmianę wynagrodzenia zawierający co najmniej wysokość należnego Wykonawcy wynagrodzenia bez waloryzacji, wysokość zastosowanego wskaźnika, wartość wynagrodzenia po waloryzacji.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D0E10">
        <w:rPr>
          <w:rFonts w:ascii="Times New Roman" w:hAnsi="Times New Roman" w:cs="Times New Roman"/>
        </w:rPr>
        <w:t xml:space="preserve">9. W sytuacji, gdy wskaźnik, o którym mowa w ust. 7, osiągnie wartość poniżej -10,0 % (obniżenie wskaźnika GUS) Zamawiający uprawniony będzie do obniżenia przysługującego wynagrodzenia Wykonawcy za dany okres, o czym powiadomi Wykonawcę przedkładając stosowny wniosek, zawierający elementy, o których mowa w ustępie 8.   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0D0E10">
        <w:rPr>
          <w:rFonts w:ascii="Times New Roman" w:hAnsi="Times New Roman" w:cs="Times New Roman"/>
        </w:rPr>
        <w:lastRenderedPageBreak/>
        <w:t xml:space="preserve">10. </w:t>
      </w:r>
      <w:r w:rsidRPr="000D0E10">
        <w:rPr>
          <w:rFonts w:ascii="Times New Roman" w:hAnsi="Times New Roman" w:cs="Times New Roman"/>
          <w:bCs/>
        </w:rPr>
        <w:t>Maksymalna wysokość zmiany wynagrodzenia ryczałtowego netto określonego w ust. 1 jaką dopuszcza Zamawiający w efekcie wprowadzania zmian w wysokości wynagrodzenia wynikających z dokonywania waloryzacji nie może przekroczyć 5 % wartości wynagrodzenia z chwili zawarcia umowy. Postanowień umownych w zakresie waloryzacji nie stosuje się od chwili osiągnięcia limitu, o którym mowa w zdaniu powyżej, przy czym za wartość limitu należy rozumieć zarówno wzrost jak i obniżenie wynagrodzenia wynikającego z waloryzacji.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0D0E10">
        <w:rPr>
          <w:rFonts w:ascii="Times New Roman" w:hAnsi="Times New Roman" w:cs="Times New Roman"/>
          <w:bCs/>
        </w:rPr>
        <w:t xml:space="preserve">11. Wykonawca, którego wynagrodzenie zostało zmienione w wyniku waloryzacji, zobowiązany jest do zmiany wynagrodzenia przysługującego podwykonawcy, z którym zawarł umowę, w zakresie odpowiadającym zmianom cen materiałów lub kosztów dotyczących zobowiązania podwykonawcy, jeżeli przedmiotem umowy są roboty budowlane lub usługi a okres obowiązywania umowy podwykonawcy przekracza 12 m-cy. </w:t>
      </w:r>
    </w:p>
    <w:p w:rsidR="009E21E5" w:rsidRPr="000D0E10" w:rsidRDefault="009E21E5" w:rsidP="000D0E10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0D0E10">
        <w:rPr>
          <w:rFonts w:ascii="Times New Roman" w:hAnsi="Times New Roman" w:cs="Times New Roman"/>
          <w:bCs/>
        </w:rPr>
        <w:t xml:space="preserve">12. Zasady określone w ustępach niniejszego paragrafu, obejmują także Podwykonawców w stosunku do dalszych Podwykonawców. </w:t>
      </w:r>
    </w:p>
    <w:p w:rsidR="009E21E5" w:rsidRDefault="009E21E5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0D0E10">
        <w:rPr>
          <w:rFonts w:ascii="Times New Roman" w:hAnsi="Times New Roman" w:cs="Times New Roman"/>
          <w:bCs/>
        </w:rPr>
        <w:t xml:space="preserve">13. </w:t>
      </w:r>
      <w:r w:rsidRPr="000D0E10">
        <w:rPr>
          <w:rFonts w:ascii="Times New Roman" w:hAnsi="Times New Roman" w:cs="Times New Roman"/>
        </w:rPr>
        <w:t>Zmiana wysokości wynagrodzenia opisanego w niniejszym paragrafie następuje w przypadku zisz</w:t>
      </w:r>
      <w:r w:rsidR="00ED1993">
        <w:rPr>
          <w:rFonts w:ascii="Times New Roman" w:hAnsi="Times New Roman" w:cs="Times New Roman"/>
        </w:rPr>
        <w:t>czenia się powyższych warunków</w:t>
      </w:r>
      <w:r w:rsidRPr="000D0E10">
        <w:rPr>
          <w:rFonts w:ascii="Times New Roman" w:hAnsi="Times New Roman" w:cs="Times New Roman"/>
        </w:rPr>
        <w:t>.</w:t>
      </w:r>
    </w:p>
    <w:p w:rsidR="00726117" w:rsidRPr="000D0E10" w:rsidRDefault="00726117" w:rsidP="00726117">
      <w:pPr>
        <w:spacing w:before="60"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 w:rsidRPr="00ED1993">
        <w:rPr>
          <w:rFonts w:ascii="Times New Roman" w:hAnsi="Times New Roman" w:cs="Times New Roman"/>
          <w:bCs/>
        </w:rPr>
        <w:t>1.</w:t>
      </w:r>
      <w:r w:rsidRPr="00ED1993">
        <w:rPr>
          <w:rFonts w:ascii="Times New Roman" w:hAnsi="Times New Roman" w:cs="Times New Roman"/>
        </w:rPr>
        <w:t xml:space="preserve"> </w:t>
      </w:r>
      <w:r w:rsidRPr="00ED1993">
        <w:rPr>
          <w:rFonts w:ascii="Times New Roman" w:hAnsi="Times New Roman" w:cs="Times New Roman"/>
          <w:bCs/>
        </w:rPr>
        <w:t>Wynagrodzenie Wykonawcy, o którym mowa w § 12 zostanie wypłacone Wykonawcy zgodnie z warunkami wypłat dofinansowania z Programu Rządowy Fundusz Polski Ład: Program Inwestycji Strategicznych oraz otrzymanej przez Zamawiającego „Wstępnej Promesy dotyczącej dofinansowania inwestycji z Programu Rządowego Fundusz Polski Ład: Program Inwestycji Strategicznych” nr 01/2021/2491/</w:t>
      </w:r>
      <w:proofErr w:type="spellStart"/>
      <w:r w:rsidRPr="00ED1993">
        <w:rPr>
          <w:rFonts w:ascii="Times New Roman" w:hAnsi="Times New Roman" w:cs="Times New Roman"/>
          <w:bCs/>
        </w:rPr>
        <w:t>PolskiLad</w:t>
      </w:r>
      <w:proofErr w:type="spellEnd"/>
      <w:r w:rsidRPr="00ED1993">
        <w:rPr>
          <w:rFonts w:ascii="Times New Roman" w:hAnsi="Times New Roman" w:cs="Times New Roman"/>
          <w:bCs/>
        </w:rPr>
        <w:t xml:space="preserve">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 xml:space="preserve">2. </w:t>
      </w:r>
      <w:r w:rsidR="00726117">
        <w:rPr>
          <w:rFonts w:ascii="Times New Roman" w:hAnsi="Times New Roman" w:cs="Times New Roman"/>
        </w:rPr>
        <w:t>Rozliczenie przedmiotu u</w:t>
      </w:r>
      <w:r w:rsidRPr="00ED1993">
        <w:rPr>
          <w:rFonts w:ascii="Times New Roman" w:hAnsi="Times New Roman" w:cs="Times New Roman"/>
        </w:rPr>
        <w:t>mowy będzie odbywało się na podstawie faktur częściowych  oraz faktury końcowej. Podstawą wystawienia faktury cz</w:t>
      </w:r>
      <w:r w:rsidR="00726117">
        <w:rPr>
          <w:rFonts w:ascii="Times New Roman" w:hAnsi="Times New Roman" w:cs="Times New Roman"/>
        </w:rPr>
        <w:t>ęściowej jest wykonanie części przedmiotu u</w:t>
      </w:r>
      <w:r w:rsidRPr="00ED1993">
        <w:rPr>
          <w:rFonts w:ascii="Times New Roman" w:hAnsi="Times New Roman" w:cs="Times New Roman"/>
        </w:rPr>
        <w:t>mowy</w:t>
      </w:r>
      <w:r w:rsidRPr="00ED1993">
        <w:rPr>
          <w:rFonts w:ascii="Times New Roman" w:hAnsi="Times New Roman" w:cs="Times New Roman"/>
          <w:bCs/>
        </w:rPr>
        <w:t>, potwierdzone protokołem odbioru częściowego. Podstawą wystawienia faktury końc</w:t>
      </w:r>
      <w:r w:rsidR="00726117">
        <w:rPr>
          <w:rFonts w:ascii="Times New Roman" w:hAnsi="Times New Roman" w:cs="Times New Roman"/>
          <w:bCs/>
        </w:rPr>
        <w:t>owej jest wykonanie przedmiotu u</w:t>
      </w:r>
      <w:r w:rsidRPr="00ED1993">
        <w:rPr>
          <w:rFonts w:ascii="Times New Roman" w:hAnsi="Times New Roman" w:cs="Times New Roman"/>
          <w:bCs/>
        </w:rPr>
        <w:t xml:space="preserve">mowy w całości, potwierdzone protokołem odbioru końcowego.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3. Wykonawca wystawi faktury częściowe obejmujące wynagrodzenie w wysokości: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a) 5 % kwoty wynagrodzenia określonego w § 12 ust. 1 (I płatność częściowa) – po dokonaniu odbioru częściowego robót o wartości odpowiadającej wskazanej kwocie wynagrodzenia, potwierdzonego protokołem odbioru częściowego</w:t>
      </w:r>
      <w:r w:rsidR="00AD293C">
        <w:rPr>
          <w:rFonts w:ascii="Times New Roman" w:hAnsi="Times New Roman" w:cs="Times New Roman"/>
        </w:rPr>
        <w:t>,</w:t>
      </w:r>
    </w:p>
    <w:p w:rsidR="00ED1993" w:rsidRDefault="002A4E97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nie więcej niż </w:t>
      </w:r>
      <w:r w:rsidR="007261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="00ED1993" w:rsidRPr="00ED1993">
        <w:rPr>
          <w:rFonts w:ascii="Times New Roman" w:hAnsi="Times New Roman" w:cs="Times New Roman"/>
        </w:rPr>
        <w:t xml:space="preserve"> % kwoty wynagrodzenia określonego w § 12 ust. 1 (II płatność częściowa)- po dokonaniu odbioru częściowego robót o wartości odpowiadającej wskazanej kwocie wynagrodzenia, potwierdzonego protokołem odbioru częściowego</w:t>
      </w:r>
      <w:r w:rsidR="00AD293C">
        <w:rPr>
          <w:rFonts w:ascii="Times New Roman" w:hAnsi="Times New Roman" w:cs="Times New Roman"/>
        </w:rPr>
        <w:t>,</w:t>
      </w:r>
    </w:p>
    <w:p w:rsidR="00AD293C" w:rsidRPr="00ED1993" w:rsidRDefault="00AD293C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płatności częściowe obejmują </w:t>
      </w:r>
      <w:r w:rsidR="0065499F">
        <w:rPr>
          <w:rFonts w:ascii="Times New Roman" w:hAnsi="Times New Roman" w:cs="Times New Roman"/>
        </w:rPr>
        <w:t xml:space="preserve">wynagrodzenie za </w:t>
      </w:r>
      <w:r>
        <w:rPr>
          <w:rFonts w:ascii="Times New Roman" w:hAnsi="Times New Roman" w:cs="Times New Roman"/>
        </w:rPr>
        <w:t xml:space="preserve">1 etap realizacji inwestycji.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 xml:space="preserve">4. Wykonawca wystawi fakturę końcową (płatność końcowa) </w:t>
      </w:r>
      <w:r w:rsidR="00726117">
        <w:rPr>
          <w:rFonts w:ascii="Times New Roman" w:hAnsi="Times New Roman" w:cs="Times New Roman"/>
        </w:rPr>
        <w:t>po dokonaniu odbioru końcowego przedmiotu u</w:t>
      </w:r>
      <w:r w:rsidRPr="00ED1993">
        <w:rPr>
          <w:rFonts w:ascii="Times New Roman" w:hAnsi="Times New Roman" w:cs="Times New Roman"/>
        </w:rPr>
        <w:t xml:space="preserve">mowy, potwierdzonego protokołem odbioru końcowego – obejmującą wynagrodzenie z </w:t>
      </w:r>
      <w:r w:rsidRPr="00ED1993">
        <w:rPr>
          <w:rFonts w:ascii="Times New Roman" w:hAnsi="Times New Roman" w:cs="Times New Roman"/>
        </w:rPr>
        <w:lastRenderedPageBreak/>
        <w:t>uwzględnieniem zapłaty wynagrodzenia na podstawie faktur częściowych</w:t>
      </w:r>
      <w:r w:rsidR="00EF100E">
        <w:rPr>
          <w:rFonts w:ascii="Times New Roman" w:hAnsi="Times New Roman" w:cs="Times New Roman"/>
        </w:rPr>
        <w:t xml:space="preserve"> (</w:t>
      </w:r>
      <w:r w:rsidR="00AD293C">
        <w:rPr>
          <w:rFonts w:ascii="Times New Roman" w:hAnsi="Times New Roman" w:cs="Times New Roman"/>
        </w:rPr>
        <w:t xml:space="preserve">płatność końcowa obejmuje </w:t>
      </w:r>
      <w:r w:rsidR="0065499F">
        <w:rPr>
          <w:rFonts w:ascii="Times New Roman" w:hAnsi="Times New Roman" w:cs="Times New Roman"/>
        </w:rPr>
        <w:t xml:space="preserve">wynagrodzenie za </w:t>
      </w:r>
      <w:r w:rsidR="00AD293C">
        <w:rPr>
          <w:rFonts w:ascii="Times New Roman" w:hAnsi="Times New Roman" w:cs="Times New Roman"/>
        </w:rPr>
        <w:t xml:space="preserve">2 </w:t>
      </w:r>
      <w:r w:rsidR="00EF100E">
        <w:rPr>
          <w:rFonts w:ascii="Times New Roman" w:hAnsi="Times New Roman" w:cs="Times New Roman"/>
        </w:rPr>
        <w:t>etap</w:t>
      </w:r>
      <w:r w:rsidR="00AD293C">
        <w:rPr>
          <w:rFonts w:ascii="Times New Roman" w:hAnsi="Times New Roman" w:cs="Times New Roman"/>
        </w:rPr>
        <w:t xml:space="preserve"> realizacji inwestycji</w:t>
      </w:r>
      <w:r w:rsidR="00EF100E">
        <w:rPr>
          <w:rFonts w:ascii="Times New Roman" w:hAnsi="Times New Roman" w:cs="Times New Roman"/>
        </w:rPr>
        <w:t>)</w:t>
      </w:r>
      <w:r w:rsidRPr="00ED1993">
        <w:rPr>
          <w:rFonts w:ascii="Times New Roman" w:hAnsi="Times New Roman" w:cs="Times New Roman"/>
        </w:rPr>
        <w:t xml:space="preserve">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>5. Zapłata wynagrodzenia objętego fakturą częściową dokonana zostanie w terminie do 30 dni od daty otrzymania przez Zamawiającego prawidłowo wystawionej faktury częściowej</w:t>
      </w:r>
      <w:r w:rsidRPr="00ED1993">
        <w:rPr>
          <w:rFonts w:ascii="Times New Roman" w:hAnsi="Times New Roman" w:cs="Times New Roman"/>
        </w:rPr>
        <w:t xml:space="preserve">, z zastrzeżeniem ust. 13 i 14.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  <w:b/>
        </w:rPr>
      </w:pPr>
      <w:r w:rsidRPr="00ED1993">
        <w:rPr>
          <w:rFonts w:ascii="Times New Roman" w:hAnsi="Times New Roman" w:cs="Times New Roman"/>
        </w:rPr>
        <w:t xml:space="preserve">6. Zapłata wynagrodzenia objętego fakturą końcową (zapłata wynagrodzenia Wykonawcy w całości) nastąpi po wykonaniu przedmiotu Umowy - w terminie nie dłuższym niż 35 dni od dnia dokonania odbioru końcowego przez Zamawiającego, potwierdzonego protokołem odbioru końcowego, z zastrzeżeniem ust. 13 i 14. 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 xml:space="preserve">7. </w:t>
      </w:r>
      <w:r w:rsidRPr="00ED1993">
        <w:rPr>
          <w:rFonts w:ascii="Times New Roman" w:hAnsi="Times New Roman" w:cs="Times New Roman"/>
        </w:rPr>
        <w:t>Faktury wystawiane przez Wykonawcę powinny zawierać dane:</w:t>
      </w:r>
    </w:p>
    <w:p w:rsidR="009C5B2A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Nabywca: Gmina Grójec, ul. Piłsudskiego 47, 05-600 Grójec, NIP: 797-20-11-265,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Odbiorca: Gmina Grójec, ul. Piłsudskiego 47, 05-600 Grójec, NIP: 797-20-11-265.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>8. Za dzień zapłaty wynagrodzenia przez Zamawiającego, uważa się dzień obciążenia jego rachunku bankowego.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 xml:space="preserve">9. </w:t>
      </w:r>
      <w:r w:rsidRPr="00ED1993">
        <w:rPr>
          <w:rFonts w:ascii="Times New Roman" w:hAnsi="Times New Roman" w:cs="Times New Roman"/>
        </w:rPr>
        <w:t>Podział nakł</w:t>
      </w:r>
      <w:r w:rsidR="00EF100E">
        <w:rPr>
          <w:rFonts w:ascii="Times New Roman" w:hAnsi="Times New Roman" w:cs="Times New Roman"/>
        </w:rPr>
        <w:t>adów finansowych na realizację p</w:t>
      </w:r>
      <w:r w:rsidRPr="00ED1993">
        <w:rPr>
          <w:rFonts w:ascii="Times New Roman" w:hAnsi="Times New Roman" w:cs="Times New Roman"/>
        </w:rPr>
        <w:t xml:space="preserve">rzedmiotu </w:t>
      </w:r>
      <w:r w:rsidR="00EF100E">
        <w:rPr>
          <w:rFonts w:ascii="Times New Roman" w:hAnsi="Times New Roman" w:cs="Times New Roman"/>
        </w:rPr>
        <w:t>u</w:t>
      </w:r>
      <w:r w:rsidRPr="00ED1993">
        <w:rPr>
          <w:rFonts w:ascii="Times New Roman" w:hAnsi="Times New Roman" w:cs="Times New Roman"/>
        </w:rPr>
        <w:t>mowy, planowanych w latach 2022/2023 kształtuje się następująco: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 xml:space="preserve">1) w roku budżetowym 2022 do </w:t>
      </w:r>
      <w:r w:rsidR="00C826B9">
        <w:rPr>
          <w:rFonts w:ascii="Times New Roman" w:hAnsi="Times New Roman" w:cs="Times New Roman"/>
        </w:rPr>
        <w:t>5</w:t>
      </w:r>
      <w:r w:rsidR="00AD293C">
        <w:rPr>
          <w:rFonts w:ascii="Times New Roman" w:hAnsi="Times New Roman" w:cs="Times New Roman"/>
        </w:rPr>
        <w:t>0</w:t>
      </w:r>
      <w:r w:rsidR="00C826B9">
        <w:rPr>
          <w:rFonts w:ascii="Times New Roman" w:hAnsi="Times New Roman" w:cs="Times New Roman"/>
        </w:rPr>
        <w:t xml:space="preserve"> </w:t>
      </w:r>
      <w:r w:rsidRPr="00ED1993">
        <w:rPr>
          <w:rFonts w:ascii="Times New Roman" w:hAnsi="Times New Roman" w:cs="Times New Roman"/>
        </w:rPr>
        <w:t>% kwoty wynagrodzenia brutto określonej w § 12 ust. 1;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 xml:space="preserve">2) w roku budżetowym 2023 do </w:t>
      </w:r>
      <w:r w:rsidR="00AD293C">
        <w:rPr>
          <w:rFonts w:ascii="Times New Roman" w:hAnsi="Times New Roman" w:cs="Times New Roman"/>
        </w:rPr>
        <w:t>50</w:t>
      </w:r>
      <w:r w:rsidR="00C826B9">
        <w:rPr>
          <w:rFonts w:ascii="Times New Roman" w:hAnsi="Times New Roman" w:cs="Times New Roman"/>
        </w:rPr>
        <w:t xml:space="preserve"> </w:t>
      </w:r>
      <w:r w:rsidRPr="00ED1993">
        <w:rPr>
          <w:rFonts w:ascii="Times New Roman" w:hAnsi="Times New Roman" w:cs="Times New Roman"/>
        </w:rPr>
        <w:t>% kwoty wynagrodzenia brutto określonej w § 12 ust. 1.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 w:rsidRPr="00ED1993">
        <w:rPr>
          <w:rFonts w:ascii="Times New Roman" w:hAnsi="Times New Roman" w:cs="Times New Roman"/>
          <w:bCs/>
        </w:rPr>
        <w:t>10. Zamawiający oświadcza, że: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  <w:bCs/>
        </w:rPr>
        <w:t xml:space="preserve">a) I płatność częściowa </w:t>
      </w:r>
      <w:r w:rsidR="00EF100E">
        <w:rPr>
          <w:rFonts w:ascii="Times New Roman" w:hAnsi="Times New Roman" w:cs="Times New Roman"/>
          <w:bCs/>
        </w:rPr>
        <w:t>finansowana</w:t>
      </w:r>
      <w:r w:rsidRPr="00ED1993">
        <w:rPr>
          <w:rFonts w:ascii="Times New Roman" w:hAnsi="Times New Roman" w:cs="Times New Roman"/>
          <w:bCs/>
        </w:rPr>
        <w:t xml:space="preserve"> będzie z jego środków finansowych, stanowiących wkład własny Zamawiającego określony we Wniosku o dofinansowanie, złożonym w ramach  Programu Rządowego Fundusz Polski Ład: Program Inwestycji Strategicznych</w:t>
      </w:r>
      <w:r w:rsidRPr="00ED1993">
        <w:rPr>
          <w:rFonts w:ascii="Times New Roman" w:hAnsi="Times New Roman" w:cs="Times New Roman"/>
        </w:rPr>
        <w:t>;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 xml:space="preserve">b) II płatność częściowa oraz płatność końcowa finansowane będą ze środków </w:t>
      </w:r>
      <w:r w:rsidRPr="00ED1993">
        <w:rPr>
          <w:rFonts w:ascii="Times New Roman" w:hAnsi="Times New Roman" w:cs="Times New Roman"/>
          <w:bCs/>
        </w:rPr>
        <w:t>Programu Rządowego Fundusz Polski Ład: Program Inwestycji Strategicznych.</w:t>
      </w:r>
      <w:r w:rsidRPr="00ED1993">
        <w:rPr>
          <w:rFonts w:ascii="Times New Roman" w:hAnsi="Times New Roman" w:cs="Times New Roman"/>
        </w:rPr>
        <w:t xml:space="preserve">     </w:t>
      </w:r>
    </w:p>
    <w:p w:rsidR="00ED1993" w:rsidRPr="00ED1993" w:rsidRDefault="00ED1993" w:rsidP="00ED1993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D1993">
        <w:rPr>
          <w:rFonts w:ascii="Times New Roman" w:hAnsi="Times New Roman" w:cs="Times New Roman"/>
        </w:rPr>
        <w:t xml:space="preserve">11. Wykonawca jest zobowiązany zapewnić we własnym zakresie finansowanie realizacji </w:t>
      </w:r>
      <w:r w:rsidR="00EF100E">
        <w:rPr>
          <w:rFonts w:ascii="Times New Roman" w:hAnsi="Times New Roman" w:cs="Times New Roman"/>
        </w:rPr>
        <w:t>przedmiotu u</w:t>
      </w:r>
      <w:r w:rsidRPr="00ED1993">
        <w:rPr>
          <w:rFonts w:ascii="Times New Roman" w:hAnsi="Times New Roman" w:cs="Times New Roman"/>
        </w:rPr>
        <w:t xml:space="preserve">mowy (inwestycji) w części nie pokrytej wkładem własnym Zamawiającego na czas poprzedzający wypłatę środków z Programu Rządowy Fundusz Polski Ład: Program Inwestycji Strategicznych, uwzględniając wysokość i terminy zapłaty wynagrodzenia, określone w niniejszym paragrafie. </w:t>
      </w:r>
    </w:p>
    <w:p w:rsidR="00EF100E" w:rsidRPr="00EF100E" w:rsidRDefault="00EF100E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F100E">
        <w:rPr>
          <w:rFonts w:ascii="Times New Roman" w:hAnsi="Times New Roman" w:cs="Times New Roman"/>
        </w:rPr>
        <w:t>12. 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:rsidR="00EF100E" w:rsidRPr="00EF100E" w:rsidRDefault="00EF100E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F100E">
        <w:rPr>
          <w:rFonts w:ascii="Times New Roman" w:hAnsi="Times New Roman" w:cs="Times New Roman"/>
        </w:rPr>
        <w:t>13. 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:rsidR="00EF100E" w:rsidRPr="00EF100E" w:rsidRDefault="00EF100E" w:rsidP="00EF100E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EF100E">
        <w:rPr>
          <w:rFonts w:ascii="Times New Roman" w:hAnsi="Times New Roman" w:cs="Times New Roman"/>
        </w:rPr>
        <w:lastRenderedPageBreak/>
        <w:t>14. W przypadku nieprzedstawienia dowodów zapłaty, o których mowa w ust. 13 powyżej, Zamawiający wstrzymuje wypłatę wynagrodzenia należnego Wykonawcy za odebrane roboty budowlane – w części równej sumie kwot wynikających z nieprzedstawionych dowodów zapłaty.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</w:t>
      </w:r>
      <w:r w:rsidRPr="00134B06">
        <w:rPr>
          <w:rFonts w:ascii="Times New Roman" w:eastAsia="Times New Roman" w:hAnsi="Times New Roman" w:cs="Times New Roman"/>
          <w:lang w:eastAsia="pl-PL"/>
        </w:rPr>
        <w:t>. Należności objęte wystawionymi przez Wykonawcę fakturami VAT będą płatne przez Zamawiającego przelewem na rachunek bankowy Wykonawcy w</w:t>
      </w:r>
      <w:r w:rsidRPr="00134B06">
        <w:rPr>
          <w:rFonts w:ascii="Times New Roman" w:eastAsia="Times New Roman" w:hAnsi="Times New Roman" w:cs="Times New Roman"/>
          <w:bCs/>
          <w:lang w:eastAsia="pl-PL"/>
        </w:rPr>
        <w:t>skazany przez Wykonawcę na fakturze.</w:t>
      </w:r>
      <w:r w:rsidRPr="00134B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4B06">
        <w:rPr>
          <w:rFonts w:ascii="Times New Roman" w:eastAsia="Times New Roman" w:hAnsi="Times New Roman" w:cs="Times New Roman"/>
          <w:bCs/>
          <w:lang w:eastAsia="pl-PL"/>
        </w:rPr>
        <w:t>Wykonawca oświadcza, że rachunek bankowy wskazany na fakturze będzie rachunkiem rozliczeniowym w rozumieniu przepisów prawa bankowego, widniejącym w Wykazie, o którym mowa w art. 96b ust. 1 ustawy z dnia 11 marca 2004 r. o podatku od towarów  i usług (tzw. „Biała Lista Podatników VAT”). Za datę zapłaty przyjmuje się datę obciążenia rachunku Zamawiającego.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</w:t>
      </w:r>
      <w:r w:rsidRPr="00134B06">
        <w:rPr>
          <w:rFonts w:ascii="Times New Roman" w:eastAsia="Times New Roman" w:hAnsi="Times New Roman" w:cs="Times New Roman"/>
          <w:lang w:eastAsia="pl-PL"/>
        </w:rPr>
        <w:t>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 usługi, w przypadku uchylenia się od obowiązku zapłaty odpowiednio przez Wykonawcę, podwykonawcę lub dalszego podwykonawcę zamówienia na roboty budowlane.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17</w:t>
      </w:r>
      <w:r w:rsidRPr="00134B06">
        <w:rPr>
          <w:rFonts w:ascii="Times New Roman" w:eastAsia="Times New Roman" w:hAnsi="Times New Roman" w:cs="Times New Roman"/>
          <w:lang w:eastAsia="pl-PL"/>
        </w:rPr>
        <w:t>. Wynagrodzenie, o którym mowa w ust. 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134B06">
        <w:rPr>
          <w:rFonts w:ascii="Times New Roman" w:eastAsia="Times New Roman" w:hAnsi="Times New Roman" w:cs="Times New Roman"/>
          <w:lang w:eastAsia="pl-PL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18</w:t>
      </w:r>
      <w:r w:rsidRPr="00134B06">
        <w:rPr>
          <w:rFonts w:ascii="Times New Roman" w:eastAsia="Times New Roman" w:hAnsi="Times New Roman" w:cs="Times New Roman"/>
          <w:lang w:eastAsia="pl-PL"/>
        </w:rPr>
        <w:t>. Bezpośrednia zapłata obejmuje wyłącznie należne wynagrodzenie, bez odsetek, należnych podwykonawcy lub dalszemu podwykonawcy.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19</w:t>
      </w:r>
      <w:r w:rsidRPr="00134B06">
        <w:rPr>
          <w:rFonts w:ascii="Times New Roman" w:eastAsia="Times New Roman" w:hAnsi="Times New Roman" w:cs="Times New Roman"/>
          <w:lang w:eastAsia="pl-PL"/>
        </w:rPr>
        <w:t>. Przed dokonaniem bezpośredniej zapłaty Zamawiający umożliwi Wykonawcy zgłoszenie pisemnych uwag dotyczących zasadności bezpośredniej zapłaty wynagrodzenia podwykonawcy lub dalszemu podwyk</w:t>
      </w:r>
      <w:r>
        <w:rPr>
          <w:rFonts w:ascii="Times New Roman" w:eastAsia="Times New Roman" w:hAnsi="Times New Roman" w:cs="Times New Roman"/>
          <w:lang w:eastAsia="pl-PL"/>
        </w:rPr>
        <w:t>onawcy, o których mowa w ust. 16</w:t>
      </w:r>
      <w:r w:rsidRPr="00134B06">
        <w:rPr>
          <w:rFonts w:ascii="Times New Roman" w:eastAsia="Times New Roman" w:hAnsi="Times New Roman" w:cs="Times New Roman"/>
          <w:lang w:eastAsia="pl-PL"/>
        </w:rPr>
        <w:t>. Zamawiający poinformuje o terminie zgłaszania uwag, nie krótszym niż 7 (siedem) dni od dnia doręczenia tej informacji.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20</w:t>
      </w:r>
      <w:r w:rsidRPr="00134B06">
        <w:rPr>
          <w:rFonts w:ascii="Times New Roman" w:eastAsia="Times New Roman" w:hAnsi="Times New Roman" w:cs="Times New Roman"/>
          <w:lang w:eastAsia="pl-PL"/>
        </w:rPr>
        <w:t>. W przypadku zgłoszen</w:t>
      </w:r>
      <w:r>
        <w:rPr>
          <w:rFonts w:ascii="Times New Roman" w:eastAsia="Times New Roman" w:hAnsi="Times New Roman" w:cs="Times New Roman"/>
          <w:lang w:eastAsia="pl-PL"/>
        </w:rPr>
        <w:t>ia uwag, o których mowa w ust. 19</w:t>
      </w:r>
      <w:r w:rsidRPr="00134B06">
        <w:rPr>
          <w:rFonts w:ascii="Times New Roman" w:eastAsia="Times New Roman" w:hAnsi="Times New Roman" w:cs="Times New Roman"/>
          <w:lang w:eastAsia="pl-PL"/>
        </w:rPr>
        <w:t>, w terminie wskazanym przez Zamawiającego, Zamawiający może:</w:t>
      </w:r>
    </w:p>
    <w:p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B06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zapłaty, albo</w:t>
      </w:r>
    </w:p>
    <w:p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B06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134B06" w:rsidRPr="00134B06" w:rsidRDefault="00134B06" w:rsidP="00134B06">
      <w:pPr>
        <w:numPr>
          <w:ilvl w:val="0"/>
          <w:numId w:val="21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B06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21</w:t>
      </w:r>
      <w:r w:rsidRPr="00134B06">
        <w:rPr>
          <w:rFonts w:ascii="Times New Roman" w:eastAsia="Times New Roman" w:hAnsi="Times New Roman" w:cs="Times New Roman"/>
          <w:lang w:eastAsia="pl-PL"/>
        </w:rPr>
        <w:t>. W przypadku dokonania bezpośredniej zapłaty podwykonawcy lub dalszemu podwykonawcy, o których mowa w ust. 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134B06">
        <w:rPr>
          <w:rFonts w:ascii="Times New Roman" w:eastAsia="Times New Roman" w:hAnsi="Times New Roman" w:cs="Times New Roman"/>
          <w:lang w:eastAsia="pl-PL"/>
        </w:rPr>
        <w:t>, Zamawiający potrąci kwotę wypłaconego wynagrodzenia z wynagrodzenia należnego Wykonawcy.</w:t>
      </w:r>
    </w:p>
    <w:p w:rsidR="00134B06" w:rsidRPr="00134B06" w:rsidRDefault="00134B06" w:rsidP="00134B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22</w:t>
      </w:r>
      <w:r w:rsidRPr="00134B06">
        <w:rPr>
          <w:rFonts w:ascii="Times New Roman" w:eastAsia="Times New Roman" w:hAnsi="Times New Roman" w:cs="Times New Roman"/>
          <w:lang w:eastAsia="pl-PL"/>
        </w:rPr>
        <w:t>. Strony zgodnie postanawiają na wypadek, gdyby Zamawiający jako dłużnik solidarny (art. 647</w:t>
      </w:r>
      <w:r w:rsidRPr="00134B06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134B06">
        <w:rPr>
          <w:rFonts w:ascii="Times New Roman" w:eastAsia="Times New Roman" w:hAnsi="Times New Roman" w:cs="Times New Roman"/>
          <w:lang w:eastAsia="pl-PL"/>
        </w:rPr>
        <w:t xml:space="preserve"> § 5 K.c.) dokonał zapłaty wynagrodzenia za roboty budowlane wykonane przez podwykonawcę - Zamawiający  może żądać zwrotu od Wykonawcy jako współdłużnika całości tak spełnionego świadczenia.</w:t>
      </w:r>
    </w:p>
    <w:p w:rsidR="00134B06" w:rsidRDefault="00134B06" w:rsidP="00BE17E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23</w:t>
      </w:r>
      <w:r w:rsidRPr="00134B06">
        <w:rPr>
          <w:rFonts w:ascii="Times New Roman" w:eastAsia="Times New Roman" w:hAnsi="Times New Roman" w:cs="Times New Roman"/>
          <w:lang w:eastAsia="pl-PL"/>
        </w:rPr>
        <w:t>. W przypadku, gdy umowa jest realizowana przez konsorcjum wykonawców, jego członkowie upoważnią w formie pisemnej pod rygorem nieważności jednego z członków konsorcjum do wystawienia faktury VAT i przyjęcia przez niego wynagrodzenia należnego wszystkim członkom konsorcjum wykonawców z tytułu wykonania Umowy na wskazany rachunek bankowy.</w:t>
      </w:r>
    </w:p>
    <w:p w:rsidR="005C3EF5" w:rsidRDefault="005C3EF5" w:rsidP="00BE17E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134B06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0461E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wykonanie lub nienależyte wykonanie zakresu robót wg.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>0,5% sumy wynagrodzenia za każdy dzień zwłoki w przekazaniu przedmiotu odbioru</w:t>
      </w:r>
      <w:r w:rsidR="005C3EF5">
        <w:rPr>
          <w:rFonts w:ascii="Times New Roman" w:eastAsia="Times New Roman" w:hAnsi="Times New Roman" w:cs="Times New Roman"/>
          <w:lang w:eastAsia="pl-PL"/>
        </w:rPr>
        <w:t xml:space="preserve"> (częściowego oraz końcowego)</w:t>
      </w:r>
      <w:r w:rsidRPr="00476BA8">
        <w:rPr>
          <w:rFonts w:ascii="Times New Roman" w:eastAsia="Times New Roman" w:hAnsi="Times New Roman" w:cs="Times New Roman"/>
          <w:lang w:eastAsia="pl-PL"/>
        </w:rPr>
        <w:t xml:space="preserve">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Pr="000461EA" w:rsidRDefault="00E43675" w:rsidP="000461EA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</w:t>
      </w:r>
      <w:r w:rsidR="00A62247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 xml:space="preserve">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karę umowną w wysokości 0,5 % wartości wynagrodzenia określonego § 12 ust.1.</w:t>
      </w:r>
    </w:p>
    <w:p w:rsidR="00A62247" w:rsidRPr="00A62247" w:rsidRDefault="00E43675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 realizację </w:t>
      </w:r>
      <w:r w:rsidRPr="00A62247">
        <w:rPr>
          <w:rFonts w:ascii="Times New Roman" w:eastAsia="Times New Roman" w:hAnsi="Times New Roman" w:cs="Times New Roman"/>
          <w:lang w:eastAsia="pl-PL"/>
        </w:rPr>
        <w:t xml:space="preserve">umowy przy udziale nieujawnionych Podwykonawców Wykonawca zapłaci Zamawiającemu karę umowną w wysokości 5.000,00 </w:t>
      </w:r>
      <w:r w:rsidR="00A62247">
        <w:rPr>
          <w:rFonts w:ascii="Times New Roman" w:eastAsia="Times New Roman" w:hAnsi="Times New Roman" w:cs="Times New Roman"/>
          <w:lang w:eastAsia="pl-PL"/>
        </w:rPr>
        <w:t xml:space="preserve">(pięć tysięcy) </w:t>
      </w:r>
      <w:r w:rsidRPr="00A62247">
        <w:rPr>
          <w:rFonts w:ascii="Times New Roman" w:eastAsia="Times New Roman" w:hAnsi="Times New Roman" w:cs="Times New Roman"/>
          <w:lang w:eastAsia="pl-PL"/>
        </w:rPr>
        <w:t>zł</w:t>
      </w:r>
      <w:r w:rsidR="00A62247">
        <w:rPr>
          <w:rFonts w:ascii="Times New Roman" w:eastAsia="Times New Roman" w:hAnsi="Times New Roman" w:cs="Times New Roman"/>
          <w:lang w:eastAsia="pl-PL"/>
        </w:rPr>
        <w:t>otych</w:t>
      </w:r>
      <w:r w:rsidRPr="00A62247">
        <w:rPr>
          <w:rFonts w:ascii="Times New Roman" w:eastAsia="Times New Roman" w:hAnsi="Times New Roman" w:cs="Times New Roman"/>
          <w:lang w:eastAsia="pl-PL"/>
        </w:rPr>
        <w:t xml:space="preserve"> za każdorazowy fakt nie ujawnienia Podwykonawcy.</w:t>
      </w:r>
    </w:p>
    <w:p w:rsidR="00A62247" w:rsidRPr="00A62247" w:rsidRDefault="00A62247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247">
        <w:rPr>
          <w:rFonts w:ascii="Times New Roman" w:hAnsi="Times New Roman" w:cs="Times New Roman"/>
          <w:bCs/>
        </w:rPr>
        <w:t>W przypadku braku zapłaty przez Wykonawcę wynagrodzenia należnego podwykonawcy z tytułu zmiany wysokości wynagrodzenia podwykonawcy w zakresie odpowiadającym zmianom cen materiałów lub kosztów dotyczących zobowiązania podwykonawcy, jeżeli przedmiotem umowy są roboty budowlane lub usługi a okres obowiązywania umowy podwykonawcy przekracza 12 m-cy -  w wysokości 5</w:t>
      </w:r>
      <w:r>
        <w:rPr>
          <w:rFonts w:ascii="Times New Roman" w:hAnsi="Times New Roman" w:cs="Times New Roman"/>
          <w:bCs/>
        </w:rPr>
        <w:t>.</w:t>
      </w:r>
      <w:r w:rsidRPr="00A62247">
        <w:rPr>
          <w:rFonts w:ascii="Times New Roman" w:hAnsi="Times New Roman" w:cs="Times New Roman"/>
          <w:bCs/>
        </w:rPr>
        <w:t>000</w:t>
      </w:r>
      <w:r>
        <w:rPr>
          <w:rFonts w:ascii="Times New Roman" w:hAnsi="Times New Roman" w:cs="Times New Roman"/>
          <w:bCs/>
        </w:rPr>
        <w:t>,00</w:t>
      </w:r>
      <w:r w:rsidRPr="00A62247">
        <w:rPr>
          <w:rFonts w:ascii="Times New Roman" w:hAnsi="Times New Roman" w:cs="Times New Roman"/>
          <w:bCs/>
        </w:rPr>
        <w:t xml:space="preserve"> (pięć tysięcy) złotych – za każdy przypadek.</w:t>
      </w:r>
    </w:p>
    <w:p w:rsidR="00A62247" w:rsidRPr="00A62247" w:rsidRDefault="00A62247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247">
        <w:rPr>
          <w:rFonts w:ascii="Times New Roman" w:hAnsi="Times New Roman" w:cs="Times New Roman"/>
          <w:bCs/>
        </w:rPr>
        <w:t>W przypadku nieterminowej zapłaty przez Wyk</w:t>
      </w:r>
      <w:r>
        <w:rPr>
          <w:rFonts w:ascii="Times New Roman" w:hAnsi="Times New Roman" w:cs="Times New Roman"/>
          <w:bCs/>
        </w:rPr>
        <w:t>onawcę wynagrodzenia należnego P</w:t>
      </w:r>
      <w:r w:rsidRPr="00A62247">
        <w:rPr>
          <w:rFonts w:ascii="Times New Roman" w:hAnsi="Times New Roman" w:cs="Times New Roman"/>
          <w:bCs/>
        </w:rPr>
        <w:t xml:space="preserve">odwykonawcy z tytułu zmiany wysokości wynagrodzenia podwykonawcy w zakresie odpowiadającym zmianom cen materiałów lub kosztów dotyczących zobowiązania podwykonawcy, jeżeli przedmiotem umowy są roboty budowlane lub usługi a okres obowiązywania umowy podwykonawcy przekracza 12 m-cy -  </w:t>
      </w:r>
      <w:r w:rsidRPr="00A62247">
        <w:rPr>
          <w:rFonts w:ascii="Times New Roman" w:hAnsi="Times New Roman" w:cs="Times New Roman"/>
        </w:rPr>
        <w:t>w wysokości 100 (sto) złotych za każdy rozpoczęty dzień zwłoki - za każdy przypadek.</w:t>
      </w:r>
    </w:p>
    <w:p w:rsidR="00A62247" w:rsidRDefault="00E43675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247">
        <w:rPr>
          <w:rFonts w:ascii="Times New Roman" w:eastAsia="Times New Roman" w:hAnsi="Times New Roman" w:cs="Times New Roman"/>
          <w:lang w:eastAsia="pl-PL"/>
        </w:rPr>
        <w:t xml:space="preserve">Za niewykonanie w wyznaczonym terminie przez Wykonawcę  zobowiązania z części XX pkt 5 i 6 Specyfikacji Warunków Zamówienia Wykonawca zapłaci Zamawiającemu karę umowną w wysokości 5.000,00 </w:t>
      </w:r>
      <w:r w:rsidR="00A62247">
        <w:rPr>
          <w:rFonts w:ascii="Times New Roman" w:eastAsia="Times New Roman" w:hAnsi="Times New Roman" w:cs="Times New Roman"/>
          <w:lang w:eastAsia="pl-PL"/>
        </w:rPr>
        <w:t xml:space="preserve"> (pięć tysięcy) </w:t>
      </w:r>
      <w:r w:rsidRPr="00A62247">
        <w:rPr>
          <w:rFonts w:ascii="Times New Roman" w:eastAsia="Times New Roman" w:hAnsi="Times New Roman" w:cs="Times New Roman"/>
          <w:lang w:eastAsia="pl-PL"/>
        </w:rPr>
        <w:t>zł</w:t>
      </w:r>
      <w:r w:rsidR="00A62247">
        <w:rPr>
          <w:rFonts w:ascii="Times New Roman" w:eastAsia="Times New Roman" w:hAnsi="Times New Roman" w:cs="Times New Roman"/>
          <w:lang w:eastAsia="pl-PL"/>
        </w:rPr>
        <w:t>otych</w:t>
      </w:r>
      <w:r w:rsidRPr="00A62247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A62247" w:rsidRDefault="00E43675" w:rsidP="00A62247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247">
        <w:rPr>
          <w:rFonts w:ascii="Times New Roman" w:eastAsia="Times New Roman" w:hAnsi="Times New Roman" w:cs="Times New Roman"/>
          <w:lang w:eastAsia="pl-PL"/>
        </w:rPr>
        <w:t>Za niewywiązanie się z obowiązku codziennej obecności kierownika budowy na terenie prowadzonych robót i brak nadzorowania wykonywanych prac, Wykonawca zapłaci Zamawiającemu karę umowną w wysokości 500,00</w:t>
      </w:r>
      <w:r w:rsidR="00A62247">
        <w:rPr>
          <w:rFonts w:ascii="Times New Roman" w:eastAsia="Times New Roman" w:hAnsi="Times New Roman" w:cs="Times New Roman"/>
          <w:lang w:eastAsia="pl-PL"/>
        </w:rPr>
        <w:t xml:space="preserve"> (pięćset) </w:t>
      </w:r>
      <w:r w:rsidRPr="00A62247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A62247">
        <w:rPr>
          <w:rFonts w:ascii="Times New Roman" w:eastAsia="Times New Roman" w:hAnsi="Times New Roman" w:cs="Times New Roman"/>
          <w:lang w:eastAsia="pl-PL"/>
        </w:rPr>
        <w:t>otych</w:t>
      </w:r>
      <w:r w:rsidRPr="00A62247">
        <w:rPr>
          <w:rFonts w:ascii="Times New Roman" w:eastAsia="Times New Roman" w:hAnsi="Times New Roman" w:cs="Times New Roman"/>
          <w:lang w:eastAsia="pl-PL"/>
        </w:rPr>
        <w:t xml:space="preserve"> za każdorazowy fakt stwierdzonej nieobecności. </w:t>
      </w:r>
    </w:p>
    <w:p w:rsidR="00234BF1" w:rsidRPr="000461EA" w:rsidRDefault="00A62247" w:rsidP="000461EA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34BF1" w:rsidRPr="000461EA"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</w:t>
      </w:r>
      <w:r>
        <w:rPr>
          <w:rFonts w:ascii="Times New Roman" w:eastAsia="Times New Roman" w:hAnsi="Times New Roman" w:cs="Times New Roman"/>
          <w:lang w:eastAsia="pl-PL"/>
        </w:rPr>
        <w:t xml:space="preserve">,00 (pięćdziesiąt) złotych </w:t>
      </w:r>
      <w:r w:rsidR="00234BF1" w:rsidRPr="000461EA">
        <w:rPr>
          <w:rFonts w:ascii="Times New Roman" w:eastAsia="Times New Roman" w:hAnsi="Times New Roman" w:cs="Times New Roman"/>
          <w:lang w:eastAsia="pl-PL"/>
        </w:rPr>
        <w:t>za każdy dzień zwłoki w przekazaniu Zamawiającemu dokumentu potwierdzającego dokonanie zgłoszenia naniesienia danych w programie Ediom Designers.</w:t>
      </w:r>
    </w:p>
    <w:p w:rsidR="000461EA" w:rsidRPr="000461EA" w:rsidRDefault="006142EB" w:rsidP="000461EA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 </w:t>
      </w:r>
      <w:r w:rsidR="000461EA" w:rsidRPr="000461EA">
        <w:rPr>
          <w:sz w:val="22"/>
          <w:szCs w:val="22"/>
        </w:rPr>
        <w:t>Zamawiający zobowiązany jest zapłacić Wykonawcy karę umowną:</w:t>
      </w:r>
    </w:p>
    <w:p w:rsidR="000461EA" w:rsidRPr="000461EA" w:rsidRDefault="000461EA" w:rsidP="000461EA">
      <w:pPr>
        <w:pStyle w:val="Tekstpodstawowy"/>
        <w:spacing w:line="360" w:lineRule="auto"/>
        <w:ind w:left="708"/>
        <w:jc w:val="both"/>
        <w:rPr>
          <w:sz w:val="22"/>
          <w:szCs w:val="22"/>
        </w:rPr>
      </w:pPr>
      <w:r w:rsidRPr="000461EA">
        <w:rPr>
          <w:sz w:val="22"/>
          <w:szCs w:val="22"/>
        </w:rPr>
        <w:t>a) za odstąpienie od umowy z przyczyn zawinionych przez Zamawiającego w wysokości 10 % wynagrodzenia umownego brutto, określonego w § 12 ust. 1, przy czym kara ta nie przysługuje, jeżeli odstąpienie od umowy nastąpi z przyczyn, o których mowa w art. 456 Pzp,</w:t>
      </w:r>
    </w:p>
    <w:p w:rsidR="000461EA" w:rsidRPr="000461EA" w:rsidRDefault="000461EA" w:rsidP="000461EA">
      <w:pPr>
        <w:pStyle w:val="Tekstpodstawowy"/>
        <w:spacing w:line="360" w:lineRule="auto"/>
        <w:ind w:left="708"/>
        <w:jc w:val="both"/>
        <w:rPr>
          <w:sz w:val="22"/>
          <w:szCs w:val="22"/>
        </w:rPr>
      </w:pPr>
      <w:r w:rsidRPr="000461EA">
        <w:rPr>
          <w:sz w:val="22"/>
          <w:szCs w:val="22"/>
        </w:rPr>
        <w:t>b) za zwłokę w przekazaniu Placu Budowy w wysokości 0,05% wynagrodzenia umownego brutto, określonego w § 12 ust. 1 - za każdy rozpoczęty dzień zwłoki.</w:t>
      </w:r>
    </w:p>
    <w:p w:rsidR="000461EA" w:rsidRPr="000461EA" w:rsidRDefault="000461EA" w:rsidP="006142EB">
      <w:pPr>
        <w:tabs>
          <w:tab w:val="left" w:pos="36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0461EA">
        <w:rPr>
          <w:rFonts w:ascii="Times New Roman" w:hAnsi="Times New Roman" w:cs="Times New Roman"/>
        </w:rPr>
        <w:t>11. Strony zgodnie ustalają, że zapłata kar umownych oraz odszkodowania nastąpi na podstawie noty obciążeniowej w terminie 3 (trzech) dni od dnia jej doręczenia Wykonawcy.</w:t>
      </w:r>
    </w:p>
    <w:p w:rsidR="00E43675" w:rsidRPr="000461EA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461EA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461EA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461EA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0461EA">
      <w:pPr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E18BF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</w:t>
      </w:r>
      <w:r w:rsidR="006E5E2B">
        <w:rPr>
          <w:rFonts w:ascii="Times New Roman" w:eastAsia="Times New Roman" w:hAnsi="Times New Roman" w:cs="Times New Roman"/>
          <w:b/>
          <w:lang w:eastAsia="pl-PL"/>
        </w:rPr>
        <w:t>…….</w:t>
      </w:r>
      <w:r w:rsidR="00FE0C15">
        <w:rPr>
          <w:rFonts w:ascii="Times New Roman" w:eastAsia="Times New Roman" w:hAnsi="Times New Roman" w:cs="Times New Roman"/>
          <w:b/>
          <w:lang w:eastAsia="pl-PL"/>
        </w:rPr>
        <w:t>.</w:t>
      </w:r>
      <w:r w:rsidR="006E5E2B">
        <w:rPr>
          <w:rFonts w:ascii="Times New Roman" w:eastAsia="Times New Roman" w:hAnsi="Times New Roman" w:cs="Times New Roman"/>
          <w:b/>
          <w:lang w:eastAsia="pl-PL"/>
        </w:rPr>
        <w:t>.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>złożył zabezpieczenie w wysokości 5% wartości brutto niniejszej umowy tj. kwotę …</w:t>
      </w:r>
      <w:r w:rsidR="006142EB">
        <w:rPr>
          <w:rFonts w:ascii="Times New Roman" w:hAnsi="Times New Roman" w:cs="Times New Roman"/>
        </w:rPr>
        <w:t>.</w:t>
      </w:r>
      <w:r w:rsidRPr="000E5176">
        <w:rPr>
          <w:rFonts w:ascii="Times New Roman" w:hAnsi="Times New Roman" w:cs="Times New Roman"/>
        </w:rPr>
        <w:t>……</w:t>
      </w:r>
      <w:r w:rsidR="006142EB">
        <w:rPr>
          <w:rFonts w:ascii="Times New Roman" w:hAnsi="Times New Roman" w:cs="Times New Roman"/>
        </w:rPr>
        <w:t>.</w:t>
      </w:r>
      <w:r w:rsidRPr="000E5176">
        <w:rPr>
          <w:rFonts w:ascii="Times New Roman" w:hAnsi="Times New Roman" w:cs="Times New Roman"/>
        </w:rPr>
        <w:t xml:space="preserve">………. złotych, w formie: ………………………………………… 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6E5E2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6E5E2B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5C3EF5" w:rsidRPr="000E5176" w:rsidRDefault="005C3EF5" w:rsidP="006E5E2B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1. Zamawiający może odstąpić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– na podstawie  art.  465 ust. 7 Pzp - w przypadku konieczności, wielokrotnego dokonania przez Zamawiającego bezpośredniej zapłaty podwykonaw</w:t>
      </w:r>
      <w:r>
        <w:rPr>
          <w:rFonts w:ascii="Times New Roman" w:eastAsia="Times New Roman" w:hAnsi="Times New Roman" w:cs="Times New Roman"/>
          <w:lang w:eastAsia="pl-PL"/>
        </w:rPr>
        <w:t xml:space="preserve">cy lub dalszemu podwykonawcy,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 lub konieczności dokonania bezpośrednich zapłat na sumę większą niż 5 % (pięć procent) wartości brutto wynagrodzenia wskazanego w § 12 ust. 1</w:t>
      </w:r>
      <w:r>
        <w:rPr>
          <w:rFonts w:ascii="Times New Roman" w:eastAsia="Times New Roman" w:hAnsi="Times New Roman" w:cs="Times New Roman"/>
          <w:lang w:eastAsia="pl-PL"/>
        </w:rPr>
        <w:t xml:space="preserve"> niniejszej u</w:t>
      </w:r>
      <w:r w:rsidRPr="00261DBC">
        <w:rPr>
          <w:rFonts w:ascii="Times New Roman" w:eastAsia="Times New Roman" w:hAnsi="Times New Roman" w:cs="Times New Roman"/>
          <w:lang w:eastAsia="pl-PL"/>
        </w:rPr>
        <w:t>mowy.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lastRenderedPageBreak/>
        <w:t>2. Zamawiający uprawniony jest od umowy odstąpić w przypadku, gdy: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skierował, bez akceptacji Zamawiającego, do realizacji przedmiotu zamówienia  osoby  o gorszych kwalifikacjach i doświadczeniu niż wymagane w SWZ lub inne niż wskazane w Formularzu </w:t>
      </w:r>
      <w:r w:rsidRPr="00261DBC">
        <w:rPr>
          <w:rFonts w:ascii="Times New Roman" w:eastAsia="Times New Roman" w:hAnsi="Times New Roman" w:cs="Times New Roman"/>
          <w:i/>
          <w:lang w:eastAsia="pl-PL"/>
        </w:rPr>
        <w:t>„Wykaz osób”</w:t>
      </w:r>
      <w:r w:rsidRPr="00261DBC">
        <w:rPr>
          <w:rFonts w:ascii="Times New Roman" w:eastAsia="Times New Roman" w:hAnsi="Times New Roman" w:cs="Times New Roman"/>
          <w:lang w:eastAsia="pl-PL"/>
        </w:rPr>
        <w:t>, które nie otrzymały  akceptacji Zamawiającego i nie usunął tego uchybienia w terminie 7 (siedmiu) dni od dnia wezwania przez Zamawiającego,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</w:t>
      </w:r>
      <w:r>
        <w:rPr>
          <w:rFonts w:ascii="Times New Roman" w:eastAsia="Times New Roman" w:hAnsi="Times New Roman" w:cs="Times New Roman"/>
          <w:lang w:eastAsia="pl-PL"/>
        </w:rPr>
        <w:t>nawca nie rozpoczął realizacji u</w:t>
      </w:r>
      <w:r w:rsidRPr="00261DBC">
        <w:rPr>
          <w:rFonts w:ascii="Times New Roman" w:eastAsia="Times New Roman" w:hAnsi="Times New Roman" w:cs="Times New Roman"/>
          <w:lang w:eastAsia="pl-PL"/>
        </w:rPr>
        <w:t>mowy bez uzasadnionych przyczyn oraz nie podejmuje się ich rozpoczęcia, pomimo wezwania Zamawiającego złożonego na piśmie, a bezczynność Wykonawcy trwa dłużej niż 2 (dwa) tygodnie,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przerwał z powodu okoliczności leżących po jego stronie realizację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i przerwa ta trwa dłużej niż 1 (jeden) miesiąc,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nie przedłożył w wymaganej wysokości zabezpieczenia należytego wykonani</w:t>
      </w:r>
      <w:r>
        <w:rPr>
          <w:rFonts w:ascii="Times New Roman" w:eastAsia="Times New Roman" w:hAnsi="Times New Roman" w:cs="Times New Roman"/>
          <w:lang w:eastAsia="pl-PL"/>
        </w:rPr>
        <w:t>a umowy na okres obowiązywania u</w:t>
      </w:r>
      <w:r w:rsidRPr="00261DBC">
        <w:rPr>
          <w:rFonts w:ascii="Times New Roman" w:eastAsia="Times New Roman" w:hAnsi="Times New Roman" w:cs="Times New Roman"/>
          <w:lang w:eastAsia="pl-PL"/>
        </w:rPr>
        <w:t>mowy lub w przypadku nieprzedłożenia w wymaganej wysokości zabezpieczenia należytego wykonania umowy na wydłużony okres jej obowiązywania lub wygaśnięcia z jakiegokolwiek powodu zabez</w:t>
      </w:r>
      <w:r>
        <w:rPr>
          <w:rFonts w:ascii="Times New Roman" w:eastAsia="Times New Roman" w:hAnsi="Times New Roman" w:cs="Times New Roman"/>
          <w:lang w:eastAsia="pl-PL"/>
        </w:rPr>
        <w:t>pieczenia należytego wykonania u</w:t>
      </w:r>
      <w:r w:rsidRPr="00261DBC">
        <w:rPr>
          <w:rFonts w:ascii="Times New Roman" w:eastAsia="Times New Roman" w:hAnsi="Times New Roman" w:cs="Times New Roman"/>
          <w:lang w:eastAsia="pl-PL"/>
        </w:rPr>
        <w:t>mowy w okresie jej obowiązywania lub w okresie rękojmi,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wykonuje przedmiot u</w:t>
      </w:r>
      <w:r w:rsidRPr="00261DBC">
        <w:rPr>
          <w:rFonts w:ascii="Times New Roman" w:eastAsia="Times New Roman" w:hAnsi="Times New Roman" w:cs="Times New Roman"/>
          <w:lang w:eastAsia="pl-PL"/>
        </w:rPr>
        <w:t>mowy przy pomocy podwykonawcy/-ów pomimo pisemnego sprzeciwu lub zastrzeżeń Zamawiającego wobec powierzenia podwykonawcy lub dalszemu podwykonawcy realizacji części przedmiotu Umowy,</w:t>
      </w:r>
    </w:p>
    <w:p w:rsid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wykonuje przedmiot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przy pomocy podwykonawcy/-ów, pomimo niezgłoszenia</w:t>
      </w:r>
      <w:r>
        <w:rPr>
          <w:rFonts w:ascii="Times New Roman" w:eastAsia="Times New Roman" w:hAnsi="Times New Roman" w:cs="Times New Roman"/>
          <w:lang w:eastAsia="pl-PL"/>
        </w:rPr>
        <w:t xml:space="preserve"> powyższego faktu Zamawiającemu,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</w:t>
      </w:r>
      <w:r>
        <w:rPr>
          <w:rFonts w:ascii="Times New Roman" w:hAnsi="Times New Roman" w:cs="Times New Roman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mowy, o którym mowa w ust. 1 i 2 powyżej – Zamawiaj</w:t>
      </w:r>
      <w:r>
        <w:rPr>
          <w:rFonts w:ascii="Times New Roman" w:eastAsia="Times New Roman" w:hAnsi="Times New Roman" w:cs="Times New Roman"/>
          <w:lang w:eastAsia="pl-PL"/>
        </w:rPr>
        <w:t>ący może wykonać w terminie do 30 (trzydziestu</w:t>
      </w:r>
      <w:r w:rsidRPr="00261DBC">
        <w:rPr>
          <w:rFonts w:ascii="Times New Roman" w:eastAsia="Times New Roman" w:hAnsi="Times New Roman" w:cs="Times New Roman"/>
          <w:lang w:eastAsia="pl-PL"/>
        </w:rPr>
        <w:t>) dni od powzięcia wiadomości o okoliczności uprawniającej do odstąpienia od umowy wskazanej w ust. 1 i 2 powyżej.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4. Wykonawcy przysługuje prawo odstąpienia od umowy w przypadku braku terminowej zapłaty wynagrodzeni</w:t>
      </w:r>
      <w:r>
        <w:rPr>
          <w:rFonts w:ascii="Times New Roman" w:eastAsia="Times New Roman" w:hAnsi="Times New Roman" w:cs="Times New Roman"/>
          <w:lang w:eastAsia="pl-PL"/>
        </w:rPr>
        <w:t>a przez Zamawiającego minimum 30 (trzydziestu</w:t>
      </w:r>
      <w:r w:rsidRPr="00261DBC">
        <w:rPr>
          <w:rFonts w:ascii="Times New Roman" w:eastAsia="Times New Roman" w:hAnsi="Times New Roman" w:cs="Times New Roman"/>
          <w:lang w:eastAsia="pl-PL"/>
        </w:rPr>
        <w:t>) dni kalendarzowych po wyznaczonym terminie umownym – po uprzednim pisemnym wezwaniu do zapłaty i bezskutecznym upływie wyznaczonego dodatkowego terminu</w:t>
      </w:r>
      <w:r>
        <w:rPr>
          <w:rFonts w:ascii="Times New Roman" w:eastAsia="Times New Roman" w:hAnsi="Times New Roman" w:cs="Times New Roman"/>
          <w:lang w:eastAsia="pl-PL"/>
        </w:rPr>
        <w:t xml:space="preserve"> nie krótszego niż 14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czternaście</w:t>
      </w:r>
      <w:r w:rsidRPr="00261DB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dni.  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lang w:eastAsia="pl-PL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mowy, o którym mowa w ust. 4 – Wykona</w:t>
      </w:r>
      <w:r>
        <w:rPr>
          <w:rFonts w:ascii="Times New Roman" w:eastAsia="Times New Roman" w:hAnsi="Times New Roman" w:cs="Times New Roman"/>
          <w:lang w:eastAsia="pl-PL"/>
        </w:rPr>
        <w:t>wca może wykonać w terminie do 30 (trzydziestu</w:t>
      </w:r>
      <w:r w:rsidRPr="00261DBC">
        <w:rPr>
          <w:rFonts w:ascii="Times New Roman" w:eastAsia="Times New Roman" w:hAnsi="Times New Roman" w:cs="Times New Roman"/>
          <w:lang w:eastAsia="pl-PL"/>
        </w:rPr>
        <w:t>) dni od powzięcia wiadomości o okoliczności uprawniającej do odstąpienia od umowy wskazanej w ust. 4 powyżej.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lastRenderedPageBreak/>
        <w:t>6. Niezależenie od powyżs</w:t>
      </w:r>
      <w:r>
        <w:rPr>
          <w:rFonts w:ascii="Times New Roman" w:eastAsia="Times New Roman" w:hAnsi="Times New Roman" w:cs="Times New Roman"/>
          <w:lang w:eastAsia="pl-PL"/>
        </w:rPr>
        <w:t>zego – Strony uprawnione są od u</w:t>
      </w:r>
      <w:r w:rsidRPr="00261DBC">
        <w:rPr>
          <w:rFonts w:ascii="Times New Roman" w:eastAsia="Times New Roman" w:hAnsi="Times New Roman" w:cs="Times New Roman"/>
          <w:lang w:eastAsia="pl-PL"/>
        </w:rPr>
        <w:t>mowy odstąpić na zasadach określonych przepisami K</w:t>
      </w:r>
      <w:r>
        <w:rPr>
          <w:rFonts w:ascii="Times New Roman" w:eastAsia="Times New Roman" w:hAnsi="Times New Roman" w:cs="Times New Roman"/>
          <w:lang w:eastAsia="pl-PL"/>
        </w:rPr>
        <w:t>odeksu cywilnego</w:t>
      </w:r>
      <w:r w:rsidRPr="00261DBC">
        <w:rPr>
          <w:rFonts w:ascii="Times New Roman" w:eastAsia="Times New Roman" w:hAnsi="Times New Roman" w:cs="Times New Roman"/>
          <w:lang w:eastAsia="pl-PL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7. Strony dopusz</w:t>
      </w:r>
      <w:r>
        <w:rPr>
          <w:rFonts w:ascii="Times New Roman" w:eastAsia="Times New Roman" w:hAnsi="Times New Roman" w:cs="Times New Roman"/>
          <w:lang w:eastAsia="pl-PL"/>
        </w:rPr>
        <w:t>czają możliwość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 w części, w zakresie całej res</w:t>
      </w:r>
      <w:r>
        <w:rPr>
          <w:rFonts w:ascii="Times New Roman" w:eastAsia="Times New Roman" w:hAnsi="Times New Roman" w:cs="Times New Roman"/>
          <w:lang w:eastAsia="pl-PL"/>
        </w:rPr>
        <w:t>zty niespełnionego świadczenia</w:t>
      </w:r>
      <w:r w:rsidRPr="00261DBC">
        <w:rPr>
          <w:rFonts w:ascii="Times New Roman" w:eastAsia="Times New Roman" w:hAnsi="Times New Roman" w:cs="Times New Roman"/>
          <w:lang w:eastAsia="pl-PL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Odstąpienie od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powinno nastąpić w formie pisemnej pod rygorem nieważności i powinno zawierać uzasadnienie. 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9. W wypadku odstąpienia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Wykonawcę oraz Zamawiającego obciążają następujące obowiązki szczegółowe: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 przypadku odstąpienia o</w:t>
      </w:r>
      <w:r>
        <w:rPr>
          <w:rFonts w:ascii="Times New Roman" w:eastAsia="Times New Roman" w:hAnsi="Times New Roman" w:cs="Times New Roman"/>
          <w:lang w:eastAsia="pl-PL"/>
        </w:rPr>
        <w:t>d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w terminie 3 (trzech) dni od dnia odstąpienia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mowy, zostaną rozpoczęte czynności inwentaryzacji robót/prac w toku według stanu na dzień odstąpienia. Inwentaryzację przeprowadza komisja powołana przez Zamawiającego przy udziale Wykonawcy. W protokole inwentaryzacji strony przedłożą zestawienie swoich roszczeń. Protokół będzie zawierał wyliczenie ilości i wartości wykonanych robót. Inwentaryzacja ilościowa będzie przebiegać przy użyciu kart obmiarowych i przez faktyczne mierzenie robót w naturze. Ceny jednostkowe robót będą przyjęte </w:t>
      </w:r>
      <w:r>
        <w:rPr>
          <w:rFonts w:ascii="Times New Roman" w:eastAsia="Times New Roman" w:hAnsi="Times New Roman" w:cs="Times New Roman"/>
          <w:lang w:eastAsia="pl-PL"/>
        </w:rPr>
        <w:t>według złożonego przez Wykonawcę  przed podpisaniem umowy kosztorysu ofertowego</w:t>
      </w:r>
      <w:r w:rsidR="007871BB">
        <w:rPr>
          <w:rFonts w:ascii="Times New Roman" w:eastAsia="Times New Roman" w:hAnsi="Times New Roman" w:cs="Times New Roman"/>
          <w:lang w:eastAsia="pl-PL"/>
        </w:rPr>
        <w:t xml:space="preserve">, lub </w:t>
      </w:r>
      <w:r w:rsidRPr="007871BB">
        <w:rPr>
          <w:rFonts w:ascii="Times New Roman" w:eastAsia="Times New Roman" w:hAnsi="Times New Roman" w:cs="Times New Roman"/>
          <w:lang w:eastAsia="pl-PL"/>
        </w:rPr>
        <w:t>w następujący sposób: dla robót podstawowych podlegających inwentaryzacji  wykonanych przez Wykonawcę - z katalogu SEKOCENBUD (Średnie ceny z rejonu prowadzenia robót) z daty złożenia oferty; dla robót dodatkowych nie wykonanych przez Wykonawcę - z katalogu SEKOCENBUD (Średnie ceny z rejonu prowadzenia robót) z daty podpisania protokołu konieczności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871BB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261DBC">
        <w:rPr>
          <w:rFonts w:ascii="Times New Roman" w:eastAsia="Times New Roman" w:hAnsi="Times New Roman" w:cs="Times New Roman"/>
          <w:lang w:eastAsia="pl-PL"/>
        </w:rPr>
        <w:t>W przypadku gdy w inwentaryzowanych robotach wystąpi wadliwość komisja inwentaryzacyjna dokona obniżenia wartości wynagrodzenia z tytułu wadliwości.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uzgodnionym. W ramach zabezpieczenia zostaną między innymi: trwale wygrodzone miejsca robót, zasłonięte i zabezpieczone otwory, zabezpieczone i oznaczone wystające element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261DBC">
        <w:rPr>
          <w:rFonts w:ascii="Times New Roman" w:eastAsia="Times New Roman" w:hAnsi="Times New Roman" w:cs="Times New Roman"/>
          <w:lang w:eastAsia="pl-PL"/>
        </w:rPr>
        <w:t>. Zabezpieczenie ma ochronić obiekt przed niszczeniem w przypadku deszczu i przed dostępem osób postronnych.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zabezpieczających. Wykonawca niezwłocznie, najpóźniej w terminie 5 (pięciu)  dni licząc od dnia rozpoc</w:t>
      </w:r>
      <w:r>
        <w:rPr>
          <w:rFonts w:ascii="Times New Roman" w:eastAsia="Times New Roman" w:hAnsi="Times New Roman" w:cs="Times New Roman"/>
          <w:lang w:eastAsia="pl-PL"/>
        </w:rPr>
        <w:t>zęcia inwentaryzacji, usunie z placu b</w:t>
      </w:r>
      <w:r w:rsidRPr="00261DBC">
        <w:rPr>
          <w:rFonts w:ascii="Times New Roman" w:eastAsia="Times New Roman" w:hAnsi="Times New Roman" w:cs="Times New Roman"/>
          <w:lang w:eastAsia="pl-PL"/>
        </w:rPr>
        <w:t>udowy urządzenia, materiały oraz sprzęt przez niego dostarczone, nie stanowiące własności Zamawiającego.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i p</w:t>
      </w:r>
      <w:r w:rsidRPr="00261DBC">
        <w:rPr>
          <w:rFonts w:ascii="Times New Roman" w:eastAsia="Times New Roman" w:hAnsi="Times New Roman" w:cs="Times New Roman"/>
          <w:lang w:eastAsia="pl-PL"/>
        </w:rPr>
        <w:t>odwykonawcy mają obowiązek uczestniczyć w czynnościach inwentaryzacji. Brak udzia</w:t>
      </w:r>
      <w:r>
        <w:rPr>
          <w:rFonts w:ascii="Times New Roman" w:eastAsia="Times New Roman" w:hAnsi="Times New Roman" w:cs="Times New Roman"/>
          <w:lang w:eastAsia="pl-PL"/>
        </w:rPr>
        <w:t>łu przedstawicieli Wykonawcy i p</w:t>
      </w:r>
      <w:r w:rsidRPr="00261DBC">
        <w:rPr>
          <w:rFonts w:ascii="Times New Roman" w:eastAsia="Times New Roman" w:hAnsi="Times New Roman" w:cs="Times New Roman"/>
          <w:lang w:eastAsia="pl-PL"/>
        </w:rPr>
        <w:t>odwykonawców w pracach Komisji inwentaryzacyjnej robót nie wstrzymuje jej działań, a przeprowadzone czynności inwentaryzacji robót i sporządzone przez Komisję dokumenty w czasie prowadzonych czynności (mimo braku podpis</w:t>
      </w:r>
      <w:r>
        <w:rPr>
          <w:rFonts w:ascii="Times New Roman" w:eastAsia="Times New Roman" w:hAnsi="Times New Roman" w:cs="Times New Roman"/>
          <w:lang w:eastAsia="pl-PL"/>
        </w:rPr>
        <w:t>u przedstawicieli Wykonawcy i  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odwykonawców) </w:t>
      </w:r>
      <w:r>
        <w:rPr>
          <w:rFonts w:ascii="Times New Roman" w:eastAsia="Times New Roman" w:hAnsi="Times New Roman" w:cs="Times New Roman"/>
          <w:lang w:eastAsia="pl-PL"/>
        </w:rPr>
        <w:t>są wiążące dla Wykonawcy i dla 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odwykonawców.  </w:t>
      </w:r>
    </w:p>
    <w:p w:rsidR="00CE18BF" w:rsidRPr="00CE18BF" w:rsidRDefault="00261DBC" w:rsidP="00810A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10. Prawa i obowiązki wynikające z niniejszej umowy nie mogą być przeniesione na rzecz osób trzecich.</w:t>
      </w:r>
    </w:p>
    <w:p w:rsidR="00E43675" w:rsidRDefault="00CE18B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:rsidR="00337B7B" w:rsidRPr="00337B7B" w:rsidRDefault="000033E6" w:rsidP="00337B7B">
      <w:pPr>
        <w:pStyle w:val="Normalnywcity"/>
        <w:spacing w:after="12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1. Dopuszcza się zmiany u</w:t>
      </w:r>
      <w:r w:rsidR="00337B7B" w:rsidRPr="00337B7B">
        <w:rPr>
          <w:sz w:val="22"/>
          <w:szCs w:val="22"/>
        </w:rPr>
        <w:t>mowy w stosunku do treści oferty, na podstawie której dokonano wyboru Wykonawc</w:t>
      </w:r>
      <w:r>
        <w:rPr>
          <w:sz w:val="22"/>
          <w:szCs w:val="22"/>
        </w:rPr>
        <w:t>y w zakresie terminu wykonania p</w:t>
      </w:r>
      <w:r w:rsidR="00337B7B" w:rsidRPr="00337B7B">
        <w:rPr>
          <w:sz w:val="22"/>
          <w:szCs w:val="22"/>
        </w:rPr>
        <w:t>rzedmiotu umowy, o którym mowa w § 3 Umowy poprzez ich wydłużenie zgodnie z warunkami określonymi w pkt 1) - 12) poniżej:</w:t>
      </w:r>
    </w:p>
    <w:p w:rsidR="00337B7B" w:rsidRPr="00337B7B" w:rsidRDefault="00337B7B" w:rsidP="00337B7B">
      <w:pPr>
        <w:pStyle w:val="Normalnywcity"/>
        <w:numPr>
          <w:ilvl w:val="0"/>
          <w:numId w:val="27"/>
        </w:numPr>
        <w:spacing w:line="360" w:lineRule="auto"/>
        <w:rPr>
          <w:strike/>
          <w:sz w:val="22"/>
          <w:szCs w:val="22"/>
        </w:rPr>
      </w:pPr>
      <w:r w:rsidRPr="00337B7B">
        <w:rPr>
          <w:sz w:val="22"/>
          <w:szCs w:val="22"/>
        </w:rPr>
        <w:t xml:space="preserve">W przypadku zaistnienia nadzwyczajnych niekorzystnych warunków atmosferycznych, pod warunkiem, że konieczność wykonywania robót w okresie wystąpienia nadzwyczajnych niekorzystnych warunków atmosferycznych nie jest następstwem okoliczności, za które Wykonawca ponosi odpowiedzialność – dopuszcza się wydłużenie terminu o liczbę dni, w których z powodu zaistnienia nadzwyczajnych niekorzystnych warunków atmosferycznych brak było możliwości wykonywania umowy w sposób, który pozwoliłby na wykonanie przedmiotu umowy </w:t>
      </w:r>
      <w:r>
        <w:rPr>
          <w:sz w:val="22"/>
          <w:szCs w:val="22"/>
        </w:rPr>
        <w:t>w terminie, o którym mowa w §  2</w:t>
      </w:r>
      <w:r w:rsidRPr="00337B7B">
        <w:rPr>
          <w:sz w:val="22"/>
          <w:szCs w:val="22"/>
        </w:rPr>
        <w:t xml:space="preserve"> (w tym również brak było możliwości, z uwagi na technologię wykonywania robót, normy lub inne przepisy, zmiany kolejności wykonywania robót w sposób, który pozwoliłyby na terminowe wykonani</w:t>
      </w:r>
      <w:r>
        <w:rPr>
          <w:sz w:val="22"/>
          <w:szCs w:val="22"/>
        </w:rPr>
        <w:t>e p</w:t>
      </w:r>
      <w:r w:rsidRPr="00337B7B">
        <w:rPr>
          <w:sz w:val="22"/>
          <w:szCs w:val="22"/>
        </w:rPr>
        <w:t>rzedmiotu umowy). Przez nadzwyczajne niekorzystne warunki atmosferyczne należy rozumieć wszelkie warunki atmosferyczne, w tym w szczególności wszelkie opady atmosferyczne lub temperatury powietrza, odbiegające od przeciętnych danych meteorologicznych Instytutu Meteorologii i Gospodarki Wodnej, dla obszaru obejmującego miejsce wykonywania robót/prac, a dotyczących takich warunków atmosferycznych, na jakie powołuje się Wykonawca, dla takiego samego miesiąca kalendarzowego, jak ten, w którym wystąpiły warunki atmosferyczne, na jakie powołuje się Wykonawca, które to nadzwyczajne warunki atmosferyczne z uwagi na technologię wykonywania robót/prac, normy lub inne przepisy – uniemożliwiły wykonywanie robót.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realizacji dodatkowych dostaw, usług lub robót budowlanych przez dotychczasowego Wykonawcę, o których mowa w art. </w:t>
      </w:r>
      <w:r w:rsidRPr="00337B7B">
        <w:rPr>
          <w:bCs/>
          <w:sz w:val="22"/>
          <w:szCs w:val="22"/>
        </w:rPr>
        <w:t xml:space="preserve">455 ust. 1 pkt 3 i 4 </w:t>
      </w:r>
      <w:r>
        <w:rPr>
          <w:sz w:val="22"/>
          <w:szCs w:val="22"/>
        </w:rPr>
        <w:t xml:space="preserve"> –  dopuszcza się </w:t>
      </w:r>
      <w:r w:rsidRPr="00337B7B">
        <w:rPr>
          <w:sz w:val="22"/>
          <w:szCs w:val="22"/>
        </w:rPr>
        <w:t xml:space="preserve">wydłużenia </w:t>
      </w:r>
      <w:r>
        <w:rPr>
          <w:sz w:val="22"/>
          <w:szCs w:val="22"/>
        </w:rPr>
        <w:t xml:space="preserve">  terminu wykonania p</w:t>
      </w:r>
      <w:r w:rsidRPr="00337B7B">
        <w:rPr>
          <w:sz w:val="22"/>
          <w:szCs w:val="22"/>
        </w:rPr>
        <w:t xml:space="preserve">rzedmiotu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>mowy o liczbę dni, w których z powodu realizacji dodatkowych dostaw, usług lub robót budowlanych br</w:t>
      </w:r>
      <w:r>
        <w:rPr>
          <w:sz w:val="22"/>
          <w:szCs w:val="22"/>
        </w:rPr>
        <w:t>ak było możliwości wykonywania u</w:t>
      </w:r>
      <w:r w:rsidRPr="00337B7B">
        <w:rPr>
          <w:sz w:val="22"/>
          <w:szCs w:val="22"/>
        </w:rPr>
        <w:t>mowy w sposób, który poz</w:t>
      </w:r>
      <w:r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 xml:space="preserve">mowy). 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</w:t>
      </w:r>
      <w:r>
        <w:rPr>
          <w:sz w:val="22"/>
          <w:szCs w:val="22"/>
        </w:rPr>
        <w:t>dku zmiany sposobu wykonywania przedmiotu u</w:t>
      </w:r>
      <w:r w:rsidRPr="00337B7B">
        <w:rPr>
          <w:sz w:val="22"/>
          <w:szCs w:val="22"/>
        </w:rPr>
        <w:t>mowy, o którym mowa w ust. 2 poniżej –  dopuszcza się wydłużenie</w:t>
      </w:r>
      <w:r>
        <w:rPr>
          <w:sz w:val="22"/>
          <w:szCs w:val="22"/>
        </w:rPr>
        <w:t xml:space="preserve"> terminu wykonania przedmiotu u</w:t>
      </w:r>
      <w:r w:rsidRPr="00337B7B">
        <w:rPr>
          <w:sz w:val="22"/>
          <w:szCs w:val="22"/>
        </w:rPr>
        <w:t>mowy o liczbę dni, w których z pow</w:t>
      </w:r>
      <w:r>
        <w:rPr>
          <w:sz w:val="22"/>
          <w:szCs w:val="22"/>
        </w:rPr>
        <w:t>odu zmiany sposobu wykonywania przedmiotu u</w:t>
      </w:r>
      <w:r w:rsidRPr="00337B7B">
        <w:rPr>
          <w:sz w:val="22"/>
          <w:szCs w:val="22"/>
        </w:rPr>
        <w:t xml:space="preserve">mowy brak było możliwości wykonywania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w sposób, który pozwoliłby na terminowe wykonanie </w:t>
      </w:r>
      <w:r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(w tym również brak było możliwości, z uwagi na technologię </w:t>
      </w:r>
      <w:r w:rsidRPr="00337B7B">
        <w:rPr>
          <w:sz w:val="22"/>
          <w:szCs w:val="22"/>
        </w:rPr>
        <w:lastRenderedPageBreak/>
        <w:t xml:space="preserve">wykonywania robót, normy lub inne przepisy - zmiany kolejności wykonywania robót w sposób, który pozwoliły na terminowe wykonanie </w:t>
      </w:r>
      <w:r>
        <w:rPr>
          <w:sz w:val="22"/>
          <w:szCs w:val="22"/>
        </w:rPr>
        <w:t>przedmiotu u</w:t>
      </w:r>
      <w:r w:rsidRPr="00337B7B">
        <w:rPr>
          <w:sz w:val="22"/>
          <w:szCs w:val="22"/>
        </w:rPr>
        <w:t xml:space="preserve">mowy). 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zmiany zakresu przedmiotu u</w:t>
      </w:r>
      <w:r w:rsidRPr="00337B7B">
        <w:rPr>
          <w:sz w:val="22"/>
          <w:szCs w:val="22"/>
        </w:rPr>
        <w:t>mowy, o którym mowa w ust. 3 poniżej - dopuszcza się wydłużenie terminu wykonania</w:t>
      </w:r>
      <w:r>
        <w:rPr>
          <w:sz w:val="22"/>
          <w:szCs w:val="22"/>
        </w:rPr>
        <w:t xml:space="preserve"> przedmiotu u</w:t>
      </w:r>
      <w:r w:rsidRPr="00337B7B">
        <w:rPr>
          <w:sz w:val="22"/>
          <w:szCs w:val="22"/>
        </w:rPr>
        <w:t xml:space="preserve">mowy o liczbę dni, w których z powodu zmiany zakresu </w:t>
      </w:r>
      <w:r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 br</w:t>
      </w:r>
      <w:r>
        <w:rPr>
          <w:sz w:val="22"/>
          <w:szCs w:val="22"/>
        </w:rPr>
        <w:t>ak było możliwości wykonywania u</w:t>
      </w:r>
      <w:r w:rsidRPr="00337B7B">
        <w:rPr>
          <w:sz w:val="22"/>
          <w:szCs w:val="22"/>
        </w:rPr>
        <w:t>mowy w sposób, który poz</w:t>
      </w:r>
      <w:r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W przypadku, gdy wystąpią lub zostaną ujawnione odbiegające od przyjętych w dokumentacji projektowej warunki terenu budowy, w szczególności dotyczące niezinwentaryzowanych lub błędnie zinwentaryzowanych sieci, instalacji lub innych obiektów budowlanych – dopuszcza si</w:t>
      </w:r>
      <w:r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 xml:space="preserve">mowy o liczbę dni, w których z powodu tych okoliczności brak było możliwości wykonywania Umowy w sposób, który pozwoliłby na terminowe wykonanie </w:t>
      </w:r>
      <w:r w:rsidR="00C018A0">
        <w:rPr>
          <w:rFonts w:ascii="Times New Roman" w:hAnsi="Times New Roman" w:cs="Times New Roman"/>
        </w:rPr>
        <w:t>przedmiotu u</w:t>
      </w:r>
      <w:r w:rsidRPr="00337B7B">
        <w:rPr>
          <w:rFonts w:ascii="Times New Roman" w:hAnsi="Times New Roman" w:cs="Times New Roman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rFonts w:ascii="Times New Roman" w:hAnsi="Times New Roman" w:cs="Times New Roman"/>
        </w:rPr>
        <w:t>zwoliły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przypadku, gdy wystąpi brak możliwości wykonywania robót z powodu niedopuszczenia do ich wykonywania przez uprawniony organ administracji publicznej lub nakazania ich wstrzymania przez uprawniony organ, z przyczyn niezależnych od Wykonawcy – dopuszcza się wydłużenie terminu wykonania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w sposób, który poz</w:t>
      </w:r>
      <w:r w:rsidR="00C018A0">
        <w:rPr>
          <w:sz w:val="22"/>
          <w:szCs w:val="22"/>
        </w:rPr>
        <w:t>woliłby na terminowe wykonanie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przypadku, gdy nastąpi odmowa wydania przez właściwe organy administracji publicznej oraz inne podmioty decyzji, zezwoleń, uzgodnień, warunków itp. z przyczyn nieleżących po stronie Wykonawcy - dopuszcza się wydłużenie terminu wykonania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w sposób, który pozwoliłby na terminowe wykonanie </w:t>
      </w:r>
      <w:r w:rsidR="00C018A0">
        <w:rPr>
          <w:sz w:val="22"/>
          <w:szCs w:val="22"/>
        </w:rPr>
        <w:t>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przypadku, gdy wystąpią opóźnienia w wydawaniu decyzji, zezwoleń, uzgodnień, warunków itp., do wydania których właściwe organy administracji publicznej lub inne </w:t>
      </w:r>
      <w:r w:rsidRPr="00337B7B">
        <w:rPr>
          <w:sz w:val="22"/>
          <w:szCs w:val="22"/>
        </w:rPr>
        <w:lastRenderedPageBreak/>
        <w:t>podmioty są zobowiązane na mocy przepisów prawa, jeżeli opóźnienie przekroczy okres przewidziany w przepisach prawa, w którym ww. decyzje, zezwolenia, uzgodnienia, warunki itp. powinny zostać wydane oraz nie są następstwem okoliczności leżących po stronie Wykonawcy - dopuszcza si</w:t>
      </w:r>
      <w:r w:rsidR="00C018A0">
        <w:rPr>
          <w:sz w:val="22"/>
          <w:szCs w:val="22"/>
        </w:rPr>
        <w:t>ę wydłużenie terminu wykonania p</w:t>
      </w:r>
      <w:r w:rsidRPr="00337B7B">
        <w:rPr>
          <w:sz w:val="22"/>
          <w:szCs w:val="22"/>
        </w:rPr>
        <w:t xml:space="preserve">rzedmiotu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 xml:space="preserve">mowy o liczbę dni, w których z powodu tych okoliczności brak było możliwości wykonywania </w:t>
      </w:r>
      <w:r w:rsidR="00C018A0">
        <w:rPr>
          <w:sz w:val="22"/>
          <w:szCs w:val="22"/>
        </w:rPr>
        <w:t>u</w:t>
      </w:r>
      <w:r w:rsidRPr="00337B7B">
        <w:rPr>
          <w:sz w:val="22"/>
          <w:szCs w:val="22"/>
        </w:rPr>
        <w:t>mowy w sposób, który poz</w:t>
      </w:r>
      <w:r w:rsidR="00C018A0"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>mowy (w tym również brak było możliwości, z uwagi na technologię wykonywania robót, normy lub inne przepisy - zmiany kolejności wykonywania robót w sposób, który po</w:t>
      </w:r>
      <w:r w:rsidR="00C018A0">
        <w:rPr>
          <w:sz w:val="22"/>
          <w:szCs w:val="22"/>
        </w:rPr>
        <w:t>zwoliły na terminowe wykonanie przedmiotu 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W przypadku gdy użytkownicy nieruchomości, na których prowadzone są roboty/prace uniemożliwią lub utrudnią ich prowadzenie - dopuszcza si</w:t>
      </w:r>
      <w:r w:rsidR="00C018A0"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 xml:space="preserve">mowy o liczbę dni, w których z powodu tych okoliczności brak było możliwości wykonywania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w sposób, który poz</w:t>
      </w:r>
      <w:r w:rsidR="00C018A0">
        <w:rPr>
          <w:rFonts w:ascii="Times New Roman" w:hAnsi="Times New Roman" w:cs="Times New Roman"/>
        </w:rPr>
        <w:t>woliłby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(w tym również brak było możliwości, z uwagi na technologię wykonywania robót, normy lub inne przepisy - zmiany kolejności wykonywania robót w sposób, który po</w:t>
      </w:r>
      <w:r w:rsidR="00C018A0">
        <w:rPr>
          <w:rFonts w:ascii="Times New Roman" w:hAnsi="Times New Roman" w:cs="Times New Roman"/>
        </w:rPr>
        <w:t>zwoliły na terminowe wykonanie p</w:t>
      </w:r>
      <w:r w:rsidRPr="00337B7B">
        <w:rPr>
          <w:rFonts w:ascii="Times New Roman" w:hAnsi="Times New Roman" w:cs="Times New Roman"/>
        </w:rPr>
        <w:t xml:space="preserve">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:rsidR="00337B7B" w:rsidRPr="00337B7B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niedotrzymanie terminu będzie następstwem zmiany przepisów prawa mających wpływ na wykonanie przedmiotu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 xml:space="preserve">mowy lub świadczenia stron </w:t>
      </w:r>
      <w:r w:rsidR="00C018A0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mowy, w szczególności konieczności dokonania zmian dokumentacji stanowiącej opis przedmiotu zamówienia - dopuszcza si</w:t>
      </w:r>
      <w:r w:rsidR="00C018A0">
        <w:rPr>
          <w:rFonts w:ascii="Times New Roman" w:hAnsi="Times New Roman" w:cs="Times New Roman"/>
        </w:rPr>
        <w:t>ę wydłużenie terminu wykonania przedmiotu u</w:t>
      </w:r>
      <w:r w:rsidRPr="00337B7B">
        <w:rPr>
          <w:rFonts w:ascii="Times New Roman" w:hAnsi="Times New Roman" w:cs="Times New Roman"/>
        </w:rPr>
        <w:t>mowy o liczbę dni, w których z powodu tych okoliczności br</w:t>
      </w:r>
      <w:r w:rsidR="00C018A0">
        <w:rPr>
          <w:rFonts w:ascii="Times New Roman" w:hAnsi="Times New Roman" w:cs="Times New Roman"/>
        </w:rPr>
        <w:t>ak było możliwości wykonywania u</w:t>
      </w:r>
      <w:r w:rsidRPr="00337B7B">
        <w:rPr>
          <w:rFonts w:ascii="Times New Roman" w:hAnsi="Times New Roman" w:cs="Times New Roman"/>
        </w:rPr>
        <w:t>mowy w sposób, który poz</w:t>
      </w:r>
      <w:r w:rsidR="00C018A0">
        <w:rPr>
          <w:rFonts w:ascii="Times New Roman" w:hAnsi="Times New Roman" w:cs="Times New Roman"/>
        </w:rPr>
        <w:t>woliłby na terminowe wykonanie przedmiotu u</w:t>
      </w:r>
      <w:r w:rsidRPr="00337B7B">
        <w:rPr>
          <w:rFonts w:ascii="Times New Roman" w:hAnsi="Times New Roman" w:cs="Times New Roman"/>
        </w:rPr>
        <w:t xml:space="preserve">mowy (w tym również brak było możliwości, z uwagi na technologię wykonywania robót, normy lub inne przepisy - zmiany kolejności wykonywania robót w sposób, który pozwoliły na terminowe wykonanie </w:t>
      </w:r>
      <w:r w:rsidR="00BC20A7">
        <w:rPr>
          <w:rFonts w:ascii="Times New Roman" w:hAnsi="Times New Roman" w:cs="Times New Roman"/>
        </w:rPr>
        <w:t>p</w:t>
      </w:r>
      <w:r w:rsidRPr="00337B7B">
        <w:rPr>
          <w:rFonts w:ascii="Times New Roman" w:hAnsi="Times New Roman" w:cs="Times New Roman"/>
        </w:rPr>
        <w:t xml:space="preserve">rzedmiotu </w:t>
      </w:r>
      <w:r w:rsidR="00BC20A7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mowy).</w:t>
      </w:r>
    </w:p>
    <w:p w:rsidR="00D62BA8" w:rsidRDefault="00337B7B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W przypadku, gdy dojdzie do opóźnień z przyczyn leżących po stronie Zamawiającego - dopuszcza si</w:t>
      </w:r>
      <w:r w:rsidR="00BC20A7">
        <w:rPr>
          <w:rFonts w:ascii="Times New Roman" w:hAnsi="Times New Roman" w:cs="Times New Roman"/>
        </w:rPr>
        <w:t xml:space="preserve">ę wydłużenie terminu wykonania przedmiotu </w:t>
      </w:r>
    </w:p>
    <w:p w:rsidR="00337B7B" w:rsidRPr="00337B7B" w:rsidRDefault="00BC20A7" w:rsidP="00337B7B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37B7B" w:rsidRPr="00337B7B">
        <w:rPr>
          <w:rFonts w:ascii="Times New Roman" w:hAnsi="Times New Roman" w:cs="Times New Roman"/>
        </w:rPr>
        <w:t>mowy o liczbę dni, w których z powodu tych okoliczności br</w:t>
      </w:r>
      <w:r>
        <w:rPr>
          <w:rFonts w:ascii="Times New Roman" w:hAnsi="Times New Roman" w:cs="Times New Roman"/>
        </w:rPr>
        <w:t>ak było możliwości wykonywania u</w:t>
      </w:r>
      <w:r w:rsidR="00337B7B" w:rsidRPr="00337B7B">
        <w:rPr>
          <w:rFonts w:ascii="Times New Roman" w:hAnsi="Times New Roman" w:cs="Times New Roman"/>
        </w:rPr>
        <w:t>mowy w sposób, który poz</w:t>
      </w:r>
      <w:r>
        <w:rPr>
          <w:rFonts w:ascii="Times New Roman" w:hAnsi="Times New Roman" w:cs="Times New Roman"/>
        </w:rPr>
        <w:t>woliłby na terminowe wykonanie przedmiotu u</w:t>
      </w:r>
      <w:r w:rsidR="00337B7B" w:rsidRPr="00337B7B">
        <w:rPr>
          <w:rFonts w:ascii="Times New Roman" w:hAnsi="Times New Roman" w:cs="Times New Roman"/>
        </w:rPr>
        <w:t xml:space="preserve">mowy (w tym również brak było możliwości, z uwagi na technologię wykonywania robót, normy lub inne przepisy - zmiany kolejności wykonywania robót w sposób, który pozwoliły na terminowe wykonanie </w:t>
      </w:r>
      <w:r>
        <w:rPr>
          <w:rFonts w:ascii="Times New Roman" w:hAnsi="Times New Roman" w:cs="Times New Roman"/>
        </w:rPr>
        <w:t>przedmiotu u</w:t>
      </w:r>
      <w:r w:rsidR="00337B7B" w:rsidRPr="00337B7B">
        <w:rPr>
          <w:rFonts w:ascii="Times New Roman" w:hAnsi="Times New Roman" w:cs="Times New Roman"/>
        </w:rPr>
        <w:t>mowy).</w:t>
      </w:r>
    </w:p>
    <w:p w:rsidR="00337B7B" w:rsidRPr="00337B7B" w:rsidRDefault="00337B7B" w:rsidP="00337B7B">
      <w:pPr>
        <w:pStyle w:val="Lnum1st"/>
        <w:numPr>
          <w:ilvl w:val="0"/>
          <w:numId w:val="27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przypadku, gdy wystąpią warunki siły wyższej,</w:t>
      </w:r>
      <w:r w:rsidR="00BC20A7">
        <w:rPr>
          <w:sz w:val="22"/>
          <w:szCs w:val="22"/>
        </w:rPr>
        <w:t xml:space="preserve"> które uniemożliwiły wykonanie u</w:t>
      </w:r>
      <w:r w:rsidRPr="00337B7B">
        <w:rPr>
          <w:sz w:val="22"/>
          <w:szCs w:val="22"/>
        </w:rPr>
        <w:t xml:space="preserve">mowy w ustalonym terminie - dopuszcza się wydłużenie terminu wykonania </w:t>
      </w:r>
      <w:r w:rsidR="00BC20A7"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 o liczbę dni, w których z powodu wystąpienia warunków siły wyższej brak było możliwości wykonywania Umowy w sposób, który poz</w:t>
      </w:r>
      <w:r w:rsidR="00BC20A7">
        <w:rPr>
          <w:sz w:val="22"/>
          <w:szCs w:val="22"/>
        </w:rPr>
        <w:t>woliłby na terminowe wykonanie przedmiotu u</w:t>
      </w:r>
      <w:r w:rsidRPr="00337B7B">
        <w:rPr>
          <w:sz w:val="22"/>
          <w:szCs w:val="22"/>
        </w:rPr>
        <w:t xml:space="preserve">mowy (w tym również brak było możliwości, z uwagi na technologię wykonywania robót, </w:t>
      </w:r>
      <w:r w:rsidRPr="00337B7B">
        <w:rPr>
          <w:sz w:val="22"/>
          <w:szCs w:val="22"/>
        </w:rPr>
        <w:lastRenderedPageBreak/>
        <w:t xml:space="preserve">normy lub inne przepisy - zmiany kolejności wykonywania robót w sposób, który pozwoliły na terminowe wykonanie </w:t>
      </w:r>
      <w:r w:rsidR="00BC20A7">
        <w:rPr>
          <w:sz w:val="22"/>
          <w:szCs w:val="22"/>
        </w:rPr>
        <w:t>przedmiotu u</w:t>
      </w:r>
      <w:r w:rsidRPr="00337B7B">
        <w:rPr>
          <w:sz w:val="22"/>
          <w:szCs w:val="22"/>
        </w:rPr>
        <w:t>mowy).</w:t>
      </w:r>
    </w:p>
    <w:p w:rsidR="00337B7B" w:rsidRPr="00337B7B" w:rsidRDefault="00337B7B" w:rsidP="00337B7B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2. Dopuszcza się zmiany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w stosunku do treści oferty, na podstawie której dokonano wyboru Wykonawcy w zak</w:t>
      </w:r>
      <w:r w:rsidR="00BC20A7">
        <w:rPr>
          <w:sz w:val="22"/>
          <w:szCs w:val="22"/>
        </w:rPr>
        <w:t>resie sposobu wykonania p</w:t>
      </w:r>
      <w:r w:rsidRPr="00337B7B">
        <w:rPr>
          <w:sz w:val="22"/>
          <w:szCs w:val="22"/>
        </w:rPr>
        <w:t xml:space="preserve">rzedmiotu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poprzez zastosowanie odmiennych rozwiązań technicznych lub technologicznych lub materiałowych, w przypadku zaistnienia którejkolwiek z okoli</w:t>
      </w:r>
      <w:r w:rsidR="00BC20A7">
        <w:rPr>
          <w:sz w:val="22"/>
          <w:szCs w:val="22"/>
        </w:rPr>
        <w:t>czności określonych w pkt 1) - 6</w:t>
      </w:r>
      <w:r w:rsidRPr="00337B7B">
        <w:rPr>
          <w:sz w:val="22"/>
          <w:szCs w:val="22"/>
        </w:rPr>
        <w:t>) poniżej:</w:t>
      </w:r>
    </w:p>
    <w:p w:rsidR="00337B7B" w:rsidRPr="00337B7B" w:rsidRDefault="00337B7B" w:rsidP="00337B7B">
      <w:pPr>
        <w:numPr>
          <w:ilvl w:val="0"/>
          <w:numId w:val="2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zostaną ujawnione wady dokumentacji projektowej, które powodują konieczność zmian w dokumentacji projektowej lub </w:t>
      </w:r>
      <w:proofErr w:type="spellStart"/>
      <w:r w:rsidRPr="00337B7B">
        <w:rPr>
          <w:rFonts w:ascii="Times New Roman" w:hAnsi="Times New Roman" w:cs="Times New Roman"/>
        </w:rPr>
        <w:t>STWiORB</w:t>
      </w:r>
      <w:proofErr w:type="spellEnd"/>
      <w:r w:rsidRPr="00337B7B">
        <w:rPr>
          <w:rFonts w:ascii="Times New Roman" w:hAnsi="Times New Roman" w:cs="Times New Roman"/>
        </w:rPr>
        <w:t>, z zastrzeżeniem, że dopuszcza się zastosowanie odmiennych rozwiązań w zakresie niezbędnym do usunięcia wad dokumentacji projektowej.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zmian przepisów prawnych wchodzą</w:t>
      </w:r>
      <w:r w:rsidR="00BC20A7">
        <w:rPr>
          <w:sz w:val="22"/>
          <w:szCs w:val="22"/>
        </w:rPr>
        <w:t>cych w życie po dacie zawarcia u</w:t>
      </w:r>
      <w:r w:rsidRPr="00337B7B">
        <w:rPr>
          <w:sz w:val="22"/>
          <w:szCs w:val="22"/>
        </w:rPr>
        <w:t xml:space="preserve">mowy, które powodują konieczność zmian w dokumentacji projektowej lub </w:t>
      </w:r>
      <w:proofErr w:type="spellStart"/>
      <w:r w:rsidRPr="00337B7B">
        <w:rPr>
          <w:sz w:val="22"/>
          <w:szCs w:val="22"/>
        </w:rPr>
        <w:t>STWiORB</w:t>
      </w:r>
      <w:proofErr w:type="spellEnd"/>
      <w:r w:rsidRPr="00337B7B">
        <w:rPr>
          <w:sz w:val="22"/>
          <w:szCs w:val="22"/>
        </w:rPr>
        <w:t>, z zastrzeżeniem, że dopuszcza się zastosowanie odmiennych rozwiązań w zakresie niezbędnym dla dostosowania do  zmian przepisów prawnych.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dostosowania sposobu wykonania umowy do obowiązujących przepisów prawa lub warunków bezpieczeństwa, w tym bezpieczeństwa epidemiologicznego, z zastrzeżeniem, że dopuszcza się zastosowanie odmiennych rozwiązań w zakresie niezbędnym dla dostosowania do  obowiązujących przepisów prawnych. 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niedostępności na rynku materiałów lub urządzeń wskazanych w dokumentacji projektowej, spowodowanej wstrzymaniem produkcji lub dostaw, zaprzestaniem produkcji lub dostaw lub wycofaniem z rynku tych materiałów lub urządzeń, która miała miejsce po złożeniu oferty, z zastrzeżeniem, że dopuszcza się zastosowanie odmiennych rozwiązań w zakresie niezbędnym dla uniknięcia niewykonania lub nienależytego wykonania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z powodu tych okoliczności.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wystąpienia warunków terenu budowy odbiegających od przyjętych w dokumentacji projektowej, w szczególności napotkania niezinwentaryzowanych lub błędnie zinwentaryzowanych sieci lub instalacji lub innych obiektów budowlanych, które mogą sku</w:t>
      </w:r>
      <w:r w:rsidR="00BC20A7">
        <w:rPr>
          <w:sz w:val="22"/>
          <w:szCs w:val="22"/>
        </w:rPr>
        <w:t>tkować, w świetle przyjętych w u</w:t>
      </w:r>
      <w:r w:rsidRPr="00337B7B">
        <w:rPr>
          <w:sz w:val="22"/>
          <w:szCs w:val="22"/>
        </w:rPr>
        <w:t>mowie i dokumentacji projektowej rozwiązań technicznych lub technologicznych lub materiałowych, niewykonani</w:t>
      </w:r>
      <w:r w:rsidR="00BC20A7">
        <w:rPr>
          <w:sz w:val="22"/>
          <w:szCs w:val="22"/>
        </w:rPr>
        <w:t>em lub nienależytym wykonaniem u</w:t>
      </w:r>
      <w:r w:rsidRPr="00337B7B">
        <w:rPr>
          <w:sz w:val="22"/>
          <w:szCs w:val="22"/>
        </w:rPr>
        <w:t>mowy, z zastrzeżeniem, że dopuszcza się zastosowanie odmiennych rozwiązań w zakresie niezbędnym dla uniknięcia niewykonan</w:t>
      </w:r>
      <w:r w:rsidR="00BC20A7">
        <w:rPr>
          <w:sz w:val="22"/>
          <w:szCs w:val="22"/>
        </w:rPr>
        <w:t>ia lub nienależytego wykonania u</w:t>
      </w:r>
      <w:r w:rsidRPr="00337B7B">
        <w:rPr>
          <w:sz w:val="22"/>
          <w:szCs w:val="22"/>
        </w:rPr>
        <w:t>mowy z powodu tych okoliczności.</w:t>
      </w:r>
    </w:p>
    <w:p w:rsidR="00337B7B" w:rsidRPr="00337B7B" w:rsidRDefault="00337B7B" w:rsidP="00337B7B">
      <w:pPr>
        <w:pStyle w:val="Lnum1st"/>
        <w:numPr>
          <w:ilvl w:val="0"/>
          <w:numId w:val="28"/>
        </w:numPr>
        <w:spacing w:after="120" w:line="360" w:lineRule="auto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przypadku, gdy zaistnieje możliwość zastosowania odmiennych ro</w:t>
      </w:r>
      <w:r w:rsidR="00BC20A7">
        <w:rPr>
          <w:sz w:val="22"/>
          <w:szCs w:val="22"/>
        </w:rPr>
        <w:t>związań w sposobie wykonywania p</w:t>
      </w:r>
      <w:r w:rsidRPr="00337B7B">
        <w:rPr>
          <w:sz w:val="22"/>
          <w:szCs w:val="22"/>
        </w:rPr>
        <w:t xml:space="preserve">rzedmiotu umowy, w związku z pojawieniem się na rynku </w:t>
      </w:r>
      <w:r w:rsidR="00BC20A7">
        <w:rPr>
          <w:sz w:val="22"/>
          <w:szCs w:val="22"/>
        </w:rPr>
        <w:t>odmiennych od przyjętych w u</w:t>
      </w:r>
      <w:r w:rsidRPr="00337B7B">
        <w:rPr>
          <w:sz w:val="22"/>
          <w:szCs w:val="22"/>
        </w:rPr>
        <w:t>mowie i dokumentacji projektowej rozwiązań technicznych lub technologicznych lub materiałowych (w tym w szczególności materiałów lub urządzeń nowszej generacji, nowszej technologii) pozwalających na zaoszczędzenie czasu lub kosz</w:t>
      </w:r>
      <w:r w:rsidR="00BC20A7">
        <w:rPr>
          <w:sz w:val="22"/>
          <w:szCs w:val="22"/>
        </w:rPr>
        <w:t xml:space="preserve">tów </w:t>
      </w:r>
      <w:r w:rsidR="00BC20A7">
        <w:rPr>
          <w:sz w:val="22"/>
          <w:szCs w:val="22"/>
        </w:rPr>
        <w:lastRenderedPageBreak/>
        <w:t>realizacji przedmiotu u</w:t>
      </w:r>
      <w:r w:rsidRPr="00337B7B">
        <w:rPr>
          <w:sz w:val="22"/>
          <w:szCs w:val="22"/>
        </w:rPr>
        <w:t>mowy lub kosztów eksp</w:t>
      </w:r>
      <w:r w:rsidR="00BC20A7">
        <w:rPr>
          <w:sz w:val="22"/>
          <w:szCs w:val="22"/>
        </w:rPr>
        <w:t>loatacji wykonanego przedmiotu u</w:t>
      </w:r>
      <w:r w:rsidRPr="00337B7B">
        <w:rPr>
          <w:sz w:val="22"/>
          <w:szCs w:val="22"/>
        </w:rPr>
        <w:t>mowy, lub umożliwiające uzyskanie lepszej jakości robót, z zastrzeżeniem, że dopuszcza się zastosowanie odmiennych rozwiązań, o ile są korzystne dla Zamawiającego i o ile nie powodują zwiększenia wynagrodzenia Wykonawcy.</w:t>
      </w:r>
    </w:p>
    <w:p w:rsidR="00337B7B" w:rsidRPr="00337B7B" w:rsidRDefault="00337B7B" w:rsidP="00337B7B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3. Dopuszcza się zmiany Umowy w stosunku do treści oferty, na podstawie której dokonano wyboru Wykonawcy w zakresie zmiany zakresu przedmiotu Umowy poprzez jego zmniejszenie lub zwiększenie, w przypadku zaistnienia którejkolwiek z okoli</w:t>
      </w:r>
      <w:r w:rsidR="00BC20A7">
        <w:rPr>
          <w:sz w:val="22"/>
          <w:szCs w:val="22"/>
        </w:rPr>
        <w:t>czności określonych w pkt 1) - 5</w:t>
      </w:r>
      <w:r w:rsidRPr="00337B7B">
        <w:rPr>
          <w:sz w:val="22"/>
          <w:szCs w:val="22"/>
        </w:rPr>
        <w:t>) poniżej:</w:t>
      </w:r>
    </w:p>
    <w:p w:rsidR="00337B7B" w:rsidRPr="00337B7B" w:rsidRDefault="00337B7B" w:rsidP="00337B7B">
      <w:pPr>
        <w:numPr>
          <w:ilvl w:val="0"/>
          <w:numId w:val="29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W przypadku, gdy zostaną ujawnione wady dokumentacji projektowej, które powodują konieczność zmian w dokumentacji projektowej lub </w:t>
      </w:r>
      <w:proofErr w:type="spellStart"/>
      <w:r w:rsidRPr="00337B7B">
        <w:rPr>
          <w:rFonts w:ascii="Times New Roman" w:hAnsi="Times New Roman" w:cs="Times New Roman"/>
        </w:rPr>
        <w:t>STWiORB</w:t>
      </w:r>
      <w:proofErr w:type="spellEnd"/>
      <w:r w:rsidRPr="00337B7B">
        <w:rPr>
          <w:rFonts w:ascii="Times New Roman" w:hAnsi="Times New Roman" w:cs="Times New Roman"/>
        </w:rPr>
        <w:t xml:space="preserve">, z zastrzeżeniem, że dopuszcza się zmniejszenie zakresu przedmiotu </w:t>
      </w:r>
      <w:r w:rsidR="00BC20A7">
        <w:rPr>
          <w:rFonts w:ascii="Times New Roman" w:hAnsi="Times New Roman" w:cs="Times New Roman"/>
        </w:rPr>
        <w:t>u</w:t>
      </w:r>
      <w:r w:rsidRPr="00337B7B">
        <w:rPr>
          <w:rFonts w:ascii="Times New Roman" w:hAnsi="Times New Roman" w:cs="Times New Roman"/>
        </w:rPr>
        <w:t>mowy w zakresie niezbędnym dla usunięcia wad dokumentacji projektowej.</w:t>
      </w:r>
    </w:p>
    <w:p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zmian przepisów prawnych wchodzą</w:t>
      </w:r>
      <w:r w:rsidR="00BC20A7">
        <w:rPr>
          <w:sz w:val="22"/>
          <w:szCs w:val="22"/>
        </w:rPr>
        <w:t>cych w życie po dacie zawarcia u</w:t>
      </w:r>
      <w:r w:rsidRPr="00337B7B">
        <w:rPr>
          <w:sz w:val="22"/>
          <w:szCs w:val="22"/>
        </w:rPr>
        <w:t xml:space="preserve">mowy, które powodują konieczność zmian w dokumentacji projektowej lub </w:t>
      </w:r>
      <w:proofErr w:type="spellStart"/>
      <w:r w:rsidRPr="00337B7B">
        <w:rPr>
          <w:sz w:val="22"/>
          <w:szCs w:val="22"/>
        </w:rPr>
        <w:t>STWiORB</w:t>
      </w:r>
      <w:proofErr w:type="spellEnd"/>
      <w:r w:rsidRPr="00337B7B">
        <w:rPr>
          <w:sz w:val="22"/>
          <w:szCs w:val="22"/>
        </w:rPr>
        <w:t>, z zastrzeżeniem, że dopuszcza się z</w:t>
      </w:r>
      <w:r w:rsidR="00BC20A7">
        <w:rPr>
          <w:sz w:val="22"/>
          <w:szCs w:val="22"/>
        </w:rPr>
        <w:t>mniejszenie zakresu przedmiotu u</w:t>
      </w:r>
      <w:r w:rsidRPr="00337B7B">
        <w:rPr>
          <w:sz w:val="22"/>
          <w:szCs w:val="22"/>
        </w:rPr>
        <w:t>mowy w zakresie niezbędnym dla dostosowania do  zmian przepisów prawnych.</w:t>
      </w:r>
    </w:p>
    <w:p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dostosowania sposobu wykonania umowy do obowiązujących przepisów prawa lub warunków bezpieczeństwa,  z zastrzeżeniem, że dopuszcza się zastosowanie odmiennych rozwiązań w zakresie niezbędnym dla dostosowania do  obowiązujących przepisów prawnych. </w:t>
      </w:r>
    </w:p>
    <w:p w:rsidR="00337B7B" w:rsidRP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W przypadku niedostępności na rynku materiałów lub urządzeń wskazanych w dokumentacji projektowej, spowodowanej wstrzymaniem produkcji lub dostaw, zaprzestaniem produkcji lub dostaw lub wycofaniem z rynku tych materiałów lub urządzeń, która miała miejsce po złożeniu oferty, z zastrzeżeniem, że dopuszcza się zastosowanie odmiennych rozwiązań w zakresie niezbędnym dla uniknięcia niewykonania lub nienależytego wykonania Umowy z powodu tych okoliczności.</w:t>
      </w:r>
    </w:p>
    <w:p w:rsidR="00337B7B" w:rsidRDefault="00337B7B" w:rsidP="00337B7B">
      <w:pPr>
        <w:pStyle w:val="Lnum1st"/>
        <w:numPr>
          <w:ilvl w:val="0"/>
          <w:numId w:val="2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W przypadku wystąpienia warunków terenu budowy odbiegających od przyjętych w dokumentacji projektowej, w szczególności napotkania niezinwentaryzowanych lub błędnie zinwentaryzowanych sieci lub instalacji lub innych obiektów budowlanych, które mogą skutkować, w świetle przyjętych w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mowie i dokumentacji projektowej rozwiązań technicznych lub technologicznych lub materiałowych, niewykonaniem lub</w:t>
      </w:r>
      <w:r w:rsidR="00BC20A7">
        <w:rPr>
          <w:sz w:val="22"/>
          <w:szCs w:val="22"/>
        </w:rPr>
        <w:t xml:space="preserve"> nienależytym wykonaniem u</w:t>
      </w:r>
      <w:r w:rsidRPr="00337B7B">
        <w:rPr>
          <w:sz w:val="22"/>
          <w:szCs w:val="22"/>
        </w:rPr>
        <w:t>mowy, z zastrzeżeniem, że dopu</w:t>
      </w:r>
      <w:r w:rsidR="00BC20A7">
        <w:rPr>
          <w:sz w:val="22"/>
          <w:szCs w:val="22"/>
        </w:rPr>
        <w:t>szcza się zmniejszenie zakresu p</w:t>
      </w:r>
      <w:r w:rsidRPr="00337B7B">
        <w:rPr>
          <w:sz w:val="22"/>
          <w:szCs w:val="22"/>
        </w:rPr>
        <w:t xml:space="preserve">rzedmiotu </w:t>
      </w:r>
      <w:r w:rsidR="00BC20A7">
        <w:rPr>
          <w:sz w:val="22"/>
          <w:szCs w:val="22"/>
        </w:rPr>
        <w:t>u</w:t>
      </w:r>
      <w:r w:rsidRPr="00337B7B">
        <w:rPr>
          <w:sz w:val="22"/>
          <w:szCs w:val="22"/>
        </w:rPr>
        <w:t>mowy w zakresie niezbędnym dla uniknięcia niewykonan</w:t>
      </w:r>
      <w:r w:rsidR="00BC20A7">
        <w:rPr>
          <w:sz w:val="22"/>
          <w:szCs w:val="22"/>
        </w:rPr>
        <w:t>ia lub nienależytego wykonania u</w:t>
      </w:r>
      <w:r w:rsidRPr="00337B7B">
        <w:rPr>
          <w:sz w:val="22"/>
          <w:szCs w:val="22"/>
        </w:rPr>
        <w:t>mowy z powodu tych okoliczności.</w:t>
      </w:r>
    </w:p>
    <w:p w:rsidR="00BC20A7" w:rsidRPr="00337B7B" w:rsidRDefault="00BC20A7" w:rsidP="00BC20A7">
      <w:pPr>
        <w:pStyle w:val="Lnum1st"/>
        <w:spacing w:line="360" w:lineRule="auto"/>
        <w:jc w:val="both"/>
        <w:rPr>
          <w:sz w:val="22"/>
          <w:szCs w:val="22"/>
        </w:rPr>
      </w:pPr>
    </w:p>
    <w:p w:rsidR="00337B7B" w:rsidRPr="00337B7B" w:rsidRDefault="000033E6" w:rsidP="00337B7B">
      <w:pPr>
        <w:pStyle w:val="Lnum1st"/>
        <w:spacing w:after="120"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4. Dopuszcza się zmiany u</w:t>
      </w:r>
      <w:r w:rsidR="00337B7B" w:rsidRPr="00337B7B">
        <w:rPr>
          <w:sz w:val="22"/>
          <w:szCs w:val="22"/>
        </w:rPr>
        <w:t>mowy  w stosunku do treści oferty, na podstawie której dokonano wyboru Wykonawcy w zakresie wysokości wynagrodzenia Wykonawcy, w przypadku zmiany:</w:t>
      </w:r>
    </w:p>
    <w:p w:rsidR="00337B7B" w:rsidRPr="00337B7B" w:rsidRDefault="00337B7B" w:rsidP="00337B7B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stawki podatku od towarów i usług oraz podatku akcyzowego,</w:t>
      </w:r>
    </w:p>
    <w:p w:rsidR="00337B7B" w:rsidRPr="00337B7B" w:rsidRDefault="00337B7B" w:rsidP="000033E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lastRenderedPageBreak/>
        <w:t xml:space="preserve">wysokości minimalnego wynagrodzenia za pracę albo wysokości minimalnej stawki godzinowej ustalonych na podstawie ustawy z dnia 10 października 2002 r. o minimalnym wynagrodzeniu za pracę,  </w:t>
      </w:r>
    </w:p>
    <w:p w:rsidR="00337B7B" w:rsidRPr="00337B7B" w:rsidRDefault="00337B7B" w:rsidP="000033E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zasad podlegania ubezpieczeniom społecznym lub ubezpieczeniu zdrowotnemu lub wysokości stawki składki na ubezpieczenia społeczne lub zdrowotne, </w:t>
      </w:r>
    </w:p>
    <w:p w:rsidR="00337B7B" w:rsidRPr="00337B7B" w:rsidRDefault="00337B7B" w:rsidP="000033E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zasad gromadzenia i wysokości wpłat do pracowniczych planów kapitałowych, o których mowa w ustawie z dnia 4 października 2018 r. o pracowniczych planach kapitałowych</w:t>
      </w:r>
    </w:p>
    <w:p w:rsidR="00337B7B" w:rsidRPr="00337B7B" w:rsidRDefault="00337B7B" w:rsidP="000033E6">
      <w:pPr>
        <w:tabs>
          <w:tab w:val="left" w:pos="720"/>
        </w:tabs>
        <w:spacing w:after="0" w:line="360" w:lineRule="auto"/>
        <w:ind w:left="755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- jeżeli zmiany te będą m</w:t>
      </w:r>
      <w:r w:rsidR="00BC20A7">
        <w:rPr>
          <w:rFonts w:ascii="Times New Roman" w:hAnsi="Times New Roman" w:cs="Times New Roman"/>
        </w:rPr>
        <w:t>iały wpływ na koszty wykonania przedmiotu u</w:t>
      </w:r>
      <w:r w:rsidRPr="00337B7B">
        <w:rPr>
          <w:rFonts w:ascii="Times New Roman" w:hAnsi="Times New Roman" w:cs="Times New Roman"/>
        </w:rPr>
        <w:t>mowy przez Wykonawcę – dopuszcza się podwyższenie albo obniżenie wynagrodzenia o kwotę, o jaką zmiany te powodują wzrost al</w:t>
      </w:r>
      <w:r w:rsidR="00BC20A7">
        <w:rPr>
          <w:rFonts w:ascii="Times New Roman" w:hAnsi="Times New Roman" w:cs="Times New Roman"/>
        </w:rPr>
        <w:t>bo obniżenie kosztów wykonania p</w:t>
      </w:r>
      <w:r w:rsidRPr="00337B7B">
        <w:rPr>
          <w:rFonts w:ascii="Times New Roman" w:hAnsi="Times New Roman" w:cs="Times New Roman"/>
        </w:rPr>
        <w:t xml:space="preserve">rzedmiotu umowy przez Wykonawcę. Na Wykonawcy spoczywa ciężar udowodnienia, że zmiany - o których mowa w pkt 1-4 - miały wpływ na koszty wykonania Przedmiotu Umowy. </w:t>
      </w:r>
    </w:p>
    <w:p w:rsidR="00337B7B" w:rsidRPr="00337B7B" w:rsidRDefault="00337B7B" w:rsidP="00337B7B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eastAsia="Calibri" w:hAnsi="Times New Roman" w:cs="Times New Roman"/>
        </w:rPr>
        <w:t xml:space="preserve"> </w:t>
      </w:r>
      <w:r w:rsidR="00BC20A7">
        <w:rPr>
          <w:rFonts w:ascii="Times New Roman" w:hAnsi="Times New Roman" w:cs="Times New Roman"/>
        </w:rPr>
        <w:t>sposobu wykonania przedmiotu u</w:t>
      </w:r>
      <w:r w:rsidRPr="00337B7B">
        <w:rPr>
          <w:rFonts w:ascii="Times New Roman" w:hAnsi="Times New Roman" w:cs="Times New Roman"/>
        </w:rPr>
        <w:t>mowy, o której mowa w ust. 2 powyżej,</w:t>
      </w:r>
    </w:p>
    <w:p w:rsidR="00337B7B" w:rsidRPr="00337B7B" w:rsidRDefault="00337B7B" w:rsidP="00337B7B">
      <w:pPr>
        <w:numPr>
          <w:ilvl w:val="0"/>
          <w:numId w:val="30"/>
        </w:numPr>
        <w:suppressAutoHyphens/>
        <w:spacing w:after="12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B7B">
        <w:rPr>
          <w:rFonts w:ascii="Times New Roman" w:eastAsia="Calibri" w:hAnsi="Times New Roman" w:cs="Times New Roman"/>
        </w:rPr>
        <w:t xml:space="preserve"> </w:t>
      </w:r>
      <w:r w:rsidR="00BC20A7">
        <w:rPr>
          <w:rFonts w:ascii="Times New Roman" w:hAnsi="Times New Roman" w:cs="Times New Roman"/>
        </w:rPr>
        <w:t>zmiany zakresu przedmiotu u</w:t>
      </w:r>
      <w:r w:rsidRPr="00337B7B">
        <w:rPr>
          <w:rFonts w:ascii="Times New Roman" w:hAnsi="Times New Roman" w:cs="Times New Roman"/>
        </w:rPr>
        <w:t>mowy, o którym mowa w ust. 3 powyżej.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5. W wypadku zmiany, o której mowa w ust. 4 pkt 1) niniejszego paragrafu, wartość netto wynagrodzenia Wykonawcy (tj. bez podatku od towarów i usług) nie zmieni się, a określona zmianą umowy, wartość brutto wynagrodzenia zostanie wyliczona z uwzględnieniem stawki podatku od towarów i usług, wynikającej ze zmienionych przepisów.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6. W przypadku zmiany, o której mowa w ust 4 pkt 2) - pkt 4) niniejszego paragrafu, wynagrodzenie Wykonawcy może zostać podwyższone wyłącznie o wartość, o jaką wzrosną całkowite koszty wykonania niniejszej Umowy ponoszone przez Wykonawcę, a wynikające wyłącznie ze zmiany przepisów.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7. W przypadkach, o których mowa w ust. 4 pkt 1) – pkt 4), Zamawiający przed ewentualnym dokonaniem zmiany umowy zażąda od Wykonawcy pisemnego oświadczenia, złożonego pod rygorem odpowiedzialności karnej co do prawidłowości i rzetelności danych objętych przedmiotowym oświadczeniem, przedstawiającego wyliczenia obrazujące wysokość wzrostu lub zmniejszenia kosztów wynikających z wprowadzenia zmiany przepisów, o których mowa w ust. 4 pkt 1) – pkt 4) niniejszego paragrafu.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8. Zmiany przewidziane niniejszym paragrafem są dopuszczalne pod warunkiem osiągnięcia przez strony umowy w drodze negocjacji, porozumienia co do zakresu i momentu wejścia w życie ewentualnych zmian jej postanowień, przy zachowaniu w szczególności zasad wydatkowania środków publicznych, o których mowa w ustawie z dnia 27 sierpnia 2009 r. o finansach publicznych.</w:t>
      </w:r>
    </w:p>
    <w:p w:rsidR="00337B7B" w:rsidRPr="00337B7B" w:rsidRDefault="00337B7B" w:rsidP="00337B7B">
      <w:pPr>
        <w:tabs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9. W razie zamówień realizowanych wspólnie przez kilku wykonawców lub realizowanych przy pomocy podwykonawców postanowienia umowne stosuje się odpowiednio.</w:t>
      </w:r>
    </w:p>
    <w:p w:rsidR="00337B7B" w:rsidRPr="00337B7B" w:rsidRDefault="00810AAA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10. Wszystkie zmiany u</w:t>
      </w:r>
      <w:r w:rsidR="00337B7B" w:rsidRPr="00337B7B">
        <w:rPr>
          <w:rFonts w:ascii="Times New Roman" w:eastAsia="Calibri" w:hAnsi="Times New Roman" w:cs="Times New Roman"/>
        </w:rPr>
        <w:t xml:space="preserve">mowy mogą być dokonane jedynie za zgodą obu stron wyrażoną na piśmie w formie aneksu pod rygorem nieważności z zastrzeżeniem art. 454 i art. 455 Pzp. </w:t>
      </w:r>
    </w:p>
    <w:p w:rsidR="00337B7B" w:rsidRPr="00337B7B" w:rsidRDefault="00810AAA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11. Zmiana u</w:t>
      </w:r>
      <w:r w:rsidR="00337B7B" w:rsidRPr="00337B7B">
        <w:rPr>
          <w:rFonts w:ascii="Times New Roman" w:eastAsia="Calibri" w:hAnsi="Times New Roman" w:cs="Times New Roman"/>
        </w:rPr>
        <w:t>mow</w:t>
      </w:r>
      <w:r>
        <w:rPr>
          <w:rFonts w:ascii="Times New Roman" w:eastAsia="Calibri" w:hAnsi="Times New Roman" w:cs="Times New Roman"/>
        </w:rPr>
        <w:t xml:space="preserve">y dokonana z naruszeniem ust. 10 </w:t>
      </w:r>
      <w:r w:rsidR="00337B7B" w:rsidRPr="00337B7B">
        <w:rPr>
          <w:rFonts w:ascii="Times New Roman" w:eastAsia="Calibri" w:hAnsi="Times New Roman" w:cs="Times New Roman"/>
        </w:rPr>
        <w:t xml:space="preserve"> podlega unieważnieniu. </w:t>
      </w:r>
    </w:p>
    <w:p w:rsidR="00337B7B" w:rsidRPr="00337B7B" w:rsidRDefault="00337B7B" w:rsidP="00337B7B">
      <w:pPr>
        <w:autoSpaceDE w:val="0"/>
        <w:spacing w:before="60" w:after="6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12. Poza innymi przypadkami określonymi posta</w:t>
      </w:r>
      <w:r w:rsidR="00810AAA">
        <w:rPr>
          <w:rFonts w:ascii="Times New Roman" w:hAnsi="Times New Roman" w:cs="Times New Roman"/>
        </w:rPr>
        <w:t>nowieniami u</w:t>
      </w:r>
      <w:r w:rsidRPr="00337B7B">
        <w:rPr>
          <w:rFonts w:ascii="Times New Roman" w:hAnsi="Times New Roman" w:cs="Times New Roman"/>
        </w:rPr>
        <w:t>mowy, Zamawiający przewiduje również możliwość zmiany postanowień zawartej umowy w przypadkach określonych w art. 455 Pzp.</w:t>
      </w:r>
    </w:p>
    <w:p w:rsidR="00337B7B" w:rsidRPr="00337B7B" w:rsidRDefault="00337B7B" w:rsidP="00337B7B">
      <w:pPr>
        <w:pStyle w:val="Lnum1st"/>
        <w:spacing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 xml:space="preserve">14. W przypadkach, o których mowa w niniejszym paragrafie, każda ze Stron umowy może zawnioskować o jej zmianę. W celu dokonania zmiany umowy, jeżeli przepisy prawa nie stanowią inaczej, Strona o to wnioskująca zobowiązana jest do złożenia drugiej Stronie propozycji zmiany w terminie 7 (siedmiu)  dni od dnia zaistnienia okoliczności będących podstawą zmiany. </w:t>
      </w:r>
    </w:p>
    <w:p w:rsidR="00337B7B" w:rsidRPr="00337B7B" w:rsidRDefault="00337B7B" w:rsidP="00337B7B">
      <w:pPr>
        <w:pStyle w:val="Lnum1st"/>
        <w:spacing w:line="360" w:lineRule="auto"/>
        <w:ind w:left="0" w:firstLine="0"/>
        <w:jc w:val="both"/>
        <w:rPr>
          <w:sz w:val="22"/>
          <w:szCs w:val="22"/>
        </w:rPr>
      </w:pPr>
      <w:r w:rsidRPr="00337B7B">
        <w:rPr>
          <w:sz w:val="22"/>
          <w:szCs w:val="22"/>
        </w:rPr>
        <w:t>15. Wniosek o zmianę umowy, o którym mowa powyżej, powinien zawierać co najmniej:</w:t>
      </w:r>
    </w:p>
    <w:p w:rsidR="00337B7B" w:rsidRPr="00337B7B" w:rsidRDefault="00337B7B" w:rsidP="00810AAA">
      <w:pPr>
        <w:autoSpaceDE w:val="0"/>
        <w:spacing w:before="60"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1) zakres proponowanej zmiany,</w:t>
      </w:r>
    </w:p>
    <w:p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2) opis okoliczności faktycznych uprawniających do dokonania zmiany,</w:t>
      </w:r>
    </w:p>
    <w:p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>3) podstawę dokonania zmiany, to jest podstawę prawną wynikającą z przepisów ustawy lub postanowień umowy,</w:t>
      </w:r>
    </w:p>
    <w:p w:rsidR="00337B7B" w:rsidRPr="00337B7B" w:rsidRDefault="00337B7B" w:rsidP="00810AA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337B7B">
        <w:rPr>
          <w:rFonts w:ascii="Times New Roman" w:hAnsi="Times New Roman" w:cs="Times New Roman"/>
        </w:rPr>
        <w:t xml:space="preserve">4) informacje i dowody potwierdzające, że zostały spełnione okoliczności uzasadniające dokonanie zmiany umowy. </w:t>
      </w:r>
    </w:p>
    <w:p w:rsidR="00337B7B" w:rsidRPr="00337B7B" w:rsidRDefault="00337B7B" w:rsidP="00810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337B7B">
        <w:rPr>
          <w:rFonts w:ascii="Times New Roman" w:hAnsi="Times New Roman" w:cs="Times New Roman"/>
        </w:rPr>
        <w:t xml:space="preserve">16. </w:t>
      </w:r>
      <w:r w:rsidRPr="00337B7B">
        <w:rPr>
          <w:rFonts w:ascii="Times New Roman" w:hAnsi="Times New Roman" w:cs="Times New Roman"/>
          <w:lang w:eastAsia="pl-PL"/>
        </w:rPr>
        <w:t>Nie stanowią zmiany wymagającej zawarcia aneksu do Umowy: zmiana danych związanych z obsługą administracyjno-organizacyjną Umowy, w szczególności: numeru rachunku bankowego, danych teleadresowych, danych rejestrowych.</w:t>
      </w:r>
    </w:p>
    <w:p w:rsidR="007871BB" w:rsidRDefault="007871BB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CE18BF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1. Zamawiający może odstąpić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– na podstawie  art.  465 ust. 7 Pzp - w przypadku konieczności, wielokrotnego dokonania przez Zamawiającego bezpośredniej zapłaty podwykonaw</w:t>
      </w:r>
      <w:r>
        <w:rPr>
          <w:rFonts w:ascii="Times New Roman" w:eastAsia="Times New Roman" w:hAnsi="Times New Roman" w:cs="Times New Roman"/>
          <w:lang w:eastAsia="pl-PL"/>
        </w:rPr>
        <w:t xml:space="preserve">cy lub dalszemu podwykonawcy,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 lub konieczności dokonania bezpośrednich zapłat na sumę większą niż 5 % (pięć procent) wartości brutto wynagrodzenia wskazanego w § 12 ust. 1</w:t>
      </w:r>
      <w:r>
        <w:rPr>
          <w:rFonts w:ascii="Times New Roman" w:eastAsia="Times New Roman" w:hAnsi="Times New Roman" w:cs="Times New Roman"/>
          <w:lang w:eastAsia="pl-PL"/>
        </w:rPr>
        <w:t xml:space="preserve"> niniejszej u</w:t>
      </w:r>
      <w:r w:rsidRPr="00261DBC">
        <w:rPr>
          <w:rFonts w:ascii="Times New Roman" w:eastAsia="Times New Roman" w:hAnsi="Times New Roman" w:cs="Times New Roman"/>
          <w:lang w:eastAsia="pl-PL"/>
        </w:rPr>
        <w:t>mowy.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2. Zamawiający uprawniony jest od umowy odstąpić w przypadku, gdy: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skierował, bez akceptacji Zamawiającego, do realizacji przedmiotu zamówienia  osoby  o gorszych kwalifikacjach i doświadczeniu niż wymagane w SWZ lub inne niż wskazane w Formularzu </w:t>
      </w:r>
      <w:r w:rsidRPr="00261DBC">
        <w:rPr>
          <w:rFonts w:ascii="Times New Roman" w:eastAsia="Times New Roman" w:hAnsi="Times New Roman" w:cs="Times New Roman"/>
          <w:i/>
          <w:lang w:eastAsia="pl-PL"/>
        </w:rPr>
        <w:t>„Wykaz osób”</w:t>
      </w:r>
      <w:r w:rsidRPr="00261DBC">
        <w:rPr>
          <w:rFonts w:ascii="Times New Roman" w:eastAsia="Times New Roman" w:hAnsi="Times New Roman" w:cs="Times New Roman"/>
          <w:lang w:eastAsia="pl-PL"/>
        </w:rPr>
        <w:t>, które nie otrzymały  akceptacji Zamawiającego i nie usunął tego uchybienia w terminie 7 (siedmiu) dni od dnia wezwania przez Zamawiającego,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</w:t>
      </w:r>
      <w:r>
        <w:rPr>
          <w:rFonts w:ascii="Times New Roman" w:eastAsia="Times New Roman" w:hAnsi="Times New Roman" w:cs="Times New Roman"/>
          <w:lang w:eastAsia="pl-PL"/>
        </w:rPr>
        <w:t>nawca nie rozpoczął realizacji u</w:t>
      </w:r>
      <w:r w:rsidRPr="00261DBC">
        <w:rPr>
          <w:rFonts w:ascii="Times New Roman" w:eastAsia="Times New Roman" w:hAnsi="Times New Roman" w:cs="Times New Roman"/>
          <w:lang w:eastAsia="pl-PL"/>
        </w:rPr>
        <w:t>mowy bez uzasadnionych przyczyn oraz nie podejmuje się ich rozpoczęcia, pomimo wezwania Zamawiającego złożonego na piśmie, a bezczynność Wykonawcy trwa dłużej niż 2 (dwa) tygodnie,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przerwał z powodu okoliczności leżących po jego stronie realizację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rzedmiotu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i przerwa ta trwa dłużej niż 1 (jeden) miesiąc,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nie przedłożył w wymaganej wysokości zabezpieczenia należytego wykonani</w:t>
      </w:r>
      <w:r>
        <w:rPr>
          <w:rFonts w:ascii="Times New Roman" w:eastAsia="Times New Roman" w:hAnsi="Times New Roman" w:cs="Times New Roman"/>
          <w:lang w:eastAsia="pl-PL"/>
        </w:rPr>
        <w:t>a umowy na okres obowiązywania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lub w przypadku nieprzedłożenia w wymaganej wysokości zabezpieczenia należytego wykonania umowy na wydłużony okres </w:t>
      </w:r>
      <w:r w:rsidRPr="00261DBC">
        <w:rPr>
          <w:rFonts w:ascii="Times New Roman" w:eastAsia="Times New Roman" w:hAnsi="Times New Roman" w:cs="Times New Roman"/>
          <w:lang w:eastAsia="pl-PL"/>
        </w:rPr>
        <w:lastRenderedPageBreak/>
        <w:t>jej obowiązywania lub wygaśnięcia z jakiegokolwiek powodu zabez</w:t>
      </w:r>
      <w:r>
        <w:rPr>
          <w:rFonts w:ascii="Times New Roman" w:eastAsia="Times New Roman" w:hAnsi="Times New Roman" w:cs="Times New Roman"/>
          <w:lang w:eastAsia="pl-PL"/>
        </w:rPr>
        <w:t>pieczenia należytego wykonania u</w:t>
      </w:r>
      <w:r w:rsidRPr="00261DBC">
        <w:rPr>
          <w:rFonts w:ascii="Times New Roman" w:eastAsia="Times New Roman" w:hAnsi="Times New Roman" w:cs="Times New Roman"/>
          <w:lang w:eastAsia="pl-PL"/>
        </w:rPr>
        <w:t>mowy w okresie jej obowiązywania lub w okresie rękojmi,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wykonuje przedmiot u</w:t>
      </w:r>
      <w:r w:rsidRPr="00261DBC">
        <w:rPr>
          <w:rFonts w:ascii="Times New Roman" w:eastAsia="Times New Roman" w:hAnsi="Times New Roman" w:cs="Times New Roman"/>
          <w:lang w:eastAsia="pl-PL"/>
        </w:rPr>
        <w:t>mowy przy pomocy podwykonawcy/-ów pomimo pisemnego sprzeciwu lub zastrzeżeń Zamawiającego wobec powierzenia podwykonawcy lub dalszemu podwykonawcy realizacji części przedmiotu Umowy,</w:t>
      </w:r>
    </w:p>
    <w:p w:rsidR="00261DBC" w:rsidRPr="00261DBC" w:rsidRDefault="00261DBC" w:rsidP="00261DBC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Wykonawca wykonuje przedmiot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przy pomocy podwykonawcy/-ów, pomimo niezgłoszenia</w:t>
      </w:r>
      <w:r>
        <w:rPr>
          <w:rFonts w:ascii="Times New Roman" w:eastAsia="Times New Roman" w:hAnsi="Times New Roman" w:cs="Times New Roman"/>
          <w:lang w:eastAsia="pl-PL"/>
        </w:rPr>
        <w:t xml:space="preserve"> powyższego faktu Zamawiającemu.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mowy, o którym mowa w ust. 1 i 2 powyżej – Zamawiający może wykonać w terminie do 90 (dziewięćdziesięciu) dni od powzięcia wiadomości o okoliczności uprawniającej do odstąpienia od umowy wskazanej w ust. 1 i 2 powyżej.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4. Wykonawcy przysługuje prawo odstąpienia od umowy w przypadku braku terminowej zapłaty wynagrodzenia przez Zamawiającego minimum 60 (sześćdziesiąt) dni kalendarzowych po wyznaczonym terminie umownym – po uprzednim pisemnym wezwaniu do zapłaty i bezskutecznym upływie wyznaczonego dodatkowego terminu nie krótszego niż 21 (dwadzieścia jeden)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dni.  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lang w:eastAsia="pl-PL"/>
        </w:rPr>
        <w:t xml:space="preserve"> Uprawnienie do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mowy, o którym mowa w ust. 4 – Wykonawca może wykonać w terminie do 90 (dziewięćdziesięciu) dni od powzięcia wiadomości o okoliczności uprawniającej do odstąpienia od umowy wskazanej w ust. 4 powyżej.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6. Niezależenie od powyżs</w:t>
      </w:r>
      <w:r>
        <w:rPr>
          <w:rFonts w:ascii="Times New Roman" w:eastAsia="Times New Roman" w:hAnsi="Times New Roman" w:cs="Times New Roman"/>
          <w:lang w:eastAsia="pl-PL"/>
        </w:rPr>
        <w:t>zego – Strony uprawnione są od u</w:t>
      </w:r>
      <w:r w:rsidRPr="00261DBC">
        <w:rPr>
          <w:rFonts w:ascii="Times New Roman" w:eastAsia="Times New Roman" w:hAnsi="Times New Roman" w:cs="Times New Roman"/>
          <w:lang w:eastAsia="pl-PL"/>
        </w:rPr>
        <w:t>mowy odstąpić na zasadach określonych przepisami K</w:t>
      </w:r>
      <w:r>
        <w:rPr>
          <w:rFonts w:ascii="Times New Roman" w:eastAsia="Times New Roman" w:hAnsi="Times New Roman" w:cs="Times New Roman"/>
          <w:lang w:eastAsia="pl-PL"/>
        </w:rPr>
        <w:t>odeksu cywilnego</w:t>
      </w:r>
      <w:r w:rsidRPr="00261DBC">
        <w:rPr>
          <w:rFonts w:ascii="Times New Roman" w:eastAsia="Times New Roman" w:hAnsi="Times New Roman" w:cs="Times New Roman"/>
          <w:lang w:eastAsia="pl-PL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7. Strony dopusz</w:t>
      </w:r>
      <w:r>
        <w:rPr>
          <w:rFonts w:ascii="Times New Roman" w:eastAsia="Times New Roman" w:hAnsi="Times New Roman" w:cs="Times New Roman"/>
          <w:lang w:eastAsia="pl-PL"/>
        </w:rPr>
        <w:t>czają możliwość odstąpienia od u</w:t>
      </w:r>
      <w:r w:rsidRPr="00261DBC">
        <w:rPr>
          <w:rFonts w:ascii="Times New Roman" w:eastAsia="Times New Roman" w:hAnsi="Times New Roman" w:cs="Times New Roman"/>
          <w:lang w:eastAsia="pl-PL"/>
        </w:rPr>
        <w:t>mowy w części, w zakresie całej res</w:t>
      </w:r>
      <w:r>
        <w:rPr>
          <w:rFonts w:ascii="Times New Roman" w:eastAsia="Times New Roman" w:hAnsi="Times New Roman" w:cs="Times New Roman"/>
          <w:lang w:eastAsia="pl-PL"/>
        </w:rPr>
        <w:t>zty niespełnionego świadczenia</w:t>
      </w:r>
      <w:r w:rsidRPr="00261DBC">
        <w:rPr>
          <w:rFonts w:ascii="Times New Roman" w:eastAsia="Times New Roman" w:hAnsi="Times New Roman" w:cs="Times New Roman"/>
          <w:lang w:eastAsia="pl-PL"/>
        </w:rPr>
        <w:t>.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Odstąpienie od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powinno nastąpić w formie pisemnej pod rygorem nieważności i powinno zawierać uzasadnienie. </w:t>
      </w:r>
    </w:p>
    <w:p w:rsidR="00261DBC" w:rsidRPr="00261DBC" w:rsidRDefault="00261DBC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 xml:space="preserve">9. W wypadku odstąpienia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>mowy Wykonawcę oraz Zamawiającego obciążają następujące obowiązki szczegółowe: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 przypadku odstąpienia o</w:t>
      </w:r>
      <w:r>
        <w:rPr>
          <w:rFonts w:ascii="Times New Roman" w:eastAsia="Times New Roman" w:hAnsi="Times New Roman" w:cs="Times New Roman"/>
          <w:lang w:eastAsia="pl-PL"/>
        </w:rPr>
        <w:t>d 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 w terminie 3 (trzech) dni od dnia odstąpienia od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mowy, zostaną rozpoczęte czynności inwentaryzacji robót/prac w toku według stanu na dzień odstąpienia. Inwentaryzację przeprowadza komisja powołana przez Zamawiającego przy udziale Wykonawcy. W protokole inwentaryzacji strony przedłożą zestawienie swoich roszczeń. Protokół będzie zawierał wyliczenie ilości i wartości wykonanych robót. Inwentaryzacja ilościowa będzie przebiegać przy użyciu kart obmiarowych i przez faktyczne mierzenie robót w naturze. Ceny jednostkowe robót będą przyjęte </w:t>
      </w:r>
      <w:r>
        <w:rPr>
          <w:rFonts w:ascii="Times New Roman" w:eastAsia="Times New Roman" w:hAnsi="Times New Roman" w:cs="Times New Roman"/>
          <w:lang w:eastAsia="pl-PL"/>
        </w:rPr>
        <w:t xml:space="preserve">według złożonego przez Wykonawcę  przed podpisaniem umowy kosztorysu ofertowego </w:t>
      </w:r>
      <w:r w:rsidRPr="00D06FC2">
        <w:rPr>
          <w:rFonts w:ascii="Times New Roman" w:eastAsia="Times New Roman" w:hAnsi="Times New Roman" w:cs="Times New Roman"/>
          <w:lang w:eastAsia="pl-PL"/>
        </w:rPr>
        <w:t xml:space="preserve">w następujący sposób: dla robót podstawowych podlegających inwentaryzacji  wykonanych przez Wykonawcę - z katalogu SEKOCENBUD (Średnie ceny z rejonu prowadzenia robót) z daty złożenia oferty; dla robót dodatkowych nie wykonanych przez Wykonawcę - z katalogu SEKOCENBUD (Średnie ceny z rejonu prowadzenia robót) z daty podpisania protokołu konieczności. 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261DBC">
        <w:rPr>
          <w:rFonts w:ascii="Times New Roman" w:eastAsia="Times New Roman" w:hAnsi="Times New Roman" w:cs="Times New Roman"/>
          <w:lang w:eastAsia="pl-PL"/>
        </w:rPr>
        <w:lastRenderedPageBreak/>
        <w:t>przypadku gdy w inwentaryzowanych robotach wystąpi wadliwość komisja inwentaryzacyjna dokona obniżenia wartości wynagrodzenia z tytułu wadliwości.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uzgodnionym. W ramach zabezpieczenia zostaną między innymi: trwale wygrodzone miejsca robót, zasłonięte i zabezpieczone otwory, zabezpieczone i oznaczone wystające element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261DBC">
        <w:rPr>
          <w:rFonts w:ascii="Times New Roman" w:eastAsia="Times New Roman" w:hAnsi="Times New Roman" w:cs="Times New Roman"/>
          <w:lang w:eastAsia="pl-PL"/>
        </w:rPr>
        <w:t>. Zabezpieczenie ma ochronić obiekt przed niszczeniem w przypadku deszczu i przed dostępem osób postronnych.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1DBC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zabezpieczających. Wykonawca niezwłocznie, najpóźniej w terminie 5 (pięciu)  dni licząc od dnia rozpoc</w:t>
      </w:r>
      <w:r>
        <w:rPr>
          <w:rFonts w:ascii="Times New Roman" w:eastAsia="Times New Roman" w:hAnsi="Times New Roman" w:cs="Times New Roman"/>
          <w:lang w:eastAsia="pl-PL"/>
        </w:rPr>
        <w:t>zęcia inwentaryzacji, usunie z placu b</w:t>
      </w:r>
      <w:r w:rsidRPr="00261DBC">
        <w:rPr>
          <w:rFonts w:ascii="Times New Roman" w:eastAsia="Times New Roman" w:hAnsi="Times New Roman" w:cs="Times New Roman"/>
          <w:lang w:eastAsia="pl-PL"/>
        </w:rPr>
        <w:t>udowy urządzenia, materiały oraz sprzęt przez niego dostarczone, nie stanowiące własności Zamawiającego.</w:t>
      </w:r>
    </w:p>
    <w:p w:rsidR="00261DBC" w:rsidRPr="00261DBC" w:rsidRDefault="00261DBC" w:rsidP="00261DB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i p</w:t>
      </w:r>
      <w:r w:rsidRPr="00261DBC">
        <w:rPr>
          <w:rFonts w:ascii="Times New Roman" w:eastAsia="Times New Roman" w:hAnsi="Times New Roman" w:cs="Times New Roman"/>
          <w:lang w:eastAsia="pl-PL"/>
        </w:rPr>
        <w:t>odwykonawcy mają obowiązek uczestniczyć w czynnościach inwentaryzacji. Brak udzia</w:t>
      </w:r>
      <w:r>
        <w:rPr>
          <w:rFonts w:ascii="Times New Roman" w:eastAsia="Times New Roman" w:hAnsi="Times New Roman" w:cs="Times New Roman"/>
          <w:lang w:eastAsia="pl-PL"/>
        </w:rPr>
        <w:t>łu przedstawicieli Wykonawcy i p</w:t>
      </w:r>
      <w:r w:rsidRPr="00261DBC">
        <w:rPr>
          <w:rFonts w:ascii="Times New Roman" w:eastAsia="Times New Roman" w:hAnsi="Times New Roman" w:cs="Times New Roman"/>
          <w:lang w:eastAsia="pl-PL"/>
        </w:rPr>
        <w:t>odwykonawców w pracach Komisji inwentaryzacyjnej robót nie wstrzymuje jej działań, a przeprowadzone czynności inwentaryzacji robót i sporządzone przez Komisję dokumenty w czasie prowadzonych czynności (mimo braku podpis</w:t>
      </w:r>
      <w:r>
        <w:rPr>
          <w:rFonts w:ascii="Times New Roman" w:eastAsia="Times New Roman" w:hAnsi="Times New Roman" w:cs="Times New Roman"/>
          <w:lang w:eastAsia="pl-PL"/>
        </w:rPr>
        <w:t>u przedstawicieli Wykonawcy i  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odwykonawców) </w:t>
      </w:r>
      <w:r>
        <w:rPr>
          <w:rFonts w:ascii="Times New Roman" w:eastAsia="Times New Roman" w:hAnsi="Times New Roman" w:cs="Times New Roman"/>
          <w:lang w:eastAsia="pl-PL"/>
        </w:rPr>
        <w:t>są wiążące dla Wykonawcy i dla p</w:t>
      </w:r>
      <w:r w:rsidRPr="00261DBC">
        <w:rPr>
          <w:rFonts w:ascii="Times New Roman" w:eastAsia="Times New Roman" w:hAnsi="Times New Roman" w:cs="Times New Roman"/>
          <w:lang w:eastAsia="pl-PL"/>
        </w:rPr>
        <w:t xml:space="preserve">odwykonawców.  </w:t>
      </w:r>
    </w:p>
    <w:p w:rsidR="00E43675" w:rsidRDefault="00261DB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10. </w:t>
      </w:r>
      <w:r w:rsidR="00E43675"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CE18BF" w:rsidRDefault="00CE18B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E18BF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E17E0" w:rsidRPr="00BE17E0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17E0">
        <w:rPr>
          <w:rFonts w:ascii="Times New Roman" w:eastAsia="Times New Roman" w:hAnsi="Times New Roman" w:cs="Times New Roman"/>
          <w:lang w:eastAsia="pl-PL"/>
        </w:rPr>
        <w:t>1. W spraw</w:t>
      </w:r>
      <w:r w:rsidR="00261DBC">
        <w:rPr>
          <w:rFonts w:ascii="Times New Roman" w:eastAsia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eastAsia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:rsidR="00BE17E0" w:rsidRPr="00BE17E0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17E0">
        <w:rPr>
          <w:rFonts w:ascii="Times New Roman" w:eastAsia="Times New Roman" w:hAnsi="Times New Roman" w:cs="Times New Roman"/>
          <w:lang w:eastAsia="pl-PL"/>
        </w:rPr>
        <w:t>2. W przypadku zaistnienia pomiędzy</w:t>
      </w:r>
      <w:r w:rsidR="00261DBC">
        <w:rPr>
          <w:rFonts w:ascii="Times New Roman" w:eastAsia="Times New Roman" w:hAnsi="Times New Roman" w:cs="Times New Roman"/>
          <w:lang w:eastAsia="pl-PL"/>
        </w:rPr>
        <w:t xml:space="preserve"> Stronami sporu wynikającego z u</w:t>
      </w:r>
      <w:r w:rsidRPr="00BE17E0">
        <w:rPr>
          <w:rFonts w:ascii="Times New Roman" w:eastAsia="Times New Roman" w:hAnsi="Times New Roman" w:cs="Times New Roman"/>
          <w:lang w:eastAsia="pl-PL"/>
        </w:rPr>
        <w:t>mowy</w:t>
      </w:r>
      <w:r w:rsidR="00261DBC">
        <w:rPr>
          <w:rFonts w:ascii="Times New Roman" w:eastAsia="Times New Roman" w:hAnsi="Times New Roman" w:cs="Times New Roman"/>
          <w:lang w:eastAsia="pl-PL"/>
        </w:rPr>
        <w:t xml:space="preserve"> lub pozostającego w związku z u</w:t>
      </w:r>
      <w:r w:rsidRPr="00BE17E0">
        <w:rPr>
          <w:rFonts w:ascii="Times New Roman" w:eastAsia="Times New Roman" w:hAnsi="Times New Roman" w:cs="Times New Roman"/>
          <w:lang w:eastAsia="pl-PL"/>
        </w:rPr>
        <w:t>mową o roszczenia cywilnoprawne w sprawach, w których zawarcie ugody jest dopuszczalne,  Strony zobowiązują się do poddania tych sporów mediacji. Mediacja prowadzona będzie przez Mediatorów Stałych Sądu Polubownego przy Prokuratorii Generalnej Rzeczypospolitej Polskiej zgodnie z Regulaminem tego Sądu.</w:t>
      </w:r>
    </w:p>
    <w:p w:rsidR="00BE17E0" w:rsidRPr="00BE17E0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17E0">
        <w:rPr>
          <w:rFonts w:ascii="Times New Roman" w:eastAsia="Times New Roman" w:hAnsi="Times New Roman" w:cs="Times New Roman"/>
          <w:lang w:eastAsia="pl-PL"/>
        </w:rPr>
        <w:t>3. Na wypadek sporu sądowego między stronami - jego rozstrzygnięcie będzie poddane jurysdykcji sądów polskich, tj. sądowi właściwemu według siedziby Zamawiającego.</w:t>
      </w:r>
    </w:p>
    <w:p w:rsidR="00BE17E0" w:rsidRPr="00BE17E0" w:rsidRDefault="00BE17E0" w:rsidP="00BE1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BE17E0">
        <w:rPr>
          <w:rFonts w:ascii="Times New Roman" w:eastAsia="Times New Roman" w:hAnsi="Times New Roman" w:cs="Times New Roman"/>
          <w:lang w:eastAsia="pl-PL"/>
        </w:rPr>
        <w:t xml:space="preserve">.Umowę niniejszą sporządzono w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BE17E0">
        <w:rPr>
          <w:rFonts w:ascii="Times New Roman" w:eastAsia="Times New Roman" w:hAnsi="Times New Roman" w:cs="Times New Roman"/>
          <w:lang w:eastAsia="pl-PL"/>
        </w:rPr>
        <w:t xml:space="preserve"> jednobrzmiących egzemplarzach, </w:t>
      </w:r>
      <w:r>
        <w:rPr>
          <w:rFonts w:ascii="Times New Roman" w:eastAsia="Times New Roman" w:hAnsi="Times New Roman" w:cs="Times New Roman"/>
          <w:lang w:eastAsia="pl-PL"/>
        </w:rPr>
        <w:t>po jednym egzemplarzu dla każdej ze stron.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4BF1" w:rsidRDefault="00AE62B0" w:rsidP="00261D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BE17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ZAMAWIAJĄCY                                                                           WYKONAWCA</w:t>
      </w:r>
    </w:p>
    <w:p w:rsidR="00B7397D" w:rsidRDefault="00B7397D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</w:t>
      </w:r>
      <w:r w:rsidR="00261DBC">
        <w:rPr>
          <w:rFonts w:ascii="Times New Roman" w:hAnsi="Times New Roman" w:cs="Times New Roman"/>
          <w:bCs/>
          <w:szCs w:val="24"/>
        </w:rPr>
        <w:t>oferta Wykonawcy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A7" w:rsidRDefault="00BC20A7" w:rsidP="00E43675">
      <w:pPr>
        <w:spacing w:after="0" w:line="240" w:lineRule="auto"/>
      </w:pPr>
      <w:r>
        <w:separator/>
      </w:r>
    </w:p>
  </w:endnote>
  <w:endnote w:type="continuationSeparator" w:id="0">
    <w:p w:rsidR="00BC20A7" w:rsidRDefault="00BC20A7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A7" w:rsidRDefault="00BC20A7">
    <w:pPr>
      <w:pStyle w:val="Stopka"/>
    </w:pPr>
  </w:p>
  <w:p w:rsidR="00BC20A7" w:rsidRDefault="00BC20A7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0A7" w:rsidRDefault="00250971">
    <w:pPr>
      <w:pStyle w:val="Stopka"/>
    </w:pPr>
    <w:r>
      <w:rPr>
        <w:noProof/>
        <w:lang w:eastAsia="zh-TW"/>
      </w:rPr>
      <w:pict>
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>
              <w:txbxContent>
                <w:p w:rsidR="00BC20A7" w:rsidRDefault="00BC20A7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WI.271.18.2022.KOI</w:t>
                  </w:r>
                </w:p>
                <w:p w:rsidR="00BC20A7" w:rsidRPr="00460B31" w:rsidRDefault="00BC20A7" w:rsidP="00460B31"/>
              </w:txbxContent>
            </v:textbox>
          </v:rect>
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>
              <w:txbxContent>
                <w:p w:rsidR="00BC20A7" w:rsidRDefault="00BC20A7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250971" w:rsidRPr="00250971">
                    <w:fldChar w:fldCharType="begin"/>
                  </w:r>
                  <w:r>
                    <w:instrText xml:space="preserve"> PAGE   \* MERGEFORMAT </w:instrText>
                  </w:r>
                  <w:r w:rsidR="00250971" w:rsidRPr="00250971">
                    <w:fldChar w:fldCharType="separate"/>
                  </w:r>
                  <w:r w:rsidR="00CD4B38" w:rsidRPr="00CD4B38">
                    <w:rPr>
                      <w:noProof/>
                      <w:color w:val="FFFFFF" w:themeColor="background1"/>
                    </w:rPr>
                    <w:t>18</w:t>
                  </w:r>
                  <w:r w:rsidR="0025097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A7" w:rsidRDefault="00BC20A7" w:rsidP="00E43675">
      <w:pPr>
        <w:spacing w:after="0" w:line="240" w:lineRule="auto"/>
      </w:pPr>
      <w:r>
        <w:separator/>
      </w:r>
    </w:p>
  </w:footnote>
  <w:footnote w:type="continuationSeparator" w:id="0">
    <w:p w:rsidR="00BC20A7" w:rsidRDefault="00BC20A7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13C974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BFC4649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Segoe UI" w:hAnsi="Calibri" w:cs="Calibri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FE522978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2.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2.%3.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2.%3.%4.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2.%3.%4.%5.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66"/>
        </w:tabs>
        <w:ind w:left="3666" w:hanging="360"/>
      </w:p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Segoe UI" w:hAnsi="Calibri" w:cs="Calibri"/>
        <w:bCs/>
        <w:kern w:val="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C136EBFA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15"/>
    <w:multiLevelType w:val="multilevel"/>
    <w:tmpl w:val="27765C2A"/>
    <w:name w:val="WW8Num21"/>
    <w:lvl w:ilvl="0">
      <w:start w:val="1"/>
      <w:numFmt w:val="decimal"/>
      <w:lvlText w:val="%1)"/>
      <w:lvlJc w:val="left"/>
      <w:pPr>
        <w:tabs>
          <w:tab w:val="num" w:pos="-512"/>
        </w:tabs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>
    <w:nsid w:val="00000017"/>
    <w:multiLevelType w:val="singleLevel"/>
    <w:tmpl w:val="239C5F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10571C51"/>
    <w:multiLevelType w:val="hybridMultilevel"/>
    <w:tmpl w:val="0C682E66"/>
    <w:lvl w:ilvl="0" w:tplc="6C1043DE">
      <w:start w:val="12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8"/>
  </w:num>
  <w:num w:numId="16">
    <w:abstractNumId w:val="20"/>
  </w:num>
  <w:num w:numId="17">
    <w:abstractNumId w:val="25"/>
  </w:num>
  <w:num w:numId="18">
    <w:abstractNumId w:val="17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033E6"/>
    <w:rsid w:val="0003386E"/>
    <w:rsid w:val="000461EA"/>
    <w:rsid w:val="000674CD"/>
    <w:rsid w:val="000D0E10"/>
    <w:rsid w:val="000F0C35"/>
    <w:rsid w:val="000F3CEE"/>
    <w:rsid w:val="00114BEA"/>
    <w:rsid w:val="00134B06"/>
    <w:rsid w:val="00140991"/>
    <w:rsid w:val="00140B51"/>
    <w:rsid w:val="0016125A"/>
    <w:rsid w:val="00195876"/>
    <w:rsid w:val="001E1C91"/>
    <w:rsid w:val="00225BEC"/>
    <w:rsid w:val="002316DE"/>
    <w:rsid w:val="00234BF1"/>
    <w:rsid w:val="00250971"/>
    <w:rsid w:val="00253CBF"/>
    <w:rsid w:val="0025628E"/>
    <w:rsid w:val="002611F4"/>
    <w:rsid w:val="00261548"/>
    <w:rsid w:val="00261DBC"/>
    <w:rsid w:val="002A159E"/>
    <w:rsid w:val="002A4E97"/>
    <w:rsid w:val="002D7EC8"/>
    <w:rsid w:val="002E42AA"/>
    <w:rsid w:val="002F3F53"/>
    <w:rsid w:val="003050A4"/>
    <w:rsid w:val="003218DE"/>
    <w:rsid w:val="00334B69"/>
    <w:rsid w:val="00337B7B"/>
    <w:rsid w:val="00341F38"/>
    <w:rsid w:val="0039094E"/>
    <w:rsid w:val="00396A2E"/>
    <w:rsid w:val="003A3977"/>
    <w:rsid w:val="00401396"/>
    <w:rsid w:val="0041025E"/>
    <w:rsid w:val="004574BF"/>
    <w:rsid w:val="00460B31"/>
    <w:rsid w:val="00471E5F"/>
    <w:rsid w:val="004926A4"/>
    <w:rsid w:val="00495A02"/>
    <w:rsid w:val="004A337F"/>
    <w:rsid w:val="00520ACC"/>
    <w:rsid w:val="005B4AB7"/>
    <w:rsid w:val="005C3EF5"/>
    <w:rsid w:val="005E00F2"/>
    <w:rsid w:val="006142EB"/>
    <w:rsid w:val="00622B94"/>
    <w:rsid w:val="00627D73"/>
    <w:rsid w:val="00633505"/>
    <w:rsid w:val="00635613"/>
    <w:rsid w:val="00647A84"/>
    <w:rsid w:val="0065499F"/>
    <w:rsid w:val="00655EB6"/>
    <w:rsid w:val="00672CFF"/>
    <w:rsid w:val="00691DE3"/>
    <w:rsid w:val="006C0CDF"/>
    <w:rsid w:val="006C390A"/>
    <w:rsid w:val="006C6B29"/>
    <w:rsid w:val="006E5E2B"/>
    <w:rsid w:val="007072AF"/>
    <w:rsid w:val="00726117"/>
    <w:rsid w:val="00730ED0"/>
    <w:rsid w:val="00732A9D"/>
    <w:rsid w:val="00756E64"/>
    <w:rsid w:val="007706F0"/>
    <w:rsid w:val="00774CD5"/>
    <w:rsid w:val="007871BB"/>
    <w:rsid w:val="00792349"/>
    <w:rsid w:val="007A3AE0"/>
    <w:rsid w:val="007A40E8"/>
    <w:rsid w:val="007B1B66"/>
    <w:rsid w:val="007F733C"/>
    <w:rsid w:val="00810AAA"/>
    <w:rsid w:val="008478F9"/>
    <w:rsid w:val="0085205D"/>
    <w:rsid w:val="00880D66"/>
    <w:rsid w:val="00907B5D"/>
    <w:rsid w:val="00926C07"/>
    <w:rsid w:val="00944CA2"/>
    <w:rsid w:val="009C5B2A"/>
    <w:rsid w:val="009C5F11"/>
    <w:rsid w:val="009D6362"/>
    <w:rsid w:val="009E21E5"/>
    <w:rsid w:val="00A16214"/>
    <w:rsid w:val="00A2233B"/>
    <w:rsid w:val="00A60C46"/>
    <w:rsid w:val="00A62247"/>
    <w:rsid w:val="00AA32A5"/>
    <w:rsid w:val="00AA4A72"/>
    <w:rsid w:val="00AC4DEB"/>
    <w:rsid w:val="00AD293C"/>
    <w:rsid w:val="00AE62B0"/>
    <w:rsid w:val="00B008AB"/>
    <w:rsid w:val="00B25071"/>
    <w:rsid w:val="00B508B5"/>
    <w:rsid w:val="00B642D8"/>
    <w:rsid w:val="00B7397D"/>
    <w:rsid w:val="00B76A80"/>
    <w:rsid w:val="00B94CED"/>
    <w:rsid w:val="00BA4C5B"/>
    <w:rsid w:val="00BC20A7"/>
    <w:rsid w:val="00BD5E2A"/>
    <w:rsid w:val="00BE17E0"/>
    <w:rsid w:val="00C018A0"/>
    <w:rsid w:val="00C4082F"/>
    <w:rsid w:val="00C826B9"/>
    <w:rsid w:val="00C904AF"/>
    <w:rsid w:val="00C91130"/>
    <w:rsid w:val="00CB412F"/>
    <w:rsid w:val="00CB5ED8"/>
    <w:rsid w:val="00CC5301"/>
    <w:rsid w:val="00CD4B38"/>
    <w:rsid w:val="00CE1198"/>
    <w:rsid w:val="00CE18BF"/>
    <w:rsid w:val="00CE5A9C"/>
    <w:rsid w:val="00CE5DAD"/>
    <w:rsid w:val="00CF7ECE"/>
    <w:rsid w:val="00D06B90"/>
    <w:rsid w:val="00D06FC2"/>
    <w:rsid w:val="00D0756C"/>
    <w:rsid w:val="00D32895"/>
    <w:rsid w:val="00D62BA8"/>
    <w:rsid w:val="00D748E7"/>
    <w:rsid w:val="00D8498F"/>
    <w:rsid w:val="00D970C2"/>
    <w:rsid w:val="00DA79A5"/>
    <w:rsid w:val="00DB7397"/>
    <w:rsid w:val="00DE6E3A"/>
    <w:rsid w:val="00DF4350"/>
    <w:rsid w:val="00E1018C"/>
    <w:rsid w:val="00E43675"/>
    <w:rsid w:val="00E516E6"/>
    <w:rsid w:val="00E51B66"/>
    <w:rsid w:val="00E746EF"/>
    <w:rsid w:val="00E930B3"/>
    <w:rsid w:val="00EB166C"/>
    <w:rsid w:val="00EC244B"/>
    <w:rsid w:val="00ED1993"/>
    <w:rsid w:val="00ED7C20"/>
    <w:rsid w:val="00EE112F"/>
    <w:rsid w:val="00EF100E"/>
    <w:rsid w:val="00F07155"/>
    <w:rsid w:val="00F37FE7"/>
    <w:rsid w:val="00F501A0"/>
    <w:rsid w:val="00F746B0"/>
    <w:rsid w:val="00F80CE2"/>
    <w:rsid w:val="00FA0FA0"/>
    <w:rsid w:val="00FB3D7E"/>
    <w:rsid w:val="00FB6828"/>
    <w:rsid w:val="00FE0C15"/>
    <w:rsid w:val="00FE1006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1"/>
    <w:unhideWhenUsed/>
    <w:rsid w:val="000461E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461EA"/>
  </w:style>
  <w:style w:type="character" w:customStyle="1" w:styleId="TekstpodstawowyZnak1">
    <w:name w:val="Tekst podstawowy Znak1"/>
    <w:basedOn w:val="Domylnaczcionkaakapitu"/>
    <w:link w:val="Tekstpodstawowy"/>
    <w:locked/>
    <w:rsid w:val="000461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E51B6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num1st">
    <w:name w:val="Lnum 1st"/>
    <w:basedOn w:val="Normalny"/>
    <w:rsid w:val="0065499F"/>
    <w:pPr>
      <w:suppressAutoHyphens/>
      <w:spacing w:after="0" w:line="100" w:lineRule="atLeast"/>
      <w:ind w:left="425" w:hanging="425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city">
    <w:name w:val="Normalny wcięty"/>
    <w:rsid w:val="00337B7B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30</Pages>
  <Words>11332</Words>
  <Characters>67992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26</cp:revision>
  <cp:lastPrinted>2022-04-11T09:17:00Z</cp:lastPrinted>
  <dcterms:created xsi:type="dcterms:W3CDTF">2022-04-08T16:28:00Z</dcterms:created>
  <dcterms:modified xsi:type="dcterms:W3CDTF">2022-04-11T13:07:00Z</dcterms:modified>
</cp:coreProperties>
</file>