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54" w:rsidRDefault="00982B54" w:rsidP="00982B54">
      <w:pPr>
        <w:keepNext/>
        <w:spacing w:after="0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7 </w:t>
      </w:r>
      <w:r w:rsidR="006D3DC5">
        <w:rPr>
          <w:rFonts w:ascii="Times New Roman" w:hAnsi="Times New Roman"/>
          <w:b/>
          <w:bCs/>
        </w:rPr>
        <w:t xml:space="preserve">do SWZ - </w:t>
      </w:r>
      <w:r>
        <w:rPr>
          <w:rFonts w:ascii="Times New Roman" w:hAnsi="Times New Roman"/>
          <w:b/>
          <w:bCs/>
        </w:rPr>
        <w:t>(wzór)</w:t>
      </w:r>
    </w:p>
    <w:p w:rsidR="00982B54" w:rsidRDefault="00982B54" w:rsidP="005D64B5">
      <w:pPr>
        <w:jc w:val="center"/>
        <w:rPr>
          <w:rFonts w:ascii="Times New Roman" w:hAnsi="Times New Roman"/>
        </w:rPr>
      </w:pPr>
    </w:p>
    <w:p w:rsidR="005D64B5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Umowa  nr ............../2021</w:t>
      </w:r>
      <w:r w:rsidR="005D64B5" w:rsidRPr="00C87A03">
        <w:rPr>
          <w:rFonts w:ascii="Times New Roman" w:hAnsi="Times New Roman"/>
          <w:sz w:val="22"/>
          <w:szCs w:val="22"/>
        </w:rPr>
        <w:t xml:space="preserve">  </w:t>
      </w:r>
    </w:p>
    <w:p w:rsidR="00C87A03" w:rsidRP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zawarta w Grójcu</w:t>
      </w:r>
      <w:r w:rsidRPr="00C87A03">
        <w:rPr>
          <w:rFonts w:ascii="Times New Roman" w:hAnsi="Times New Roman"/>
          <w:b/>
          <w:sz w:val="22"/>
          <w:szCs w:val="22"/>
        </w:rPr>
        <w:t xml:space="preserve"> </w:t>
      </w:r>
      <w:r w:rsidRPr="00C87A03">
        <w:rPr>
          <w:rFonts w:ascii="Times New Roman" w:hAnsi="Times New Roman"/>
          <w:sz w:val="22"/>
          <w:szCs w:val="22"/>
        </w:rPr>
        <w:t>w dniu ………..202</w:t>
      </w:r>
      <w:r w:rsidR="00C87A03" w:rsidRPr="00C87A03">
        <w:rPr>
          <w:rFonts w:ascii="Times New Roman" w:hAnsi="Times New Roman"/>
          <w:sz w:val="22"/>
          <w:szCs w:val="22"/>
        </w:rPr>
        <w:t>1</w:t>
      </w:r>
      <w:r w:rsidRPr="00C87A03">
        <w:rPr>
          <w:rFonts w:ascii="Times New Roman" w:hAnsi="Times New Roman"/>
          <w:sz w:val="22"/>
          <w:szCs w:val="22"/>
        </w:rPr>
        <w:t xml:space="preserve"> r.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pomiędzy </w:t>
      </w:r>
      <w:r w:rsidRPr="00C87A03">
        <w:rPr>
          <w:rFonts w:ascii="Times New Roman" w:hAnsi="Times New Roman"/>
          <w:b/>
          <w:sz w:val="22"/>
          <w:szCs w:val="22"/>
        </w:rPr>
        <w:t xml:space="preserve">Gminą Grójec , </w:t>
      </w:r>
      <w:r w:rsidRPr="00C87A03">
        <w:rPr>
          <w:rFonts w:ascii="Times New Roman" w:hAnsi="Times New Roman"/>
          <w:sz w:val="22"/>
          <w:szCs w:val="22"/>
        </w:rPr>
        <w:t xml:space="preserve">z siedzibą przy ul. Piłsudskiego 47, 05-600 Grójec 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posiadającą</w:t>
      </w:r>
      <w:r w:rsidRPr="00C87A03">
        <w:rPr>
          <w:rFonts w:ascii="Times New Roman" w:hAnsi="Times New Roman"/>
          <w:b/>
          <w:sz w:val="22"/>
          <w:szCs w:val="22"/>
        </w:rPr>
        <w:t>: NIP: 797-20-11-265  REGON: 670223310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reprezentowana przez: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b/>
          <w:sz w:val="22"/>
          <w:szCs w:val="22"/>
        </w:rPr>
        <w:t xml:space="preserve"> ……………….– Burmistrza Gminy i Miasta Grójec 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przy kontrasygnacie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b/>
          <w:sz w:val="22"/>
          <w:szCs w:val="22"/>
        </w:rPr>
        <w:t>……………….. – Skarbnika Gminy i Miasta Grójec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zwaną w dalszej części umowy „Zamawiającym”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b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a   </w:t>
      </w:r>
      <w:r w:rsidRPr="00C87A03">
        <w:rPr>
          <w:rFonts w:ascii="Times New Roman" w:hAnsi="Times New Roman"/>
          <w:b/>
          <w:sz w:val="22"/>
          <w:szCs w:val="22"/>
        </w:rPr>
        <w:t>……………………………………….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prowadzącym działalność gospodarczą pod firmą: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b/>
          <w:sz w:val="22"/>
          <w:szCs w:val="22"/>
        </w:rPr>
      </w:pPr>
      <w:r w:rsidRPr="00C87A03">
        <w:rPr>
          <w:rFonts w:ascii="Times New Roman" w:hAnsi="Times New Roman"/>
          <w:b/>
          <w:sz w:val="22"/>
          <w:szCs w:val="22"/>
        </w:rPr>
        <w:t>……………………………………….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 siedzibą: ……………………………………….</w:t>
      </w:r>
    </w:p>
    <w:p w:rsidR="00360F18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posiadającym</w:t>
      </w:r>
      <w:r w:rsidRPr="00C87A03">
        <w:rPr>
          <w:rFonts w:ascii="Times New Roman" w:hAnsi="Times New Roman"/>
          <w:b/>
          <w:sz w:val="22"/>
          <w:szCs w:val="22"/>
        </w:rPr>
        <w:t>: NIP</w:t>
      </w:r>
      <w:r w:rsidRPr="00C87A03">
        <w:rPr>
          <w:rFonts w:ascii="Times New Roman" w:hAnsi="Times New Roman"/>
          <w:sz w:val="22"/>
          <w:szCs w:val="22"/>
        </w:rPr>
        <w:t>: …………………</w:t>
      </w:r>
      <w:r w:rsidRPr="00C87A03">
        <w:rPr>
          <w:rFonts w:ascii="Times New Roman" w:hAnsi="Times New Roman"/>
          <w:b/>
          <w:sz w:val="22"/>
          <w:szCs w:val="22"/>
        </w:rPr>
        <w:t>, REGON: ………………………..</w:t>
      </w:r>
    </w:p>
    <w:p w:rsidR="005D64B5" w:rsidRPr="00C87A03" w:rsidRDefault="00360F18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zwanym w dalszej części umowy „Wykonawcą”</w:t>
      </w:r>
    </w:p>
    <w:p w:rsidR="00B7644E" w:rsidRPr="00C87A03" w:rsidRDefault="00B7644E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5D64B5" w:rsidRPr="00C87A03" w:rsidRDefault="00B7644E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W wyniku wyboru oferty Wykonawcy, dokonanego w postępowaniu o udzielenie zamówienia publicznego trybie </w:t>
      </w:r>
      <w:r w:rsidR="00711906" w:rsidRPr="00C87A03">
        <w:rPr>
          <w:rFonts w:ascii="Times New Roman" w:hAnsi="Times New Roman"/>
          <w:sz w:val="22"/>
          <w:szCs w:val="22"/>
        </w:rPr>
        <w:t xml:space="preserve">podstawowym bez przeprowadzania negocjacji na podstawie art. 275 pkt 1 </w:t>
      </w:r>
      <w:r w:rsidRPr="00C87A03">
        <w:rPr>
          <w:rFonts w:ascii="Times New Roman" w:hAnsi="Times New Roman"/>
          <w:sz w:val="22"/>
          <w:szCs w:val="22"/>
        </w:rPr>
        <w:t xml:space="preserve">ustawy </w:t>
      </w:r>
      <w:r w:rsidR="00711906" w:rsidRPr="00C87A03">
        <w:rPr>
          <w:rFonts w:ascii="Times New Roman" w:hAnsi="Times New Roman"/>
          <w:sz w:val="22"/>
          <w:szCs w:val="22"/>
        </w:rPr>
        <w:t xml:space="preserve">z dnia 11 września 2019 r. </w:t>
      </w:r>
      <w:r w:rsidRPr="00C87A03">
        <w:rPr>
          <w:rFonts w:ascii="Times New Roman" w:hAnsi="Times New Roman"/>
          <w:sz w:val="22"/>
          <w:szCs w:val="22"/>
        </w:rPr>
        <w:t>Prawo zamówień publi</w:t>
      </w:r>
      <w:r w:rsidR="00711906" w:rsidRPr="00C87A03">
        <w:rPr>
          <w:rFonts w:ascii="Times New Roman" w:hAnsi="Times New Roman"/>
          <w:sz w:val="22"/>
          <w:szCs w:val="22"/>
        </w:rPr>
        <w:t>cznych (Dz. U</w:t>
      </w:r>
      <w:r w:rsidR="00C87A03" w:rsidRPr="00C87A03">
        <w:rPr>
          <w:rFonts w:ascii="Times New Roman" w:hAnsi="Times New Roman"/>
          <w:sz w:val="22"/>
          <w:szCs w:val="22"/>
        </w:rPr>
        <w:t>.</w:t>
      </w:r>
      <w:r w:rsidR="00711906" w:rsidRPr="00C87A03">
        <w:rPr>
          <w:rFonts w:ascii="Times New Roman" w:hAnsi="Times New Roman"/>
          <w:sz w:val="22"/>
          <w:szCs w:val="22"/>
        </w:rPr>
        <w:t xml:space="preserve"> 2021</w:t>
      </w:r>
      <w:r w:rsidRPr="00C87A03">
        <w:rPr>
          <w:rFonts w:ascii="Times New Roman" w:hAnsi="Times New Roman"/>
          <w:sz w:val="22"/>
          <w:szCs w:val="22"/>
        </w:rPr>
        <w:t xml:space="preserve"> r. poz. 1</w:t>
      </w:r>
      <w:r w:rsidR="00711906" w:rsidRPr="00C87A03">
        <w:rPr>
          <w:rFonts w:ascii="Times New Roman" w:hAnsi="Times New Roman"/>
          <w:sz w:val="22"/>
          <w:szCs w:val="22"/>
        </w:rPr>
        <w:t>129</w:t>
      </w:r>
      <w:r w:rsidRPr="00C87A03">
        <w:rPr>
          <w:rFonts w:ascii="Times New Roman" w:hAnsi="Times New Roman"/>
          <w:sz w:val="22"/>
          <w:szCs w:val="22"/>
        </w:rPr>
        <w:t xml:space="preserve"> ze zm.)  na usługę – </w:t>
      </w:r>
      <w:r w:rsidRPr="00C87A03">
        <w:rPr>
          <w:rFonts w:ascii="Times New Roman" w:hAnsi="Times New Roman"/>
          <w:b/>
          <w:sz w:val="22"/>
          <w:szCs w:val="22"/>
        </w:rPr>
        <w:t>„Konserwacja oświetlenia ulicznego na terenie Gminy Grójec w 202</w:t>
      </w:r>
      <w:r w:rsidR="00711906" w:rsidRPr="00C87A03">
        <w:rPr>
          <w:rFonts w:ascii="Times New Roman" w:hAnsi="Times New Roman"/>
          <w:b/>
          <w:sz w:val="22"/>
          <w:szCs w:val="22"/>
        </w:rPr>
        <w:t>2</w:t>
      </w:r>
      <w:r w:rsidRPr="00C87A03">
        <w:rPr>
          <w:rFonts w:ascii="Times New Roman" w:hAnsi="Times New Roman"/>
          <w:b/>
          <w:sz w:val="22"/>
          <w:szCs w:val="22"/>
        </w:rPr>
        <w:t xml:space="preserve"> r.”</w:t>
      </w:r>
      <w:r w:rsidRPr="00C87A03">
        <w:rPr>
          <w:rFonts w:ascii="Times New Roman" w:hAnsi="Times New Roman"/>
          <w:sz w:val="22"/>
          <w:szCs w:val="22"/>
        </w:rPr>
        <w:t xml:space="preserve"> strony zawierają umowę następującej treści:</w:t>
      </w: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</w:t>
      </w:r>
    </w:p>
    <w:p w:rsidR="005D64B5" w:rsidRPr="00C87A03" w:rsidRDefault="005D64B5" w:rsidP="00C87A03">
      <w:pPr>
        <w:pStyle w:val="Nagwek8"/>
        <w:spacing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C87A03">
        <w:rPr>
          <w:rFonts w:ascii="Times New Roman" w:hAnsi="Times New Roman"/>
          <w:b w:val="0"/>
          <w:color w:val="auto"/>
          <w:sz w:val="22"/>
          <w:szCs w:val="22"/>
        </w:rPr>
        <w:t>1.</w:t>
      </w:r>
      <w:r w:rsidR="00B7644E" w:rsidRPr="00C87A03">
        <w:rPr>
          <w:rFonts w:ascii="Times New Roman" w:hAnsi="Times New Roman"/>
          <w:b w:val="0"/>
          <w:color w:val="auto"/>
          <w:sz w:val="22"/>
          <w:szCs w:val="22"/>
        </w:rPr>
        <w:t xml:space="preserve"> Przedmiotem umowy jest wykonanie usługi k</w:t>
      </w:r>
      <w:r w:rsidRPr="00C87A03">
        <w:rPr>
          <w:rFonts w:ascii="Times New Roman" w:hAnsi="Times New Roman"/>
          <w:b w:val="0"/>
          <w:color w:val="auto"/>
          <w:sz w:val="22"/>
          <w:szCs w:val="22"/>
        </w:rPr>
        <w:t>onserwacja oświetlenia ulicznego na terenie Gminy Grójec</w:t>
      </w:r>
      <w:r w:rsidR="00360F18" w:rsidRPr="00C87A03">
        <w:rPr>
          <w:rFonts w:ascii="Times New Roman" w:hAnsi="Times New Roman"/>
          <w:b w:val="0"/>
          <w:color w:val="auto"/>
          <w:sz w:val="22"/>
          <w:szCs w:val="22"/>
        </w:rPr>
        <w:t xml:space="preserve"> w 2021</w:t>
      </w:r>
      <w:r w:rsidR="006803E2" w:rsidRPr="00C87A03">
        <w:rPr>
          <w:rFonts w:ascii="Times New Roman" w:hAnsi="Times New Roman"/>
          <w:b w:val="0"/>
          <w:color w:val="auto"/>
          <w:sz w:val="22"/>
          <w:szCs w:val="22"/>
        </w:rPr>
        <w:t xml:space="preserve"> r</w:t>
      </w:r>
      <w:r w:rsidR="00B7644E" w:rsidRPr="00C87A03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r w:rsidRPr="00C87A03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 xml:space="preserve"> </w:t>
      </w:r>
      <w:r w:rsidR="00B7644E" w:rsidRPr="00C87A03">
        <w:rPr>
          <w:rFonts w:ascii="Times New Roman" w:hAnsi="Times New Roman"/>
          <w:b w:val="0"/>
          <w:color w:val="auto"/>
          <w:sz w:val="22"/>
          <w:szCs w:val="22"/>
        </w:rPr>
        <w:t>określonej</w:t>
      </w:r>
      <w:r w:rsidRPr="00C87A03">
        <w:rPr>
          <w:rFonts w:ascii="Times New Roman" w:hAnsi="Times New Roman"/>
          <w:b w:val="0"/>
          <w:color w:val="auto"/>
          <w:sz w:val="22"/>
          <w:szCs w:val="22"/>
        </w:rPr>
        <w:t xml:space="preserve"> w specyfikacji istotnych warunków zamówienia. </w:t>
      </w:r>
    </w:p>
    <w:p w:rsidR="005D64B5" w:rsidRPr="00C87A03" w:rsidRDefault="005D64B5" w:rsidP="00C87A03">
      <w:pPr>
        <w:tabs>
          <w:tab w:val="left" w:pos="-1530"/>
        </w:tabs>
        <w:suppressAutoHyphens/>
        <w:spacing w:after="0" w:line="276" w:lineRule="auto"/>
        <w:jc w:val="both"/>
        <w:rPr>
          <w:rFonts w:ascii="Times New Roman" w:eastAsia="SimSun" w:hAnsi="Times New Roman"/>
          <w:bCs/>
          <w:sz w:val="22"/>
          <w:szCs w:val="22"/>
        </w:rPr>
      </w:pPr>
      <w:r w:rsidRPr="00C87A03">
        <w:rPr>
          <w:rFonts w:ascii="Times New Roman" w:eastAsia="SimSun" w:hAnsi="Times New Roman"/>
          <w:bCs/>
          <w:sz w:val="22"/>
          <w:szCs w:val="22"/>
        </w:rPr>
        <w:t>2. Konserwacja obejmuje 1</w:t>
      </w:r>
      <w:r w:rsidR="00711906" w:rsidRPr="00C87A03">
        <w:rPr>
          <w:rFonts w:ascii="Times New Roman" w:eastAsia="SimSun" w:hAnsi="Times New Roman"/>
          <w:bCs/>
          <w:sz w:val="22"/>
          <w:szCs w:val="22"/>
        </w:rPr>
        <w:t>50</w:t>
      </w:r>
      <w:r w:rsidRPr="00C87A03">
        <w:rPr>
          <w:rFonts w:ascii="Times New Roman" w:eastAsia="SimSun" w:hAnsi="Times New Roman"/>
          <w:bCs/>
          <w:sz w:val="22"/>
          <w:szCs w:val="22"/>
        </w:rPr>
        <w:t xml:space="preserve"> obwodów oświetleniowych oraz </w:t>
      </w:r>
      <w:r w:rsidR="00711906" w:rsidRPr="00C87A03">
        <w:rPr>
          <w:rFonts w:ascii="Times New Roman" w:eastAsia="SimSun" w:hAnsi="Times New Roman"/>
          <w:bCs/>
          <w:sz w:val="22"/>
          <w:szCs w:val="22"/>
        </w:rPr>
        <w:t>3741</w:t>
      </w:r>
      <w:r w:rsidRPr="00C87A03">
        <w:rPr>
          <w:rFonts w:ascii="Times New Roman" w:eastAsia="SimSun" w:hAnsi="Times New Roman"/>
          <w:bCs/>
          <w:sz w:val="22"/>
          <w:szCs w:val="22"/>
        </w:rPr>
        <w:t xml:space="preserve"> sztuk opraw oświetleniowych na terenie Gminy Grójec. </w:t>
      </w:r>
    </w:p>
    <w:p w:rsidR="005D64B5" w:rsidRPr="00C87A03" w:rsidRDefault="005D64B5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2</w:t>
      </w:r>
    </w:p>
    <w:p w:rsidR="005D64B5" w:rsidRPr="00C87A03" w:rsidRDefault="005D64B5" w:rsidP="00C87A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SimSun" w:hAnsi="Times New Roman"/>
          <w:bCs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Likwidacja zgłoszonych usterek lub przyczyn ich powstania nie może przekroczyć </w:t>
      </w:r>
      <w:r w:rsidR="00DD7586" w:rsidRPr="00C87A03">
        <w:rPr>
          <w:rFonts w:ascii="Times New Roman" w:hAnsi="Times New Roman"/>
          <w:b/>
          <w:sz w:val="22"/>
          <w:szCs w:val="22"/>
        </w:rPr>
        <w:t>…..</w:t>
      </w:r>
      <w:r w:rsidRPr="00C87A03">
        <w:rPr>
          <w:rFonts w:ascii="Times New Roman" w:hAnsi="Times New Roman"/>
          <w:b/>
          <w:sz w:val="22"/>
          <w:szCs w:val="22"/>
        </w:rPr>
        <w:t xml:space="preserve"> godzin</w:t>
      </w:r>
      <w:r w:rsidRPr="00C87A03">
        <w:rPr>
          <w:rFonts w:ascii="Times New Roman" w:hAnsi="Times New Roman"/>
          <w:sz w:val="22"/>
          <w:szCs w:val="22"/>
        </w:rPr>
        <w:t xml:space="preserve"> od chwili zgłoszenia. </w:t>
      </w:r>
      <w:r w:rsidR="00711906" w:rsidRPr="00C87A03">
        <w:rPr>
          <w:rFonts w:ascii="Times New Roman" w:hAnsi="Times New Roman"/>
          <w:sz w:val="22"/>
          <w:szCs w:val="22"/>
        </w:rPr>
        <w:t>Wykonawca ma obowiązek potwierdzenia droga mailową faktu usunięcia usterki.</w:t>
      </w:r>
    </w:p>
    <w:p w:rsidR="005D64B5" w:rsidRDefault="005D64B5" w:rsidP="00C87A0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Bieżące odbieranie reklamacji i zgłoszeń (oraz ich rejestracja) od Zamawiającego, Straży Miejskiej, Pogotowia Energetycznego i innych osób w formie telefonicznej pod nr </w:t>
      </w:r>
      <w:r w:rsidR="00DD7586" w:rsidRPr="00C87A03">
        <w:rPr>
          <w:rFonts w:ascii="Times New Roman" w:hAnsi="Times New Roman"/>
          <w:sz w:val="22"/>
          <w:szCs w:val="22"/>
        </w:rPr>
        <w:t>………………….</w:t>
      </w:r>
      <w:r w:rsidRPr="00C87A03">
        <w:rPr>
          <w:rFonts w:ascii="Times New Roman" w:hAnsi="Times New Roman"/>
          <w:sz w:val="22"/>
          <w:szCs w:val="22"/>
        </w:rPr>
        <w:t xml:space="preserve"> i poczty elektronicznej na adres </w:t>
      </w:r>
      <w:r w:rsidR="00DD7586" w:rsidRPr="00C87A03">
        <w:rPr>
          <w:rFonts w:ascii="Times New Roman" w:hAnsi="Times New Roman"/>
          <w:sz w:val="22"/>
          <w:szCs w:val="22"/>
        </w:rPr>
        <w:t>……………………</w:t>
      </w:r>
    </w:p>
    <w:p w:rsidR="00C87A03" w:rsidRPr="00C87A03" w:rsidRDefault="00C87A03" w:rsidP="00C87A03">
      <w:pPr>
        <w:spacing w:after="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3</w:t>
      </w:r>
    </w:p>
    <w:p w:rsidR="005D64B5" w:rsidRPr="00C87A03" w:rsidRDefault="005D64B5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1.Termin rozpoczęcia realizacji przedmiotu umowy ustala się na  </w:t>
      </w:r>
      <w:r w:rsidR="00C87A03">
        <w:rPr>
          <w:rFonts w:ascii="Times New Roman" w:hAnsi="Times New Roman"/>
          <w:sz w:val="22"/>
          <w:szCs w:val="22"/>
        </w:rPr>
        <w:t xml:space="preserve">dzień </w:t>
      </w:r>
      <w:r w:rsidR="00711906" w:rsidRPr="00C87A03">
        <w:rPr>
          <w:rFonts w:ascii="Times New Roman" w:hAnsi="Times New Roman"/>
          <w:b/>
          <w:sz w:val="22"/>
          <w:szCs w:val="22"/>
        </w:rPr>
        <w:t>1.01.2022</w:t>
      </w:r>
      <w:r w:rsidR="00360F18" w:rsidRPr="00C87A03">
        <w:rPr>
          <w:rFonts w:ascii="Times New Roman" w:hAnsi="Times New Roman"/>
          <w:b/>
          <w:sz w:val="22"/>
          <w:szCs w:val="22"/>
        </w:rPr>
        <w:t xml:space="preserve"> r.</w:t>
      </w:r>
    </w:p>
    <w:p w:rsidR="005D64B5" w:rsidRPr="00C87A03" w:rsidRDefault="005D64B5" w:rsidP="00C87A03">
      <w:pPr>
        <w:tabs>
          <w:tab w:val="left" w:pos="4962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2.Termin zakończenia r</w:t>
      </w:r>
      <w:r w:rsidR="002D3883" w:rsidRPr="00C87A03">
        <w:rPr>
          <w:rFonts w:ascii="Times New Roman" w:hAnsi="Times New Roman"/>
          <w:sz w:val="22"/>
          <w:szCs w:val="22"/>
        </w:rPr>
        <w:t>ealizacji umowy ustala się na</w:t>
      </w:r>
      <w:r w:rsidR="00C87A03">
        <w:rPr>
          <w:rFonts w:ascii="Times New Roman" w:hAnsi="Times New Roman"/>
          <w:sz w:val="22"/>
          <w:szCs w:val="22"/>
        </w:rPr>
        <w:t xml:space="preserve"> dzień </w:t>
      </w:r>
      <w:r w:rsidRPr="00C87A03">
        <w:rPr>
          <w:rFonts w:ascii="Times New Roman" w:hAnsi="Times New Roman"/>
          <w:b/>
          <w:sz w:val="22"/>
          <w:szCs w:val="22"/>
        </w:rPr>
        <w:t>31.12.</w:t>
      </w:r>
      <w:r w:rsidR="00360F18" w:rsidRPr="00C87A03">
        <w:rPr>
          <w:rFonts w:ascii="Times New Roman" w:hAnsi="Times New Roman"/>
          <w:b/>
          <w:bCs/>
          <w:sz w:val="22"/>
          <w:szCs w:val="22"/>
        </w:rPr>
        <w:t>202</w:t>
      </w:r>
      <w:r w:rsidR="00711906" w:rsidRPr="00C87A03">
        <w:rPr>
          <w:rFonts w:ascii="Times New Roman" w:hAnsi="Times New Roman"/>
          <w:b/>
          <w:bCs/>
          <w:sz w:val="22"/>
          <w:szCs w:val="22"/>
        </w:rPr>
        <w:t>2</w:t>
      </w:r>
      <w:r w:rsidRPr="00C87A03">
        <w:rPr>
          <w:rFonts w:ascii="Times New Roman" w:hAnsi="Times New Roman"/>
          <w:b/>
          <w:bCs/>
          <w:sz w:val="22"/>
          <w:szCs w:val="22"/>
        </w:rPr>
        <w:t>r</w:t>
      </w:r>
      <w:r w:rsidRPr="00C87A03">
        <w:rPr>
          <w:rFonts w:ascii="Times New Roman" w:hAnsi="Times New Roman"/>
          <w:b/>
          <w:sz w:val="22"/>
          <w:szCs w:val="22"/>
        </w:rPr>
        <w:t>.</w:t>
      </w:r>
    </w:p>
    <w:p w:rsidR="005D64B5" w:rsidRPr="00C87A03" w:rsidRDefault="00360F18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3. </w:t>
      </w:r>
      <w:r w:rsidR="005D64B5" w:rsidRPr="00C87A03">
        <w:rPr>
          <w:rFonts w:ascii="Times New Roman" w:hAnsi="Times New Roman"/>
          <w:sz w:val="22"/>
          <w:szCs w:val="22"/>
        </w:rPr>
        <w:t xml:space="preserve">Zamawiający przewiduje możliwość wydłużenia czasu trwania Umowy zgodnie z </w:t>
      </w:r>
      <w:r w:rsidR="00711906" w:rsidRPr="00C87A03">
        <w:rPr>
          <w:rFonts w:ascii="Times New Roman" w:hAnsi="Times New Roman"/>
          <w:sz w:val="22"/>
          <w:szCs w:val="22"/>
        </w:rPr>
        <w:t xml:space="preserve">zapisami ustawy z dnia 11 września 2019 r. </w:t>
      </w:r>
      <w:r w:rsidR="009176A4" w:rsidRPr="00C87A03">
        <w:rPr>
          <w:rFonts w:ascii="Times New Roman" w:hAnsi="Times New Roman"/>
          <w:sz w:val="22"/>
          <w:szCs w:val="22"/>
        </w:rPr>
        <w:t xml:space="preserve"> Prawo zamówień publicznych </w:t>
      </w:r>
      <w:r w:rsidR="005D64B5" w:rsidRPr="00C87A03">
        <w:rPr>
          <w:rFonts w:ascii="Times New Roman" w:hAnsi="Times New Roman"/>
          <w:sz w:val="22"/>
          <w:szCs w:val="22"/>
        </w:rPr>
        <w:t xml:space="preserve"> na dalszy czas oznaczony.</w:t>
      </w:r>
    </w:p>
    <w:p w:rsid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4</w:t>
      </w:r>
    </w:p>
    <w:p w:rsidR="005D64B5" w:rsidRPr="00C87A03" w:rsidRDefault="005D64B5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Strony dokonały następującego podziału obowiązków :</w:t>
      </w:r>
    </w:p>
    <w:p w:rsidR="005D64B5" w:rsidRPr="00C87A03" w:rsidRDefault="005D64B5" w:rsidP="00C87A03">
      <w:pPr>
        <w:spacing w:after="0" w:line="276" w:lineRule="auto"/>
        <w:rPr>
          <w:rFonts w:ascii="Times New Roman" w:hAnsi="Times New Roman"/>
          <w:b/>
          <w:sz w:val="22"/>
          <w:szCs w:val="22"/>
        </w:rPr>
      </w:pPr>
      <w:r w:rsidRPr="00C87A03">
        <w:rPr>
          <w:rFonts w:ascii="Times New Roman" w:hAnsi="Times New Roman"/>
          <w:b/>
          <w:sz w:val="22"/>
          <w:szCs w:val="22"/>
        </w:rPr>
        <w:t>A. Obowiązki Zamawiającego :</w:t>
      </w:r>
    </w:p>
    <w:p w:rsidR="005D64B5" w:rsidRPr="00C87A03" w:rsidRDefault="005D64B5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1. Zapoznanie Wykonawcy z zasięgiem funkcjonowania oświetlenia podlegającego konserwacji.</w:t>
      </w:r>
    </w:p>
    <w:p w:rsidR="005D64B5" w:rsidRPr="00C87A03" w:rsidRDefault="005D64B5" w:rsidP="00C87A03">
      <w:pPr>
        <w:spacing w:after="0" w:line="276" w:lineRule="auto"/>
        <w:rPr>
          <w:rFonts w:ascii="Times New Roman" w:hAnsi="Times New Roman"/>
          <w:b/>
          <w:sz w:val="22"/>
          <w:szCs w:val="22"/>
        </w:rPr>
      </w:pPr>
      <w:r w:rsidRPr="00C87A03">
        <w:rPr>
          <w:rFonts w:ascii="Times New Roman" w:hAnsi="Times New Roman"/>
          <w:b/>
          <w:sz w:val="22"/>
          <w:szCs w:val="22"/>
        </w:rPr>
        <w:t>B. Obowiązki Wykonawcy:</w:t>
      </w:r>
    </w:p>
    <w:p w:rsidR="00DD7586" w:rsidRPr="00C87A03" w:rsidRDefault="005D64B5" w:rsidP="00C87A03">
      <w:pPr>
        <w:tabs>
          <w:tab w:val="left" w:pos="0"/>
          <w:tab w:val="right" w:pos="54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1. Zakres prac należących do konserwacji oświetlenia: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right" w:pos="54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lastRenderedPageBreak/>
        <w:t xml:space="preserve">   Zapewnienie świecenia wszystkich źródeł światła w ustalonych godzinach tj. regulacja sterowników oświetlenia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Utrzymanie we właściwym stanie opraw oświetleniowych, aby zabrudzenie lub częściowe uszkodzenia nie zmniejszały ich sprawności. (w tym mycie i uzupełnienie brakujących kloszy opraw oświetleniowych) oraz usuwanie w czasie zimy ewentualnych sopli.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Utrzymanie we właściwym stanie technicznym linii i instalacji oświetleniowej zapewniających prawidłową pracę urządzeń oświetleniowych bez zagrożenia bezpieczeństwa osób postronnych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Wymiana uszkodzonych elementów linii oświetlenia ulicznego znajdujących się pomiędzy licznikiem (</w:t>
      </w:r>
      <w:r w:rsidR="00711906" w:rsidRPr="00C87A03">
        <w:rPr>
          <w:rFonts w:ascii="Times New Roman" w:hAnsi="Times New Roman"/>
          <w:sz w:val="22"/>
          <w:szCs w:val="22"/>
        </w:rPr>
        <w:t>złączem pomiarowym</w:t>
      </w:r>
      <w:r w:rsidRPr="00C87A03">
        <w:rPr>
          <w:rFonts w:ascii="Times New Roman" w:hAnsi="Times New Roman"/>
          <w:sz w:val="22"/>
          <w:szCs w:val="22"/>
        </w:rPr>
        <w:t>) a źródłem światła; między innymi uszkodzonych lub brakujących opraw, lamp - żarówek, kompletnych gniazd, bezpieczników, styczników, wyłączników, przełączników zmierzchowych, przełączników czasowych, zegarów, drzwiczek, tabliczek bezpiecznikowych, uzupełnień obejm i innych elementów słupów i osprzętu na sieci kablowej i napowietrznej oświetlenia, służących technicznej sprawności i eksploatacyjnej niezawodności. W tym także sterowników astronomicznych, dławików, ograniczników przepięciowych, przewodów i kabli zasilających itp.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Konserwacja i bieżące naprawy szaf i skrzynek oświetlenia ulicznego wraz z wymianą poszczególnych elementów w szafach i skrzynkach. 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Wycinka gałęzi drzew i krzewów w rejonie punktów oświetleniowych wykonywana w miarę potrzeb na wydzielonych obwodach oświetleniowych.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Wykonywanie oględzin i przeglądów technicznych linii oświetleniowych i urządzeń strefowych nie rzadziej niż raz na kwartał oraz zawiadomienie Zamawiającego o dokonanych naprawach i 100% sprawności oświetlenia, w tym co najmniej jednego przeglądu z udziałem Inspektora nadzoru robót elektrycznych.</w:t>
      </w:r>
      <w:r w:rsidR="00711906" w:rsidRPr="00C87A03">
        <w:rPr>
          <w:rFonts w:ascii="Times New Roman" w:hAnsi="Times New Roman"/>
          <w:sz w:val="22"/>
          <w:szCs w:val="22"/>
        </w:rPr>
        <w:t xml:space="preserve"> Oględziny o których mowa muszą być potwierdzone protokołem technicznym. 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Prawidłowe i czytelne oznakowanie obwodów oświetlenia w szafach sterowniczych dla umożliwienia ich włączenia i wyłączenia w koniecznych przypadkach.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Bieżące odbieranie reklamacji i zgłoszeń (oraz ich rejestracja) od Zamawiającego, Straży Miejskiej, Pogotowia Energetycznego i innych osób w formie telefonicznej pod nr ………………………… i poczty elektronicznej na adres …………………………..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Likwidacja zgłoszonych usterek lub przyczyn ich powstania w terminie </w:t>
      </w:r>
      <w:r w:rsidRPr="00C87A03">
        <w:rPr>
          <w:rFonts w:ascii="Times New Roman" w:hAnsi="Times New Roman"/>
          <w:b/>
          <w:sz w:val="22"/>
          <w:szCs w:val="22"/>
        </w:rPr>
        <w:t>do 24 godzin</w:t>
      </w:r>
      <w:r w:rsidRPr="00C87A03">
        <w:rPr>
          <w:rFonts w:ascii="Times New Roman" w:hAnsi="Times New Roman"/>
          <w:sz w:val="22"/>
          <w:szCs w:val="22"/>
        </w:rPr>
        <w:t xml:space="preserve"> od chwili zgłoszenia wraz z przekazaniem informacji o sposobie i czasie ich likwidacji za pomocą poczty elektronicznej na adres Zamawiającego (</w:t>
      </w:r>
      <w:r w:rsidR="009176A4" w:rsidRPr="00C87A03">
        <w:rPr>
          <w:rFonts w:ascii="Times New Roman" w:hAnsi="Times New Roman"/>
          <w:sz w:val="22"/>
          <w:szCs w:val="22"/>
        </w:rPr>
        <w:t>h.krawczyk</w:t>
      </w:r>
      <w:r w:rsidRPr="00C87A03">
        <w:rPr>
          <w:rFonts w:ascii="Times New Roman" w:hAnsi="Times New Roman"/>
          <w:sz w:val="22"/>
          <w:szCs w:val="22"/>
        </w:rPr>
        <w:t>@grojecmiasto.pl)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Zgłaszanie awarii kabli i przewodów będących w naprawie i powodujących czasowe zaciemnienie dróg.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Niezwłoczne usunięcie (do czasu następnego, planowego w układzie pracy bezawaryjnej, zapalania się oświetlenia) awarii punktów świetlnych znajdujących się w miejscach ważnych dla ruchu komunikacyjnego, w tym zawsze w obrębie skrzyżowań i przejść dla pieszych.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Pomiar rezystancji uziemień, oporności izolacji </w:t>
      </w:r>
      <w:proofErr w:type="spellStart"/>
      <w:r w:rsidRPr="00C87A03">
        <w:rPr>
          <w:rFonts w:ascii="Times New Roman" w:hAnsi="Times New Roman"/>
          <w:sz w:val="22"/>
          <w:szCs w:val="22"/>
        </w:rPr>
        <w:t>oprzewodowania</w:t>
      </w:r>
      <w:proofErr w:type="spellEnd"/>
      <w:r w:rsidRPr="00C87A03">
        <w:rPr>
          <w:rFonts w:ascii="Times New Roman" w:hAnsi="Times New Roman"/>
          <w:sz w:val="22"/>
          <w:szCs w:val="22"/>
        </w:rPr>
        <w:t xml:space="preserve"> oraz sprawdzenie skuteczności ochrony przeciwporażeniowej i przekazanie kompletu dokumentów w formie papierowej i elektronicznej Zamawiającemu. Pomiary te muszą być wykonane we wskazanych przez Zamawiającego miejscach (po usunięciu awarii lub po przeprowadzonym remoncie).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Przekazywanie zużytych źródeł światła podmiotowi posiadającemu stosowne zezwolenie do prowadzenia takiej działalności.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Wykonywanie pozostałych nieopisanych robót towarzyszących i innych występujących podczas konserwacji oraz utrzymywania prawidłowego funkcjonowania oświetlenia ulicznego.</w:t>
      </w:r>
    </w:p>
    <w:p w:rsidR="00DD7586" w:rsidRPr="00C87A03" w:rsidRDefault="00DD7586" w:rsidP="00C87A03">
      <w:pPr>
        <w:numPr>
          <w:ilvl w:val="0"/>
          <w:numId w:val="30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Prowadzenie na bieżąco książki raportów robót konserwacyjnych, w której należy wpisywać zgłaszane usterki z podaniem czasu przyjęcia, miejsca usterki, sposobu i czasu jej usunięcia. Książkę raportów Wykonawca jest zobowiązany przekazywać Zamawiającemu na każde żądanie.</w:t>
      </w:r>
    </w:p>
    <w:p w:rsidR="005D64B5" w:rsidRPr="00C87A03" w:rsidRDefault="00DD7586" w:rsidP="00C87A03">
      <w:pPr>
        <w:numPr>
          <w:ilvl w:val="0"/>
          <w:numId w:val="30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lastRenderedPageBreak/>
        <w:t>Na zlecenie Zamawiającego wykonawca zobowiązuje się w ramach niniejszej umowy dokonać wymiany wskazanych czynnych elementów oświetlenia tj. opraw, wysięgników itp. Koszty zakupionych elementów ponosi Zamawiający. Określa się, że wymianie będzie podlegać w roku do 60 opraw oświetleniow</w:t>
      </w:r>
      <w:r w:rsidR="00BA6D42" w:rsidRPr="00C87A03">
        <w:rPr>
          <w:rFonts w:ascii="Times New Roman" w:hAnsi="Times New Roman"/>
          <w:sz w:val="22"/>
          <w:szCs w:val="22"/>
        </w:rPr>
        <w:t>ych z </w:t>
      </w:r>
      <w:r w:rsidRPr="00C87A03">
        <w:rPr>
          <w:rFonts w:ascii="Times New Roman" w:hAnsi="Times New Roman"/>
          <w:sz w:val="22"/>
          <w:szCs w:val="22"/>
        </w:rPr>
        <w:t>niezbędnym osprzętem .</w:t>
      </w:r>
    </w:p>
    <w:p w:rsidR="00DD7586" w:rsidRPr="00C87A03" w:rsidRDefault="00DD7586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2. Zakres prac związanych z zakupem i montażem elementów oświetlenia:</w:t>
      </w:r>
    </w:p>
    <w:p w:rsidR="000C0262" w:rsidRPr="00C87A03" w:rsidRDefault="000C0262" w:rsidP="00C87A03">
      <w:pPr>
        <w:numPr>
          <w:ilvl w:val="0"/>
          <w:numId w:val="27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Zakup opraw ulicznych KP-City </w:t>
      </w:r>
      <w:r w:rsidR="009176A4" w:rsidRPr="00C87A03">
        <w:rPr>
          <w:rFonts w:ascii="Times New Roman" w:hAnsi="Times New Roman"/>
          <w:sz w:val="22"/>
          <w:szCs w:val="22"/>
        </w:rPr>
        <w:t>A</w:t>
      </w:r>
      <w:r w:rsidRPr="00C87A03">
        <w:rPr>
          <w:rFonts w:ascii="Times New Roman" w:hAnsi="Times New Roman"/>
          <w:sz w:val="22"/>
          <w:szCs w:val="22"/>
        </w:rPr>
        <w:t xml:space="preserve"> o mocy </w:t>
      </w:r>
      <w:r w:rsidR="00711906" w:rsidRPr="00C87A03">
        <w:rPr>
          <w:rFonts w:ascii="Times New Roman" w:hAnsi="Times New Roman"/>
          <w:sz w:val="22"/>
          <w:szCs w:val="22"/>
        </w:rPr>
        <w:t>5</w:t>
      </w:r>
      <w:r w:rsidRPr="00C87A03">
        <w:rPr>
          <w:rFonts w:ascii="Times New Roman" w:hAnsi="Times New Roman"/>
          <w:sz w:val="22"/>
          <w:szCs w:val="22"/>
        </w:rPr>
        <w:t xml:space="preserve">0W lub równoważnych - </w:t>
      </w:r>
      <w:r w:rsidR="00711906" w:rsidRPr="00C87A03">
        <w:rPr>
          <w:rFonts w:ascii="Times New Roman" w:hAnsi="Times New Roman"/>
          <w:sz w:val="22"/>
          <w:szCs w:val="22"/>
        </w:rPr>
        <w:t>1</w:t>
      </w:r>
      <w:r w:rsidR="009176A4" w:rsidRPr="00C87A03">
        <w:rPr>
          <w:rFonts w:ascii="Times New Roman" w:hAnsi="Times New Roman"/>
          <w:sz w:val="22"/>
          <w:szCs w:val="22"/>
        </w:rPr>
        <w:t>0</w:t>
      </w:r>
      <w:r w:rsidRPr="00C87A03">
        <w:rPr>
          <w:rFonts w:ascii="Times New Roman" w:hAnsi="Times New Roman"/>
          <w:sz w:val="22"/>
          <w:szCs w:val="22"/>
        </w:rPr>
        <w:t xml:space="preserve"> szt. wraz z wymianą we wskazanych przez Zamawiającego miejscach na terenie Gminy Grójec.</w:t>
      </w:r>
    </w:p>
    <w:p w:rsidR="000C0262" w:rsidRPr="00C87A03" w:rsidRDefault="009176A4" w:rsidP="00C87A03">
      <w:pPr>
        <w:numPr>
          <w:ilvl w:val="0"/>
          <w:numId w:val="27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Zakup opraw ulicznych KP-</w:t>
      </w:r>
      <w:r w:rsidR="00711906" w:rsidRPr="00C87A03">
        <w:rPr>
          <w:rFonts w:ascii="Times New Roman" w:hAnsi="Times New Roman"/>
          <w:sz w:val="22"/>
          <w:szCs w:val="22"/>
        </w:rPr>
        <w:t xml:space="preserve"> Dore  o mocy 4</w:t>
      </w:r>
      <w:r w:rsidR="000C0262" w:rsidRPr="00C87A03">
        <w:rPr>
          <w:rFonts w:ascii="Times New Roman" w:hAnsi="Times New Roman"/>
          <w:sz w:val="22"/>
          <w:szCs w:val="22"/>
        </w:rPr>
        <w:t>0W lub równoważnych</w:t>
      </w:r>
      <w:r w:rsidRPr="00C87A03">
        <w:rPr>
          <w:rFonts w:ascii="Times New Roman" w:hAnsi="Times New Roman"/>
          <w:sz w:val="22"/>
          <w:szCs w:val="22"/>
        </w:rPr>
        <w:t xml:space="preserve"> </w:t>
      </w:r>
      <w:r w:rsidR="000C0262" w:rsidRPr="00C87A03">
        <w:rPr>
          <w:rFonts w:ascii="Times New Roman" w:hAnsi="Times New Roman"/>
          <w:sz w:val="22"/>
          <w:szCs w:val="22"/>
        </w:rPr>
        <w:t xml:space="preserve">– </w:t>
      </w:r>
      <w:r w:rsidRPr="00C87A03">
        <w:rPr>
          <w:rFonts w:ascii="Times New Roman" w:hAnsi="Times New Roman"/>
          <w:sz w:val="22"/>
          <w:szCs w:val="22"/>
        </w:rPr>
        <w:t>3</w:t>
      </w:r>
      <w:r w:rsidR="00711906" w:rsidRPr="00C87A03">
        <w:rPr>
          <w:rFonts w:ascii="Times New Roman" w:hAnsi="Times New Roman"/>
          <w:sz w:val="22"/>
          <w:szCs w:val="22"/>
        </w:rPr>
        <w:t>0</w:t>
      </w:r>
      <w:r w:rsidR="000C0262" w:rsidRPr="00C87A03">
        <w:rPr>
          <w:rFonts w:ascii="Times New Roman" w:hAnsi="Times New Roman"/>
          <w:sz w:val="22"/>
          <w:szCs w:val="22"/>
        </w:rPr>
        <w:t xml:space="preserve"> szt. wraz z wymianą we wskazanych przez Zamawiającego miejscach na terenie na terenie Gminy Grójec.</w:t>
      </w:r>
    </w:p>
    <w:p w:rsidR="000C0262" w:rsidRPr="00C87A03" w:rsidRDefault="000C0262" w:rsidP="00C87A03">
      <w:pPr>
        <w:numPr>
          <w:ilvl w:val="0"/>
          <w:numId w:val="27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Wymiana lub montaż opraw ulicznych z demontażu- 25 szt. dostarczonych przez Zamawiającego w miejscach wskazanych przez Zamawiającego na terenie Gminy Grójec </w:t>
      </w:r>
    </w:p>
    <w:p w:rsidR="000C0262" w:rsidRPr="00C87A03" w:rsidRDefault="000C0262" w:rsidP="00C87A03">
      <w:pPr>
        <w:numPr>
          <w:ilvl w:val="0"/>
          <w:numId w:val="27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Zakup wraz z montażem/wymianą wysięgników wraz z głowicami na słup typu ŻN- 25szt. oraz  wysięgników wra</w:t>
      </w:r>
      <w:r w:rsidR="009176A4" w:rsidRPr="00C87A03">
        <w:rPr>
          <w:rFonts w:ascii="Times New Roman" w:hAnsi="Times New Roman"/>
          <w:sz w:val="22"/>
          <w:szCs w:val="22"/>
        </w:rPr>
        <w:t xml:space="preserve">z z głowicami na słup typu E- 10 </w:t>
      </w:r>
      <w:r w:rsidRPr="00C87A03">
        <w:rPr>
          <w:rFonts w:ascii="Times New Roman" w:hAnsi="Times New Roman"/>
          <w:sz w:val="22"/>
          <w:szCs w:val="22"/>
        </w:rPr>
        <w:t xml:space="preserve">szt. łącznie z </w:t>
      </w:r>
      <w:proofErr w:type="spellStart"/>
      <w:r w:rsidRPr="00C87A03">
        <w:rPr>
          <w:rFonts w:ascii="Times New Roman" w:hAnsi="Times New Roman"/>
          <w:sz w:val="22"/>
          <w:szCs w:val="22"/>
        </w:rPr>
        <w:t>oprzewodowaniem</w:t>
      </w:r>
      <w:proofErr w:type="spellEnd"/>
      <w:r w:rsidRPr="00C87A03">
        <w:rPr>
          <w:rFonts w:ascii="Times New Roman" w:hAnsi="Times New Roman"/>
          <w:sz w:val="22"/>
          <w:szCs w:val="22"/>
        </w:rPr>
        <w:t xml:space="preserve"> YDY3x2,5 i zabezpieczeniem</w:t>
      </w:r>
      <w:r w:rsidR="009176A4" w:rsidRPr="00C87A03">
        <w:rPr>
          <w:rFonts w:ascii="Times New Roman" w:hAnsi="Times New Roman"/>
          <w:sz w:val="22"/>
          <w:szCs w:val="22"/>
        </w:rPr>
        <w:t xml:space="preserve"> oraz w razie potrzeby ochroną odgromową</w:t>
      </w:r>
      <w:r w:rsidRPr="00C87A03">
        <w:rPr>
          <w:rFonts w:ascii="Times New Roman" w:hAnsi="Times New Roman"/>
          <w:sz w:val="22"/>
          <w:szCs w:val="22"/>
        </w:rPr>
        <w:t xml:space="preserve"> we wskazanych przez Zamawiającego miejscach na terenie na terenie Gminy Grójec. Wysięgniki typu „żuraw”, ocynkowane, wysokość 1,0m, wysięg 2,0m. </w:t>
      </w:r>
    </w:p>
    <w:p w:rsidR="009176A4" w:rsidRPr="00C87A03" w:rsidRDefault="009176A4" w:rsidP="00C87A03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5D64B5" w:rsidRPr="00C87A03" w:rsidRDefault="002C6428" w:rsidP="00C87A03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ab/>
      </w:r>
      <w:r w:rsidRPr="00C87A03">
        <w:rPr>
          <w:rFonts w:ascii="Times New Roman" w:hAnsi="Times New Roman"/>
          <w:sz w:val="22"/>
          <w:szCs w:val="22"/>
        </w:rPr>
        <w:tab/>
      </w:r>
      <w:r w:rsidRPr="00C87A03">
        <w:rPr>
          <w:rFonts w:ascii="Times New Roman" w:hAnsi="Times New Roman"/>
          <w:sz w:val="22"/>
          <w:szCs w:val="22"/>
        </w:rPr>
        <w:tab/>
      </w:r>
      <w:r w:rsidRPr="00C87A03">
        <w:rPr>
          <w:rFonts w:ascii="Times New Roman" w:hAnsi="Times New Roman"/>
          <w:sz w:val="22"/>
          <w:szCs w:val="22"/>
        </w:rPr>
        <w:tab/>
      </w:r>
      <w:r w:rsidRPr="00C87A03">
        <w:rPr>
          <w:rFonts w:ascii="Times New Roman" w:hAnsi="Times New Roman"/>
          <w:sz w:val="22"/>
          <w:szCs w:val="22"/>
        </w:rPr>
        <w:tab/>
      </w:r>
      <w:r w:rsidRPr="00C87A03">
        <w:rPr>
          <w:rFonts w:ascii="Times New Roman" w:hAnsi="Times New Roman"/>
          <w:sz w:val="22"/>
          <w:szCs w:val="22"/>
        </w:rPr>
        <w:tab/>
      </w:r>
      <w:r w:rsidRPr="00C87A03">
        <w:rPr>
          <w:rFonts w:ascii="Times New Roman" w:hAnsi="Times New Roman"/>
          <w:sz w:val="22"/>
          <w:szCs w:val="22"/>
        </w:rPr>
        <w:tab/>
      </w:r>
      <w:r w:rsidRPr="00C87A03">
        <w:rPr>
          <w:rFonts w:ascii="Times New Roman" w:hAnsi="Times New Roman"/>
          <w:sz w:val="22"/>
          <w:szCs w:val="22"/>
        </w:rPr>
        <w:tab/>
      </w:r>
      <w:r w:rsidR="005D64B5" w:rsidRPr="00C87A03">
        <w:rPr>
          <w:rFonts w:ascii="Times New Roman" w:hAnsi="Times New Roman"/>
          <w:sz w:val="22"/>
          <w:szCs w:val="22"/>
        </w:rPr>
        <w:t>§ 5</w:t>
      </w:r>
    </w:p>
    <w:p w:rsidR="005D64B5" w:rsidRPr="00C87A03" w:rsidRDefault="005D64B5" w:rsidP="00C87A03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iCs w:val="0"/>
          <w:sz w:val="22"/>
          <w:szCs w:val="22"/>
          <w:lang w:eastAsia="pl-PL"/>
        </w:rPr>
      </w:pPr>
      <w:r w:rsidRPr="00C87A03">
        <w:rPr>
          <w:i w:val="0"/>
          <w:iCs w:val="0"/>
          <w:sz w:val="22"/>
          <w:szCs w:val="22"/>
          <w:lang w:eastAsia="pl-PL"/>
        </w:rPr>
        <w:t xml:space="preserve">Wykonawca oświadcza, że zapoznał się ze stanem urządzeń oświetleniowych i nie zgłasza z tego tytułu żadnych uwag. </w:t>
      </w:r>
    </w:p>
    <w:p w:rsidR="005D64B5" w:rsidRPr="00C87A03" w:rsidRDefault="005D64B5" w:rsidP="00C87A03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2"/>
          <w:szCs w:val="22"/>
        </w:rPr>
      </w:pPr>
      <w:r w:rsidRPr="00C87A03">
        <w:rPr>
          <w:i w:val="0"/>
          <w:sz w:val="22"/>
          <w:szCs w:val="22"/>
        </w:rPr>
        <w:t>Strony ustalają, że typ urz</w:t>
      </w:r>
      <w:bookmarkStart w:id="0" w:name="_GoBack"/>
      <w:bookmarkEnd w:id="0"/>
      <w:r w:rsidRPr="00C87A03">
        <w:rPr>
          <w:i w:val="0"/>
          <w:sz w:val="22"/>
          <w:szCs w:val="22"/>
        </w:rPr>
        <w:t xml:space="preserve">ądzeń oświetleniowych, w tym opraw, a także ich liczba mogą ulec zmianie na skutek prowadzonych przez Zamawiającego bądź innych Inwestorów inwestycji, remontów, modernizacji lub likwidacji. Zmiany te </w:t>
      </w:r>
      <w:r w:rsidR="00711906" w:rsidRPr="00C87A03">
        <w:rPr>
          <w:i w:val="0"/>
          <w:sz w:val="22"/>
          <w:szCs w:val="22"/>
        </w:rPr>
        <w:t xml:space="preserve">na wniosek strony Umowy </w:t>
      </w:r>
      <w:r w:rsidRPr="00C87A03">
        <w:rPr>
          <w:i w:val="0"/>
          <w:sz w:val="22"/>
          <w:szCs w:val="22"/>
        </w:rPr>
        <w:t>wymagają potwierdzenia w formie pisemnej w postaci aneksu do niniejszej Umowy.</w:t>
      </w:r>
    </w:p>
    <w:p w:rsidR="005D64B5" w:rsidRPr="00C87A03" w:rsidRDefault="005D64B5" w:rsidP="00C87A03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2"/>
          <w:szCs w:val="22"/>
        </w:rPr>
      </w:pPr>
      <w:r w:rsidRPr="00C87A03">
        <w:rPr>
          <w:i w:val="0"/>
          <w:sz w:val="22"/>
          <w:szCs w:val="22"/>
        </w:rPr>
        <w:t xml:space="preserve">Strony ustalają, że typ urządzeń oświetleniowych, a także ich liczba, może ulec zmianie. </w:t>
      </w:r>
    </w:p>
    <w:p w:rsidR="009176A4" w:rsidRPr="00C87A03" w:rsidRDefault="009176A4" w:rsidP="00C87A03">
      <w:pPr>
        <w:pStyle w:val="Tekstpodstawowy31"/>
        <w:tabs>
          <w:tab w:val="left" w:pos="426"/>
        </w:tabs>
        <w:spacing w:before="0" w:line="276" w:lineRule="auto"/>
        <w:ind w:left="426"/>
        <w:rPr>
          <w:i w:val="0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6</w:t>
      </w:r>
    </w:p>
    <w:p w:rsidR="005D64B5" w:rsidRPr="00C87A03" w:rsidRDefault="005D64B5" w:rsidP="00C87A03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Wykonawca zobowiązany jest do realizacji powierzonych mu prac przy pomocy wykwalifikowanego, posiadającego wymagane doświadczenie i uprawnienia personelu. Minimalny zakres wymagań w tym zakresie określony został w SIWZ.</w:t>
      </w:r>
    </w:p>
    <w:p w:rsidR="005D64B5" w:rsidRPr="00C87A03" w:rsidRDefault="005D64B5" w:rsidP="00C87A03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Wykonawca ponosi pełną odpowiedzialność za działania i zaniechania osób, którym powierza wykonywanie ciążących na nim zobowiązań bądź którymi posługuje się przy ich realizacji. </w:t>
      </w:r>
    </w:p>
    <w:p w:rsidR="005D64B5" w:rsidRPr="00C87A03" w:rsidRDefault="005D64B5" w:rsidP="00C87A03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Wykonawca powierzone mu prace wykonywał będzie z zgodnie z obowiązującymi przepisami, normami, zasadami wiedzy technicznej i najwyższą starannością oraz przy poszanowaniu i ochronie powierzonych mu składników majątku oraz interesów Zamawiającego. W przypadku ujawnienia jakichkolwiek okoliczności wpływających lub mogących wpłynąć m.in. na prawidłowość, jakość, terminowość świadczeń Wykonawcy zobowiązany jest do natychmiastowego poinformowania o takich okolicznościach Zamawiającego.</w:t>
      </w:r>
    </w:p>
    <w:p w:rsid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7</w:t>
      </w:r>
    </w:p>
    <w:p w:rsidR="005D64B5" w:rsidRPr="00C87A03" w:rsidRDefault="005D64B5" w:rsidP="00C87A03">
      <w:pPr>
        <w:pStyle w:val="Nagwek"/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1.  Strony ustalają ryczałtowe wynagrodzenie  za wykonanie prac należących do konserwacji   </w:t>
      </w:r>
    </w:p>
    <w:p w:rsidR="005D64B5" w:rsidRPr="00C87A03" w:rsidRDefault="005D64B5" w:rsidP="00C87A03">
      <w:pPr>
        <w:pStyle w:val="Nagwek"/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     oświetlenia   w wysokości</w:t>
      </w:r>
      <w:r w:rsidR="00DD7586" w:rsidRPr="00C87A03">
        <w:rPr>
          <w:rFonts w:ascii="Times New Roman" w:hAnsi="Times New Roman"/>
          <w:sz w:val="22"/>
          <w:szCs w:val="22"/>
        </w:rPr>
        <w:t>:</w:t>
      </w:r>
      <w:r w:rsidRPr="00C87A03">
        <w:rPr>
          <w:rFonts w:ascii="Times New Roman" w:hAnsi="Times New Roman"/>
          <w:sz w:val="22"/>
          <w:szCs w:val="22"/>
        </w:rPr>
        <w:t xml:space="preserve">  </w:t>
      </w:r>
      <w:r w:rsidR="00DD7586" w:rsidRPr="00C87A03">
        <w:rPr>
          <w:rFonts w:ascii="Times New Roman" w:hAnsi="Times New Roman"/>
          <w:b/>
          <w:sz w:val="22"/>
          <w:szCs w:val="22"/>
        </w:rPr>
        <w:t>……….</w:t>
      </w:r>
      <w:r w:rsidRPr="00C87A03">
        <w:rPr>
          <w:rFonts w:ascii="Times New Roman" w:hAnsi="Times New Roman"/>
          <w:b/>
          <w:sz w:val="22"/>
          <w:szCs w:val="22"/>
        </w:rPr>
        <w:t xml:space="preserve"> zł brutto</w:t>
      </w:r>
      <w:r w:rsidRPr="00C87A03">
        <w:rPr>
          <w:rFonts w:ascii="Times New Roman" w:hAnsi="Times New Roman"/>
          <w:sz w:val="22"/>
          <w:szCs w:val="22"/>
        </w:rPr>
        <w:t xml:space="preserve">, w tym kwota netto </w:t>
      </w:r>
      <w:r w:rsidR="00DD7586" w:rsidRPr="00C87A03">
        <w:rPr>
          <w:rFonts w:ascii="Times New Roman" w:hAnsi="Times New Roman"/>
          <w:sz w:val="22"/>
          <w:szCs w:val="22"/>
        </w:rPr>
        <w:t>………</w:t>
      </w:r>
      <w:r w:rsidRPr="00C87A03">
        <w:rPr>
          <w:rFonts w:ascii="Times New Roman" w:hAnsi="Times New Roman"/>
          <w:sz w:val="22"/>
          <w:szCs w:val="22"/>
        </w:rPr>
        <w:t xml:space="preserve"> zł,  podatek VAT </w:t>
      </w:r>
      <w:r w:rsidR="0079579A" w:rsidRPr="00C87A03">
        <w:rPr>
          <w:rFonts w:ascii="Times New Roman" w:hAnsi="Times New Roman"/>
          <w:sz w:val="22"/>
          <w:szCs w:val="22"/>
        </w:rPr>
        <w:t>23</w:t>
      </w:r>
      <w:r w:rsidRPr="00C87A03">
        <w:rPr>
          <w:rFonts w:ascii="Times New Roman" w:hAnsi="Times New Roman"/>
          <w:sz w:val="22"/>
          <w:szCs w:val="22"/>
        </w:rPr>
        <w:t xml:space="preserve"> % </w:t>
      </w:r>
      <w:r w:rsidR="00DD7586" w:rsidRPr="00C87A03">
        <w:rPr>
          <w:rFonts w:ascii="Times New Roman" w:hAnsi="Times New Roman"/>
          <w:sz w:val="22"/>
          <w:szCs w:val="22"/>
        </w:rPr>
        <w:t>-</w:t>
      </w:r>
      <w:r w:rsidR="0079579A" w:rsidRPr="00C87A03">
        <w:rPr>
          <w:rFonts w:ascii="Times New Roman" w:hAnsi="Times New Roman"/>
          <w:sz w:val="22"/>
          <w:szCs w:val="22"/>
        </w:rPr>
        <w:t xml:space="preserve"> </w:t>
      </w:r>
      <w:r w:rsidR="00DD7586" w:rsidRPr="00C87A03">
        <w:rPr>
          <w:rFonts w:ascii="Times New Roman" w:hAnsi="Times New Roman"/>
          <w:sz w:val="22"/>
          <w:szCs w:val="22"/>
        </w:rPr>
        <w:t>…….</w:t>
      </w:r>
      <w:r w:rsidRPr="00C87A03">
        <w:rPr>
          <w:rFonts w:ascii="Times New Roman" w:hAnsi="Times New Roman"/>
          <w:sz w:val="22"/>
          <w:szCs w:val="22"/>
        </w:rPr>
        <w:t xml:space="preserve"> zł.   </w:t>
      </w:r>
    </w:p>
    <w:p w:rsidR="005D64B5" w:rsidRPr="00C87A03" w:rsidRDefault="005D64B5" w:rsidP="00C87A03">
      <w:pPr>
        <w:pStyle w:val="Nagwek"/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2.  Strony ustalają ryczałtowe wynagrodzenie  za wykonanie zakresu prac określonego w § 4 część B</w:t>
      </w:r>
    </w:p>
    <w:p w:rsidR="002C6428" w:rsidRPr="00C87A03" w:rsidRDefault="005D64B5" w:rsidP="00C87A03">
      <w:pPr>
        <w:pStyle w:val="Nagwek"/>
        <w:tabs>
          <w:tab w:val="left" w:pos="708"/>
        </w:tabs>
        <w:spacing w:after="0"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ust.  2   niniejszej umowy w wysokości  </w:t>
      </w:r>
      <w:r w:rsidR="00DD7586" w:rsidRPr="00C87A03">
        <w:rPr>
          <w:rFonts w:ascii="Times New Roman" w:hAnsi="Times New Roman"/>
          <w:b/>
          <w:sz w:val="22"/>
          <w:szCs w:val="22"/>
        </w:rPr>
        <w:t>……….</w:t>
      </w:r>
      <w:r w:rsidRPr="00C87A03">
        <w:rPr>
          <w:rFonts w:ascii="Times New Roman" w:hAnsi="Times New Roman"/>
          <w:sz w:val="22"/>
          <w:szCs w:val="22"/>
        </w:rPr>
        <w:t xml:space="preserve">, w tym kwota netto </w:t>
      </w:r>
      <w:r w:rsidR="00DD7586" w:rsidRPr="00C87A03">
        <w:rPr>
          <w:rFonts w:ascii="Times New Roman" w:hAnsi="Times New Roman"/>
          <w:sz w:val="22"/>
          <w:szCs w:val="22"/>
        </w:rPr>
        <w:t>……..</w:t>
      </w:r>
      <w:r w:rsidRPr="00C87A03">
        <w:rPr>
          <w:rFonts w:ascii="Times New Roman" w:hAnsi="Times New Roman"/>
          <w:sz w:val="22"/>
          <w:szCs w:val="22"/>
        </w:rPr>
        <w:t xml:space="preserve">,  podatek VAT </w:t>
      </w:r>
      <w:r w:rsidR="00672D91" w:rsidRPr="00C87A03">
        <w:rPr>
          <w:rFonts w:ascii="Times New Roman" w:hAnsi="Times New Roman"/>
          <w:sz w:val="22"/>
          <w:szCs w:val="22"/>
        </w:rPr>
        <w:t>23</w:t>
      </w:r>
      <w:r w:rsidRPr="00C87A03">
        <w:rPr>
          <w:rFonts w:ascii="Times New Roman" w:hAnsi="Times New Roman"/>
          <w:sz w:val="22"/>
          <w:szCs w:val="22"/>
        </w:rPr>
        <w:t xml:space="preserve"> % </w:t>
      </w:r>
      <w:r w:rsidR="00DD7586" w:rsidRPr="00C87A03">
        <w:rPr>
          <w:rFonts w:ascii="Times New Roman" w:hAnsi="Times New Roman"/>
          <w:sz w:val="22"/>
          <w:szCs w:val="22"/>
        </w:rPr>
        <w:t>……….</w:t>
      </w:r>
      <w:r w:rsidRPr="00C87A03">
        <w:rPr>
          <w:rFonts w:ascii="Times New Roman" w:hAnsi="Times New Roman"/>
          <w:sz w:val="22"/>
          <w:szCs w:val="22"/>
        </w:rPr>
        <w:t>.</w:t>
      </w:r>
      <w:r w:rsidR="00DD7586" w:rsidRPr="00C87A03">
        <w:rPr>
          <w:rFonts w:ascii="Times New Roman" w:hAnsi="Times New Roman"/>
          <w:sz w:val="22"/>
          <w:szCs w:val="22"/>
        </w:rPr>
        <w:t>zł</w:t>
      </w:r>
      <w:r w:rsidRPr="00C87A03">
        <w:rPr>
          <w:rFonts w:ascii="Times New Roman" w:hAnsi="Times New Roman"/>
          <w:sz w:val="22"/>
          <w:szCs w:val="22"/>
        </w:rPr>
        <w:t xml:space="preserve">   </w:t>
      </w:r>
    </w:p>
    <w:p w:rsidR="009176A4" w:rsidRDefault="009176A4" w:rsidP="00C87A03">
      <w:pPr>
        <w:pStyle w:val="Nagwek"/>
        <w:tabs>
          <w:tab w:val="left" w:pos="708"/>
        </w:tabs>
        <w:spacing w:after="0"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C87A03" w:rsidRDefault="00C87A03" w:rsidP="00C87A03">
      <w:pPr>
        <w:pStyle w:val="Nagwek"/>
        <w:tabs>
          <w:tab w:val="left" w:pos="708"/>
        </w:tabs>
        <w:spacing w:after="0"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C87A03" w:rsidRDefault="00C87A03" w:rsidP="00C87A03">
      <w:pPr>
        <w:pStyle w:val="Nagwek"/>
        <w:tabs>
          <w:tab w:val="left" w:pos="708"/>
        </w:tabs>
        <w:spacing w:after="0"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C87A03" w:rsidRDefault="00C87A03" w:rsidP="00C87A03">
      <w:pPr>
        <w:pStyle w:val="Nagwek"/>
        <w:tabs>
          <w:tab w:val="left" w:pos="708"/>
        </w:tabs>
        <w:spacing w:after="0"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C87A03" w:rsidRPr="00C87A03" w:rsidRDefault="00C87A03" w:rsidP="00C87A03">
      <w:pPr>
        <w:pStyle w:val="Nagwek"/>
        <w:tabs>
          <w:tab w:val="left" w:pos="708"/>
        </w:tabs>
        <w:spacing w:after="0"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8</w:t>
      </w:r>
    </w:p>
    <w:p w:rsidR="005D64B5" w:rsidRPr="00C87A03" w:rsidRDefault="005D64B5" w:rsidP="00C87A03">
      <w:pPr>
        <w:spacing w:after="0"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1.  Faktury za wykonanie prac należących do konserwacji oświetlenia będą wysta</w:t>
      </w:r>
      <w:r w:rsidR="00711906" w:rsidRPr="00C87A03">
        <w:rPr>
          <w:rFonts w:ascii="Times New Roman" w:hAnsi="Times New Roman"/>
          <w:sz w:val="22"/>
          <w:szCs w:val="22"/>
        </w:rPr>
        <w:t>wiane za okresy rozliczeniowe (</w:t>
      </w:r>
      <w:r w:rsidRPr="00C87A03">
        <w:rPr>
          <w:rFonts w:ascii="Times New Roman" w:hAnsi="Times New Roman"/>
          <w:sz w:val="22"/>
          <w:szCs w:val="22"/>
        </w:rPr>
        <w:t>miesięczne) w wysokości 1/12 wartości określonej w § 7 ust. 1.</w:t>
      </w:r>
    </w:p>
    <w:p w:rsidR="005D64B5" w:rsidRPr="00C87A03" w:rsidRDefault="005D64B5" w:rsidP="00C87A03">
      <w:pPr>
        <w:pStyle w:val="Nagwek"/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2.   Faktura za wykonanie zakresu prac określonego w § 4 część B ust. 2</w:t>
      </w:r>
      <w:r w:rsidR="002C6428" w:rsidRPr="00C87A03">
        <w:rPr>
          <w:rFonts w:ascii="Times New Roman" w:hAnsi="Times New Roman"/>
          <w:sz w:val="22"/>
          <w:szCs w:val="22"/>
        </w:rPr>
        <w:t xml:space="preserve"> i 3</w:t>
      </w:r>
      <w:r w:rsidRPr="00C87A03">
        <w:rPr>
          <w:rFonts w:ascii="Times New Roman" w:hAnsi="Times New Roman"/>
          <w:sz w:val="22"/>
          <w:szCs w:val="22"/>
        </w:rPr>
        <w:t xml:space="preserve"> będzie wystawiona po wykonaniu tych prac i odbiorze przez Zamawiającego.</w:t>
      </w:r>
    </w:p>
    <w:p w:rsidR="005D64B5" w:rsidRPr="00C87A03" w:rsidRDefault="005D64B5" w:rsidP="00C87A0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Zamawiający będzie regulował należności wynikające z niniejszej umowy, na rachunek bankowy Wykonawcy wymieniony w fakturach w terminie do 30 dni od daty otrzymania faktur przez Zamawiającego.</w:t>
      </w:r>
    </w:p>
    <w:p w:rsidR="009176A4" w:rsidRPr="00C87A03" w:rsidRDefault="009176A4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9</w:t>
      </w:r>
    </w:p>
    <w:p w:rsidR="00DD7586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1. Zamawiający ma prawo do przeprowadzenia kontroli stanu oświetlenia ulicznego i liczników przy współudziale Wykonawcy. 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2. Zamawiający ustali datę kontroli, o czym na trzy dni przed terminem zawiadomi Wykonawcę. 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3. W dniu kontroli Zamawiający określa do skontrolowania na wyznaczonym przez niego terenie nie mniej niż 10% istniejących punktów świetlnych na terenie Gminy Grójec. </w:t>
      </w:r>
    </w:p>
    <w:p w:rsidR="009176A4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4 . Strony zgodnie ustalają, że w czasie kontroli dopuszcza się do 5% ubytków w oświetleniu ulicznym, ale nie mogą to być kolejne punkty świetlne lub całe obwody oświetleniowe. Wykonawca ma obowiązek uzupełnić stwierdzone ubytki w oświetleniu i poinformować o tym fakcie Zamawiającego w ciągu </w:t>
      </w:r>
      <w:r w:rsidR="00DD7586" w:rsidRPr="00C87A03">
        <w:rPr>
          <w:rFonts w:ascii="Times New Roman" w:hAnsi="Times New Roman"/>
          <w:sz w:val="22"/>
          <w:szCs w:val="22"/>
        </w:rPr>
        <w:t>……</w:t>
      </w:r>
      <w:r w:rsidRPr="00C87A03">
        <w:rPr>
          <w:rFonts w:ascii="Times New Roman" w:hAnsi="Times New Roman"/>
          <w:sz w:val="22"/>
          <w:szCs w:val="22"/>
        </w:rPr>
        <w:t xml:space="preserve"> godzin od zakończonej kontroli.</w:t>
      </w:r>
    </w:p>
    <w:p w:rsid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8A68E8" w:rsidRPr="00C87A03" w:rsidRDefault="008A68E8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10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</w:t>
      </w:r>
      <w:r w:rsidR="00BA6D42" w:rsidRPr="00C87A03">
        <w:rPr>
          <w:rFonts w:ascii="Times New Roman" w:hAnsi="Times New Roman"/>
          <w:sz w:val="22"/>
          <w:szCs w:val="22"/>
        </w:rPr>
        <w:t>dwykonawstwo o treści zgodnej z </w:t>
      </w:r>
      <w:r w:rsidRPr="00C87A03">
        <w:rPr>
          <w:rFonts w:ascii="Times New Roman" w:hAnsi="Times New Roman"/>
          <w:sz w:val="22"/>
          <w:szCs w:val="22"/>
        </w:rPr>
        <w:t>projektem umowy.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Zamawiający w terminie 14 dni od dnia jej doręczenia będzie zgłaszał pisemne zastrzeżenia do projektu umowy o podwykonawstwo, której przedmiotem są roboty budowlane:</w:t>
      </w:r>
    </w:p>
    <w:p w:rsidR="008A68E8" w:rsidRPr="00C87A03" w:rsidRDefault="008A68E8" w:rsidP="00C87A03">
      <w:pPr>
        <w:pStyle w:val="Akapitzlist"/>
        <w:numPr>
          <w:ilvl w:val="0"/>
          <w:numId w:val="29"/>
        </w:numPr>
        <w:spacing w:before="60" w:after="0"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niespełniającej wymagań określonych w niniejszej umowie,</w:t>
      </w:r>
    </w:p>
    <w:p w:rsidR="008A68E8" w:rsidRPr="00C87A03" w:rsidRDefault="008A68E8" w:rsidP="00C87A03">
      <w:pPr>
        <w:pStyle w:val="Akapitzlist"/>
        <w:numPr>
          <w:ilvl w:val="0"/>
          <w:numId w:val="29"/>
        </w:numPr>
        <w:spacing w:before="60" w:after="0"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gdy przewidywany termin zapłaty wynagrodzenia będzie dłuższy niż określony w ust. 2.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Wykonawca, podwykonawca lub dalszy podwykonawca zamówienia na roboty budowlane zobowiązuje się przedkładać Zamawiającemu poświadczona za zgodność z or</w:t>
      </w:r>
      <w:r w:rsidR="00BA6D42" w:rsidRPr="00C87A03">
        <w:rPr>
          <w:rFonts w:ascii="Times New Roman" w:hAnsi="Times New Roman"/>
          <w:sz w:val="22"/>
          <w:szCs w:val="22"/>
        </w:rPr>
        <w:t>yginałem kopię zawartej umowy o </w:t>
      </w:r>
      <w:r w:rsidRPr="00C87A03">
        <w:rPr>
          <w:rFonts w:ascii="Times New Roman" w:hAnsi="Times New Roman"/>
          <w:sz w:val="22"/>
          <w:szCs w:val="22"/>
        </w:rPr>
        <w:t>podwykonawstwo, której przedmiotem są roboty budowlane, w terminie 7 dni od dnia jej zawarcia.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Zamawiający będzie zgłaszał pisemny sprzeciw do umowy o podwykonawstwo, której przedmiotem są roboty budowlane w terminie i w przypadkach określonych w ust. 3.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Przepisy ust. 1-9 stosuje się odpowiednio do zmian umowy o podwykonawstwo.</w:t>
      </w:r>
    </w:p>
    <w:p w:rsidR="008A68E8" w:rsidRPr="00C87A03" w:rsidRDefault="008A68E8" w:rsidP="00C87A03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Wykonawca za działania lub/i zaniechania podwykonawcy odpowiada jak za własne działania lub/i zaniechania.</w:t>
      </w:r>
    </w:p>
    <w:p w:rsidR="008A68E8" w:rsidRPr="00C87A03" w:rsidRDefault="008A68E8" w:rsidP="00C87A03">
      <w:pPr>
        <w:pStyle w:val="Akapitzlist"/>
        <w:spacing w:before="60" w:after="0" w:line="276" w:lineRule="auto"/>
        <w:ind w:left="0"/>
        <w:contextualSpacing w:val="0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11</w:t>
      </w:r>
    </w:p>
    <w:p w:rsidR="008A68E8" w:rsidRPr="00C87A03" w:rsidRDefault="008A68E8" w:rsidP="00C87A03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Jeżeli Wykonawca przy składania oferty korzystał z wiedzy i doświadczenia</w:t>
      </w:r>
      <w:r w:rsidR="00711906" w:rsidRPr="00C87A03">
        <w:rPr>
          <w:rFonts w:ascii="Times New Roman" w:hAnsi="Times New Roman"/>
          <w:sz w:val="22"/>
          <w:szCs w:val="22"/>
        </w:rPr>
        <w:t xml:space="preserve"> innych podmiotów</w:t>
      </w:r>
      <w:r w:rsidRPr="00C87A03">
        <w:rPr>
          <w:rFonts w:ascii="Times New Roman" w:hAnsi="Times New Roman"/>
          <w:sz w:val="22"/>
          <w:szCs w:val="22"/>
        </w:rPr>
        <w:t>,</w:t>
      </w:r>
      <w:r w:rsidR="00DD7586" w:rsidRPr="00C87A03">
        <w:rPr>
          <w:rFonts w:ascii="Times New Roman" w:hAnsi="Times New Roman"/>
          <w:sz w:val="22"/>
          <w:szCs w:val="22"/>
        </w:rPr>
        <w:t xml:space="preserve"> </w:t>
      </w:r>
      <w:r w:rsidRPr="00C87A03">
        <w:rPr>
          <w:rFonts w:ascii="Times New Roman" w:hAnsi="Times New Roman"/>
          <w:sz w:val="22"/>
          <w:szCs w:val="22"/>
        </w:rPr>
        <w:t xml:space="preserve"> zobowiązany jest w przypadku zmiany podwykonawców przedłożyć</w:t>
      </w:r>
      <w:r w:rsidR="00711906" w:rsidRPr="00C87A03">
        <w:rPr>
          <w:rFonts w:ascii="Times New Roman" w:hAnsi="Times New Roman"/>
          <w:sz w:val="22"/>
          <w:szCs w:val="22"/>
        </w:rPr>
        <w:t xml:space="preserve"> dokumenty, </w:t>
      </w:r>
      <w:r w:rsidRPr="00C87A03">
        <w:rPr>
          <w:rFonts w:ascii="Times New Roman" w:hAnsi="Times New Roman"/>
          <w:sz w:val="22"/>
          <w:szCs w:val="22"/>
        </w:rPr>
        <w:t>potwierdzające odpowiednio, że nowy podwykonawca posiada co najmniej takie samo doświadczenie i wiedzę, jak ten wskazany w ofercie, na podstawie której Wykonawca został wybrany do realizacji przedmiotu umowy.</w:t>
      </w:r>
    </w:p>
    <w:p w:rsidR="008A68E8" w:rsidRPr="00C87A03" w:rsidRDefault="008A68E8" w:rsidP="00C87A03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Niespełnienie warunku, określonego w ust. 1 będzie stanowiło podstawę odmowy zmiany podwykonawcy oraz odstąpienie od umowy i naliczenie kary, o której mowa w § 14 ust. 1 pkt. c.</w:t>
      </w:r>
    </w:p>
    <w:p w:rsidR="008A68E8" w:rsidRPr="00C87A03" w:rsidRDefault="008A68E8" w:rsidP="00C87A03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Wykonawca zobowiązany jest poinformować o okolicznościach wskazanych w ust. 1 pisemnie.</w:t>
      </w:r>
    </w:p>
    <w:p w:rsidR="00711906" w:rsidRPr="00C87A03" w:rsidRDefault="00711906" w:rsidP="00C87A03">
      <w:pPr>
        <w:spacing w:before="60"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</w:t>
      </w:r>
      <w:r w:rsidR="008A68E8" w:rsidRPr="00C87A03">
        <w:rPr>
          <w:rFonts w:ascii="Times New Roman" w:hAnsi="Times New Roman"/>
          <w:sz w:val="22"/>
          <w:szCs w:val="22"/>
        </w:rPr>
        <w:t>2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Strony ustaliły następujące kary umowne: 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1. Wykonawca zapłaci kary umowne w wysokości: </w:t>
      </w:r>
    </w:p>
    <w:p w:rsidR="005D64B5" w:rsidRPr="00C87A03" w:rsidRDefault="005D64B5" w:rsidP="00C87A03">
      <w:pPr>
        <w:numPr>
          <w:ilvl w:val="0"/>
          <w:numId w:val="10"/>
        </w:numPr>
        <w:spacing w:after="0" w:line="276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za opóźnienie w wykonaniu zlecenia w terminie </w:t>
      </w:r>
      <w:r w:rsidR="00BA6D42" w:rsidRPr="00C87A03">
        <w:rPr>
          <w:rFonts w:ascii="Times New Roman" w:hAnsi="Times New Roman"/>
          <w:b/>
          <w:sz w:val="22"/>
          <w:szCs w:val="22"/>
        </w:rPr>
        <w:t>…..</w:t>
      </w:r>
      <w:r w:rsidRPr="00C87A03">
        <w:rPr>
          <w:rFonts w:ascii="Times New Roman" w:hAnsi="Times New Roman"/>
          <w:b/>
          <w:sz w:val="22"/>
          <w:szCs w:val="22"/>
        </w:rPr>
        <w:t xml:space="preserve"> godzin</w:t>
      </w:r>
      <w:r w:rsidRPr="00C87A03">
        <w:rPr>
          <w:rFonts w:ascii="Times New Roman" w:hAnsi="Times New Roman"/>
          <w:sz w:val="22"/>
          <w:szCs w:val="22"/>
        </w:rPr>
        <w:t xml:space="preserve"> od jego zgłoszenia i nie przywrócenie oświetlenia do stanu poprzedniego w wysokości 500,00 zł. brutto, </w:t>
      </w:r>
    </w:p>
    <w:p w:rsidR="005D64B5" w:rsidRPr="00C87A03" w:rsidRDefault="005D64B5" w:rsidP="00C87A03">
      <w:pPr>
        <w:numPr>
          <w:ilvl w:val="0"/>
          <w:numId w:val="10"/>
        </w:numPr>
        <w:spacing w:after="0" w:line="276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za odstąpienie od umowy z przyczyn zależnych od Wykonawcy w wysokości 100 % wynagrodzenia miesięcznego. 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2. Zamawiający zapłaci kary umowne w wysokości : </w:t>
      </w:r>
    </w:p>
    <w:p w:rsidR="005D64B5" w:rsidRPr="00C87A03" w:rsidRDefault="005D64B5" w:rsidP="00C87A03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za odstąpienie od umowy z przyczyn zależnych od Zamawiającego w wysokości 100% wynagrodzenia miesięcznego, </w:t>
      </w:r>
    </w:p>
    <w:p w:rsidR="005D64B5" w:rsidRPr="00C87A03" w:rsidRDefault="005D64B5" w:rsidP="00C87A03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za zwłokę w płatności faktur Zamawiający płaci odsetki ustawowe w wysokości ustalonej przez Min. Finansów ogłoszone w Dzienniku Ustaw. 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3. W przypadku co najmniej trzykrotnego niewywiązania się z terminu likwidacji zgłoszonej usterek lub przyczyn jej powstania, o którym mowa w § 2 ust. 1 niniejszej umowy, Zamawiający ma prawo rozwiązać umowę bez okresu wypowiedzenia. </w:t>
      </w:r>
    </w:p>
    <w:p w:rsidR="00711906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4. Strony mogą odstąpić od naliczania kar, jeżeli tak uzgodnią w trakcie realizacji umowy.</w:t>
      </w:r>
    </w:p>
    <w:p w:rsidR="00711906" w:rsidRPr="00C87A03" w:rsidRDefault="00711906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5. </w:t>
      </w:r>
      <w:r w:rsidRPr="00C87A03">
        <w:rPr>
          <w:rFonts w:ascii="Times New Roman" w:hAnsi="Times New Roman"/>
          <w:sz w:val="22"/>
          <w:szCs w:val="22"/>
          <w:lang w:bidi="pl-PL"/>
        </w:rPr>
        <w:t>Łączną maksymalna wysokość kar umownych, których może dochodzić każda ze Stron wynosi 50% łącznego wynagrodzenia Wykonawcy brutto.</w:t>
      </w:r>
    </w:p>
    <w:p w:rsidR="00711906" w:rsidRPr="00C87A03" w:rsidRDefault="00711906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</w:t>
      </w:r>
      <w:r w:rsidR="008A68E8" w:rsidRPr="00C87A03">
        <w:rPr>
          <w:rFonts w:ascii="Times New Roman" w:hAnsi="Times New Roman"/>
          <w:sz w:val="22"/>
          <w:szCs w:val="22"/>
        </w:rPr>
        <w:t>3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1. W przypadku stwierdzenia znacznego zniszczenia lub kradzieży elementów podlegających konserwacji (których wartość przekracza 420,00 zł.). Wykonawca ma obowiązek zgłoszenia powyższego faktu do Komendy Powiatowej Policji w Grójcu. Strony każdorazowo ustalają protokółem konieczności zakres oraz sposób dalszego postępowania. 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2. Ubytki oświetlenia wynikające z pkt 1 niniejszego paragrafu nie będą powodowały naliczania kar, o których mowa w § 10. </w:t>
      </w:r>
    </w:p>
    <w:p w:rsidR="00711906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3. Wszelkie prace wynikające z niniejszego paragrafu podlegają odbiorowi technicznemu przez komisję z udziałem przedstawiciela zamawiającego, wykonawcy i Rejonu Energetycznego, oraz wymagają </w:t>
      </w:r>
      <w:r w:rsidR="00C87A03" w:rsidRPr="00C87A03">
        <w:rPr>
          <w:rFonts w:ascii="Times New Roman" w:hAnsi="Times New Roman"/>
          <w:sz w:val="22"/>
          <w:szCs w:val="22"/>
        </w:rPr>
        <w:t>sporządzenia protokołu odbioru.</w:t>
      </w:r>
    </w:p>
    <w:p w:rsidR="00C87A03" w:rsidRDefault="00C87A03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C87A03" w:rsidRPr="00C87A03" w:rsidRDefault="00C87A03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</w:t>
      </w:r>
      <w:r w:rsidR="008A68E8" w:rsidRPr="00C87A03">
        <w:rPr>
          <w:rFonts w:ascii="Times New Roman" w:hAnsi="Times New Roman"/>
          <w:sz w:val="22"/>
          <w:szCs w:val="22"/>
        </w:rPr>
        <w:t>4</w:t>
      </w:r>
    </w:p>
    <w:p w:rsidR="00C87A03" w:rsidRPr="00C87A03" w:rsidRDefault="005D64B5" w:rsidP="00C87A03">
      <w:pPr>
        <w:pStyle w:val="Tekstpodstawowy"/>
        <w:autoSpaceDN w:val="0"/>
        <w:spacing w:before="12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C87A03">
        <w:rPr>
          <w:rFonts w:ascii="Times New Roman" w:hAnsi="Times New Roman"/>
          <w:color w:val="auto"/>
          <w:sz w:val="22"/>
          <w:szCs w:val="22"/>
        </w:rPr>
        <w:t xml:space="preserve">Wykonawca udziela </w:t>
      </w:r>
      <w:r w:rsidRPr="00C87A03">
        <w:rPr>
          <w:rFonts w:ascii="Times New Roman" w:hAnsi="Times New Roman"/>
          <w:b/>
          <w:color w:val="auto"/>
          <w:sz w:val="22"/>
          <w:szCs w:val="22"/>
        </w:rPr>
        <w:t xml:space="preserve">12 miesięcznej  gwarancji </w:t>
      </w:r>
      <w:r w:rsidRPr="00C87A03">
        <w:rPr>
          <w:rFonts w:ascii="Times New Roman" w:hAnsi="Times New Roman"/>
          <w:color w:val="auto"/>
          <w:sz w:val="22"/>
          <w:szCs w:val="22"/>
        </w:rPr>
        <w:t>jakości</w:t>
      </w:r>
      <w:r w:rsidRPr="00C87A0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C87A03">
        <w:rPr>
          <w:rFonts w:ascii="Times New Roman" w:hAnsi="Times New Roman"/>
          <w:color w:val="auto"/>
          <w:sz w:val="22"/>
          <w:szCs w:val="22"/>
        </w:rPr>
        <w:t>dostarczonych i zamontowanych elementów oświetlenia, o których mowa w § 4 część B ust. 2 niniejszej umowy, licząc od daty ostatecznego odbioru.</w:t>
      </w:r>
    </w:p>
    <w:p w:rsid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</w:t>
      </w:r>
      <w:r w:rsidR="008A68E8" w:rsidRPr="00C87A03">
        <w:rPr>
          <w:rFonts w:ascii="Times New Roman" w:hAnsi="Times New Roman"/>
          <w:sz w:val="22"/>
          <w:szCs w:val="22"/>
        </w:rPr>
        <w:t>5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Strona dążąca do zmiany treści umowy jest obowiązana przedstawić</w:t>
      </w:r>
      <w:r w:rsidR="00C87A03">
        <w:rPr>
          <w:rFonts w:ascii="Times New Roman" w:hAnsi="Times New Roman"/>
          <w:sz w:val="22"/>
          <w:szCs w:val="22"/>
        </w:rPr>
        <w:t xml:space="preserve"> argumenty uzasadniające zmianę</w:t>
      </w:r>
      <w:r w:rsidRPr="00C87A03">
        <w:rPr>
          <w:rFonts w:ascii="Times New Roman" w:hAnsi="Times New Roman"/>
          <w:sz w:val="22"/>
          <w:szCs w:val="22"/>
        </w:rPr>
        <w:t>. Zmiana postanowień umowy wymaga zgody obu stron wyrażonej w formie pisemnej pod rygorem nieważności.</w:t>
      </w:r>
    </w:p>
    <w:p w:rsid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§ </w:t>
      </w:r>
      <w:r w:rsidR="008A68E8" w:rsidRPr="00C87A03">
        <w:rPr>
          <w:rFonts w:ascii="Times New Roman" w:hAnsi="Times New Roman"/>
          <w:sz w:val="22"/>
          <w:szCs w:val="22"/>
        </w:rPr>
        <w:t>16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W sprawach nieuregulowanych w treści umowy mają zastosowanie przepisy kodeksu cywilnego i prawa budowlanego.</w:t>
      </w:r>
    </w:p>
    <w:p w:rsid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§ 1</w:t>
      </w:r>
      <w:r w:rsidR="008A68E8" w:rsidRPr="00C87A03">
        <w:rPr>
          <w:rFonts w:ascii="Times New Roman" w:hAnsi="Times New Roman"/>
          <w:sz w:val="22"/>
          <w:szCs w:val="22"/>
        </w:rPr>
        <w:t>7</w:t>
      </w:r>
    </w:p>
    <w:p w:rsidR="005D64B5" w:rsidRPr="00C87A03" w:rsidRDefault="005D64B5" w:rsidP="00C87A03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>Sprawy sporne wynikające z treści niniejszej umowy rozstrzygane będą przez sąd powszechny właściwy dla Zamawiającego.</w:t>
      </w:r>
    </w:p>
    <w:p w:rsidR="00C87A03" w:rsidRDefault="00C87A03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sz w:val="22"/>
          <w:szCs w:val="22"/>
        </w:rPr>
        <w:t xml:space="preserve">§ </w:t>
      </w:r>
      <w:r w:rsidR="008A68E8" w:rsidRPr="00C87A03">
        <w:rPr>
          <w:rFonts w:ascii="Times New Roman" w:hAnsi="Times New Roman"/>
          <w:sz w:val="22"/>
          <w:szCs w:val="22"/>
        </w:rPr>
        <w:t>18</w:t>
      </w:r>
    </w:p>
    <w:p w:rsidR="005D64B5" w:rsidRDefault="00C87A03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Umowę sporządzono w dwóch </w:t>
      </w:r>
      <w:r w:rsidR="005D64B5" w:rsidRPr="00C87A03">
        <w:rPr>
          <w:rFonts w:ascii="Times New Roman" w:hAnsi="Times New Roman"/>
          <w:sz w:val="22"/>
          <w:szCs w:val="22"/>
        </w:rPr>
        <w:t xml:space="preserve"> jednobrzmiących </w:t>
      </w:r>
      <w:r w:rsidRPr="00C87A03">
        <w:rPr>
          <w:rFonts w:ascii="Times New Roman" w:hAnsi="Times New Roman"/>
          <w:sz w:val="22"/>
          <w:szCs w:val="22"/>
        </w:rPr>
        <w:t>egz</w:t>
      </w:r>
      <w:r>
        <w:rPr>
          <w:rFonts w:ascii="Times New Roman" w:hAnsi="Times New Roman"/>
          <w:sz w:val="22"/>
          <w:szCs w:val="22"/>
        </w:rPr>
        <w:t>emplarzach</w:t>
      </w:r>
      <w:r w:rsidR="005D64B5" w:rsidRPr="00C87A03">
        <w:rPr>
          <w:rFonts w:ascii="Times New Roman" w:hAnsi="Times New Roman"/>
          <w:sz w:val="22"/>
          <w:szCs w:val="22"/>
        </w:rPr>
        <w:t xml:space="preserve"> po jednym  dla każdej ze stron.</w:t>
      </w:r>
    </w:p>
    <w:p w:rsidR="00C87A03" w:rsidRDefault="00C87A03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C87A03" w:rsidRDefault="00C87A03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C87A03" w:rsidRPr="00C87A03" w:rsidRDefault="00C87A03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5D64B5" w:rsidRPr="00C87A03" w:rsidRDefault="005D64B5" w:rsidP="00C87A03">
      <w:pPr>
        <w:spacing w:after="0" w:line="276" w:lineRule="auto"/>
        <w:rPr>
          <w:rFonts w:ascii="Times New Roman" w:hAnsi="Times New Roman"/>
          <w:sz w:val="22"/>
          <w:szCs w:val="22"/>
        </w:rPr>
      </w:pPr>
    </w:p>
    <w:p w:rsidR="005B4663" w:rsidRPr="00C87A03" w:rsidRDefault="00B7644E" w:rsidP="00C87A03">
      <w:pPr>
        <w:spacing w:after="0" w:line="276" w:lineRule="auto"/>
        <w:ind w:firstLine="709"/>
        <w:rPr>
          <w:rFonts w:ascii="Times New Roman" w:hAnsi="Times New Roman"/>
          <w:sz w:val="22"/>
          <w:szCs w:val="22"/>
        </w:rPr>
      </w:pPr>
      <w:r w:rsidRPr="00C87A03">
        <w:rPr>
          <w:rFonts w:ascii="Times New Roman" w:hAnsi="Times New Roman"/>
          <w:b/>
          <w:bCs/>
          <w:sz w:val="22"/>
          <w:szCs w:val="22"/>
        </w:rPr>
        <w:t>Za m a w i a j ą c y:</w:t>
      </w:r>
      <w:r w:rsidR="005D64B5" w:rsidRPr="00C87A03">
        <w:rPr>
          <w:rFonts w:ascii="Times New Roman" w:hAnsi="Times New Roman"/>
          <w:b/>
          <w:bCs/>
          <w:sz w:val="22"/>
          <w:szCs w:val="22"/>
        </w:rPr>
        <w:t xml:space="preserve">                             </w:t>
      </w:r>
      <w:r w:rsidR="00C87A03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C87A03">
        <w:rPr>
          <w:rFonts w:ascii="Times New Roman" w:hAnsi="Times New Roman"/>
          <w:b/>
          <w:bCs/>
          <w:sz w:val="22"/>
          <w:szCs w:val="22"/>
        </w:rPr>
        <w:tab/>
      </w:r>
      <w:r w:rsidR="00C87A03">
        <w:rPr>
          <w:rFonts w:ascii="Times New Roman" w:hAnsi="Times New Roman"/>
          <w:b/>
          <w:bCs/>
          <w:sz w:val="22"/>
          <w:szCs w:val="22"/>
        </w:rPr>
        <w:tab/>
        <w:t xml:space="preserve">       </w:t>
      </w:r>
      <w:r w:rsidR="005D64B5" w:rsidRPr="00C87A03">
        <w:rPr>
          <w:rFonts w:ascii="Times New Roman" w:hAnsi="Times New Roman"/>
          <w:b/>
          <w:bCs/>
          <w:sz w:val="22"/>
          <w:szCs w:val="22"/>
        </w:rPr>
        <w:t xml:space="preserve"> W y k o n a w c a</w:t>
      </w:r>
      <w:r w:rsidRPr="00C87A03">
        <w:rPr>
          <w:rFonts w:ascii="Times New Roman" w:hAnsi="Times New Roman"/>
          <w:b/>
          <w:bCs/>
          <w:sz w:val="22"/>
          <w:szCs w:val="22"/>
        </w:rPr>
        <w:t>:</w:t>
      </w:r>
    </w:p>
    <w:sectPr w:rsidR="005B4663" w:rsidRPr="00C87A03" w:rsidSect="00C87A03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06" w:rsidRDefault="00711906" w:rsidP="00211A6A">
      <w:pPr>
        <w:spacing w:after="0" w:line="240" w:lineRule="auto"/>
      </w:pPr>
      <w:r>
        <w:separator/>
      </w:r>
    </w:p>
  </w:endnote>
  <w:endnote w:type="continuationSeparator" w:id="0">
    <w:p w:rsidR="00711906" w:rsidRDefault="00711906" w:rsidP="0021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8110"/>
      <w:docPartObj>
        <w:docPartGallery w:val="Page Numbers (Bottom of Page)"/>
        <w:docPartUnique/>
      </w:docPartObj>
    </w:sdtPr>
    <w:sdtContent>
      <w:p w:rsidR="00711906" w:rsidRDefault="00470F57">
        <w:pPr>
          <w:pStyle w:val="Stopka"/>
          <w:jc w:val="right"/>
        </w:pPr>
        <w:fldSimple w:instr=" PAGE   \* MERGEFORMAT ">
          <w:r w:rsidR="006D3DC5">
            <w:rPr>
              <w:noProof/>
            </w:rPr>
            <w:t>1</w:t>
          </w:r>
        </w:fldSimple>
      </w:p>
    </w:sdtContent>
  </w:sdt>
  <w:p w:rsidR="00711906" w:rsidRDefault="007119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06" w:rsidRDefault="00711906" w:rsidP="00211A6A">
      <w:pPr>
        <w:spacing w:after="0" w:line="240" w:lineRule="auto"/>
      </w:pPr>
      <w:r>
        <w:separator/>
      </w:r>
    </w:p>
  </w:footnote>
  <w:footnote w:type="continuationSeparator" w:id="0">
    <w:p w:rsidR="00711906" w:rsidRDefault="00711906" w:rsidP="0021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6"/>
    <w:multiLevelType w:val="multilevel"/>
    <w:tmpl w:val="7CF89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ahoma" w:hint="default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15FC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EE4644"/>
    <w:multiLevelType w:val="hybridMultilevel"/>
    <w:tmpl w:val="A2B2346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378BC"/>
    <w:multiLevelType w:val="hybridMultilevel"/>
    <w:tmpl w:val="8C7020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F47C8C"/>
    <w:multiLevelType w:val="hybridMultilevel"/>
    <w:tmpl w:val="B4582D74"/>
    <w:lvl w:ilvl="0" w:tplc="F7F8912E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82972"/>
    <w:multiLevelType w:val="hybridMultilevel"/>
    <w:tmpl w:val="8C32D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17B22"/>
    <w:multiLevelType w:val="hybridMultilevel"/>
    <w:tmpl w:val="1150AA90"/>
    <w:lvl w:ilvl="0" w:tplc="C5AE457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F61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194081"/>
    <w:multiLevelType w:val="multilevel"/>
    <w:tmpl w:val="D5166056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9520BC"/>
    <w:multiLevelType w:val="hybridMultilevel"/>
    <w:tmpl w:val="0BFAB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C69FE"/>
    <w:multiLevelType w:val="hybridMultilevel"/>
    <w:tmpl w:val="F54C062A"/>
    <w:lvl w:ilvl="0" w:tplc="17EC337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AE42BD0"/>
    <w:multiLevelType w:val="hybridMultilevel"/>
    <w:tmpl w:val="44027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032B3"/>
    <w:multiLevelType w:val="hybridMultilevel"/>
    <w:tmpl w:val="722A3590"/>
    <w:lvl w:ilvl="0" w:tplc="D7BE5138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123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93635B"/>
    <w:multiLevelType w:val="hybridMultilevel"/>
    <w:tmpl w:val="B2666DBC"/>
    <w:lvl w:ilvl="0" w:tplc="E6F03AB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DE4139"/>
    <w:multiLevelType w:val="hybridMultilevel"/>
    <w:tmpl w:val="3B28DB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E33E4"/>
    <w:multiLevelType w:val="multilevel"/>
    <w:tmpl w:val="CF021F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b/>
        <w:i w:val="0"/>
        <w:sz w:val="22"/>
        <w:szCs w:val="22"/>
      </w:rPr>
    </w:lvl>
    <w:lvl w:ilvl="2">
      <w:start w:val="1"/>
      <w:numFmt w:val="none"/>
      <w:lvlText w:val="5.3.3"/>
      <w:lvlJc w:val="left"/>
      <w:pPr>
        <w:tabs>
          <w:tab w:val="num" w:pos="1418"/>
        </w:tabs>
        <w:ind w:left="1418" w:hanging="681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007"/>
        </w:tabs>
        <w:ind w:left="2007" w:hanging="567"/>
      </w:pPr>
      <w:rPr>
        <w:b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367"/>
        </w:tabs>
        <w:ind w:left="2367" w:hanging="567"/>
      </w:pPr>
    </w:lvl>
    <w:lvl w:ilvl="6">
      <w:start w:val="1"/>
      <w:numFmt w:val="lowerLetter"/>
      <w:lvlText w:val="%7)"/>
      <w:lvlJc w:val="left"/>
      <w:pPr>
        <w:tabs>
          <w:tab w:val="num" w:pos="2552"/>
        </w:tabs>
        <w:ind w:left="2552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6826360"/>
    <w:multiLevelType w:val="hybridMultilevel"/>
    <w:tmpl w:val="522A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6236C"/>
    <w:multiLevelType w:val="hybridMultilevel"/>
    <w:tmpl w:val="5CE0582C"/>
    <w:lvl w:ilvl="0" w:tplc="0FC697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B9201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C3E4359"/>
    <w:multiLevelType w:val="hybridMultilevel"/>
    <w:tmpl w:val="D58011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4154F4"/>
    <w:multiLevelType w:val="hybridMultilevel"/>
    <w:tmpl w:val="9BFECA9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33B86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47574F0"/>
    <w:multiLevelType w:val="hybridMultilevel"/>
    <w:tmpl w:val="D3340CCA"/>
    <w:lvl w:ilvl="0" w:tplc="A41EA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B0530"/>
    <w:multiLevelType w:val="hybridMultilevel"/>
    <w:tmpl w:val="70B08DE0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16"/>
  </w:num>
  <w:num w:numId="17">
    <w:abstractNumId w:val="2"/>
  </w:num>
  <w:num w:numId="18">
    <w:abstractNumId w:val="24"/>
  </w:num>
  <w:num w:numId="19">
    <w:abstractNumId w:val="15"/>
  </w:num>
  <w:num w:numId="20">
    <w:abstractNumId w:val="8"/>
  </w:num>
  <w:num w:numId="21">
    <w:abstractNumId w:val="17"/>
  </w:num>
  <w:num w:numId="22">
    <w:abstractNumId w:val="6"/>
  </w:num>
  <w:num w:numId="23">
    <w:abstractNumId w:val="26"/>
  </w:num>
  <w:num w:numId="24">
    <w:abstractNumId w:val="3"/>
  </w:num>
  <w:num w:numId="25">
    <w:abstractNumId w:val="29"/>
  </w:num>
  <w:num w:numId="26">
    <w:abstractNumId w:val="18"/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B5"/>
    <w:rsid w:val="000546E1"/>
    <w:rsid w:val="000C0262"/>
    <w:rsid w:val="000E0BF2"/>
    <w:rsid w:val="000F1957"/>
    <w:rsid w:val="001520AB"/>
    <w:rsid w:val="00211A6A"/>
    <w:rsid w:val="002C6428"/>
    <w:rsid w:val="002D3883"/>
    <w:rsid w:val="00330DFE"/>
    <w:rsid w:val="00360F18"/>
    <w:rsid w:val="003E05E8"/>
    <w:rsid w:val="00407B15"/>
    <w:rsid w:val="00470F57"/>
    <w:rsid w:val="005B4663"/>
    <w:rsid w:val="005B66F5"/>
    <w:rsid w:val="005D64B5"/>
    <w:rsid w:val="00672D91"/>
    <w:rsid w:val="006803E2"/>
    <w:rsid w:val="006C1CA4"/>
    <w:rsid w:val="006D3DC5"/>
    <w:rsid w:val="00711906"/>
    <w:rsid w:val="007157A8"/>
    <w:rsid w:val="0079579A"/>
    <w:rsid w:val="00881166"/>
    <w:rsid w:val="008A68E8"/>
    <w:rsid w:val="009176A4"/>
    <w:rsid w:val="00922288"/>
    <w:rsid w:val="00982B54"/>
    <w:rsid w:val="00B7644E"/>
    <w:rsid w:val="00B81FEF"/>
    <w:rsid w:val="00BA6D42"/>
    <w:rsid w:val="00BB0D9A"/>
    <w:rsid w:val="00BB37D9"/>
    <w:rsid w:val="00C511FE"/>
    <w:rsid w:val="00C87A03"/>
    <w:rsid w:val="00CC24A1"/>
    <w:rsid w:val="00D21D87"/>
    <w:rsid w:val="00D32ECC"/>
    <w:rsid w:val="00DD7586"/>
    <w:rsid w:val="00DD7976"/>
    <w:rsid w:val="00E379F9"/>
    <w:rsid w:val="00E5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B5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4B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4B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4B5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4B5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5D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64B5"/>
    <w:rPr>
      <w:rFonts w:ascii="Arial" w:hAnsi="Arial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4B5"/>
    <w:rPr>
      <w:rFonts w:ascii="Arial" w:eastAsia="Times New Roman" w:hAnsi="Arial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5D64B5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5D64B5"/>
    <w:pPr>
      <w:suppressAutoHyphens/>
      <w:spacing w:before="120" w:after="0" w:line="240" w:lineRule="auto"/>
      <w:jc w:val="both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11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957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A6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2303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M.Gora</dc:creator>
  <cp:keywords/>
  <dc:description/>
  <cp:lastModifiedBy>IKowalska</cp:lastModifiedBy>
  <cp:revision>11</cp:revision>
  <cp:lastPrinted>2018-12-06T12:07:00Z</cp:lastPrinted>
  <dcterms:created xsi:type="dcterms:W3CDTF">2019-12-20T14:14:00Z</dcterms:created>
  <dcterms:modified xsi:type="dcterms:W3CDTF">2021-12-14T14:01:00Z</dcterms:modified>
</cp:coreProperties>
</file>