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80" w:rsidRDefault="00D51C80" w:rsidP="00D51C8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 do SWZ</w:t>
      </w:r>
    </w:p>
    <w:p w:rsidR="00D51C80" w:rsidRDefault="00D51C80" w:rsidP="00D51C8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Umowa nr  ........ /2021  (wzór)</w:t>
      </w:r>
    </w:p>
    <w:p w:rsidR="00D51C80" w:rsidRDefault="00D51C80" w:rsidP="00D51C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C80" w:rsidRDefault="00D51C80" w:rsidP="00D51C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zawarta w dniu   ……………………   2021 r. w Grójcu pomiędzy:</w:t>
      </w:r>
    </w:p>
    <w:p w:rsidR="00D51C80" w:rsidRDefault="00D51C80" w:rsidP="00D51C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Gminą Grójec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siedzibą przy ulicy Józefa Piłsudskiego 47, 05-600 Grójec, NIP 797-20-11-265, REGON: 670223310, w imieniu której działa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Pan Dariusz Gwiazda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Burmistrz Gminy i Miasta Grójec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kontrasygnatą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Skarbnika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(głównego księgowego budżetu)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Pani Marioli Komorowskiej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51C80" w:rsidRDefault="00D51C80" w:rsidP="00D51C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„Zamawiającym”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51C80" w:rsidRDefault="00D51C80" w:rsidP="00D51C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reprezentowany  przez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„Wykonawcą”</w:t>
      </w:r>
    </w:p>
    <w:p w:rsidR="00D51C80" w:rsidRDefault="00D51C80" w:rsidP="00D51C80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wyniku przeprowadzenia postępowania o udzielenie zamówienia publicznego w trybie przetargu nieograniczonego numer </w:t>
      </w:r>
      <w:r w:rsidRPr="00D51C80">
        <w:rPr>
          <w:rFonts w:ascii="Times New Roman" w:eastAsia="Times New Roman" w:hAnsi="Times New Roman" w:cs="Times New Roman"/>
          <w:b/>
          <w:sz w:val="24"/>
          <w:szCs w:val="24"/>
        </w:rPr>
        <w:t xml:space="preserve">WI.271.48.2021.KOI </w:t>
      </w:r>
      <w:r w:rsidRPr="00D51C80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D51C80">
        <w:rPr>
          <w:rFonts w:ascii="Times New Roman" w:eastAsia="Times New Roman" w:hAnsi="Times New Roman" w:cs="Times New Roman"/>
          <w:b/>
          <w:sz w:val="24"/>
          <w:szCs w:val="24"/>
        </w:rPr>
        <w:t>Odławianie psów z terenu</w:t>
      </w:r>
      <w:r w:rsidRPr="00D51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Gminy Grójec w 2022 r.</w:t>
      </w:r>
      <w:r w:rsidRPr="00D51C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”, </w:t>
      </w:r>
      <w:r w:rsidRPr="00D51C80">
        <w:rPr>
          <w:rFonts w:ascii="Times New Roman" w:eastAsia="Times New Roman" w:hAnsi="Times New Roman" w:cs="Times New Roman"/>
          <w:sz w:val="24"/>
          <w:szCs w:val="24"/>
        </w:rPr>
        <w:t>została zawarta umowa o następującej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treści:</w:t>
      </w:r>
    </w:p>
    <w:p w:rsidR="00D51C80" w:rsidRDefault="00D51C80" w:rsidP="00D51C80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1C80" w:rsidRDefault="00D51C80" w:rsidP="00D51C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Przedmiotem umowy jest </w:t>
      </w:r>
      <w:r>
        <w:rPr>
          <w:rFonts w:ascii="Times New Roman" w:hAnsi="Times New Roman" w:cs="Times New Roman"/>
          <w:bCs/>
          <w:sz w:val="24"/>
          <w:szCs w:val="24"/>
        </w:rPr>
        <w:t>odławianie psów z terenu gminy Grójec w 2022 r.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i przekazywanie ich do schroniska, z którym Wykonawca podpisał umowę w ilości 80 szt. 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Czynności do wykonania w trakcie realizacji umowy: przyjęcie zgłoszenia od Straży Miejskiej w Grójcu, odłowienie wskazanego bezpańskiego psa, wykonanie zdjęcia psa, transport pojazdem Wykonawcy odłowionego psa do schroniska dla psów, z którym Wykonawca podpisał umowę, powiadomienie Straży Miejskiej w Grójcu o miejscu pobytu psa, bezzwłoczne (najpóźniej dzień po odłowieniu) umieszczenie zdjęcia psa wraz z opisem na portalu społecznościowym oraz przekazanie zdjęcia zwierzęcia do tut. Urzędu drogą mailową. 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Schronisko, z którym Wykonawca ma podpisaną umowę zobowiązuje się do:</w:t>
      </w:r>
    </w:p>
    <w:p w:rsidR="00D51C80" w:rsidRDefault="00D51C80" w:rsidP="00D51C8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objęcia przyjmowanych psów opieką, polegającą na zapewnieniu zwierzętom: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pomieszczeń lub boksów chroniących je przed zimnem, upałami i opadami atmosferycznymi, z dostępem do światła  dziennego,  umożliwiającym  zwierzętom   swobodne  poruszanie  się, 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karmy odpowiedniej dla psów,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stałego dostępu do wody zdatnej do picia. 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  zapewnienia opieki  weterynaryjnej  bezdomnym  zwierzętom w okresie  kwarantanny  i  dalszego ich pobytu w schronisku.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 szczepienia przeciwko wściekliźnie psów przebywających w schronisku. 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czipowania psów przekazanych do schroniska oraz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rejestracji numeru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czip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bazie SAFE ANIMAL (https://www.safe-animal.eu/)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  leczenia przyjętych chorych zwierząt, rokujących wyzdrowienie. 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   poszukiwania nowych właścicieli dla przyjętych zwierząt.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 przekazywania  zwierząt  do  adopcji   (po  przebytej  kwarantannie w schronisku) osobom zainteresowanym ich posiadaniem, zdolnym zapewnić im należyte warunki bytowe.</w:t>
      </w:r>
    </w:p>
    <w:p w:rsidR="00D51C80" w:rsidRDefault="00D51C80" w:rsidP="00D51C80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kastrację i sterylizację zwierząt w celu zmniejszenie ich populacji.</w:t>
      </w:r>
    </w:p>
    <w:p w:rsidR="00D51C80" w:rsidRDefault="00D51C80" w:rsidP="00D51C8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Każde uśmiercenie zwierzęcia lub jego zgon musi zostać zgłoszone zleceniodawcy w ciągu 24 godzin wraz z dokumentacją weterynaryjną.</w:t>
      </w:r>
    </w:p>
    <w:p w:rsidR="00D51C80" w:rsidRDefault="00D51C80" w:rsidP="00D51C8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Schronisko winno być zobowiązane do prowadzenia dokumentacji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księgowo–finansowej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działalności określonej w §1 pkt 3  niniejszej  umowy  oraz  ewidencji  zwierząt  przyjmowanych do schroniska. </w:t>
      </w:r>
    </w:p>
    <w:p w:rsidR="00D51C80" w:rsidRDefault="00D51C80" w:rsidP="00D51C80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Ewidencja, o której mowa w §1 ust. 5 niniejszej umowy powinna zawierać: opis zwierzęcia (wiek, płeć, maść, fotografia), datę przyjęcia go do schroniska, </w:t>
      </w:r>
      <w:r>
        <w:rPr>
          <w:rFonts w:ascii="Times New Roman" w:hAnsi="Times New Roman" w:cs="Times New Roman"/>
          <w:sz w:val="24"/>
          <w:szCs w:val="24"/>
          <w:u w:val="single"/>
        </w:rPr>
        <w:t>nazwę i adres firmy przekazującej zwierzę odłowione na terenie Gminy Grójec</w:t>
      </w:r>
      <w:r>
        <w:rPr>
          <w:rFonts w:ascii="Times New Roman" w:hAnsi="Times New Roman" w:cs="Times New Roman"/>
          <w:sz w:val="24"/>
          <w:szCs w:val="24"/>
        </w:rPr>
        <w:t xml:space="preserve">, dane dotyczące kwarantanny, dane dotyczące czipowania oraz rejestracji w bazie SAFE ANIMAL, przeprowadzonych szczepień i zabiegów weterynaryjnych, datę opuszczenia schroniska (adopcja) oraz imię, nazwisko i adres osoby, której przekazano zwierzę w wyniku adopcji. </w:t>
      </w:r>
    </w:p>
    <w:p w:rsidR="00D51C80" w:rsidRPr="00D51C80" w:rsidRDefault="00D51C80" w:rsidP="00D51C80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1C80">
        <w:rPr>
          <w:rFonts w:ascii="Times New Roman" w:hAnsi="Times New Roman" w:cs="Times New Roman"/>
          <w:sz w:val="24"/>
          <w:szCs w:val="24"/>
        </w:rPr>
        <w:t>Ewidencja zwierząt z Gminy Grójec prowadzona przez Schronisko, z którym Wykonawca ma podpisaną umowę winna być przekazywana comiesięcznie Zamawiającemu wraz z fakturą.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Usługi wykonane będą za pomocą sprzętu dostarczonego przez Wykonawcę.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Ubezpieczenie firmy od odpowiedzialności cywilnej zapewnia Wykonawca.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80" w:rsidRDefault="00D51C80" w:rsidP="00D51C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 określone w  §1 pkt 3 umowy  Wykonawca  będzie  realizował w oparciu o przepisy  prawa:</w:t>
      </w:r>
    </w:p>
    <w:p w:rsidR="00D51C80" w:rsidRDefault="00D51C80" w:rsidP="00D51C8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Ustawę z dnia 21 sierpnia 1997 r. o ochronie zwierząt  (Dz. U. z 2020 r., poz. 638 ze zm.),</w:t>
      </w:r>
    </w:p>
    <w:p w:rsidR="00D51C80" w:rsidRDefault="00D51C80" w:rsidP="00D51C8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Rozporządzenie Ministra Rolnictwa i Rozwoju Wsi z dnia 23 czerwca 2004 r. w sprawie szczegółowych wymagań weterynaryjnych dla prowadzenia schronisk dla zwierząt ( Dz. U. z 2004 r. Nr 158, poz. 1657 ),</w:t>
      </w:r>
    </w:p>
    <w:p w:rsidR="00D51C80" w:rsidRDefault="00D51C80" w:rsidP="00D51C8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 Ministra Spraw Wewnętrznych i Administracji z dnia 26 sierpnia 1998 r. w sprawie zasad i warunków wyłapywania bezdomnych zwierząt  (Dz. U. z 1998 r. Nr 116, poz. 753 ), </w:t>
      </w:r>
    </w:p>
    <w:p w:rsidR="00D51C80" w:rsidRDefault="00D51C80" w:rsidP="00D51C8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Ustawę  z  dnia  8  marca  1990 r. o samorządzie  gminnym  (Dz. U. z 2021 r,  poz. 1372 ze zm.),</w:t>
      </w:r>
    </w:p>
    <w:p w:rsidR="00D51C80" w:rsidRDefault="00D51C80" w:rsidP="00D51C8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Ustawę z dnia 13 września 1996 r. o utrzymaniu czystości i porządku w gminach ( Dz. U. z 2021 r., poz. 888 ze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D51C80" w:rsidRDefault="00D51C80" w:rsidP="00D51C8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Ustawę z dnia 11 marca 2004 r. o ochronie zdrowia zwierząt oraz zwalczaniu chorób zakaźnych zwierząt  (Dz. U. z 2020 r, poz. 1421), </w:t>
      </w:r>
    </w:p>
    <w:p w:rsidR="00D51C80" w:rsidRDefault="00D51C80" w:rsidP="00D51C8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 Ministra Rolnictwa i Rozwoju Wsi z dnia 15 grudnia 2016 r. w sprawie sposobu ustalania weterynaryjnego nr identyfikacyjnego (Dz. U. z 2016 r, poz. 2161 ), </w:t>
      </w:r>
    </w:p>
    <w:p w:rsidR="00D51C80" w:rsidRDefault="00D51C80" w:rsidP="00D51C80">
      <w:pPr>
        <w:numPr>
          <w:ilvl w:val="0"/>
          <w:numId w:val="4"/>
        </w:numPr>
        <w:tabs>
          <w:tab w:val="num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Posiadany przez Wykonawcę  usług status i regulamin funkcjonowania schroniska. </w:t>
      </w:r>
    </w:p>
    <w:p w:rsidR="00D51C80" w:rsidRDefault="00D51C80" w:rsidP="00D51C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1C80" w:rsidRDefault="00D51C80" w:rsidP="00D51C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Termin wykonania zamówienia </w:t>
      </w:r>
      <w:r>
        <w:rPr>
          <w:rFonts w:ascii="Times New Roman" w:hAnsi="Times New Roman" w:cs="Times New Roman"/>
          <w:b/>
          <w:sz w:val="24"/>
          <w:szCs w:val="24"/>
        </w:rPr>
        <w:t>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>. - 31.12.2022 r.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Odławianie psów prowadzić będzie z ramienia Wykonawcy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Nadzorować usługi  z  ramienia  Zamawiającego będzie </w:t>
      </w:r>
      <w:r>
        <w:rPr>
          <w:rFonts w:ascii="Times New Roman" w:hAnsi="Times New Roman" w:cs="Times New Roman"/>
          <w:b/>
          <w:bCs/>
          <w:sz w:val="24"/>
          <w:szCs w:val="24"/>
        </w:rPr>
        <w:t>Straż Miejska w Grójcu.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1C80" w:rsidRDefault="00D51C80" w:rsidP="00D51C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Wykonawca zapewnia dyspozycyjność w </w:t>
      </w:r>
      <w:r>
        <w:rPr>
          <w:rFonts w:ascii="Times New Roman" w:hAnsi="Times New Roman" w:cs="Times New Roman"/>
          <w:sz w:val="24"/>
          <w:szCs w:val="24"/>
        </w:rPr>
        <w:t xml:space="preserve">godzinach 7.30 do 23.00 we wszystkie dni tygodnia, a w szczególnych przypadkach zagrażających życiu i zdrowiu ludzi, również w pozostałych godzinach doby  </w:t>
      </w:r>
      <w:r>
        <w:rPr>
          <w:rFonts w:ascii="Times New Roman" w:hAnsi="Times New Roman" w:cs="Times New Roman"/>
          <w:bCs/>
          <w:sz w:val="24"/>
          <w:szCs w:val="24"/>
        </w:rPr>
        <w:t xml:space="preserve">pod nr telefonu  .   .   .   .   .   .   .   .   .   .   .  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Wykonawca przybywa na miejsce akcji w czasie do ……… godzin od chwili zgłoszenia psa.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Wykonanie usługi potwierdzane będzie każdorazowo protokołem odłowienia psa, podpisanym przez  upoważnionych przedstawicieli stron </w:t>
      </w:r>
      <w:r w:rsidRPr="00D51C80">
        <w:rPr>
          <w:rFonts w:ascii="Times New Roman" w:hAnsi="Times New Roman" w:cs="Times New Roman"/>
          <w:sz w:val="24"/>
          <w:szCs w:val="24"/>
        </w:rPr>
        <w:t>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C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1C80">
        <w:rPr>
          <w:rFonts w:ascii="Times New Roman" w:hAnsi="Times New Roman" w:cs="Times New Roman"/>
          <w:sz w:val="24"/>
          <w:szCs w:val="24"/>
        </w:rPr>
        <w:t>Wykonawca oraz przedstawiciel Straży Miejskiej.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Wykonawca przekazuje Zamawiającemu protokół odłowienia psa, dokument  przekazania psa do schroniska oraz kartę pobytu zwierzęcia w schronisku z informacjami o stanie psa 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wykonanych zabiegach wraz z fakturą miesięczną za wykonaną usługę. Dokumenty winny zawierać charakterystykę zwierząt (rasa, kolor sierści, płeć, zdjęcie). 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Odłowione psy przekazywane będą do schroniska, z którym Wykonawca ma podpisaną obowiązującą na 2022 rok  umowę, tj. do ……….. 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Schronisko, z którym Wykonawca ma podpisaną umowę musi zapewnić odpowiednie standardy opieki oraz wykonywanych usług stawiane przez Zamawiającego w opisie przedmiotu zamówienia w SWZ. 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Wykonawca o wszelkich zmianach umowy ze schroniskiem, o której mowa w ust. 5 zobowiązany jest powiadomić Zamawiającego drogą pisemną niezwłocznie, nie później niż </w:t>
      </w:r>
      <w:r>
        <w:rPr>
          <w:rFonts w:ascii="Times New Roman" w:hAnsi="Times New Roman" w:cs="Times New Roman"/>
          <w:sz w:val="24"/>
          <w:szCs w:val="24"/>
        </w:rPr>
        <w:br/>
        <w:t xml:space="preserve">w ciągu 3 dni od dnia dokonania takiej zmiany. Wszelkie zmiany umowy zawartej pomiędzy Wykonawcą a schroniskiem wymagają akceptacji Zamawiającego.  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Zamawiający ma prawo kontrolowania (dokonując niezapowiedzianej wizji na terenie schroniska przez uprawnionych pracowników Urzędu Gminy i Miasta Grójec) warunków </w:t>
      </w:r>
      <w:r>
        <w:rPr>
          <w:rFonts w:ascii="Times New Roman" w:hAnsi="Times New Roman" w:cs="Times New Roman"/>
          <w:sz w:val="24"/>
          <w:szCs w:val="24"/>
        </w:rPr>
        <w:br/>
        <w:t xml:space="preserve">i standardów opieki świadczonej przez schronisko na rzecz odłowionych psów z terenu Gminy Grójec. 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W przypadku stwierdzenia przez Zamawiającego, że schronisko z którym Wykonawca ma podpisaną umowę nie spełnia wymaganych standardów opieki nad zwierzętami, wezwie Wykonawcę aby w terminie najpóźniej 7 dni od stwierdzenia nieprawidłowości usunął je.  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Zamawiający po terminie określonym w ust. 9 ma prawo ponownie skontrolować warunki i standardy opieki świadczonej przez schronisko na rzecz odłowionych psów z terenu Gminy Grójec. Jeżeli Zamawiający ponownie stwierdzi, że warunki i standardy opieki nie spełniają wymagań stawianych w opisie przedmiotu zamówienia, uzna że Wykonawca nienależycie wykonuje  przedmiot zamówienia i odstąpi od umowy z Wykonawcą.    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Wykonawca przekazuje Zamawiającemu protokół odłowienia psa, dokument  przekazania psa do schroniska wraz z fakturą miesięczną za wykonaną usługę. Dokumenty winny zawierać charakterystykę zwierząt (rasa, kolor sierści, płeć, zdjęcie). 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80" w:rsidRDefault="00D51C80" w:rsidP="00D51C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Wartość zamówienia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wynosi    </w:t>
      </w:r>
      <w:r>
        <w:rPr>
          <w:rFonts w:ascii="Times New Roman" w:hAnsi="Times New Roman" w:cs="Times New Roman"/>
          <w:b/>
          <w:bCs/>
          <w:sz w:val="24"/>
          <w:szCs w:val="24"/>
        </w:rPr>
        <w:t>.  .… .. .   zł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netto </w:t>
      </w:r>
      <w:r>
        <w:rPr>
          <w:rFonts w:ascii="Times New Roman" w:hAnsi="Times New Roman" w:cs="Times New Roman"/>
          <w:bCs/>
          <w:sz w:val="24"/>
          <w:szCs w:val="24"/>
        </w:rPr>
        <w:t xml:space="preserve"> +   ….   % VAT =    ………..   </w:t>
      </w:r>
      <w:r>
        <w:rPr>
          <w:rFonts w:ascii="Times New Roman" w:hAnsi="Times New Roman" w:cs="Times New Roman"/>
          <w:b/>
          <w:bCs/>
          <w:sz w:val="24"/>
          <w:szCs w:val="24"/>
        </w:rPr>
        <w:t>zł brutto.</w:t>
      </w:r>
    </w:p>
    <w:p w:rsidR="00D51C80" w:rsidRDefault="00D51C80" w:rsidP="00D51C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Cena jednostkowa odłowienia psa/suki i przekazania do schroniska </w:t>
      </w:r>
      <w:r>
        <w:rPr>
          <w:rFonts w:ascii="Times New Roman" w:hAnsi="Times New Roman" w:cs="Times New Roman"/>
          <w:sz w:val="24"/>
          <w:szCs w:val="24"/>
        </w:rPr>
        <w:tab/>
        <w:t xml:space="preserve">   .   .   .   .  zł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Wykonawca złoży fakturę co miesiąc  w kwocie wynikającej ze stawek zawartych w § 5 ust. 2 umowy i ilości odłowionych psów, a Zamawiający wypłaci wynagrodzenie w ciągu 14 dni od dnia złożenia faktury przez Wykonawcę.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Cena jednostkowa wymieniona w § 5 ust. 2  umowy dotyczy wykonania następujących czynności i związanych z nimi kosztów: odłowienie, transport do schroniska,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 którym Wykonawca ma podpisaną umowę oraz czynności wykonywane przez schronisko tj.: odrobaczenie, </w:t>
      </w:r>
      <w:proofErr w:type="spellStart"/>
      <w:r>
        <w:rPr>
          <w:rFonts w:ascii="Times New Roman" w:hAnsi="Times New Roman" w:cs="Times New Roman"/>
          <w:sz w:val="24"/>
          <w:szCs w:val="24"/>
        </w:rPr>
        <w:t>odkleszczenie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szczepienie, leczenie, kastracja/sterylizacja, </w:t>
      </w:r>
      <w:proofErr w:type="spellStart"/>
      <w:r>
        <w:rPr>
          <w:rFonts w:ascii="Times New Roman" w:hAnsi="Times New Roman" w:cs="Times New Roman"/>
          <w:sz w:val="24"/>
          <w:szCs w:val="24"/>
        </w:rPr>
        <w:t>czipowanie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rejestracja numeru </w:t>
      </w:r>
      <w:proofErr w:type="spellStart"/>
      <w:r>
        <w:rPr>
          <w:rFonts w:ascii="Times New Roman" w:hAnsi="Times New Roman" w:cs="Times New Roman"/>
          <w:sz w:val="24"/>
          <w:szCs w:val="24"/>
        </w:rPr>
        <w:t>czip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bazie SAFE ANIMAL (https://www.safe-animal.eu/), karmienie, </w:t>
      </w:r>
      <w:r>
        <w:rPr>
          <w:rFonts w:ascii="Times New Roman" w:hAnsi="Times New Roman" w:cs="Times New Roman"/>
          <w:bCs/>
          <w:sz w:val="24"/>
          <w:szCs w:val="24"/>
        </w:rPr>
        <w:t>poszukiwanie nowego właściciela i czynności adopcyjne.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80" w:rsidRDefault="00D51C80" w:rsidP="00D51C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D51C80" w:rsidRDefault="00D51C80" w:rsidP="00D51C80">
      <w:pPr>
        <w:pStyle w:val="Akapitzlist"/>
        <w:numPr>
          <w:ilvl w:val="3"/>
          <w:numId w:val="5"/>
        </w:numPr>
        <w:tabs>
          <w:tab w:val="clear" w:pos="2880"/>
          <w:tab w:val="num" w:pos="426"/>
        </w:tabs>
        <w:spacing w:after="0" w:line="36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W razie zaistnienia opóźnienia w wykonaniu umowy powyżej …… godzin, Wykonawca zapłaci Zamawiającemu karę umowną w wysokości 0,1 %  wartości przedmiotu zamówienia netto za każdą godzinę opóźnienia, licząc czas od momentu zgłoszenia.</w:t>
      </w:r>
    </w:p>
    <w:p w:rsidR="00D51C80" w:rsidRDefault="00D51C80" w:rsidP="00D51C80">
      <w:pPr>
        <w:pStyle w:val="Akapitzlist"/>
        <w:numPr>
          <w:ilvl w:val="3"/>
          <w:numId w:val="5"/>
        </w:numPr>
        <w:tabs>
          <w:tab w:val="clear" w:pos="2880"/>
          <w:tab w:val="num" w:pos="426"/>
        </w:tabs>
        <w:spacing w:after="0" w:line="360" w:lineRule="auto"/>
        <w:ind w:left="142" w:hanging="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Za niewykonanie w wyznaczonym terminie przez Wykonawcę  zobowiązania z części XX pkt 5 i 6 Specyfikacji Warunków Zamówienia Wykonawca zapłaci Zamawiającemu  karę umowną w wysokości 1.000 zł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Wykonawca może odstąpić od umowy pod warunkiem uiszczenia Zamawiającemu kary umownej w wysokości 10%  wartości zamówienia netto. 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Zamawiający może odstąpić od umowy w przypadku, jeżeli Wykonawca nie przystąpi do wykonania usług w ciągu 24 godzin od zgłoszenia, wykonuje je w sposób wadliwy lub sprzeczny z umową.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razie nie wykonania umowy zgodnie ze sztuką, Zamawiającemu przysługuje prawo do odszkodowania do wysokości poniesionej szkody. </w:t>
      </w:r>
    </w:p>
    <w:p w:rsidR="00D51C80" w:rsidRDefault="00D51C80" w:rsidP="00D51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80" w:rsidRDefault="00D51C80" w:rsidP="00D51C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D51C80" w:rsidRDefault="00D51C80" w:rsidP="00D51C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Przewiduje się istotne zmiany postanowień zawartej umowy (w formie aneksu) w stosunku do treści oferty, na podstawie </w:t>
      </w:r>
      <w:r>
        <w:rPr>
          <w:rFonts w:ascii="Times New Roman" w:hAnsi="Times New Roman" w:cs="Times New Roman"/>
          <w:sz w:val="24"/>
          <w:szCs w:val="24"/>
        </w:rPr>
        <w:t xml:space="preserve">której dokonano wyboru wykonawcy zgodnie z art. 455 ust. 1 pkt 1 ustawy Pzp w następujących przypadkach: </w:t>
      </w:r>
    </w:p>
    <w:p w:rsidR="00D51C80" w:rsidRDefault="00D51C80" w:rsidP="00D51C8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zmiany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faktycznego. W takim przypadku zmianie może ulec, np. zakres przedmiotu umowy.</w:t>
      </w:r>
    </w:p>
    <w:p w:rsidR="00D51C80" w:rsidRDefault="00D51C80" w:rsidP="00D51C8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zwiększenia  zakresu rzeczowego (w sytuacji np. pojawienia się większej ilości bezdomnych psów) na każdym etapie realizacji zamówienia.</w:t>
      </w:r>
    </w:p>
    <w:p w:rsidR="00D51C80" w:rsidRDefault="00D51C80" w:rsidP="00D51C80">
      <w:pPr>
        <w:pStyle w:val="Akapitzlist"/>
        <w:numPr>
          <w:ilvl w:val="0"/>
          <w:numId w:val="6"/>
        </w:numPr>
        <w:tabs>
          <w:tab w:val="num" w:pos="53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Wszelkie zmiany treści umowy wymagają formy pisemnej w postaci aneksu do umowy</w:t>
      </w:r>
    </w:p>
    <w:p w:rsidR="00D51C80" w:rsidRDefault="00D51C80" w:rsidP="00D51C80">
      <w:pPr>
        <w:numPr>
          <w:ilvl w:val="0"/>
          <w:numId w:val="6"/>
        </w:numPr>
        <w:tabs>
          <w:tab w:val="num" w:pos="530"/>
        </w:tabs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sprawach nie uregulowanych niniejszą umową mają zastosowanie przepisy Kodeksu    cywilnego.</w:t>
      </w:r>
    </w:p>
    <w:p w:rsidR="00D51C80" w:rsidRDefault="00D51C80" w:rsidP="00D51C80">
      <w:pPr>
        <w:numPr>
          <w:ilvl w:val="0"/>
          <w:numId w:val="6"/>
        </w:numPr>
        <w:tabs>
          <w:tab w:val="num" w:pos="5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2 jednobrzmiących egzemplarzach, po 1 egzemplarzu dla każdej ze stron umowy.</w:t>
      </w:r>
    </w:p>
    <w:p w:rsidR="00D51C80" w:rsidRDefault="00D51C80" w:rsidP="00D51C80">
      <w:pPr>
        <w:spacing w:after="0"/>
        <w:rPr>
          <w:rFonts w:ascii="Times New Roman" w:hAnsi="Times New Roman" w:cs="Times New Roman"/>
        </w:rPr>
      </w:pPr>
    </w:p>
    <w:p w:rsidR="00D51C80" w:rsidRDefault="00D51C80" w:rsidP="00D51C80">
      <w:pPr>
        <w:jc w:val="center"/>
      </w:pPr>
      <w:r>
        <w:rPr>
          <w:rFonts w:ascii="Times New Roman" w:hAnsi="Times New Roman" w:cs="Times New Roman"/>
          <w:b/>
        </w:rPr>
        <w:t>WYKONAWCA :                                                                 ZAMAWIAJĄCY:</w:t>
      </w:r>
    </w:p>
    <w:p w:rsidR="00F80A4F" w:rsidRDefault="00F80A4F"/>
    <w:sectPr w:rsidR="00F80A4F" w:rsidSect="00F8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321E9"/>
    <w:multiLevelType w:val="hybridMultilevel"/>
    <w:tmpl w:val="0DF8661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74C31"/>
    <w:multiLevelType w:val="multilevel"/>
    <w:tmpl w:val="C3C4A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126480"/>
    <w:multiLevelType w:val="hybridMultilevel"/>
    <w:tmpl w:val="75FEF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A7A5D"/>
    <w:multiLevelType w:val="hybridMultilevel"/>
    <w:tmpl w:val="90269A58"/>
    <w:lvl w:ilvl="0" w:tplc="04150017">
      <w:start w:val="8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1C80"/>
    <w:rsid w:val="00593E58"/>
    <w:rsid w:val="00D51C80"/>
    <w:rsid w:val="00F8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C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locked/>
    <w:rsid w:val="00D51C80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D51C80"/>
    <w:pPr>
      <w:ind w:left="720"/>
      <w:contextualSpacing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1510</Words>
  <Characters>9060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2021-12-10T12:35:00Z</dcterms:created>
  <dcterms:modified xsi:type="dcterms:W3CDTF">2021-12-10T12:41:00Z</dcterms:modified>
</cp:coreProperties>
</file>