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98" w:rsidRDefault="002F0398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</w:p>
    <w:p w:rsidR="0052426F" w:rsidRDefault="0052426F" w:rsidP="0052426F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Formularz cenowy – część II –uzupełniony należy złożyć wraz z ofertą </w:t>
      </w:r>
    </w:p>
    <w:p w:rsidR="0052426F" w:rsidRDefault="000C7D78" w:rsidP="0052426F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Załącznik nr 2b</w:t>
      </w:r>
      <w:r w:rsidR="0052426F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do SWZ </w:t>
      </w:r>
    </w:p>
    <w:p w:rsidR="002F0398" w:rsidRDefault="002F0398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</w:p>
    <w:p w:rsidR="00D74F5D" w:rsidRPr="005B1811" w:rsidRDefault="006867B4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 PRACOWNIA ROBOTYKI DLA KLAS 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</w:t>
      </w:r>
      <w:r w:rsidR="005B1811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 -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III</w:t>
      </w:r>
    </w:p>
    <w:p w:rsidR="00D74F5D" w:rsidRPr="005B1811" w:rsidRDefault="00D74F5D" w:rsidP="00D74F5D">
      <w:pPr>
        <w:pStyle w:val="Akapitzlist"/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(</w:t>
      </w:r>
      <w:r w:rsidR="006867B4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pracownia do szkoły podstawowej</w:t>
      </w: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)</w:t>
      </w:r>
    </w:p>
    <w:p w:rsidR="00997295" w:rsidRPr="005B1811" w:rsidRDefault="00997295" w:rsidP="00D74F5D">
      <w:pPr>
        <w:pStyle w:val="Akapitzlist"/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Theme="majorHAnsi" w:eastAsia="Calibri" w:hAnsiTheme="majorHAnsi" w:cs="Tahoma"/>
          <w:b/>
          <w:color w:val="FFFFFF" w:themeColor="background1"/>
          <w:sz w:val="24"/>
          <w:szCs w:val="24"/>
          <w:lang w:eastAsia="pl-PL"/>
        </w:rPr>
      </w:pPr>
    </w:p>
    <w:p w:rsidR="00D74F5D" w:rsidRPr="005B1811" w:rsidRDefault="00D74F5D" w:rsidP="00D74F5D">
      <w:pPr>
        <w:widowControl w:val="0"/>
        <w:autoSpaceDE w:val="0"/>
        <w:autoSpaceDN w:val="0"/>
        <w:adjustRightInd w:val="0"/>
        <w:spacing w:after="120" w:line="259" w:lineRule="auto"/>
        <w:ind w:firstLine="708"/>
        <w:rPr>
          <w:rFonts w:asciiTheme="majorHAnsi" w:eastAsia="Calibri" w:hAnsiTheme="majorHAnsi" w:cs="Tahoma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tbl>
      <w:tblPr>
        <w:tblStyle w:val="Tabela-Siatka"/>
        <w:tblW w:w="10594" w:type="dxa"/>
        <w:jc w:val="center"/>
        <w:tblInd w:w="29" w:type="dxa"/>
        <w:tblLook w:val="04A0"/>
      </w:tblPr>
      <w:tblGrid>
        <w:gridCol w:w="526"/>
        <w:gridCol w:w="1460"/>
        <w:gridCol w:w="3307"/>
        <w:gridCol w:w="1275"/>
        <w:gridCol w:w="1279"/>
        <w:gridCol w:w="1330"/>
        <w:gridCol w:w="1417"/>
      </w:tblGrid>
      <w:tr w:rsidR="0052426F" w:rsidRPr="0052426F" w:rsidTr="0052426F">
        <w:trPr>
          <w:jc w:val="center"/>
        </w:trPr>
        <w:tc>
          <w:tcPr>
            <w:tcW w:w="526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52426F">
              <w:rPr>
                <w:rFonts w:asciiTheme="majorHAnsi" w:hAnsiTheme="majorHAnsi"/>
                <w:b/>
                <w:sz w:val="16"/>
                <w:szCs w:val="16"/>
              </w:rPr>
              <w:t>LP.</w:t>
            </w:r>
          </w:p>
        </w:tc>
        <w:tc>
          <w:tcPr>
            <w:tcW w:w="1460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52426F">
              <w:rPr>
                <w:rFonts w:asciiTheme="majorHAnsi" w:hAnsiTheme="majorHAnsi"/>
                <w:b/>
                <w:sz w:val="16"/>
                <w:szCs w:val="16"/>
              </w:rPr>
              <w:t>PRZEDMIOT</w:t>
            </w:r>
          </w:p>
        </w:tc>
        <w:tc>
          <w:tcPr>
            <w:tcW w:w="3307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52426F">
              <w:rPr>
                <w:rFonts w:asciiTheme="majorHAnsi" w:hAnsiTheme="majorHAnsi"/>
                <w:b/>
                <w:sz w:val="16"/>
                <w:szCs w:val="16"/>
              </w:rPr>
              <w:t>PARAMETRY FUNKCJONALNE</w:t>
            </w:r>
          </w:p>
        </w:tc>
        <w:tc>
          <w:tcPr>
            <w:tcW w:w="1275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52426F">
              <w:rPr>
                <w:rFonts w:asciiTheme="majorHAnsi" w:hAnsiTheme="majorHAnsi"/>
                <w:b/>
                <w:sz w:val="16"/>
                <w:szCs w:val="16"/>
              </w:rPr>
              <w:t>ILOŚĆ</w:t>
            </w:r>
          </w:p>
        </w:tc>
        <w:tc>
          <w:tcPr>
            <w:tcW w:w="1279" w:type="dxa"/>
            <w:shd w:val="clear" w:color="auto" w:fill="002060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b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Cena jednostkowa netto</w:t>
            </w:r>
          </w:p>
        </w:tc>
        <w:tc>
          <w:tcPr>
            <w:tcW w:w="1330" w:type="dxa"/>
            <w:shd w:val="clear" w:color="auto" w:fill="002060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Podatek </w:t>
            </w:r>
            <w:proofErr w:type="spellStart"/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>Vat</w:t>
            </w:r>
            <w:proofErr w:type="spellEnd"/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  %</w:t>
            </w:r>
          </w:p>
        </w:tc>
        <w:tc>
          <w:tcPr>
            <w:tcW w:w="1417" w:type="dxa"/>
            <w:shd w:val="clear" w:color="auto" w:fill="002060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>Wartość (ilość x cena jednostkowa netto)</w:t>
            </w: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1460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Klocki do samodzielnej konstrukcji z akcesoriami</w:t>
            </w: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bCs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bCs/>
                <w:color w:val="000000"/>
                <w:sz w:val="16"/>
                <w:szCs w:val="16"/>
              </w:rPr>
              <w:t>1. Zestaw konstrukcyjny - min. 10 sztuk: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zestaw elementów konstrukcyjnych do samodzielnego montażu w ilości min.  280 elementów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narzędzie on-line do wirtualnego projektowania konstrukcji z elementów zestawu konstrukcyjnego; dostęp wyłącznie z poziomu przeglądarki internetowej bez konieczności instalowania dodatkowych aplikacji</w:t>
            </w:r>
          </w:p>
          <w:p w:rsidR="0052426F" w:rsidRPr="0052426F" w:rsidRDefault="0052426F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2. Mata </w:t>
            </w:r>
            <w:proofErr w:type="spellStart"/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robotyczna</w:t>
            </w:r>
            <w:proofErr w:type="spellEnd"/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- min. 5 sztuk: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minimalne wymiary 120cm x 80cm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kompatybilna ze scenariuszami z platformy edukacyjnej</w:t>
            </w:r>
          </w:p>
          <w:p w:rsidR="0052426F" w:rsidRPr="0052426F" w:rsidRDefault="0052426F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3. Mata inżynieryjna - min. 10 sztuk: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minimalne wymiary 80cm x 60cm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identyfikuje i opisuje elementy inżynieryjne zestawu </w:t>
            </w:r>
            <w:proofErr w:type="spellStart"/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robotycznego</w:t>
            </w:r>
            <w:proofErr w:type="spellEnd"/>
          </w:p>
          <w:p w:rsidR="0052426F" w:rsidRPr="0052426F" w:rsidRDefault="0052426F" w:rsidP="005B1811">
            <w:pPr>
              <w:pStyle w:val="Akapitzlist"/>
              <w:ind w:left="795"/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4. Karty elektroniczne - min. 60 sztuk: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szczegółowo opisują elektroniczne elementy zestawu </w:t>
            </w:r>
            <w:proofErr w:type="spellStart"/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robotycznego</w:t>
            </w:r>
            <w:proofErr w:type="spellEnd"/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wraz z przykładami ich programowania w dedykowanej aplikacji mobilnej</w:t>
            </w:r>
          </w:p>
          <w:p w:rsidR="0052426F" w:rsidRPr="0052426F" w:rsidRDefault="0052426F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5. Karty inżynieryjne - min. 100 sztuk.</w:t>
            </w: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br/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szczegółowo opisują inżynieryjne elementy zestawu </w:t>
            </w:r>
            <w:proofErr w:type="spellStart"/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robotycznego</w:t>
            </w:r>
            <w:proofErr w:type="spellEnd"/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wraz z przykładami ich montażu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9" w:type="dxa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1460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Robot edukacyjny wraz z akcesoriami</w:t>
            </w: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Zestaw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robotyczno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 - konstrukcyjny – </w:t>
            </w:r>
            <w:r w:rsidRPr="0052426F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min. 1 sztuka: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drukowalny robot edukacyjny do samodzielnego montażu - min. 10 sztuk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programowanie blokowe przez aplikację mobilną lub na komputerze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programowanie w języku C++ w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Arduino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 IDE na komputerze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elementy elektroniczne - ilość elementów: </w:t>
            </w:r>
            <w:r w:rsidRPr="0052426F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min. 11 szt</w:t>
            </w:r>
            <w:r w:rsidRPr="0052426F">
              <w:rPr>
                <w:rFonts w:asciiTheme="majorHAnsi" w:hAnsiTheme="majorHAnsi"/>
                <w:sz w:val="16"/>
                <w:szCs w:val="16"/>
              </w:rPr>
              <w:t>.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2 czujniki odległości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3 czujniki kontrastowe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2 silniki DC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2 programowalne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LEDy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 RGB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chwytak z dwoma serwomechanizmami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mikrokontroler bazujący na ESP 32 z modułem wifi oraz Bluetooth </w:t>
            </w:r>
            <w:r w:rsidRPr="0052426F">
              <w:rPr>
                <w:rFonts w:asciiTheme="majorHAnsi" w:hAnsiTheme="majorHAnsi"/>
                <w:sz w:val="16"/>
                <w:szCs w:val="16"/>
              </w:rPr>
              <w:lastRenderedPageBreak/>
              <w:t>(BLE 4.0)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kable łączące mikrokontroler z elementami elektronicznymi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zasilanie akumulatorem min. Li-Ion 2200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Ah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 (ładowarka w zestawie)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dostęp do programu nauczania on-line w formie narracyjnych zajęć edukacyjnych (min 30h zajęć)"</w:t>
            </w:r>
          </w:p>
        </w:tc>
        <w:tc>
          <w:tcPr>
            <w:tcW w:w="1275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9" w:type="dxa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lastRenderedPageBreak/>
              <w:t>3</w:t>
            </w:r>
          </w:p>
        </w:tc>
        <w:tc>
          <w:tcPr>
            <w:tcW w:w="1460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Biblioteka modeli 3d i robotów online</w:t>
            </w: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Platforma edukacyjna dla nauczycieli - dostęp dla min. 10 nauczycieli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dostęp on-line wyłącznie z poziomu przeglądarki internetowej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zestaw min. 80 scenariuszy lekcji, zgodnych z obowiązującą podstawą programową i pokrywających materiał z edukacji: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wczesnoszkolnej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przedszkolnej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Uczniów z SPE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każdy scenariusz powinien zawierać dodatkowo: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konspekt lekcji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prezentację dla nauczyciela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kartę pracy dla ucznia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zestaw min. 25 kursów online dla nauczycieli systematyzujących i strukturyzujących wiedzę z zakresu obsługi poszczególnych elementów laboratorium edukacyjnego STEAM"</w:t>
            </w:r>
          </w:p>
        </w:tc>
        <w:tc>
          <w:tcPr>
            <w:tcW w:w="1275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9" w:type="dxa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Pen 3d z akcesoriami</w:t>
            </w: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Pakiet 6 sztuk długopisów 3D,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Pakiet 6 baterii do korzystania z długopisów 3D bez zasilania,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Zestaw szablonów do pracy z długopisami 3D.,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Długopis kompatybilny z obsługą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filamentów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: PCL, PLA,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nGEN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,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nGen_FLEX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, ABS,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PET-G</w:t>
            </w:r>
            <w:proofErr w:type="spellEnd"/>
          </w:p>
          <w:p w:rsidR="0052426F" w:rsidRPr="0052426F" w:rsidRDefault="0052426F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Zakres obsługiwanej temperatury: od 50 do 210*C</w:t>
            </w:r>
          </w:p>
          <w:p w:rsidR="0052426F" w:rsidRPr="0052426F" w:rsidRDefault="0052426F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instrukcja w języku polskim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zestaw filamentów (żółty, czerwony, zielony, czarny, niebieski)</w:t>
            </w:r>
          </w:p>
        </w:tc>
        <w:tc>
          <w:tcPr>
            <w:tcW w:w="1275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  <w:tc>
          <w:tcPr>
            <w:tcW w:w="1279" w:type="dxa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 w:val="restart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5</w:t>
            </w:r>
          </w:p>
        </w:tc>
        <w:tc>
          <w:tcPr>
            <w:tcW w:w="1460" w:type="dxa"/>
            <w:vMerge w:val="restart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Czujnik dymu</w:t>
            </w: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wytrzymały i trwały</w:t>
            </w:r>
          </w:p>
        </w:tc>
        <w:tc>
          <w:tcPr>
            <w:tcW w:w="1275" w:type="dxa"/>
            <w:vMerge w:val="restart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9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głośny alarm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 w:val="restart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6</w:t>
            </w:r>
          </w:p>
        </w:tc>
        <w:tc>
          <w:tcPr>
            <w:tcW w:w="1460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Apteczka</w:t>
            </w: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wisząca apteczka pierwszej pomocy - szafka metalowa z wyposażeniem</w:t>
            </w:r>
          </w:p>
        </w:tc>
        <w:tc>
          <w:tcPr>
            <w:tcW w:w="1275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9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Opatrunek indywidualny G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Opatrunek indywidualny M x 2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Opatrunek indywidualny K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Opaska elastyczna 6 x 2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Opaska elastyczna 8 x 3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Chusta opatrunkowa 60x80 cm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Chusta opatrunkowa 40x60 cm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Chusta trójkątna x 2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Kompres na rany (2 szt.) 10x10 cm x 3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Koc ratunkowy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Przylepiec 5m x 2,5 cm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Nożyczki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Asortyment plastrów opatrunkowych: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- opatrunek na opuszki palców x 2 szt.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- opatrunek na palce 12x2 cm x 2 szt.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- plaster z opatrunkiem  10x6 cm x 4 szt.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- plaster z opatrunkiem  1,9x7,2 cm x 2 szt.</w:t>
            </w: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- plaster z opatrunkiem 2,5x7,2 cm x 4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Rękawice winylowe x 4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Chusteczki nasączone x 2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Instrukcja udzielania pierwszej pomocy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Maseczka do sztucznego oddychania x 1 szt.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Wyrób spełnia wymagania norm Unii Europejskiej, skład zgodny z normą DIN 13157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Termin ważności produktów sterylnych w składzie DIN 13157 - 5 lat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 w:val="restart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lastRenderedPageBreak/>
              <w:t>7</w:t>
            </w:r>
          </w:p>
        </w:tc>
        <w:tc>
          <w:tcPr>
            <w:tcW w:w="1460" w:type="dxa"/>
            <w:vMerge w:val="restart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Instrukcje BHP</w:t>
            </w: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Instrukcja na stanowisku pracy z komputerem i drukarką</w:t>
            </w:r>
          </w:p>
        </w:tc>
        <w:tc>
          <w:tcPr>
            <w:tcW w:w="1275" w:type="dxa"/>
            <w:vMerge w:val="restart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9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Instrukcja p.poż. Ogólna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Instrukcja udzielania pierwszej pomocy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 w:val="restart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8</w:t>
            </w:r>
          </w:p>
        </w:tc>
        <w:tc>
          <w:tcPr>
            <w:tcW w:w="1460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Gaśnica</w:t>
            </w: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Łatwa i ergonomiczna w obsłudze.</w:t>
            </w:r>
          </w:p>
        </w:tc>
        <w:tc>
          <w:tcPr>
            <w:tcW w:w="1275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9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Szybka i skuteczna w gaszeniu.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Ekonomiczna w utrzymaniu i obsłudze serwisowej.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Zawór odcinający za wskaźnikiem ciśnienia ułatwiający kontrolę.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Konstrukcja zaworu umożliwiająca czasowe przerwanie gaszenia.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Możliwość wielokrotnego napełniania.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Zbiornik gaśnicy pokryty farbą poliestrową odporną na promienie UV.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 w:val="restart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9</w:t>
            </w:r>
          </w:p>
        </w:tc>
        <w:tc>
          <w:tcPr>
            <w:tcW w:w="1460" w:type="dxa"/>
            <w:vMerge w:val="restart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Gablota zamykana</w:t>
            </w: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000000"/>
                <w:sz w:val="16"/>
                <w:szCs w:val="16"/>
              </w:rPr>
              <w:t>Materiał: płyta laminowana + szkło</w:t>
            </w:r>
          </w:p>
        </w:tc>
        <w:tc>
          <w:tcPr>
            <w:tcW w:w="1275" w:type="dxa"/>
            <w:vMerge w:val="restart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1279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Przeznaczenie: ekspozycja prac wykonanych za pomocą pen-u 3d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Zamykana na kluczyk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Max. Wysokość : 180 cm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 w:val="restart"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color w:val="FFFFFF" w:themeColor="background1"/>
                <w:sz w:val="16"/>
                <w:szCs w:val="16"/>
              </w:rPr>
              <w:t>10</w:t>
            </w:r>
          </w:p>
        </w:tc>
        <w:tc>
          <w:tcPr>
            <w:tcW w:w="1460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Tablica ścieralna</w:t>
            </w: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 xml:space="preserve">Tablica biała, magnetyczna, </w:t>
            </w:r>
            <w:proofErr w:type="spellStart"/>
            <w:r w:rsidRPr="0052426F">
              <w:rPr>
                <w:rFonts w:asciiTheme="majorHAnsi" w:hAnsiTheme="majorHAnsi"/>
                <w:sz w:val="16"/>
                <w:szCs w:val="16"/>
              </w:rPr>
              <w:t>suchościeralna</w:t>
            </w:r>
            <w:proofErr w:type="spellEnd"/>
            <w:r w:rsidRPr="0052426F">
              <w:rPr>
                <w:rFonts w:asciiTheme="majorHAnsi" w:hAnsiTheme="majorHAnsi"/>
                <w:sz w:val="16"/>
                <w:szCs w:val="16"/>
              </w:rPr>
              <w:t xml:space="preserve"> o idealnie gładkiej powierzchni lakierowanej</w:t>
            </w:r>
          </w:p>
        </w:tc>
        <w:tc>
          <w:tcPr>
            <w:tcW w:w="1275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1279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95B3D7" w:themeFill="accent1" w:themeFillTint="99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Rama wykonana z profilu aluminiowego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Tył tablicy wzmocniony blachą ocynkowaną, aby zapewnić jej stabilność, chroniąc przed wilgocią oraz wyginaniem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produkt wyposażony w wygodną półkę, która zmieści wszystkie niezbędne przybory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2 lata gwarancji na produkt, 10 lat gwarancji na powierzchnie lakierowaną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Tablica posiada certyfikat dopuszczający do użytkowania w placówkach oświatowych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52426F">
        <w:trPr>
          <w:jc w:val="center"/>
        </w:trPr>
        <w:tc>
          <w:tcPr>
            <w:tcW w:w="526" w:type="dxa"/>
            <w:vMerge/>
            <w:shd w:val="clear" w:color="auto" w:fill="002060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60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95B3D7" w:themeFill="accent1" w:themeFillTint="99"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2426F">
              <w:rPr>
                <w:rFonts w:asciiTheme="majorHAnsi" w:hAnsiTheme="majorHAnsi"/>
                <w:sz w:val="16"/>
                <w:szCs w:val="16"/>
              </w:rPr>
              <w:t>300 (150) x 100 cm - szkolny</w:t>
            </w:r>
          </w:p>
        </w:tc>
        <w:tc>
          <w:tcPr>
            <w:tcW w:w="1275" w:type="dxa"/>
            <w:vMerge/>
            <w:vAlign w:val="center"/>
          </w:tcPr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30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2426F" w:rsidRPr="0052426F" w:rsidTr="00F732CB">
        <w:trPr>
          <w:jc w:val="center"/>
        </w:trPr>
        <w:tc>
          <w:tcPr>
            <w:tcW w:w="526" w:type="dxa"/>
            <w:shd w:val="clear" w:color="auto" w:fill="002060"/>
            <w:vAlign w:val="center"/>
          </w:tcPr>
          <w:p w:rsid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52426F" w:rsidRP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068" w:type="dxa"/>
            <w:gridSpan w:val="6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Łączna cena netto</w:t>
            </w:r>
            <w:r w:rsidRPr="00320719">
              <w:rPr>
                <w:rFonts w:ascii="Calibri" w:hAnsi="Calibri"/>
                <w:b/>
                <w:sz w:val="16"/>
                <w:szCs w:val="16"/>
              </w:rPr>
              <w:t>:</w:t>
            </w:r>
          </w:p>
        </w:tc>
      </w:tr>
      <w:tr w:rsidR="0052426F" w:rsidRPr="0052426F" w:rsidTr="00DF4FFC">
        <w:trPr>
          <w:jc w:val="center"/>
        </w:trPr>
        <w:tc>
          <w:tcPr>
            <w:tcW w:w="526" w:type="dxa"/>
            <w:shd w:val="clear" w:color="auto" w:fill="002060"/>
            <w:vAlign w:val="center"/>
          </w:tcPr>
          <w:p w:rsid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52426F" w:rsidRDefault="0052426F" w:rsidP="005B181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068" w:type="dxa"/>
            <w:gridSpan w:val="6"/>
            <w:vAlign w:val="center"/>
          </w:tcPr>
          <w:p w:rsidR="0052426F" w:rsidRPr="0052426F" w:rsidRDefault="0052426F" w:rsidP="002640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Łączna cena brutto:</w:t>
            </w:r>
          </w:p>
        </w:tc>
      </w:tr>
    </w:tbl>
    <w:p w:rsidR="00770036" w:rsidRDefault="00770036" w:rsidP="00770036">
      <w:pPr>
        <w:ind w:firstLine="708"/>
        <w:rPr>
          <w:rFonts w:asciiTheme="majorHAnsi" w:hAnsiTheme="majorHAnsi"/>
          <w:sz w:val="16"/>
          <w:szCs w:val="16"/>
        </w:rPr>
      </w:pPr>
    </w:p>
    <w:p w:rsidR="00D31533" w:rsidRDefault="00D31533" w:rsidP="00770036">
      <w:pPr>
        <w:ind w:firstLine="708"/>
        <w:rPr>
          <w:rFonts w:asciiTheme="majorHAnsi" w:hAnsiTheme="majorHAnsi"/>
          <w:sz w:val="16"/>
          <w:szCs w:val="16"/>
        </w:rPr>
      </w:pPr>
    </w:p>
    <w:p w:rsidR="00D31533" w:rsidRDefault="00D31533" w:rsidP="00D31533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i/>
          <w:iCs/>
          <w:sz w:val="16"/>
          <w:szCs w:val="16"/>
        </w:rPr>
        <w:t>Informacja dla Wykonawcy:</w:t>
      </w: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  <w:t xml:space="preserve">                           </w:t>
      </w: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  <w:t xml:space="preserve"> </w:t>
      </w:r>
    </w:p>
    <w:p w:rsidR="00D31533" w:rsidRDefault="00D31533" w:rsidP="00D315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rFonts w:asciiTheme="minorHAnsi" w:hAnsiTheme="minorHAnsi" w:cstheme="minorHAnsi"/>
          <w:b/>
          <w:i/>
          <w:iCs/>
          <w:sz w:val="16"/>
          <w:szCs w:val="16"/>
        </w:rPr>
        <w:t>ami</w:t>
      </w:r>
      <w:proofErr w:type="spellEnd"/>
      <w:r>
        <w:rPr>
          <w:rFonts w:asciiTheme="minorHAnsi" w:hAnsiTheme="minorHAnsi"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D31533" w:rsidRPr="0052426F" w:rsidRDefault="00D31533" w:rsidP="00770036">
      <w:pPr>
        <w:ind w:firstLine="708"/>
        <w:rPr>
          <w:rFonts w:asciiTheme="majorHAnsi" w:hAnsiTheme="majorHAnsi"/>
          <w:sz w:val="16"/>
          <w:szCs w:val="16"/>
        </w:rPr>
      </w:pPr>
    </w:p>
    <w:sectPr w:rsidR="00D31533" w:rsidRPr="0052426F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04B96A20"/>
    <w:multiLevelType w:val="hybridMultilevel"/>
    <w:tmpl w:val="8BC46832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2FF2"/>
    <w:multiLevelType w:val="hybridMultilevel"/>
    <w:tmpl w:val="F552C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5454C"/>
    <w:multiLevelType w:val="hybridMultilevel"/>
    <w:tmpl w:val="07CC8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B4338"/>
    <w:multiLevelType w:val="hybridMultilevel"/>
    <w:tmpl w:val="47340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F81"/>
    <w:multiLevelType w:val="hybridMultilevel"/>
    <w:tmpl w:val="89560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5560"/>
    <w:multiLevelType w:val="hybridMultilevel"/>
    <w:tmpl w:val="F8E647D0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E1AF1"/>
    <w:multiLevelType w:val="hybridMultilevel"/>
    <w:tmpl w:val="28768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A736B"/>
    <w:multiLevelType w:val="hybridMultilevel"/>
    <w:tmpl w:val="BBF664A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741C2C20"/>
    <w:multiLevelType w:val="hybridMultilevel"/>
    <w:tmpl w:val="6E2E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74F5D"/>
    <w:rsid w:val="00094C3E"/>
    <w:rsid w:val="000C7D78"/>
    <w:rsid w:val="002F0398"/>
    <w:rsid w:val="0040263A"/>
    <w:rsid w:val="0040393B"/>
    <w:rsid w:val="004157AC"/>
    <w:rsid w:val="0052426F"/>
    <w:rsid w:val="005400C7"/>
    <w:rsid w:val="005B1811"/>
    <w:rsid w:val="005E545A"/>
    <w:rsid w:val="006867B4"/>
    <w:rsid w:val="0073703B"/>
    <w:rsid w:val="00770036"/>
    <w:rsid w:val="00932DA4"/>
    <w:rsid w:val="0096014E"/>
    <w:rsid w:val="00997295"/>
    <w:rsid w:val="00A743F2"/>
    <w:rsid w:val="00D31533"/>
    <w:rsid w:val="00D60B89"/>
    <w:rsid w:val="00D74F5D"/>
    <w:rsid w:val="00DE5980"/>
    <w:rsid w:val="00E45E38"/>
    <w:rsid w:val="00F12B64"/>
    <w:rsid w:val="00F9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9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7</cp:revision>
  <cp:lastPrinted>2021-11-25T10:24:00Z</cp:lastPrinted>
  <dcterms:created xsi:type="dcterms:W3CDTF">2021-11-25T10:24:00Z</dcterms:created>
  <dcterms:modified xsi:type="dcterms:W3CDTF">2021-12-01T09:05:00Z</dcterms:modified>
</cp:coreProperties>
</file>