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F4A6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16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DF4A6A">
        <w:rPr>
          <w:rFonts w:ascii="Times New Roman" w:hAnsi="Times New Roman" w:cs="Times New Roman"/>
          <w:b/>
          <w:bCs/>
          <w:i/>
          <w:noProof/>
        </w:rPr>
        <w:t>Przebudowa drogi gminnej – ul. Przedstacyjnej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DF4A6A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5921CB">
        <w:rPr>
          <w:rFonts w:ascii="Times New Roman" w:eastAsiaTheme="minorEastAsia" w:hAnsi="Times New Roman" w:cs="Times New Roman"/>
          <w:lang w:eastAsia="pl-PL"/>
        </w:rPr>
        <w:t>3.06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86168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</w:t>
                      </w:r>
                      <w:r w:rsidR="00E3384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E3384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Przebudowa drogi gminnej – ul. Przedstacyjnej w 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921CB" w:rsidRPr="005921CB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C21A5"/>
    <w:rsid w:val="003D062D"/>
    <w:rsid w:val="004E1FDC"/>
    <w:rsid w:val="00560FF9"/>
    <w:rsid w:val="005921CB"/>
    <w:rsid w:val="00747C2B"/>
    <w:rsid w:val="007E0B66"/>
    <w:rsid w:val="0086168E"/>
    <w:rsid w:val="008958F3"/>
    <w:rsid w:val="008A1A4B"/>
    <w:rsid w:val="008B5247"/>
    <w:rsid w:val="008D7C6E"/>
    <w:rsid w:val="009565D8"/>
    <w:rsid w:val="0098465D"/>
    <w:rsid w:val="009C0A15"/>
    <w:rsid w:val="00A5316D"/>
    <w:rsid w:val="00AE0557"/>
    <w:rsid w:val="00AE1A2D"/>
    <w:rsid w:val="00C5404E"/>
    <w:rsid w:val="00CE0454"/>
    <w:rsid w:val="00CF5E97"/>
    <w:rsid w:val="00D36D4C"/>
    <w:rsid w:val="00D56CBE"/>
    <w:rsid w:val="00DF4A6A"/>
    <w:rsid w:val="00E33848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1E5EC2"/>
    <w:rsid w:val="00377117"/>
    <w:rsid w:val="004D215D"/>
    <w:rsid w:val="004E07F7"/>
    <w:rsid w:val="006326DC"/>
    <w:rsid w:val="006739DD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271.16.2021.KOI „Przebudowa drogi gminnej – ul. Przedstacyjnej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3096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2021-04-28T06:55:00Z</dcterms:created>
  <dcterms:modified xsi:type="dcterms:W3CDTF">2021-04-28T06:55:00Z</dcterms:modified>
</cp:coreProperties>
</file>