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A87613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A87613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A87613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F746B0" w:rsidRDefault="000064A8" w:rsidP="000064A8"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sectPr w:rsidR="00F746B0" w:rsidSect="00F746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EBE" w:rsidRDefault="00A45EBE" w:rsidP="00A45EBE">
      <w:pPr>
        <w:spacing w:after="0" w:line="240" w:lineRule="auto"/>
      </w:pPr>
      <w:r>
        <w:separator/>
      </w:r>
    </w:p>
  </w:endnote>
  <w:end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C8E" w:rsidRDefault="00764C8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BE" w:rsidRDefault="00E756E1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pl-PL"/>
                    </w:rPr>
                    <w:alias w:val="Adres"/>
                    <w:id w:val="79885540"/>
                    <w:placeholder>
                      <w:docPart w:val="92A61C9EA96D43439F98AFF08966E351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5202F6" w:rsidRDefault="005202F6" w:rsidP="005202F6">
                      <w:pPr>
                        <w:pStyle w:val="Stopka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  <w:lang w:eastAsia="pl-PL"/>
                        </w:rPr>
                        <w:t>WI.271.6.2021.KOI „Budowa ul. Heweliusza i ul. Śniadeckich w Grójcu – I etap”</w:t>
                      </w:r>
                    </w:p>
                  </w:sdtContent>
                </w:sdt>
                <w:p w:rsidR="00A45EBE" w:rsidRPr="005202F6" w:rsidRDefault="00A45EBE" w:rsidP="005202F6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45EBE" w:rsidRDefault="00A45EB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5202F6" w:rsidRPr="005202F6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C8E" w:rsidRDefault="00764C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EBE" w:rsidRDefault="00A45EBE" w:rsidP="00A45EBE">
      <w:pPr>
        <w:spacing w:after="0" w:line="240" w:lineRule="auto"/>
      </w:pPr>
      <w:r>
        <w:separator/>
      </w:r>
    </w:p>
  </w:footnote>
  <w:foot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C8E" w:rsidRDefault="00764C8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C8E" w:rsidRDefault="00764C8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C8E" w:rsidRDefault="00764C8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57BDD"/>
    <w:rsid w:val="00231BB7"/>
    <w:rsid w:val="005202F6"/>
    <w:rsid w:val="0056319F"/>
    <w:rsid w:val="006D234D"/>
    <w:rsid w:val="00764C8E"/>
    <w:rsid w:val="00A45EBE"/>
    <w:rsid w:val="00C92341"/>
    <w:rsid w:val="00E756E1"/>
    <w:rsid w:val="00E87430"/>
    <w:rsid w:val="00ED1558"/>
    <w:rsid w:val="00F746B0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2A61C9EA96D43439F98AFF08966E3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9BB9DD-1886-4F89-AB70-90FED94110BB}"/>
      </w:docPartPr>
      <w:docPartBody>
        <w:p w:rsidR="00000000" w:rsidRDefault="007069B8" w:rsidP="007069B8">
          <w:pPr>
            <w:pStyle w:val="92A61C9EA96D43439F98AFF08966E351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50C09"/>
    <w:rsid w:val="00091784"/>
    <w:rsid w:val="0019626E"/>
    <w:rsid w:val="00250C09"/>
    <w:rsid w:val="007069B8"/>
    <w:rsid w:val="00A04B0A"/>
    <w:rsid w:val="00DC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49BFBC57EA14501BACC81AAB93BA06D">
    <w:name w:val="949BFBC57EA14501BACC81AAB93BA06D"/>
    <w:rsid w:val="00250C09"/>
  </w:style>
  <w:style w:type="paragraph" w:customStyle="1" w:styleId="92A61C9EA96D43439F98AFF08966E351">
    <w:name w:val="92A61C9EA96D43439F98AFF08966E351"/>
    <w:rsid w:val="007069B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WI.271.6.2021.KOI „Budowa ul. Heweliusza i ul. Śniadeckich w Grójcu – I etap”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671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8</cp:revision>
  <dcterms:created xsi:type="dcterms:W3CDTF">2021-01-22T09:19:00Z</dcterms:created>
  <dcterms:modified xsi:type="dcterms:W3CDTF">2021-02-12T09:17:00Z</dcterms:modified>
</cp:coreProperties>
</file>