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5F987" w14:textId="46031AF1" w:rsidR="002D5318" w:rsidRPr="00CE3118" w:rsidRDefault="002D5318" w:rsidP="002D5318">
      <w:pPr>
        <w:spacing w:line="360" w:lineRule="auto"/>
        <w:jc w:val="right"/>
        <w:rPr>
          <w:rFonts w:ascii="Times New Roman" w:hAnsi="Times New Roman" w:cs="Times New Roman"/>
          <w:sz w:val="16"/>
          <w:szCs w:val="16"/>
        </w:rPr>
      </w:pPr>
      <w:bookmarkStart w:id="0" w:name="_Hlk184896682"/>
      <w:r w:rsidRPr="00CE3118">
        <w:rPr>
          <w:rFonts w:ascii="Times New Roman" w:hAnsi="Times New Roman" w:cs="Times New Roman"/>
          <w:sz w:val="16"/>
          <w:szCs w:val="16"/>
        </w:rPr>
        <w:t>Załącznik do Zarządzenia Nr 1</w:t>
      </w:r>
      <w:r w:rsidR="00E1243E">
        <w:rPr>
          <w:rFonts w:ascii="Times New Roman" w:hAnsi="Times New Roman" w:cs="Times New Roman"/>
          <w:sz w:val="16"/>
          <w:szCs w:val="16"/>
        </w:rPr>
        <w:t>1</w:t>
      </w:r>
      <w:r w:rsidRPr="00CE3118">
        <w:rPr>
          <w:rFonts w:ascii="Times New Roman" w:hAnsi="Times New Roman" w:cs="Times New Roman"/>
          <w:sz w:val="16"/>
          <w:szCs w:val="16"/>
        </w:rPr>
        <w:t xml:space="preserve">0.2024 </w:t>
      </w:r>
    </w:p>
    <w:p w14:paraId="43940A79" w14:textId="67C1038D" w:rsidR="00947D0A" w:rsidRDefault="002D5318" w:rsidP="002D5318">
      <w:pPr>
        <w:spacing w:line="360" w:lineRule="auto"/>
        <w:jc w:val="right"/>
        <w:rPr>
          <w:rFonts w:ascii="Times New Roman" w:hAnsi="Times New Roman" w:cs="Times New Roman"/>
          <w:sz w:val="16"/>
          <w:szCs w:val="16"/>
        </w:rPr>
      </w:pPr>
      <w:r w:rsidRPr="00CE3118">
        <w:rPr>
          <w:rFonts w:ascii="Times New Roman" w:hAnsi="Times New Roman" w:cs="Times New Roman"/>
          <w:sz w:val="16"/>
          <w:szCs w:val="16"/>
        </w:rPr>
        <w:t>Wójta Gminy Jasieniec z dnia 2</w:t>
      </w:r>
      <w:r w:rsidR="00E1243E">
        <w:rPr>
          <w:rFonts w:ascii="Times New Roman" w:hAnsi="Times New Roman" w:cs="Times New Roman"/>
          <w:sz w:val="16"/>
          <w:szCs w:val="16"/>
        </w:rPr>
        <w:t>0</w:t>
      </w:r>
      <w:r w:rsidRPr="00CE3118">
        <w:rPr>
          <w:rFonts w:ascii="Times New Roman" w:hAnsi="Times New Roman" w:cs="Times New Roman"/>
          <w:sz w:val="16"/>
          <w:szCs w:val="16"/>
        </w:rPr>
        <w:t xml:space="preserve">.12.2024r. </w:t>
      </w:r>
    </w:p>
    <w:p w14:paraId="11ACAEF1" w14:textId="77777777" w:rsidR="00CE3118" w:rsidRPr="00CE3118" w:rsidRDefault="00CE3118" w:rsidP="002D5318">
      <w:pPr>
        <w:spacing w:line="360" w:lineRule="auto"/>
        <w:jc w:val="right"/>
        <w:rPr>
          <w:rFonts w:ascii="Times New Roman" w:hAnsi="Times New Roman" w:cs="Times New Roman"/>
          <w:sz w:val="16"/>
          <w:szCs w:val="16"/>
        </w:rPr>
      </w:pPr>
    </w:p>
    <w:p w14:paraId="6C9BFDC3" w14:textId="77777777" w:rsidR="000F5CCD" w:rsidRPr="00CE3118" w:rsidRDefault="00D66FE1" w:rsidP="00947D0A">
      <w:pPr>
        <w:spacing w:line="360" w:lineRule="auto"/>
        <w:jc w:val="center"/>
        <w:rPr>
          <w:rFonts w:ascii="Times New Roman" w:hAnsi="Times New Roman" w:cs="Times New Roman"/>
          <w:b/>
          <w:bCs/>
          <w:sz w:val="24"/>
          <w:szCs w:val="24"/>
        </w:rPr>
      </w:pPr>
      <w:r w:rsidRPr="00CE3118">
        <w:rPr>
          <w:rFonts w:ascii="Times New Roman" w:hAnsi="Times New Roman" w:cs="Times New Roman"/>
          <w:b/>
          <w:bCs/>
          <w:sz w:val="24"/>
          <w:szCs w:val="24"/>
        </w:rPr>
        <w:t xml:space="preserve">Procedura przyjmowania zewnętrznych zgłoszeń naruszenia prawa od sygnalistów </w:t>
      </w:r>
    </w:p>
    <w:p w14:paraId="376309B1" w14:textId="15936F7E" w:rsidR="002D00AE" w:rsidRPr="00CE3118" w:rsidRDefault="00D66FE1" w:rsidP="00947D0A">
      <w:pPr>
        <w:spacing w:line="360" w:lineRule="auto"/>
        <w:jc w:val="center"/>
        <w:rPr>
          <w:rFonts w:ascii="Times New Roman" w:hAnsi="Times New Roman" w:cs="Times New Roman"/>
          <w:b/>
          <w:bCs/>
          <w:sz w:val="24"/>
          <w:szCs w:val="24"/>
        </w:rPr>
      </w:pPr>
      <w:r w:rsidRPr="00CE3118">
        <w:rPr>
          <w:rFonts w:ascii="Times New Roman" w:hAnsi="Times New Roman" w:cs="Times New Roman"/>
          <w:b/>
          <w:bCs/>
          <w:sz w:val="24"/>
          <w:szCs w:val="24"/>
        </w:rPr>
        <w:t xml:space="preserve">w </w:t>
      </w:r>
      <w:r w:rsidR="002D5318" w:rsidRPr="00CE3118">
        <w:rPr>
          <w:rFonts w:ascii="Times New Roman" w:hAnsi="Times New Roman" w:cs="Times New Roman"/>
          <w:b/>
          <w:bCs/>
          <w:sz w:val="24"/>
          <w:szCs w:val="24"/>
        </w:rPr>
        <w:t>Urzędzie Gminy Jasieniec</w:t>
      </w:r>
    </w:p>
    <w:p w14:paraId="4D0ED333" w14:textId="6A194A65" w:rsidR="001B4961" w:rsidRDefault="00CE3118" w:rsidP="00ED1FE2">
      <w:pPr>
        <w:pStyle w:val="Nagwek3"/>
        <w:jc w:val="center"/>
        <w:rPr>
          <w:rFonts w:ascii="Times New Roman" w:hAnsi="Times New Roman"/>
        </w:rPr>
      </w:pPr>
      <w:bookmarkStart w:id="1" w:name="_Toc89600829"/>
      <w:bookmarkStart w:id="2" w:name="_Toc89688769"/>
      <w:r>
        <w:rPr>
          <w:rFonts w:ascii="Times New Roman" w:hAnsi="Times New Roman"/>
        </w:rPr>
        <w:t xml:space="preserve">§ </w:t>
      </w:r>
      <w:r w:rsidR="002D00AE" w:rsidRPr="002D5318">
        <w:rPr>
          <w:rFonts w:ascii="Times New Roman" w:hAnsi="Times New Roman"/>
        </w:rPr>
        <w:t>1</w:t>
      </w:r>
      <w:r w:rsidR="00ED1FE2" w:rsidRPr="002D5318">
        <w:rPr>
          <w:rFonts w:ascii="Times New Roman" w:hAnsi="Times New Roman"/>
        </w:rPr>
        <w:t xml:space="preserve"> </w:t>
      </w:r>
    </w:p>
    <w:p w14:paraId="747CA329" w14:textId="772477A4" w:rsidR="002D00AE" w:rsidRPr="002D5318" w:rsidRDefault="002D00AE" w:rsidP="00ED1FE2">
      <w:pPr>
        <w:pStyle w:val="Nagwek3"/>
        <w:jc w:val="center"/>
        <w:rPr>
          <w:rFonts w:ascii="Times New Roman" w:hAnsi="Times New Roman"/>
        </w:rPr>
      </w:pPr>
      <w:r w:rsidRPr="002D5318">
        <w:rPr>
          <w:rFonts w:ascii="Times New Roman" w:hAnsi="Times New Roman"/>
        </w:rPr>
        <w:t>DEFINICJE</w:t>
      </w:r>
      <w:bookmarkEnd w:id="1"/>
      <w:bookmarkEnd w:id="2"/>
    </w:p>
    <w:p w14:paraId="6C8C4A7C" w14:textId="77777777" w:rsidR="002D00AE" w:rsidRPr="002D5318" w:rsidRDefault="002D00AE" w:rsidP="00AE4880">
      <w:pPr>
        <w:spacing w:line="360" w:lineRule="auto"/>
        <w:jc w:val="both"/>
        <w:rPr>
          <w:rFonts w:ascii="Times New Roman" w:hAnsi="Times New Roman" w:cs="Times New Roman"/>
          <w:sz w:val="24"/>
          <w:szCs w:val="24"/>
        </w:rPr>
      </w:pPr>
    </w:p>
    <w:p w14:paraId="5D127B25" w14:textId="77777777" w:rsidR="002D00AE" w:rsidRPr="002D5318" w:rsidRDefault="002D00AE"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Ilekroć w niniejszym dokumencie jest mowa o:</w:t>
      </w:r>
    </w:p>
    <w:p w14:paraId="290B1D46" w14:textId="2EC3C1B5" w:rsidR="002D00AE" w:rsidRPr="001B4961" w:rsidRDefault="00DB7DD7" w:rsidP="00E63B22">
      <w:pPr>
        <w:pStyle w:val="Akapitzlist"/>
        <w:numPr>
          <w:ilvl w:val="0"/>
          <w:numId w:val="15"/>
        </w:numPr>
        <w:spacing w:line="360" w:lineRule="auto"/>
        <w:jc w:val="both"/>
        <w:rPr>
          <w:rFonts w:ascii="Times New Roman" w:hAnsi="Times New Roman" w:cs="Times New Roman"/>
          <w:b/>
          <w:bCs/>
          <w:sz w:val="24"/>
          <w:szCs w:val="24"/>
        </w:rPr>
      </w:pPr>
      <w:r w:rsidRPr="002D5318">
        <w:rPr>
          <w:rFonts w:ascii="Times New Roman" w:hAnsi="Times New Roman" w:cs="Times New Roman"/>
          <w:b/>
          <w:bCs/>
          <w:sz w:val="24"/>
          <w:szCs w:val="24"/>
        </w:rPr>
        <w:t>Podmiot publiczny</w:t>
      </w:r>
      <w:r w:rsidR="00947D0A" w:rsidRPr="002D5318">
        <w:rPr>
          <w:rFonts w:ascii="Times New Roman" w:hAnsi="Times New Roman" w:cs="Times New Roman"/>
          <w:b/>
          <w:bCs/>
          <w:sz w:val="24"/>
          <w:szCs w:val="24"/>
        </w:rPr>
        <w:t xml:space="preserve"> -</w:t>
      </w:r>
      <w:r w:rsidR="00947D0A" w:rsidRPr="002D5318">
        <w:rPr>
          <w:rFonts w:ascii="Times New Roman" w:hAnsi="Times New Roman" w:cs="Times New Roman"/>
          <w:sz w:val="24"/>
          <w:szCs w:val="24"/>
        </w:rPr>
        <w:t xml:space="preserve"> </w:t>
      </w:r>
      <w:r w:rsidR="00256D80" w:rsidRPr="002D5318">
        <w:rPr>
          <w:rFonts w:ascii="Times New Roman" w:hAnsi="Times New Roman" w:cs="Times New Roman"/>
          <w:sz w:val="24"/>
          <w:szCs w:val="24"/>
        </w:rPr>
        <w:t xml:space="preserve">należy przez to rozumieć </w:t>
      </w:r>
      <w:r w:rsidR="00117849" w:rsidRPr="002D5318">
        <w:rPr>
          <w:rFonts w:ascii="Times New Roman" w:hAnsi="Times New Roman" w:cs="Times New Roman"/>
          <w:sz w:val="24"/>
          <w:szCs w:val="24"/>
        </w:rPr>
        <w:t>podmiot publiczny zobligowany do rozpatrywania zgłoszeń zewnętrznych zgodnie z Ustawą z 14 czerwca 2024 roku o ochronie sygnalistów</w:t>
      </w:r>
      <w:r w:rsidR="00256D80" w:rsidRPr="002D5318">
        <w:rPr>
          <w:rFonts w:ascii="Times New Roman" w:hAnsi="Times New Roman" w:cs="Times New Roman"/>
          <w:sz w:val="24"/>
          <w:szCs w:val="24"/>
        </w:rPr>
        <w:t xml:space="preserve">. W  przypadku niniejszej Procedury, pojęciem </w:t>
      </w:r>
      <w:r w:rsidR="00117849" w:rsidRPr="002D5318">
        <w:rPr>
          <w:rFonts w:ascii="Times New Roman" w:hAnsi="Times New Roman" w:cs="Times New Roman"/>
          <w:sz w:val="24"/>
          <w:szCs w:val="24"/>
        </w:rPr>
        <w:t>Podmiotu publicznego</w:t>
      </w:r>
      <w:r w:rsidR="00256D80" w:rsidRPr="002D5318">
        <w:rPr>
          <w:rFonts w:ascii="Times New Roman" w:hAnsi="Times New Roman" w:cs="Times New Roman"/>
          <w:sz w:val="24"/>
          <w:szCs w:val="24"/>
        </w:rPr>
        <w:t xml:space="preserve"> określony jest </w:t>
      </w:r>
      <w:r w:rsidR="00E46616" w:rsidRPr="002D5318">
        <w:rPr>
          <w:rFonts w:ascii="Times New Roman" w:hAnsi="Times New Roman" w:cs="Times New Roman"/>
          <w:sz w:val="24"/>
          <w:szCs w:val="24"/>
        </w:rPr>
        <w:t>Urząd</w:t>
      </w:r>
      <w:r w:rsidR="000F5CCD" w:rsidRPr="002D5318">
        <w:rPr>
          <w:rFonts w:ascii="Times New Roman" w:hAnsi="Times New Roman" w:cs="Times New Roman"/>
          <w:b/>
          <w:bCs/>
          <w:sz w:val="24"/>
          <w:szCs w:val="24"/>
        </w:rPr>
        <w:t xml:space="preserve">: </w:t>
      </w:r>
      <w:r w:rsidR="001B4961">
        <w:rPr>
          <w:rFonts w:ascii="Times New Roman" w:hAnsi="Times New Roman" w:cs="Times New Roman"/>
          <w:b/>
          <w:bCs/>
          <w:sz w:val="24"/>
          <w:szCs w:val="24"/>
        </w:rPr>
        <w:t>Urząd Gminy Jasieniec</w:t>
      </w:r>
      <w:r w:rsidR="00E63B22" w:rsidRPr="002D5318">
        <w:rPr>
          <w:rFonts w:ascii="Times New Roman" w:hAnsi="Times New Roman" w:cs="Times New Roman"/>
          <w:b/>
          <w:bCs/>
          <w:sz w:val="24"/>
          <w:szCs w:val="24"/>
        </w:rPr>
        <w:t xml:space="preserve"> </w:t>
      </w:r>
      <w:r w:rsidR="000E126F" w:rsidRPr="002D5318">
        <w:rPr>
          <w:rFonts w:ascii="Times New Roman" w:hAnsi="Times New Roman" w:cs="Times New Roman"/>
          <w:sz w:val="24"/>
          <w:szCs w:val="24"/>
        </w:rPr>
        <w:t>reprezentowan</w:t>
      </w:r>
      <w:r w:rsidR="00124420" w:rsidRPr="002D5318">
        <w:rPr>
          <w:rFonts w:ascii="Times New Roman" w:hAnsi="Times New Roman" w:cs="Times New Roman"/>
          <w:sz w:val="24"/>
          <w:szCs w:val="24"/>
        </w:rPr>
        <w:t>y</w:t>
      </w:r>
      <w:r w:rsidR="000E126F" w:rsidRPr="002D5318">
        <w:rPr>
          <w:rFonts w:ascii="Times New Roman" w:hAnsi="Times New Roman" w:cs="Times New Roman"/>
          <w:sz w:val="24"/>
          <w:szCs w:val="24"/>
        </w:rPr>
        <w:t xml:space="preserve"> przez </w:t>
      </w:r>
      <w:r w:rsidR="001B4961" w:rsidRPr="001B4961">
        <w:rPr>
          <w:rFonts w:ascii="Times New Roman" w:hAnsi="Times New Roman" w:cs="Times New Roman"/>
          <w:b/>
          <w:bCs/>
          <w:sz w:val="24"/>
          <w:szCs w:val="24"/>
        </w:rPr>
        <w:t>Wójta Gminy Jasieniec.</w:t>
      </w:r>
      <w:r w:rsidR="00E46616" w:rsidRPr="001B4961">
        <w:rPr>
          <w:rFonts w:ascii="Times New Roman" w:hAnsi="Times New Roman" w:cs="Times New Roman"/>
          <w:b/>
          <w:bCs/>
          <w:sz w:val="24"/>
          <w:szCs w:val="24"/>
        </w:rPr>
        <w:t xml:space="preserve"> </w:t>
      </w:r>
    </w:p>
    <w:p w14:paraId="2A6ED050" w14:textId="77777777" w:rsidR="002D00AE" w:rsidRPr="002D5318" w:rsidRDefault="009B5939" w:rsidP="00AE4880">
      <w:pPr>
        <w:pStyle w:val="Akapitzlist"/>
        <w:numPr>
          <w:ilvl w:val="0"/>
          <w:numId w:val="15"/>
        </w:numPr>
        <w:spacing w:line="360" w:lineRule="auto"/>
        <w:ind w:left="426"/>
        <w:jc w:val="both"/>
        <w:rPr>
          <w:rFonts w:ascii="Times New Roman" w:hAnsi="Times New Roman" w:cs="Times New Roman"/>
          <w:sz w:val="24"/>
          <w:szCs w:val="24"/>
        </w:rPr>
      </w:pPr>
      <w:r w:rsidRPr="002D5318">
        <w:rPr>
          <w:rFonts w:ascii="Times New Roman" w:hAnsi="Times New Roman" w:cs="Times New Roman"/>
          <w:b/>
          <w:bCs/>
          <w:sz w:val="24"/>
          <w:szCs w:val="24"/>
        </w:rPr>
        <w:t>Koordynator</w:t>
      </w:r>
      <w:r w:rsidR="00947D0A" w:rsidRPr="002D5318">
        <w:rPr>
          <w:rFonts w:ascii="Times New Roman" w:hAnsi="Times New Roman" w:cs="Times New Roman"/>
          <w:b/>
          <w:bCs/>
          <w:sz w:val="24"/>
          <w:szCs w:val="24"/>
        </w:rPr>
        <w:t>ze</w:t>
      </w:r>
      <w:r w:rsidRPr="002D5318">
        <w:rPr>
          <w:rFonts w:ascii="Times New Roman" w:hAnsi="Times New Roman" w:cs="Times New Roman"/>
          <w:b/>
          <w:bCs/>
          <w:sz w:val="24"/>
          <w:szCs w:val="24"/>
        </w:rPr>
        <w:t xml:space="preserve"> ds. o</w:t>
      </w:r>
      <w:r w:rsidR="001A5049" w:rsidRPr="002D5318">
        <w:rPr>
          <w:rFonts w:ascii="Times New Roman" w:hAnsi="Times New Roman" w:cs="Times New Roman"/>
          <w:b/>
          <w:bCs/>
          <w:sz w:val="24"/>
          <w:szCs w:val="24"/>
        </w:rPr>
        <w:t>bsług</w:t>
      </w:r>
      <w:r w:rsidRPr="002D5318">
        <w:rPr>
          <w:rFonts w:ascii="Times New Roman" w:hAnsi="Times New Roman" w:cs="Times New Roman"/>
          <w:b/>
          <w:bCs/>
          <w:sz w:val="24"/>
          <w:szCs w:val="24"/>
        </w:rPr>
        <w:t>i</w:t>
      </w:r>
      <w:r w:rsidR="001A5049" w:rsidRPr="002D5318">
        <w:rPr>
          <w:rFonts w:ascii="Times New Roman" w:hAnsi="Times New Roman" w:cs="Times New Roman"/>
          <w:b/>
          <w:bCs/>
          <w:sz w:val="24"/>
          <w:szCs w:val="24"/>
        </w:rPr>
        <w:t xml:space="preserve"> </w:t>
      </w:r>
      <w:r w:rsidR="00DF7F57" w:rsidRPr="002D5318">
        <w:rPr>
          <w:rFonts w:ascii="Times New Roman" w:hAnsi="Times New Roman" w:cs="Times New Roman"/>
          <w:b/>
          <w:bCs/>
          <w:sz w:val="24"/>
          <w:szCs w:val="24"/>
        </w:rPr>
        <w:t>z</w:t>
      </w:r>
      <w:r w:rsidR="002D00AE" w:rsidRPr="002D5318">
        <w:rPr>
          <w:rFonts w:ascii="Times New Roman" w:hAnsi="Times New Roman" w:cs="Times New Roman"/>
          <w:b/>
          <w:bCs/>
          <w:sz w:val="24"/>
          <w:szCs w:val="24"/>
        </w:rPr>
        <w:t>głosze</w:t>
      </w:r>
      <w:r w:rsidR="001A5049" w:rsidRPr="002D5318">
        <w:rPr>
          <w:rFonts w:ascii="Times New Roman" w:hAnsi="Times New Roman" w:cs="Times New Roman"/>
          <w:b/>
          <w:bCs/>
          <w:sz w:val="24"/>
          <w:szCs w:val="24"/>
        </w:rPr>
        <w:t>ń</w:t>
      </w:r>
      <w:r w:rsidR="00947D0A" w:rsidRPr="002D5318">
        <w:rPr>
          <w:rFonts w:ascii="Times New Roman" w:hAnsi="Times New Roman" w:cs="Times New Roman"/>
          <w:b/>
          <w:bCs/>
          <w:sz w:val="24"/>
          <w:szCs w:val="24"/>
        </w:rPr>
        <w:t xml:space="preserve"> -</w:t>
      </w:r>
      <w:r w:rsidR="002D00AE" w:rsidRPr="002D5318">
        <w:rPr>
          <w:rFonts w:ascii="Times New Roman" w:hAnsi="Times New Roman" w:cs="Times New Roman"/>
          <w:sz w:val="24"/>
          <w:szCs w:val="24"/>
        </w:rPr>
        <w:t xml:space="preserve"> rozumie się przez to osobę odpowiedzialną za </w:t>
      </w:r>
      <w:r w:rsidRPr="002D5318">
        <w:rPr>
          <w:rFonts w:ascii="Times New Roman" w:eastAsia="Times" w:hAnsi="Times New Roman" w:cs="Times New Roman"/>
          <w:sz w:val="24"/>
          <w:szCs w:val="24"/>
        </w:rPr>
        <w:t>podejmowanie działań następczych, włączając w to weryfikację zgłoszenia i dalszą komunikację ze zgłaszającym, w tym występowanie o dodatkowe informacje i przekazywanie zgłaszającemu informacji zwrotnej oraz nadzór nad całym procesem zgłoszeniowym i działaniem następczym</w:t>
      </w:r>
      <w:r w:rsidR="00AA7144" w:rsidRPr="002D5318">
        <w:rPr>
          <w:rFonts w:ascii="Times New Roman" w:eastAsia="Times" w:hAnsi="Times New Roman" w:cs="Times New Roman"/>
          <w:sz w:val="24"/>
          <w:szCs w:val="24"/>
        </w:rPr>
        <w:t>;</w:t>
      </w:r>
    </w:p>
    <w:p w14:paraId="783A4448" w14:textId="77777777" w:rsidR="002D00AE" w:rsidRPr="002D5318" w:rsidRDefault="002D00AE" w:rsidP="00AE4880">
      <w:pPr>
        <w:pStyle w:val="Akapitzlist"/>
        <w:numPr>
          <w:ilvl w:val="0"/>
          <w:numId w:val="15"/>
        </w:numPr>
        <w:spacing w:line="360" w:lineRule="auto"/>
        <w:ind w:left="426"/>
        <w:jc w:val="both"/>
        <w:rPr>
          <w:rFonts w:ascii="Times New Roman" w:hAnsi="Times New Roman" w:cs="Times New Roman"/>
          <w:sz w:val="24"/>
          <w:szCs w:val="24"/>
        </w:rPr>
      </w:pPr>
      <w:r w:rsidRPr="002D5318">
        <w:rPr>
          <w:rFonts w:ascii="Times New Roman" w:hAnsi="Times New Roman" w:cs="Times New Roman"/>
          <w:b/>
          <w:bCs/>
          <w:sz w:val="24"/>
          <w:szCs w:val="24"/>
        </w:rPr>
        <w:t>Osobie uprawnionej do dokonania Zgłoszenia</w:t>
      </w:r>
      <w:r w:rsidR="00AA7144" w:rsidRPr="002D5318">
        <w:rPr>
          <w:rFonts w:ascii="Times New Roman" w:hAnsi="Times New Roman" w:cs="Times New Roman"/>
          <w:b/>
          <w:bCs/>
          <w:sz w:val="24"/>
          <w:szCs w:val="24"/>
        </w:rPr>
        <w:t xml:space="preserve"> -</w:t>
      </w:r>
      <w:r w:rsidRPr="002D5318">
        <w:rPr>
          <w:rFonts w:ascii="Times New Roman" w:hAnsi="Times New Roman" w:cs="Times New Roman"/>
          <w:sz w:val="24"/>
          <w:szCs w:val="24"/>
        </w:rPr>
        <w:t xml:space="preserve"> rozumie się przez to osobę, która posiada prawo dokonania Zgłoszenia;</w:t>
      </w:r>
    </w:p>
    <w:p w14:paraId="6E5A7956" w14:textId="77777777" w:rsidR="003B3505" w:rsidRPr="002D5318" w:rsidRDefault="003B3505" w:rsidP="003B3505">
      <w:pPr>
        <w:pStyle w:val="Akapitzlist"/>
        <w:numPr>
          <w:ilvl w:val="0"/>
          <w:numId w:val="15"/>
        </w:numPr>
        <w:spacing w:line="360" w:lineRule="auto"/>
        <w:ind w:left="426"/>
        <w:jc w:val="both"/>
        <w:rPr>
          <w:rFonts w:ascii="Times New Roman" w:hAnsi="Times New Roman" w:cs="Times New Roman"/>
          <w:sz w:val="24"/>
          <w:szCs w:val="24"/>
        </w:rPr>
      </w:pPr>
      <w:r w:rsidRPr="002D5318">
        <w:rPr>
          <w:rFonts w:ascii="Times New Roman" w:hAnsi="Times New Roman" w:cs="Times New Roman"/>
          <w:b/>
          <w:bCs/>
          <w:sz w:val="24"/>
          <w:szCs w:val="24"/>
        </w:rPr>
        <w:t>Zgłaszającym -</w:t>
      </w:r>
      <w:r w:rsidRPr="002D5318">
        <w:rPr>
          <w:rFonts w:ascii="Times New Roman" w:hAnsi="Times New Roman" w:cs="Times New Roman"/>
          <w:sz w:val="24"/>
          <w:szCs w:val="24"/>
        </w:rPr>
        <w:t xml:space="preserve"> rozumie się przez to osobę dokonującą Zgłoszenia Naruszenia przy wykorzystaniu kanałów zgłoszeniowych określonych w niniejszej Procedurze;</w:t>
      </w:r>
    </w:p>
    <w:p w14:paraId="1FEDC9C3" w14:textId="77777777" w:rsidR="00020AB3" w:rsidRPr="002D5318" w:rsidRDefault="00020AB3" w:rsidP="00020AB3">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t>Osobie, której dotyczy zgłoszenie –</w:t>
      </w:r>
      <w:r w:rsidRPr="002D5318">
        <w:rPr>
          <w:rFonts w:ascii="Times New Roman" w:eastAsia="Times" w:hAnsi="Times New Roman" w:cs="Times New Roman"/>
          <w:sz w:val="24"/>
          <w:szCs w:val="24"/>
        </w:rPr>
        <w:t xml:space="preserve"> należy przez to rozumieć osobę fizyczną, osobę prawną lub jednostkę organizacyjną nieposiadającą osobowości prawnej, której ustawa przyznaje zdolność prawną, wskazaną w zgłoszeniu lub ujawnieniu publicznym jako osoba, która dopuściła się naruszenia prawa lub z którą osoba ta jest powiązana;</w:t>
      </w:r>
    </w:p>
    <w:p w14:paraId="0061F883" w14:textId="77777777" w:rsidR="00020AB3" w:rsidRPr="002D5318" w:rsidRDefault="00020AB3" w:rsidP="00020AB3">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t>Osobie pomagającej w dokonaniu zgłoszenia –</w:t>
      </w:r>
      <w:r w:rsidRPr="002D5318">
        <w:rPr>
          <w:rFonts w:ascii="Times New Roman" w:eastAsia="Times" w:hAnsi="Times New Roman" w:cs="Times New Roman"/>
          <w:sz w:val="24"/>
          <w:szCs w:val="24"/>
        </w:rPr>
        <w:t xml:space="preserve"> należy przez to rozumieć osobę fizyczną, która pomaga zgłaszającemu w zgłoszeniu lub ujawnieniu publicznym w kontekście związanym z pracą;</w:t>
      </w:r>
    </w:p>
    <w:p w14:paraId="498775AF" w14:textId="77777777" w:rsidR="00020AB3" w:rsidRPr="002D5318" w:rsidRDefault="00020AB3" w:rsidP="00020AB3">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t>Osobie powiązanej ze zgłaszającym –</w:t>
      </w:r>
      <w:r w:rsidRPr="002D5318">
        <w:rPr>
          <w:rFonts w:ascii="Times New Roman" w:eastAsia="Times" w:hAnsi="Times New Roman" w:cs="Times New Roman"/>
          <w:sz w:val="24"/>
          <w:szCs w:val="24"/>
        </w:rPr>
        <w:t xml:space="preserve"> należy przez to rozumieć osobę fizyczną, która może doświadczyć działań odwetowych, w tym współpracownika lub członka rodziny zgłaszającego;</w:t>
      </w:r>
    </w:p>
    <w:p w14:paraId="6CBA87F9" w14:textId="77777777" w:rsidR="00020AB3" w:rsidRPr="002D5318" w:rsidRDefault="00020AB3" w:rsidP="00020AB3">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hAnsi="Times New Roman" w:cs="Times New Roman"/>
          <w:b/>
          <w:bCs/>
          <w:sz w:val="24"/>
          <w:szCs w:val="24"/>
        </w:rPr>
        <w:t>Sygnaliście -</w:t>
      </w:r>
      <w:r w:rsidRPr="002D5318">
        <w:rPr>
          <w:rFonts w:ascii="Times New Roman" w:hAnsi="Times New Roman" w:cs="Times New Roman"/>
          <w:sz w:val="24"/>
          <w:szCs w:val="24"/>
        </w:rPr>
        <w:t xml:space="preserve"> rozumie się przez to osobę dokonującą Zgłoszenia Naruszenia, której przyznano </w:t>
      </w:r>
      <w:r w:rsidRPr="002D5318">
        <w:rPr>
          <w:rFonts w:ascii="Times New Roman" w:hAnsi="Times New Roman" w:cs="Times New Roman"/>
          <w:b/>
          <w:bCs/>
          <w:sz w:val="24"/>
          <w:szCs w:val="24"/>
        </w:rPr>
        <w:t>status Sygnalisty</w:t>
      </w:r>
      <w:r w:rsidRPr="002D5318">
        <w:rPr>
          <w:rFonts w:ascii="Times New Roman" w:hAnsi="Times New Roman" w:cs="Times New Roman"/>
          <w:sz w:val="24"/>
          <w:szCs w:val="24"/>
        </w:rPr>
        <w:t xml:space="preserve"> na zasadach określonych w niniejszej Procedurze;</w:t>
      </w:r>
    </w:p>
    <w:p w14:paraId="4AFF5C09" w14:textId="77777777" w:rsidR="002D00AE" w:rsidRPr="002D5318" w:rsidRDefault="002D00AE" w:rsidP="00AE4880">
      <w:pPr>
        <w:pStyle w:val="Akapitzlist"/>
        <w:numPr>
          <w:ilvl w:val="0"/>
          <w:numId w:val="15"/>
        </w:numPr>
        <w:spacing w:line="360" w:lineRule="auto"/>
        <w:ind w:left="426"/>
        <w:jc w:val="both"/>
        <w:rPr>
          <w:rFonts w:ascii="Times New Roman" w:hAnsi="Times New Roman" w:cs="Times New Roman"/>
          <w:b/>
          <w:bCs/>
          <w:sz w:val="24"/>
          <w:szCs w:val="24"/>
        </w:rPr>
      </w:pPr>
      <w:r w:rsidRPr="002D5318">
        <w:rPr>
          <w:rFonts w:ascii="Times New Roman" w:hAnsi="Times New Roman" w:cs="Times New Roman"/>
          <w:b/>
          <w:bCs/>
          <w:sz w:val="24"/>
          <w:szCs w:val="24"/>
        </w:rPr>
        <w:t>Procedurze</w:t>
      </w:r>
      <w:r w:rsidR="00AA7144" w:rsidRPr="002D5318">
        <w:rPr>
          <w:rFonts w:ascii="Times New Roman" w:hAnsi="Times New Roman" w:cs="Times New Roman"/>
          <w:b/>
          <w:bCs/>
          <w:sz w:val="24"/>
          <w:szCs w:val="24"/>
        </w:rPr>
        <w:t xml:space="preserve"> -</w:t>
      </w:r>
      <w:r w:rsidRPr="002D5318">
        <w:rPr>
          <w:rFonts w:ascii="Times New Roman" w:hAnsi="Times New Roman" w:cs="Times New Roman"/>
          <w:sz w:val="24"/>
          <w:szCs w:val="24"/>
        </w:rPr>
        <w:t xml:space="preserve"> rozumie się przez to niniejsz</w:t>
      </w:r>
      <w:r w:rsidR="00FF017F" w:rsidRPr="002D5318">
        <w:rPr>
          <w:rFonts w:ascii="Times New Roman" w:hAnsi="Times New Roman" w:cs="Times New Roman"/>
          <w:sz w:val="24"/>
          <w:szCs w:val="24"/>
        </w:rPr>
        <w:t xml:space="preserve">y </w:t>
      </w:r>
      <w:r w:rsidR="00614E2D" w:rsidRPr="002D5318">
        <w:rPr>
          <w:rFonts w:ascii="Times New Roman" w:hAnsi="Times New Roman" w:cs="Times New Roman"/>
          <w:sz w:val="24"/>
          <w:szCs w:val="24"/>
        </w:rPr>
        <w:t>dokument</w:t>
      </w:r>
      <w:r w:rsidR="00AA7144" w:rsidRPr="002D5318">
        <w:rPr>
          <w:rFonts w:ascii="Times New Roman" w:hAnsi="Times New Roman" w:cs="Times New Roman"/>
          <w:sz w:val="24"/>
          <w:szCs w:val="24"/>
        </w:rPr>
        <w:t>;</w:t>
      </w:r>
    </w:p>
    <w:p w14:paraId="417A936C" w14:textId="77777777" w:rsidR="005B7009" w:rsidRPr="002D5318" w:rsidRDefault="005B7009" w:rsidP="005B7009">
      <w:pPr>
        <w:pStyle w:val="Akapitzlist"/>
        <w:numPr>
          <w:ilvl w:val="0"/>
          <w:numId w:val="15"/>
        </w:numPr>
        <w:spacing w:line="360" w:lineRule="auto"/>
        <w:ind w:left="426"/>
        <w:jc w:val="both"/>
        <w:rPr>
          <w:rFonts w:ascii="Times New Roman" w:hAnsi="Times New Roman" w:cs="Times New Roman"/>
          <w:sz w:val="24"/>
          <w:szCs w:val="24"/>
        </w:rPr>
      </w:pPr>
      <w:r w:rsidRPr="002D5318">
        <w:rPr>
          <w:rFonts w:ascii="Times New Roman" w:hAnsi="Times New Roman" w:cs="Times New Roman"/>
          <w:b/>
          <w:bCs/>
          <w:sz w:val="24"/>
          <w:szCs w:val="24"/>
        </w:rPr>
        <w:lastRenderedPageBreak/>
        <w:t>Naruszeniu</w:t>
      </w:r>
      <w:r w:rsidRPr="002D5318">
        <w:rPr>
          <w:rFonts w:ascii="Times New Roman" w:hAnsi="Times New Roman" w:cs="Times New Roman"/>
          <w:sz w:val="24"/>
          <w:szCs w:val="24"/>
        </w:rPr>
        <w:t xml:space="preserve"> - rozumie się przez to taki stan faktyczny będący następstwem działania lub zaniechania świadczący o możliwości wystąpienia zdarzeń, naruszających lub mogących naruszać powszechnie obowiązujące przepisy prawa; </w:t>
      </w:r>
    </w:p>
    <w:p w14:paraId="16765B05" w14:textId="77777777" w:rsidR="005B7009" w:rsidRPr="002D5318" w:rsidRDefault="005B7009" w:rsidP="005B7009">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hAnsi="Times New Roman" w:cs="Times New Roman"/>
          <w:b/>
          <w:bCs/>
          <w:sz w:val="24"/>
          <w:szCs w:val="24"/>
        </w:rPr>
        <w:t>Zgłoszeniu Naruszenia/Zgłoszeniu -</w:t>
      </w:r>
      <w:r w:rsidRPr="002D5318">
        <w:rPr>
          <w:rFonts w:ascii="Times New Roman" w:hAnsi="Times New Roman" w:cs="Times New Roman"/>
          <w:sz w:val="24"/>
          <w:szCs w:val="24"/>
        </w:rPr>
        <w:t xml:space="preserve"> rozumie się przez to przekazanie w trybie określonym w niniejszej Procedurze przez Osobę </w:t>
      </w:r>
      <w:r w:rsidR="00DF7F57" w:rsidRPr="002D5318">
        <w:rPr>
          <w:rFonts w:ascii="Times New Roman" w:hAnsi="Times New Roman" w:cs="Times New Roman"/>
          <w:sz w:val="24"/>
          <w:szCs w:val="24"/>
        </w:rPr>
        <w:t>u</w:t>
      </w:r>
      <w:r w:rsidRPr="002D5318">
        <w:rPr>
          <w:rFonts w:ascii="Times New Roman" w:hAnsi="Times New Roman" w:cs="Times New Roman"/>
          <w:sz w:val="24"/>
          <w:szCs w:val="24"/>
        </w:rPr>
        <w:t xml:space="preserve">prawnioną do </w:t>
      </w:r>
      <w:r w:rsidR="00DF7F57" w:rsidRPr="002D5318">
        <w:rPr>
          <w:rFonts w:ascii="Times New Roman" w:hAnsi="Times New Roman" w:cs="Times New Roman"/>
          <w:sz w:val="24"/>
          <w:szCs w:val="24"/>
        </w:rPr>
        <w:t>d</w:t>
      </w:r>
      <w:r w:rsidRPr="002D5318">
        <w:rPr>
          <w:rFonts w:ascii="Times New Roman" w:hAnsi="Times New Roman" w:cs="Times New Roman"/>
          <w:sz w:val="24"/>
          <w:szCs w:val="24"/>
        </w:rPr>
        <w:t xml:space="preserve">okonania </w:t>
      </w:r>
      <w:r w:rsidR="00DF7F57" w:rsidRPr="002D5318">
        <w:rPr>
          <w:rFonts w:ascii="Times New Roman" w:hAnsi="Times New Roman" w:cs="Times New Roman"/>
          <w:sz w:val="24"/>
          <w:szCs w:val="24"/>
        </w:rPr>
        <w:t>z</w:t>
      </w:r>
      <w:r w:rsidRPr="002D5318">
        <w:rPr>
          <w:rFonts w:ascii="Times New Roman" w:hAnsi="Times New Roman" w:cs="Times New Roman"/>
          <w:sz w:val="24"/>
          <w:szCs w:val="24"/>
        </w:rPr>
        <w:t>głoszenia, informacji mogących świadczyć o Naruszeniu;</w:t>
      </w:r>
    </w:p>
    <w:p w14:paraId="558E9EEA" w14:textId="77777777" w:rsidR="005B7009" w:rsidRPr="002D5318" w:rsidRDefault="005B7009" w:rsidP="005B7009">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t>Informacji o naruszeniu prawa –</w:t>
      </w:r>
      <w:r w:rsidRPr="002D5318">
        <w:rPr>
          <w:rFonts w:ascii="Times New Roman" w:eastAsia="Times" w:hAnsi="Times New Roman" w:cs="Times New Roman"/>
          <w:sz w:val="24"/>
          <w:szCs w:val="24"/>
        </w:rPr>
        <w:t xml:space="preserve"> należy przez to rozumieć informację, w tym uzasadnione podejrzenie, dotyczące zaistniałego lub potencjalnego naruszenia prawa, do którego doszło lub prawdopodobnie dojdzie w organizacji, w której zgłaszający pracuje lub pracował, lub w innej organizacji, z którą zgłaszający utrzymuje lub utrzymywał kontakt w kontekście związanym z pracą, lub dotyczącą próby ukrycia takiego naruszenia prawa;</w:t>
      </w:r>
    </w:p>
    <w:p w14:paraId="5B735784" w14:textId="77777777" w:rsidR="002D00AE" w:rsidRPr="002D5318" w:rsidRDefault="002D00AE" w:rsidP="00AE4880">
      <w:pPr>
        <w:pStyle w:val="Akapitzlist"/>
        <w:numPr>
          <w:ilvl w:val="0"/>
          <w:numId w:val="15"/>
        </w:numPr>
        <w:spacing w:line="360" w:lineRule="auto"/>
        <w:ind w:left="426"/>
        <w:jc w:val="both"/>
        <w:rPr>
          <w:rFonts w:ascii="Times New Roman" w:hAnsi="Times New Roman" w:cs="Times New Roman"/>
          <w:sz w:val="24"/>
          <w:szCs w:val="24"/>
        </w:rPr>
      </w:pPr>
      <w:r w:rsidRPr="002D5318">
        <w:rPr>
          <w:rFonts w:ascii="Times New Roman" w:hAnsi="Times New Roman" w:cs="Times New Roman"/>
          <w:b/>
          <w:bCs/>
          <w:sz w:val="24"/>
          <w:szCs w:val="24"/>
        </w:rPr>
        <w:t xml:space="preserve">Rejestrze </w:t>
      </w:r>
      <w:r w:rsidR="000E126F" w:rsidRPr="002D5318">
        <w:rPr>
          <w:rFonts w:ascii="Times New Roman" w:hAnsi="Times New Roman" w:cs="Times New Roman"/>
          <w:b/>
          <w:bCs/>
          <w:sz w:val="24"/>
          <w:szCs w:val="24"/>
        </w:rPr>
        <w:t>Naruszenia</w:t>
      </w:r>
      <w:r w:rsidRPr="002D5318">
        <w:rPr>
          <w:rFonts w:ascii="Times New Roman" w:hAnsi="Times New Roman" w:cs="Times New Roman"/>
          <w:b/>
          <w:bCs/>
          <w:sz w:val="24"/>
          <w:szCs w:val="24"/>
        </w:rPr>
        <w:t xml:space="preserve"> (Rejestrze)</w:t>
      </w:r>
      <w:r w:rsidR="00AA7144" w:rsidRPr="002D5318">
        <w:rPr>
          <w:rFonts w:ascii="Times New Roman" w:hAnsi="Times New Roman" w:cs="Times New Roman"/>
          <w:b/>
          <w:bCs/>
          <w:sz w:val="24"/>
          <w:szCs w:val="24"/>
        </w:rPr>
        <w:t xml:space="preserve"> -</w:t>
      </w:r>
      <w:r w:rsidRPr="002D5318">
        <w:rPr>
          <w:rFonts w:ascii="Times New Roman" w:hAnsi="Times New Roman" w:cs="Times New Roman"/>
          <w:sz w:val="24"/>
          <w:szCs w:val="24"/>
        </w:rPr>
        <w:t xml:space="preserve"> rozumie się przez to rejestr prowadzony w związku z dokonywanymi Zgłoszeniami</w:t>
      </w:r>
      <w:r w:rsidR="00117849" w:rsidRPr="002D5318">
        <w:rPr>
          <w:rFonts w:ascii="Times New Roman" w:hAnsi="Times New Roman" w:cs="Times New Roman"/>
          <w:sz w:val="24"/>
          <w:szCs w:val="24"/>
        </w:rPr>
        <w:t xml:space="preserve"> zewnętrznymi;</w:t>
      </w:r>
    </w:p>
    <w:p w14:paraId="72F13AFE" w14:textId="77777777" w:rsidR="002D00AE" w:rsidRPr="002D5318" w:rsidRDefault="002D00AE" w:rsidP="00AE4880">
      <w:pPr>
        <w:pStyle w:val="Akapitzlist"/>
        <w:numPr>
          <w:ilvl w:val="0"/>
          <w:numId w:val="15"/>
        </w:numPr>
        <w:spacing w:line="360" w:lineRule="auto"/>
        <w:ind w:left="426"/>
        <w:jc w:val="both"/>
        <w:rPr>
          <w:rFonts w:ascii="Times New Roman" w:hAnsi="Times New Roman" w:cs="Times New Roman"/>
          <w:sz w:val="24"/>
          <w:szCs w:val="24"/>
        </w:rPr>
      </w:pPr>
      <w:r w:rsidRPr="002D5318">
        <w:rPr>
          <w:rFonts w:ascii="Times New Roman" w:hAnsi="Times New Roman" w:cs="Times New Roman"/>
          <w:b/>
          <w:bCs/>
          <w:sz w:val="24"/>
          <w:szCs w:val="24"/>
        </w:rPr>
        <w:t>Wstępnej analizie Zgłoszenia</w:t>
      </w:r>
      <w:r w:rsidR="00AA7144" w:rsidRPr="002D5318">
        <w:rPr>
          <w:rFonts w:ascii="Times New Roman" w:hAnsi="Times New Roman" w:cs="Times New Roman"/>
          <w:b/>
          <w:bCs/>
          <w:sz w:val="24"/>
          <w:szCs w:val="24"/>
        </w:rPr>
        <w:t xml:space="preserve"> -</w:t>
      </w:r>
      <w:r w:rsidRPr="002D5318">
        <w:rPr>
          <w:rFonts w:ascii="Times New Roman" w:hAnsi="Times New Roman" w:cs="Times New Roman"/>
          <w:sz w:val="24"/>
          <w:szCs w:val="24"/>
        </w:rPr>
        <w:t xml:space="preserve"> rozumie się przez to weryfikację treści Zgłoszenia pod kątem istnienia podstaw do jego rozpoznania w toku postępowania wyjaśniającego oraz przyznania Zgłaszającemu statusu Sygnalisty, w ramach której </w:t>
      </w:r>
      <w:r w:rsidR="006804A5" w:rsidRPr="002D5318">
        <w:rPr>
          <w:rFonts w:ascii="Times New Roman" w:hAnsi="Times New Roman" w:cs="Times New Roman"/>
          <w:sz w:val="24"/>
          <w:szCs w:val="24"/>
        </w:rPr>
        <w:t>Koordynator ds. obsługi zgłoszeń</w:t>
      </w:r>
      <w:r w:rsidRPr="002D5318">
        <w:rPr>
          <w:rFonts w:ascii="Times New Roman" w:hAnsi="Times New Roman" w:cs="Times New Roman"/>
          <w:sz w:val="24"/>
          <w:szCs w:val="24"/>
        </w:rPr>
        <w:t xml:space="preserve"> ma prawo wystąpić do Zgłaszającego z prośbą o uzupełnienie w wyznaczonym terminie </w:t>
      </w:r>
      <w:r w:rsidR="00160EE1" w:rsidRPr="002D5318">
        <w:rPr>
          <w:rFonts w:ascii="Times New Roman" w:hAnsi="Times New Roman" w:cs="Times New Roman"/>
          <w:sz w:val="24"/>
          <w:szCs w:val="24"/>
        </w:rPr>
        <w:t>informacji</w:t>
      </w:r>
      <w:r w:rsidRPr="002D5318">
        <w:rPr>
          <w:rFonts w:ascii="Times New Roman" w:hAnsi="Times New Roman" w:cs="Times New Roman"/>
          <w:sz w:val="24"/>
          <w:szCs w:val="24"/>
        </w:rPr>
        <w:t xml:space="preserve"> zawartych w Zgłoszeniu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w:t>
      </w:r>
    </w:p>
    <w:p w14:paraId="2B710C86" w14:textId="77777777" w:rsidR="005B7009" w:rsidRPr="002D5318" w:rsidRDefault="005B7009" w:rsidP="005B7009">
      <w:pPr>
        <w:pStyle w:val="Akapitzlist"/>
        <w:numPr>
          <w:ilvl w:val="0"/>
          <w:numId w:val="15"/>
        </w:numPr>
        <w:spacing w:line="360" w:lineRule="auto"/>
        <w:ind w:left="426"/>
        <w:jc w:val="both"/>
        <w:rPr>
          <w:rFonts w:ascii="Times New Roman" w:hAnsi="Times New Roman" w:cs="Times New Roman"/>
          <w:b/>
          <w:bCs/>
          <w:sz w:val="24"/>
          <w:szCs w:val="24"/>
        </w:rPr>
      </w:pPr>
      <w:r w:rsidRPr="002D5318">
        <w:rPr>
          <w:rFonts w:ascii="Times New Roman" w:hAnsi="Times New Roman" w:cs="Times New Roman"/>
          <w:b/>
          <w:bCs/>
          <w:sz w:val="24"/>
          <w:szCs w:val="24"/>
        </w:rPr>
        <w:t>Komisji Wyjaśniającej/Komisji -</w:t>
      </w:r>
      <w:r w:rsidRPr="002D5318">
        <w:rPr>
          <w:rFonts w:ascii="Times New Roman" w:hAnsi="Times New Roman" w:cs="Times New Roman"/>
          <w:sz w:val="24"/>
          <w:szCs w:val="24"/>
        </w:rPr>
        <w:t xml:space="preserve"> rozumie się przez to </w:t>
      </w:r>
      <w:r w:rsidR="00AD2E8A" w:rsidRPr="002D5318">
        <w:rPr>
          <w:rFonts w:ascii="Times New Roman" w:hAnsi="Times New Roman" w:cs="Times New Roman"/>
          <w:sz w:val="24"/>
          <w:szCs w:val="24"/>
        </w:rPr>
        <w:t xml:space="preserve">zespół wyjaśniający </w:t>
      </w:r>
      <w:r w:rsidRPr="002D5318">
        <w:rPr>
          <w:rFonts w:ascii="Times New Roman" w:hAnsi="Times New Roman" w:cs="Times New Roman"/>
          <w:sz w:val="24"/>
          <w:szCs w:val="24"/>
        </w:rPr>
        <w:t xml:space="preserve"> </w:t>
      </w:r>
      <w:r w:rsidR="00AD2E8A" w:rsidRPr="002D5318">
        <w:rPr>
          <w:rFonts w:ascii="Times New Roman" w:hAnsi="Times New Roman" w:cs="Times New Roman"/>
          <w:sz w:val="24"/>
          <w:szCs w:val="24"/>
        </w:rPr>
        <w:t>wskazany</w:t>
      </w:r>
      <w:r w:rsidRPr="002D5318">
        <w:rPr>
          <w:rFonts w:ascii="Times New Roman" w:hAnsi="Times New Roman" w:cs="Times New Roman"/>
          <w:sz w:val="24"/>
          <w:szCs w:val="24"/>
        </w:rPr>
        <w:t xml:space="preserve"> przez Koordynatora ds. obsługi zgłoszeń do kompleksowego wyjaśnienia okoliczności opisanych w </w:t>
      </w:r>
      <w:r w:rsidRPr="002D5318">
        <w:rPr>
          <w:rFonts w:ascii="Times New Roman" w:hAnsi="Times New Roman" w:cs="Times New Roman"/>
          <w:b/>
          <w:bCs/>
          <w:sz w:val="24"/>
          <w:szCs w:val="24"/>
        </w:rPr>
        <w:t>Zgłoszeniu Naruszenia;</w:t>
      </w:r>
    </w:p>
    <w:p w14:paraId="2AFA3A09" w14:textId="3CAA185E" w:rsidR="00020AB3" w:rsidRPr="002D5318" w:rsidRDefault="00020AB3" w:rsidP="00020AB3">
      <w:pPr>
        <w:pStyle w:val="Akapitzlist"/>
        <w:numPr>
          <w:ilvl w:val="0"/>
          <w:numId w:val="15"/>
        </w:numPr>
        <w:spacing w:line="360" w:lineRule="auto"/>
        <w:ind w:left="426"/>
        <w:jc w:val="both"/>
        <w:rPr>
          <w:rFonts w:ascii="Times New Roman" w:hAnsi="Times New Roman" w:cs="Times New Roman"/>
          <w:sz w:val="24"/>
          <w:szCs w:val="24"/>
        </w:rPr>
      </w:pPr>
      <w:r w:rsidRPr="002D5318">
        <w:rPr>
          <w:rFonts w:ascii="Times New Roman" w:hAnsi="Times New Roman" w:cs="Times New Roman"/>
          <w:b/>
          <w:bCs/>
          <w:sz w:val="24"/>
          <w:szCs w:val="24"/>
        </w:rPr>
        <w:t>Postępowaniu Wyjaśniającym/</w:t>
      </w:r>
      <w:r w:rsidRPr="002D5318">
        <w:rPr>
          <w:rFonts w:ascii="Times New Roman" w:eastAsia="Times" w:hAnsi="Times New Roman" w:cs="Times New Roman"/>
          <w:b/>
          <w:bCs/>
          <w:sz w:val="24"/>
          <w:szCs w:val="24"/>
        </w:rPr>
        <w:t>działaniu następczym</w:t>
      </w:r>
      <w:r w:rsidRPr="002D5318">
        <w:rPr>
          <w:rFonts w:ascii="Times New Roman" w:eastAsia="Times" w:hAnsi="Times New Roman" w:cs="Times New Roman"/>
          <w:sz w:val="24"/>
          <w:szCs w:val="24"/>
        </w:rPr>
        <w:t xml:space="preserve"> – należy przez to rozumieć działanie podjęte przez organ publiczny w celu oceny prawdziwości zarzutów zawartych w zgłoszeniu oraz, w stosownych przypadkach, w celu przeciwdziałania naruszeniu prawa będącemu przedmiotem zgłoszenia, w tym przez dochodzenie, postępowanie wyjaśniające, wniesienie oskarżenia, działanie podjęte w celu odzyskania środków finansowych lub zamknięcie procedury przyjmowania i weryfikacji zgłoszeń; </w:t>
      </w:r>
    </w:p>
    <w:p w14:paraId="5C913E70" w14:textId="77777777" w:rsidR="005B7009" w:rsidRPr="002D5318" w:rsidRDefault="005B7009" w:rsidP="005B7009">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t>Informacji zwrotnej –</w:t>
      </w:r>
      <w:r w:rsidRPr="002D5318">
        <w:rPr>
          <w:rFonts w:ascii="Times New Roman" w:eastAsia="Times" w:hAnsi="Times New Roman" w:cs="Times New Roman"/>
          <w:sz w:val="24"/>
          <w:szCs w:val="24"/>
        </w:rPr>
        <w:t xml:space="preserve"> należy przez to rozumieć przekazanie zgłaszającemu informacji na temat planowanych lub podjętych działań następczych i powodów takich działań;</w:t>
      </w:r>
    </w:p>
    <w:p w14:paraId="4B15405A" w14:textId="77777777" w:rsidR="000E126F" w:rsidRPr="002D5318" w:rsidRDefault="00256D80" w:rsidP="00020AB3">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t>D</w:t>
      </w:r>
      <w:r w:rsidR="0039333D" w:rsidRPr="002D5318">
        <w:rPr>
          <w:rFonts w:ascii="Times New Roman" w:eastAsia="Times" w:hAnsi="Times New Roman" w:cs="Times New Roman"/>
          <w:b/>
          <w:bCs/>
          <w:sz w:val="24"/>
          <w:szCs w:val="24"/>
        </w:rPr>
        <w:t>ziałaniu odwetowym –</w:t>
      </w:r>
      <w:r w:rsidR="0039333D" w:rsidRPr="002D5318">
        <w:rPr>
          <w:rFonts w:ascii="Times New Roman" w:eastAsia="Times" w:hAnsi="Times New Roman" w:cs="Times New Roman"/>
          <w:sz w:val="24"/>
          <w:szCs w:val="24"/>
        </w:rPr>
        <w:t xml:space="preserve"> należy przez to rozumieć bezpośrednie lub pośrednie działanie lub zaniechanie, które jest spowodowane zgłoszeniem lub ujawnieniem publicznym i które narusza lub może naruszyć prawa zgłaszającego lub wyrządza lub może wyrządzić szkodę zgłaszającemu;</w:t>
      </w:r>
    </w:p>
    <w:p w14:paraId="0952AB98" w14:textId="77777777" w:rsidR="003B3505" w:rsidRPr="002D5318" w:rsidRDefault="003B3505" w:rsidP="003B3505">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lastRenderedPageBreak/>
        <w:t>Zgłoszeniu zewnętrznym –</w:t>
      </w:r>
      <w:r w:rsidRPr="002D5318">
        <w:rPr>
          <w:rFonts w:ascii="Times New Roman" w:eastAsia="Times" w:hAnsi="Times New Roman" w:cs="Times New Roman"/>
          <w:sz w:val="24"/>
          <w:szCs w:val="24"/>
        </w:rPr>
        <w:t xml:space="preserve"> należy przez to rozumieć przekazanie informacji o naruszeniu prawa organowi publicznemu lub organowi centralnemu - Rzecznikowi Praw Obywatelskich.</w:t>
      </w:r>
    </w:p>
    <w:p w14:paraId="438D931A" w14:textId="77777777" w:rsidR="000E126F" w:rsidRPr="002D5318" w:rsidRDefault="00256D80" w:rsidP="00020AB3">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t>O</w:t>
      </w:r>
      <w:r w:rsidR="000E126F" w:rsidRPr="002D5318">
        <w:rPr>
          <w:rFonts w:ascii="Times New Roman" w:eastAsia="Times" w:hAnsi="Times New Roman" w:cs="Times New Roman"/>
          <w:b/>
          <w:bCs/>
          <w:sz w:val="24"/>
          <w:szCs w:val="24"/>
        </w:rPr>
        <w:t>rganie centralnym –</w:t>
      </w:r>
      <w:r w:rsidR="000E126F" w:rsidRPr="002D5318">
        <w:rPr>
          <w:rFonts w:ascii="Times New Roman" w:eastAsia="Times" w:hAnsi="Times New Roman" w:cs="Times New Roman"/>
          <w:sz w:val="24"/>
          <w:szCs w:val="24"/>
        </w:rPr>
        <w:t xml:space="preserve"> należy przez to rozumieć organ administracji publicznej właściwy w sprawach udzielania informacji i wsparcia w sprawach zgłaszania i publicznego ujawniania naruszeń prawa oraz przyjmowania zgłoszeń zewnętrznych o naruszeniach prawa w dziedzinach objętych ustawą, ich wstępnej weryfikacji i przekazania organom właściwym celem podjęcia działań następczych;</w:t>
      </w:r>
    </w:p>
    <w:p w14:paraId="29511EB8" w14:textId="77777777" w:rsidR="00322BAD" w:rsidRPr="002D5318" w:rsidRDefault="00256D80" w:rsidP="00322BAD">
      <w:pPr>
        <w:numPr>
          <w:ilvl w:val="0"/>
          <w:numId w:val="15"/>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b/>
          <w:bCs/>
          <w:sz w:val="24"/>
          <w:szCs w:val="24"/>
        </w:rPr>
        <w:t>U</w:t>
      </w:r>
      <w:r w:rsidR="000E126F" w:rsidRPr="002D5318">
        <w:rPr>
          <w:rFonts w:ascii="Times New Roman" w:eastAsia="Times" w:hAnsi="Times New Roman" w:cs="Times New Roman"/>
          <w:b/>
          <w:bCs/>
          <w:sz w:val="24"/>
          <w:szCs w:val="24"/>
        </w:rPr>
        <w:t xml:space="preserve">jawnieniu publicznym – </w:t>
      </w:r>
      <w:r w:rsidR="000E126F" w:rsidRPr="002D5318">
        <w:rPr>
          <w:rFonts w:ascii="Times New Roman" w:eastAsia="Times" w:hAnsi="Times New Roman" w:cs="Times New Roman"/>
          <w:sz w:val="24"/>
          <w:szCs w:val="24"/>
        </w:rPr>
        <w:t>należy przez to rozumieć podanie informacji o naruszeniu prawa do wiadomości publicznej;</w:t>
      </w:r>
    </w:p>
    <w:p w14:paraId="1568F8FB" w14:textId="6747E4B6" w:rsidR="001B4961" w:rsidRDefault="002D00AE" w:rsidP="00ED1FE2">
      <w:pPr>
        <w:pStyle w:val="Nagwek3"/>
        <w:jc w:val="center"/>
        <w:rPr>
          <w:rFonts w:ascii="Times New Roman" w:hAnsi="Times New Roman"/>
        </w:rPr>
      </w:pPr>
      <w:bookmarkStart w:id="3" w:name="_Toc89600831"/>
      <w:bookmarkStart w:id="4" w:name="_Toc89688771"/>
      <w:r w:rsidRPr="002D5318">
        <w:rPr>
          <w:rFonts w:ascii="Times New Roman" w:hAnsi="Times New Roman"/>
        </w:rPr>
        <w:t>§</w:t>
      </w:r>
      <w:r w:rsidR="00CE3118">
        <w:rPr>
          <w:rFonts w:ascii="Times New Roman" w:hAnsi="Times New Roman"/>
        </w:rPr>
        <w:t xml:space="preserve"> </w:t>
      </w:r>
      <w:r w:rsidR="00682C91" w:rsidRPr="002D5318">
        <w:rPr>
          <w:rFonts w:ascii="Times New Roman" w:hAnsi="Times New Roman"/>
        </w:rPr>
        <w:t>2</w:t>
      </w:r>
      <w:r w:rsidR="00ED1FE2" w:rsidRPr="002D5318">
        <w:rPr>
          <w:rFonts w:ascii="Times New Roman" w:hAnsi="Times New Roman"/>
        </w:rPr>
        <w:t xml:space="preserve"> </w:t>
      </w:r>
    </w:p>
    <w:p w14:paraId="28143D41" w14:textId="496DD3F3" w:rsidR="002D00AE" w:rsidRPr="002D5318" w:rsidRDefault="002D00AE" w:rsidP="00ED1FE2">
      <w:pPr>
        <w:pStyle w:val="Nagwek3"/>
        <w:jc w:val="center"/>
        <w:rPr>
          <w:rFonts w:ascii="Times New Roman" w:hAnsi="Times New Roman"/>
        </w:rPr>
      </w:pPr>
      <w:r w:rsidRPr="002D5318">
        <w:rPr>
          <w:rFonts w:ascii="Times New Roman" w:hAnsi="Times New Roman"/>
        </w:rPr>
        <w:t>ZAKRES</w:t>
      </w:r>
      <w:bookmarkEnd w:id="3"/>
      <w:bookmarkEnd w:id="4"/>
    </w:p>
    <w:p w14:paraId="2B7EBA3C" w14:textId="77777777" w:rsidR="002D00AE" w:rsidRPr="002D5318" w:rsidRDefault="002D00AE" w:rsidP="00AE4880">
      <w:pPr>
        <w:spacing w:line="360" w:lineRule="auto"/>
        <w:jc w:val="both"/>
        <w:rPr>
          <w:rFonts w:ascii="Times New Roman" w:hAnsi="Times New Roman" w:cs="Times New Roman"/>
          <w:sz w:val="24"/>
          <w:szCs w:val="24"/>
        </w:rPr>
      </w:pPr>
    </w:p>
    <w:p w14:paraId="37BB5E8C" w14:textId="77777777" w:rsidR="0039333D" w:rsidRPr="002D5318" w:rsidRDefault="002D00AE" w:rsidP="0039333D">
      <w:pPr>
        <w:pStyle w:val="Akapitzlist"/>
        <w:numPr>
          <w:ilvl w:val="0"/>
          <w:numId w:val="17"/>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Procedura i jej postanowienia mają zastosowanie do </w:t>
      </w:r>
      <w:r w:rsidR="0039333D" w:rsidRPr="002D5318">
        <w:rPr>
          <w:rFonts w:ascii="Times New Roman" w:hAnsi="Times New Roman" w:cs="Times New Roman"/>
          <w:sz w:val="24"/>
          <w:szCs w:val="24"/>
        </w:rPr>
        <w:t>zgłoszeń n</w:t>
      </w:r>
      <w:r w:rsidR="0039333D" w:rsidRPr="002D5318">
        <w:rPr>
          <w:rFonts w:ascii="Times New Roman" w:eastAsia="Times" w:hAnsi="Times New Roman" w:cs="Times New Roman"/>
          <w:sz w:val="24"/>
          <w:szCs w:val="24"/>
        </w:rPr>
        <w:t>aruszeń prawa jakimi są działania lub zaniechania niezgodne z prawem lub mające na celu obejście prawa dotyczące</w:t>
      </w:r>
      <w:r w:rsidR="00784B7C" w:rsidRPr="002D5318">
        <w:rPr>
          <w:rFonts w:ascii="Times New Roman" w:eastAsia="Times" w:hAnsi="Times New Roman" w:cs="Times New Roman"/>
          <w:sz w:val="24"/>
          <w:szCs w:val="24"/>
        </w:rPr>
        <w:t xml:space="preserve"> zakresu</w:t>
      </w:r>
      <w:r w:rsidR="0039333D" w:rsidRPr="002D5318">
        <w:rPr>
          <w:rFonts w:ascii="Times New Roman" w:eastAsia="Times" w:hAnsi="Times New Roman" w:cs="Times New Roman"/>
          <w:sz w:val="24"/>
          <w:szCs w:val="24"/>
        </w:rPr>
        <w:t>:</w:t>
      </w:r>
    </w:p>
    <w:p w14:paraId="2A26F707"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 xml:space="preserve">zamówień publicznych; </w:t>
      </w:r>
    </w:p>
    <w:p w14:paraId="33DF9D0A"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usług, produktów i rynków finansowych;</w:t>
      </w:r>
    </w:p>
    <w:p w14:paraId="249845C7"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zapobiegania praniu pieniędzy i finansowaniu terroryzmu;</w:t>
      </w:r>
    </w:p>
    <w:p w14:paraId="00B99F2A"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bezpieczeństwa produktów i ich zgodności z wymogami;</w:t>
      </w:r>
    </w:p>
    <w:p w14:paraId="6C1BC6C0"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bezpieczeństwa transportu;</w:t>
      </w:r>
    </w:p>
    <w:p w14:paraId="00A4B24F"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ochrony środowiska;</w:t>
      </w:r>
    </w:p>
    <w:p w14:paraId="495937C5"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ochrony radiologicznej i bezpieczeństwa jądrowego;</w:t>
      </w:r>
    </w:p>
    <w:p w14:paraId="7EBD6DCF"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bezpieczeństwa żywności i pasz;</w:t>
      </w:r>
    </w:p>
    <w:p w14:paraId="442AA36C" w14:textId="77777777" w:rsidR="00DF7F57" w:rsidRPr="002D5318" w:rsidRDefault="0039333D" w:rsidP="00DF7F57">
      <w:pPr>
        <w:numPr>
          <w:ilvl w:val="1"/>
          <w:numId w:val="37"/>
        </w:numPr>
        <w:pBdr>
          <w:top w:val="nil"/>
          <w:left w:val="nil"/>
          <w:bottom w:val="nil"/>
          <w:right w:val="nil"/>
          <w:between w:val="nil"/>
        </w:pBdr>
        <w:spacing w:line="360" w:lineRule="auto"/>
        <w:ind w:left="788" w:hanging="431"/>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zdrowia i dobrostanu zwierząt;</w:t>
      </w:r>
    </w:p>
    <w:p w14:paraId="32CC3E93" w14:textId="77777777" w:rsidR="0039333D" w:rsidRPr="002D5318" w:rsidRDefault="0039333D" w:rsidP="00DF7F57">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zdrowia publicznego;</w:t>
      </w:r>
    </w:p>
    <w:p w14:paraId="60896D29"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ochrony konsumentów;</w:t>
      </w:r>
    </w:p>
    <w:p w14:paraId="132D9CFB"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ochrony prywatności i danych osobowych;</w:t>
      </w:r>
    </w:p>
    <w:p w14:paraId="57EC0FEA"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bezpieczeństwa sieci i systemów teleinformatycznych;</w:t>
      </w:r>
    </w:p>
    <w:p w14:paraId="162B6FD5" w14:textId="77777777" w:rsidR="0039333D" w:rsidRPr="002D5318" w:rsidRDefault="0039333D" w:rsidP="00F46C9F">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interesów finansowych Unii Europejskiej;</w:t>
      </w:r>
    </w:p>
    <w:p w14:paraId="6D3846B4" w14:textId="77777777" w:rsidR="002D5318" w:rsidRDefault="0039333D" w:rsidP="00A22B79">
      <w:pPr>
        <w:numPr>
          <w:ilvl w:val="1"/>
          <w:numId w:val="37"/>
        </w:numPr>
        <w:pBdr>
          <w:top w:val="nil"/>
          <w:left w:val="nil"/>
          <w:bottom w:val="nil"/>
          <w:right w:val="nil"/>
          <w:between w:val="nil"/>
        </w:pBdr>
        <w:spacing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 xml:space="preserve">rynku wewnętrznego Unii Europejskiej, w tym zasad konkurencji i pomocy </w:t>
      </w:r>
      <w:r w:rsidR="002D5318">
        <w:rPr>
          <w:rFonts w:ascii="Times New Roman" w:eastAsia="Times" w:hAnsi="Times New Roman" w:cs="Times New Roman"/>
          <w:sz w:val="24"/>
          <w:szCs w:val="24"/>
        </w:rPr>
        <w:t xml:space="preserve">          </w:t>
      </w:r>
    </w:p>
    <w:p w14:paraId="1B6E0078" w14:textId="4C8D8BC8" w:rsidR="0039333D" w:rsidRPr="002D5318" w:rsidRDefault="0039333D" w:rsidP="002D5318">
      <w:pPr>
        <w:pBdr>
          <w:top w:val="nil"/>
          <w:left w:val="nil"/>
          <w:bottom w:val="nil"/>
          <w:right w:val="nil"/>
          <w:between w:val="nil"/>
        </w:pBdr>
        <w:spacing w:line="360" w:lineRule="auto"/>
        <w:ind w:left="792" w:firstLine="624"/>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państwa oraz opodatkowania osób prawnych</w:t>
      </w:r>
      <w:r w:rsidR="0044192C" w:rsidRPr="002D5318">
        <w:rPr>
          <w:rFonts w:ascii="Times New Roman" w:eastAsia="Times" w:hAnsi="Times New Roman" w:cs="Times New Roman"/>
          <w:sz w:val="24"/>
          <w:szCs w:val="24"/>
        </w:rPr>
        <w:t>;</w:t>
      </w:r>
    </w:p>
    <w:p w14:paraId="6614B703" w14:textId="77777777" w:rsidR="00322BAD" w:rsidRPr="002D5318" w:rsidRDefault="0044192C" w:rsidP="00614E2D">
      <w:pPr>
        <w:numPr>
          <w:ilvl w:val="1"/>
          <w:numId w:val="37"/>
        </w:numPr>
        <w:pBdr>
          <w:top w:val="nil"/>
          <w:left w:val="nil"/>
          <w:bottom w:val="nil"/>
          <w:right w:val="nil"/>
          <w:between w:val="nil"/>
        </w:pBd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k</w:t>
      </w:r>
      <w:r w:rsidR="0039333D" w:rsidRPr="002D5318">
        <w:rPr>
          <w:rFonts w:ascii="Times New Roman" w:hAnsi="Times New Roman" w:cs="Times New Roman"/>
          <w:sz w:val="24"/>
          <w:szCs w:val="24"/>
        </w:rPr>
        <w:t>orupcji</w:t>
      </w:r>
      <w:r w:rsidRPr="002D5318">
        <w:rPr>
          <w:rFonts w:ascii="Times New Roman" w:hAnsi="Times New Roman" w:cs="Times New Roman"/>
          <w:sz w:val="24"/>
          <w:szCs w:val="24"/>
        </w:rPr>
        <w:t>.</w:t>
      </w:r>
    </w:p>
    <w:p w14:paraId="43BDC981" w14:textId="77777777" w:rsidR="00614E2D" w:rsidRPr="002D5318" w:rsidRDefault="00614E2D" w:rsidP="00614E2D">
      <w:pPr>
        <w:numPr>
          <w:ilvl w:val="0"/>
          <w:numId w:val="37"/>
        </w:numPr>
        <w:pBdr>
          <w:top w:val="nil"/>
          <w:left w:val="nil"/>
          <w:bottom w:val="nil"/>
          <w:right w:val="nil"/>
          <w:between w:val="nil"/>
        </w:pBd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Procedura dotyczy zgłoszeń naruszeń prawa w innych podmiotach, które znajdują się w dziedzinie należącej do zakresu działania </w:t>
      </w:r>
      <w:r w:rsidR="00117849" w:rsidRPr="002D5318">
        <w:rPr>
          <w:rFonts w:ascii="Times New Roman" w:hAnsi="Times New Roman" w:cs="Times New Roman"/>
          <w:sz w:val="24"/>
          <w:szCs w:val="24"/>
        </w:rPr>
        <w:t>Podmiotu publicznego</w:t>
      </w:r>
      <w:r w:rsidRPr="002D5318">
        <w:rPr>
          <w:rFonts w:ascii="Times New Roman" w:hAnsi="Times New Roman" w:cs="Times New Roman"/>
          <w:sz w:val="24"/>
          <w:szCs w:val="24"/>
        </w:rPr>
        <w:t xml:space="preserve">. </w:t>
      </w:r>
    </w:p>
    <w:p w14:paraId="62E8246A" w14:textId="77777777" w:rsidR="00614E2D" w:rsidRPr="002D5318" w:rsidRDefault="00614E2D" w:rsidP="00614E2D">
      <w:pPr>
        <w:numPr>
          <w:ilvl w:val="0"/>
          <w:numId w:val="37"/>
        </w:numPr>
        <w:pBdr>
          <w:top w:val="nil"/>
          <w:left w:val="nil"/>
          <w:bottom w:val="nil"/>
          <w:right w:val="nil"/>
          <w:between w:val="nil"/>
        </w:pBd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lastRenderedPageBreak/>
        <w:t xml:space="preserve">Jeżeli zgłoszenie należy do zakresu działania innego organu publicznego, </w:t>
      </w:r>
      <w:r w:rsidR="00117849" w:rsidRPr="002D5318">
        <w:rPr>
          <w:rFonts w:ascii="Times New Roman" w:hAnsi="Times New Roman" w:cs="Times New Roman"/>
          <w:b/>
          <w:bCs/>
          <w:sz w:val="24"/>
          <w:szCs w:val="24"/>
        </w:rPr>
        <w:t>Podmiot publiczny</w:t>
      </w:r>
      <w:r w:rsidR="00117849" w:rsidRPr="002D5318">
        <w:rPr>
          <w:rFonts w:ascii="Times New Roman" w:hAnsi="Times New Roman" w:cs="Times New Roman"/>
          <w:sz w:val="24"/>
          <w:szCs w:val="24"/>
        </w:rPr>
        <w:t xml:space="preserve"> </w:t>
      </w:r>
      <w:r w:rsidRPr="002D5318">
        <w:rPr>
          <w:rFonts w:ascii="Times New Roman" w:hAnsi="Times New Roman" w:cs="Times New Roman"/>
          <w:sz w:val="24"/>
          <w:szCs w:val="24"/>
        </w:rPr>
        <w:t>przekaże to zgłoszenie do właściwego podmiotu.</w:t>
      </w:r>
    </w:p>
    <w:p w14:paraId="7EC9EC71" w14:textId="77777777" w:rsidR="00614E2D" w:rsidRPr="002D5318" w:rsidRDefault="00614E2D" w:rsidP="00614E2D">
      <w:pPr>
        <w:numPr>
          <w:ilvl w:val="0"/>
          <w:numId w:val="37"/>
        </w:numPr>
        <w:pBdr>
          <w:top w:val="nil"/>
          <w:left w:val="nil"/>
          <w:bottom w:val="nil"/>
          <w:right w:val="nil"/>
          <w:between w:val="nil"/>
        </w:pBd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 ramach Procedury zgłoszeń zewnętrznych, można zgłaszać naruszenia prawa dotyczące </w:t>
      </w:r>
      <w:r w:rsidR="00117849" w:rsidRPr="002D5318">
        <w:rPr>
          <w:rFonts w:ascii="Times New Roman" w:hAnsi="Times New Roman" w:cs="Times New Roman"/>
          <w:sz w:val="24"/>
          <w:szCs w:val="24"/>
        </w:rPr>
        <w:t>Podmiotu publicznego</w:t>
      </w:r>
      <w:r w:rsidR="00741EC5" w:rsidRPr="002D5318">
        <w:rPr>
          <w:rFonts w:ascii="Times New Roman" w:hAnsi="Times New Roman" w:cs="Times New Roman"/>
          <w:sz w:val="24"/>
          <w:szCs w:val="24"/>
        </w:rPr>
        <w:t>.</w:t>
      </w:r>
    </w:p>
    <w:p w14:paraId="2380A782" w14:textId="77777777" w:rsidR="00614E2D" w:rsidRPr="002D5318" w:rsidRDefault="00614E2D" w:rsidP="00614E2D">
      <w:pPr>
        <w:numPr>
          <w:ilvl w:val="0"/>
          <w:numId w:val="37"/>
        </w:numPr>
        <w:pBdr>
          <w:top w:val="nil"/>
          <w:left w:val="nil"/>
          <w:bottom w:val="nil"/>
          <w:right w:val="nil"/>
          <w:between w:val="nil"/>
        </w:pBd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Przed dokonaniem zgłoszenia zewnętrznego, który dotyczy podmiotu, w którym doszło do naruszenia prawa, zachęcamy do skorzystania z procedury zgłoszeń wewnętrznych tego podmiotu, szczególnie wtedy, gdy naruszeniu prawa można skutecznie zaradzić w ramach struktury organizacyjnej tego podmiotu.</w:t>
      </w:r>
    </w:p>
    <w:p w14:paraId="19A6F4D4" w14:textId="77777777" w:rsidR="00614E2D" w:rsidRPr="002D5318" w:rsidRDefault="00614E2D" w:rsidP="00614E2D">
      <w:pPr>
        <w:numPr>
          <w:ilvl w:val="0"/>
          <w:numId w:val="37"/>
        </w:numPr>
        <w:pBdr>
          <w:top w:val="nil"/>
          <w:left w:val="nil"/>
          <w:bottom w:val="nil"/>
          <w:right w:val="nil"/>
          <w:between w:val="nil"/>
        </w:pBd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Jeżeli obawia się Pan/Pani działań odwetowych ze strony podmiotu, którego dotyczy zgłoszenie, można dokonać zgłoszenia zewnętrznego, z pominięciem zgłoszenia wewnętrznego.</w:t>
      </w:r>
    </w:p>
    <w:p w14:paraId="350B313F" w14:textId="77777777" w:rsidR="00614E2D" w:rsidRPr="002D5318" w:rsidRDefault="00614E2D" w:rsidP="00614E2D">
      <w:pPr>
        <w:numPr>
          <w:ilvl w:val="0"/>
          <w:numId w:val="37"/>
        </w:numPr>
        <w:pBdr>
          <w:top w:val="nil"/>
          <w:left w:val="nil"/>
          <w:bottom w:val="nil"/>
          <w:right w:val="nil"/>
          <w:between w:val="nil"/>
        </w:pBd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Przed dokonaniem zgłoszenia zewnętrznego, może Pan/Pani skorzystać z poufnej porady Koordynatora ds. obsługi zgłoszeń.</w:t>
      </w:r>
    </w:p>
    <w:p w14:paraId="65ED0D24" w14:textId="4C1DFE5F" w:rsidR="001B4961" w:rsidRDefault="002D00AE" w:rsidP="00ED1FE2">
      <w:pPr>
        <w:pStyle w:val="Nagwek3"/>
        <w:jc w:val="center"/>
        <w:rPr>
          <w:rFonts w:ascii="Times New Roman" w:hAnsi="Times New Roman"/>
        </w:rPr>
      </w:pPr>
      <w:bookmarkStart w:id="5" w:name="_Toc89600832"/>
      <w:bookmarkStart w:id="6" w:name="_Toc89688772"/>
      <w:r w:rsidRPr="002D5318">
        <w:rPr>
          <w:rFonts w:ascii="Times New Roman" w:hAnsi="Times New Roman"/>
        </w:rPr>
        <w:t>§</w:t>
      </w:r>
      <w:r w:rsidR="00CE3118">
        <w:rPr>
          <w:rFonts w:ascii="Times New Roman" w:hAnsi="Times New Roman"/>
        </w:rPr>
        <w:t xml:space="preserve"> </w:t>
      </w:r>
      <w:r w:rsidR="00682C91" w:rsidRPr="002D5318">
        <w:rPr>
          <w:rFonts w:ascii="Times New Roman" w:hAnsi="Times New Roman"/>
        </w:rPr>
        <w:t>3</w:t>
      </w:r>
      <w:r w:rsidR="00ED1FE2" w:rsidRPr="002D5318">
        <w:rPr>
          <w:rFonts w:ascii="Times New Roman" w:hAnsi="Times New Roman"/>
        </w:rPr>
        <w:t xml:space="preserve"> </w:t>
      </w:r>
    </w:p>
    <w:p w14:paraId="096D1BA0" w14:textId="6F5D35FD" w:rsidR="002D00AE" w:rsidRPr="002D5318" w:rsidRDefault="002D00AE" w:rsidP="00ED1FE2">
      <w:pPr>
        <w:pStyle w:val="Nagwek3"/>
        <w:jc w:val="center"/>
        <w:rPr>
          <w:rFonts w:ascii="Times New Roman" w:hAnsi="Times New Roman"/>
        </w:rPr>
      </w:pPr>
      <w:r w:rsidRPr="002D5318">
        <w:rPr>
          <w:rFonts w:ascii="Times New Roman" w:hAnsi="Times New Roman"/>
        </w:rPr>
        <w:t>OSOBY ODPOWIEDZIALNE ZA ZARZĄDZANIE ZGŁOSZENIAMI</w:t>
      </w:r>
      <w:bookmarkEnd w:id="5"/>
      <w:bookmarkEnd w:id="6"/>
    </w:p>
    <w:p w14:paraId="39C98585" w14:textId="77777777" w:rsidR="002D00AE" w:rsidRPr="002D5318" w:rsidRDefault="002D00AE" w:rsidP="00AE4880">
      <w:pPr>
        <w:spacing w:line="360" w:lineRule="auto"/>
        <w:jc w:val="both"/>
        <w:rPr>
          <w:rFonts w:ascii="Times New Roman" w:hAnsi="Times New Roman" w:cs="Times New Roman"/>
          <w:sz w:val="24"/>
          <w:szCs w:val="24"/>
        </w:rPr>
      </w:pPr>
    </w:p>
    <w:p w14:paraId="0314023B" w14:textId="254419E5" w:rsidR="002D00AE" w:rsidRPr="00CE3118" w:rsidRDefault="005C0399" w:rsidP="00AE4880">
      <w:pPr>
        <w:pStyle w:val="Akapitzlist"/>
        <w:numPr>
          <w:ilvl w:val="0"/>
          <w:numId w:val="19"/>
        </w:numPr>
        <w:spacing w:line="360" w:lineRule="auto"/>
        <w:jc w:val="both"/>
        <w:rPr>
          <w:rFonts w:ascii="Times New Roman" w:hAnsi="Times New Roman" w:cs="Times New Roman"/>
          <w:sz w:val="24"/>
          <w:szCs w:val="24"/>
        </w:rPr>
      </w:pPr>
      <w:r w:rsidRPr="00CE3118">
        <w:rPr>
          <w:rFonts w:ascii="Times New Roman" w:hAnsi="Times New Roman" w:cs="Times New Roman"/>
          <w:sz w:val="24"/>
          <w:szCs w:val="24"/>
        </w:rPr>
        <w:t>Osob</w:t>
      </w:r>
      <w:r w:rsidR="005C67EA" w:rsidRPr="00CE3118">
        <w:rPr>
          <w:rFonts w:ascii="Times New Roman" w:hAnsi="Times New Roman" w:cs="Times New Roman"/>
          <w:sz w:val="24"/>
          <w:szCs w:val="24"/>
        </w:rPr>
        <w:t>ą</w:t>
      </w:r>
      <w:r w:rsidR="002D00AE" w:rsidRPr="00CE3118">
        <w:rPr>
          <w:rFonts w:ascii="Times New Roman" w:hAnsi="Times New Roman" w:cs="Times New Roman"/>
          <w:sz w:val="24"/>
          <w:szCs w:val="24"/>
        </w:rPr>
        <w:t xml:space="preserve"> odpowiedzialną za przyjmowanie i rozpatrywanie Zgłoszeń </w:t>
      </w:r>
      <w:r w:rsidR="000E126F" w:rsidRPr="00CE3118">
        <w:rPr>
          <w:rFonts w:ascii="Times New Roman" w:hAnsi="Times New Roman" w:cs="Times New Roman"/>
          <w:sz w:val="24"/>
          <w:szCs w:val="24"/>
        </w:rPr>
        <w:t>Naruszenia</w:t>
      </w:r>
      <w:r w:rsidR="002D00AE" w:rsidRPr="00CE3118">
        <w:rPr>
          <w:rFonts w:ascii="Times New Roman" w:hAnsi="Times New Roman" w:cs="Times New Roman"/>
          <w:sz w:val="24"/>
          <w:szCs w:val="24"/>
        </w:rPr>
        <w:t xml:space="preserve"> w </w:t>
      </w:r>
      <w:r w:rsidR="009931BB" w:rsidRPr="00CE3118">
        <w:rPr>
          <w:rFonts w:ascii="Times New Roman" w:hAnsi="Times New Roman" w:cs="Times New Roman"/>
          <w:sz w:val="24"/>
          <w:szCs w:val="24"/>
        </w:rPr>
        <w:t>Urzędzie Gminy Jasieniec</w:t>
      </w:r>
      <w:r w:rsidR="005A2D35" w:rsidRPr="00CE3118">
        <w:rPr>
          <w:rFonts w:ascii="Times New Roman" w:hAnsi="Times New Roman" w:cs="Times New Roman"/>
          <w:sz w:val="24"/>
          <w:szCs w:val="24"/>
        </w:rPr>
        <w:t xml:space="preserve"> </w:t>
      </w:r>
      <w:r w:rsidR="002D00AE" w:rsidRPr="00CE3118">
        <w:rPr>
          <w:rFonts w:ascii="Times New Roman" w:hAnsi="Times New Roman" w:cs="Times New Roman"/>
          <w:sz w:val="24"/>
          <w:szCs w:val="24"/>
        </w:rPr>
        <w:t xml:space="preserve">oraz sprawującą całościowy nadzór nad przyjmowaniem i rozpatrywaniem Zgłoszeń jest </w:t>
      </w:r>
      <w:r w:rsidR="002D5318" w:rsidRPr="00CE3118">
        <w:rPr>
          <w:rFonts w:ascii="Times New Roman" w:hAnsi="Times New Roman" w:cs="Times New Roman"/>
          <w:sz w:val="24"/>
          <w:szCs w:val="24"/>
        </w:rPr>
        <w:t>Monika Kaniewska</w:t>
      </w:r>
      <w:r w:rsidR="00741EC5" w:rsidRPr="00CE3118">
        <w:rPr>
          <w:rFonts w:ascii="Times New Roman" w:hAnsi="Times New Roman" w:cs="Times New Roman"/>
          <w:sz w:val="24"/>
          <w:szCs w:val="24"/>
        </w:rPr>
        <w:t xml:space="preserve"> </w:t>
      </w:r>
      <w:r w:rsidR="002D5318" w:rsidRPr="00CE3118">
        <w:rPr>
          <w:rFonts w:ascii="Times New Roman" w:hAnsi="Times New Roman" w:cs="Times New Roman"/>
          <w:sz w:val="24"/>
          <w:szCs w:val="24"/>
        </w:rPr>
        <w:t xml:space="preserve">Inspektor ds. Kadr </w:t>
      </w:r>
      <w:r w:rsidR="001B4961" w:rsidRPr="00CE3118">
        <w:rPr>
          <w:rFonts w:ascii="Times New Roman" w:hAnsi="Times New Roman" w:cs="Times New Roman"/>
          <w:sz w:val="24"/>
          <w:szCs w:val="24"/>
        </w:rPr>
        <w:t>urzędu gminy i obsługi sekretariatu.</w:t>
      </w:r>
    </w:p>
    <w:p w14:paraId="31A64CC7" w14:textId="77777777" w:rsidR="002D00AE" w:rsidRPr="002D5318" w:rsidRDefault="002D00AE" w:rsidP="00DA12FC">
      <w:pPr>
        <w:pStyle w:val="Akapitzlist"/>
        <w:numPr>
          <w:ilvl w:val="0"/>
          <w:numId w:val="19"/>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Osoby, co do których z treści Zgłoszenia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wynika, że mogą być w jakikolwiek sposób negatywnie zaangażowane w działanie lub zaniechanie stanowiące </w:t>
      </w:r>
      <w:r w:rsidR="000E126F" w:rsidRPr="002D5318">
        <w:rPr>
          <w:rFonts w:ascii="Times New Roman" w:hAnsi="Times New Roman" w:cs="Times New Roman"/>
          <w:sz w:val="24"/>
          <w:szCs w:val="24"/>
        </w:rPr>
        <w:t>Naruszenie</w:t>
      </w:r>
      <w:r w:rsidRPr="002D5318">
        <w:rPr>
          <w:rFonts w:ascii="Times New Roman" w:hAnsi="Times New Roman" w:cs="Times New Roman"/>
          <w:sz w:val="24"/>
          <w:szCs w:val="24"/>
        </w:rPr>
        <w:t xml:space="preserve"> </w:t>
      </w:r>
      <w:r w:rsidRPr="002D5318">
        <w:rPr>
          <w:rFonts w:ascii="Times New Roman" w:hAnsi="Times New Roman" w:cs="Times New Roman"/>
          <w:b/>
          <w:bCs/>
          <w:sz w:val="24"/>
          <w:szCs w:val="24"/>
        </w:rPr>
        <w:t xml:space="preserve">nie mogą analizować takiego Zgłoszenia. </w:t>
      </w:r>
    </w:p>
    <w:p w14:paraId="53DC42BD" w14:textId="112E99C7" w:rsidR="003B3505" w:rsidRPr="002D5318" w:rsidRDefault="002D00AE" w:rsidP="00322BAD">
      <w:pPr>
        <w:pStyle w:val="Akapitzlist"/>
        <w:numPr>
          <w:ilvl w:val="0"/>
          <w:numId w:val="19"/>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 przypadku, gdy Zgłoszenie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dotyczy osoby wskazanej powyże</w:t>
      </w:r>
      <w:r w:rsidR="00DA12FC" w:rsidRPr="002D5318">
        <w:rPr>
          <w:rFonts w:ascii="Times New Roman" w:hAnsi="Times New Roman" w:cs="Times New Roman"/>
          <w:sz w:val="24"/>
          <w:szCs w:val="24"/>
        </w:rPr>
        <w:t xml:space="preserve">j lub w przypadku konieczności zastępstwa </w:t>
      </w:r>
      <w:r w:rsidRPr="002D5318">
        <w:rPr>
          <w:rFonts w:ascii="Times New Roman" w:hAnsi="Times New Roman" w:cs="Times New Roman"/>
          <w:sz w:val="24"/>
          <w:szCs w:val="24"/>
        </w:rPr>
        <w:t>osobą odpowiedzialną jest</w:t>
      </w:r>
      <w:r w:rsidR="005A2D35" w:rsidRPr="002D5318">
        <w:rPr>
          <w:rFonts w:ascii="Times New Roman" w:hAnsi="Times New Roman" w:cs="Times New Roman"/>
          <w:sz w:val="24"/>
          <w:szCs w:val="24"/>
        </w:rPr>
        <w:t xml:space="preserve"> </w:t>
      </w:r>
      <w:r w:rsidR="00741EC5" w:rsidRPr="002D5318">
        <w:rPr>
          <w:rFonts w:ascii="Times New Roman" w:hAnsi="Times New Roman" w:cs="Times New Roman"/>
          <w:b/>
          <w:bCs/>
          <w:sz w:val="24"/>
          <w:szCs w:val="24"/>
        </w:rPr>
        <w:t xml:space="preserve">Sekretarz </w:t>
      </w:r>
      <w:r w:rsidR="001B4961">
        <w:rPr>
          <w:rFonts w:ascii="Times New Roman" w:hAnsi="Times New Roman" w:cs="Times New Roman"/>
          <w:b/>
          <w:bCs/>
          <w:sz w:val="24"/>
          <w:szCs w:val="24"/>
        </w:rPr>
        <w:t>Gminy</w:t>
      </w:r>
      <w:r w:rsidR="00741EC5" w:rsidRPr="002D5318">
        <w:rPr>
          <w:rFonts w:ascii="Times New Roman" w:hAnsi="Times New Roman" w:cs="Times New Roman"/>
          <w:b/>
          <w:bCs/>
          <w:sz w:val="24"/>
          <w:szCs w:val="24"/>
        </w:rPr>
        <w:t>.</w:t>
      </w:r>
      <w:r w:rsidR="00DA12FC" w:rsidRPr="002D5318">
        <w:rPr>
          <w:rFonts w:ascii="Times New Roman" w:hAnsi="Times New Roman" w:cs="Times New Roman"/>
          <w:b/>
          <w:bCs/>
          <w:sz w:val="24"/>
          <w:szCs w:val="24"/>
        </w:rPr>
        <w:t xml:space="preserve"> </w:t>
      </w:r>
    </w:p>
    <w:p w14:paraId="3B0FFCAC" w14:textId="35B45DB3" w:rsidR="001B4961" w:rsidRDefault="002D00AE" w:rsidP="00ED1FE2">
      <w:pPr>
        <w:pStyle w:val="Nagwek3"/>
        <w:jc w:val="center"/>
        <w:rPr>
          <w:rFonts w:ascii="Times New Roman" w:hAnsi="Times New Roman"/>
        </w:rPr>
      </w:pPr>
      <w:bookmarkStart w:id="7" w:name="_Toc89600833"/>
      <w:bookmarkStart w:id="8" w:name="_Toc89688773"/>
      <w:r w:rsidRPr="002D5318">
        <w:rPr>
          <w:rFonts w:ascii="Times New Roman" w:hAnsi="Times New Roman"/>
        </w:rPr>
        <w:t>§</w:t>
      </w:r>
      <w:r w:rsidR="00CE3118">
        <w:rPr>
          <w:rFonts w:ascii="Times New Roman" w:hAnsi="Times New Roman"/>
        </w:rPr>
        <w:t xml:space="preserve"> </w:t>
      </w:r>
      <w:r w:rsidR="00682C91" w:rsidRPr="002D5318">
        <w:rPr>
          <w:rFonts w:ascii="Times New Roman" w:hAnsi="Times New Roman"/>
        </w:rPr>
        <w:t>4</w:t>
      </w:r>
      <w:r w:rsidR="00ED1FE2" w:rsidRPr="002D5318">
        <w:rPr>
          <w:rFonts w:ascii="Times New Roman" w:hAnsi="Times New Roman"/>
        </w:rPr>
        <w:t xml:space="preserve"> </w:t>
      </w:r>
    </w:p>
    <w:p w14:paraId="43F93257" w14:textId="35453506" w:rsidR="002D00AE" w:rsidRPr="002D5318" w:rsidRDefault="002D00AE" w:rsidP="00ED1FE2">
      <w:pPr>
        <w:pStyle w:val="Nagwek3"/>
        <w:jc w:val="center"/>
        <w:rPr>
          <w:rFonts w:ascii="Times New Roman" w:hAnsi="Times New Roman"/>
        </w:rPr>
      </w:pPr>
      <w:r w:rsidRPr="002D5318">
        <w:rPr>
          <w:rFonts w:ascii="Times New Roman" w:hAnsi="Times New Roman"/>
        </w:rPr>
        <w:t>SYGNALISTA</w:t>
      </w:r>
      <w:bookmarkEnd w:id="7"/>
      <w:bookmarkEnd w:id="8"/>
    </w:p>
    <w:p w14:paraId="4A0CF9BD" w14:textId="77777777" w:rsidR="002D00AE" w:rsidRPr="002D5318" w:rsidRDefault="002D00AE" w:rsidP="00AE4880">
      <w:pPr>
        <w:spacing w:line="360" w:lineRule="auto"/>
        <w:jc w:val="both"/>
        <w:rPr>
          <w:rFonts w:ascii="Times New Roman" w:hAnsi="Times New Roman" w:cs="Times New Roman"/>
          <w:sz w:val="24"/>
          <w:szCs w:val="24"/>
        </w:rPr>
      </w:pPr>
    </w:p>
    <w:p w14:paraId="6ED5A219" w14:textId="77777777" w:rsidR="002D00AE" w:rsidRPr="002D5318" w:rsidRDefault="002D00AE" w:rsidP="00AE4880">
      <w:pPr>
        <w:pStyle w:val="Akapitzlist"/>
        <w:numPr>
          <w:ilvl w:val="0"/>
          <w:numId w:val="20"/>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Zgodnie z zasadą </w:t>
      </w:r>
      <w:r w:rsidRPr="002D5318">
        <w:rPr>
          <w:rFonts w:ascii="Times New Roman" w:hAnsi="Times New Roman" w:cs="Times New Roman"/>
          <w:b/>
          <w:bCs/>
          <w:sz w:val="24"/>
          <w:szCs w:val="24"/>
        </w:rPr>
        <w:t>dobrej wiary</w:t>
      </w:r>
      <w:r w:rsidRPr="002D5318">
        <w:rPr>
          <w:rFonts w:ascii="Times New Roman" w:hAnsi="Times New Roman" w:cs="Times New Roman"/>
          <w:sz w:val="24"/>
          <w:szCs w:val="24"/>
        </w:rPr>
        <w:t xml:space="preserve"> każda Osoba uprawniona do dokonania Zgłoszenia powinna zgłosić </w:t>
      </w:r>
      <w:r w:rsidR="000E126F" w:rsidRPr="002D5318">
        <w:rPr>
          <w:rFonts w:ascii="Times New Roman" w:hAnsi="Times New Roman" w:cs="Times New Roman"/>
          <w:sz w:val="24"/>
          <w:szCs w:val="24"/>
        </w:rPr>
        <w:t>Naruszenie</w:t>
      </w:r>
      <w:r w:rsidRPr="002D5318">
        <w:rPr>
          <w:rFonts w:ascii="Times New Roman" w:hAnsi="Times New Roman" w:cs="Times New Roman"/>
          <w:sz w:val="24"/>
          <w:szCs w:val="24"/>
        </w:rPr>
        <w:t xml:space="preserve"> jeśli istnieją po jej stronie uzasadnione podstawy, by sądzić, że przekazywane informacje są prawdziwe.</w:t>
      </w:r>
    </w:p>
    <w:p w14:paraId="14B87C24" w14:textId="77777777" w:rsidR="002D00AE" w:rsidRPr="002D5318" w:rsidRDefault="002D00AE" w:rsidP="00AE4880">
      <w:pPr>
        <w:pStyle w:val="Akapitzlist"/>
        <w:numPr>
          <w:ilvl w:val="0"/>
          <w:numId w:val="20"/>
        </w:numPr>
        <w:spacing w:line="360" w:lineRule="auto"/>
        <w:jc w:val="both"/>
        <w:rPr>
          <w:rFonts w:ascii="Times New Roman" w:hAnsi="Times New Roman" w:cs="Times New Roman"/>
          <w:sz w:val="24"/>
          <w:szCs w:val="24"/>
        </w:rPr>
      </w:pPr>
      <w:r w:rsidRPr="002D5318">
        <w:rPr>
          <w:rFonts w:ascii="Times New Roman" w:hAnsi="Times New Roman" w:cs="Times New Roman"/>
          <w:b/>
          <w:bCs/>
          <w:sz w:val="24"/>
          <w:szCs w:val="24"/>
        </w:rPr>
        <w:t>Status Sygnalisty</w:t>
      </w:r>
      <w:r w:rsidRPr="002D5318">
        <w:rPr>
          <w:rFonts w:ascii="Times New Roman" w:hAnsi="Times New Roman" w:cs="Times New Roman"/>
          <w:sz w:val="24"/>
          <w:szCs w:val="24"/>
        </w:rPr>
        <w:t xml:space="preserve"> uzyskuje każdy Zgłaszający, chyba że </w:t>
      </w:r>
      <w:r w:rsidRPr="002D5318">
        <w:rPr>
          <w:rFonts w:ascii="Times New Roman" w:hAnsi="Times New Roman" w:cs="Times New Roman"/>
          <w:b/>
          <w:bCs/>
          <w:sz w:val="24"/>
          <w:szCs w:val="24"/>
        </w:rPr>
        <w:t>Wstępna analiza Zgłoszenia</w:t>
      </w:r>
      <w:r w:rsidRPr="002D5318">
        <w:rPr>
          <w:rFonts w:ascii="Times New Roman" w:hAnsi="Times New Roman" w:cs="Times New Roman"/>
          <w:sz w:val="24"/>
          <w:szCs w:val="24"/>
        </w:rPr>
        <w:t xml:space="preserve"> daje podstawy do przyjęcia, iż Zgłaszający w sposób oczywisty działał w złej wierze (domniemanie </w:t>
      </w:r>
      <w:r w:rsidRPr="002D5318">
        <w:rPr>
          <w:rFonts w:ascii="Times New Roman" w:hAnsi="Times New Roman" w:cs="Times New Roman"/>
          <w:sz w:val="24"/>
          <w:szCs w:val="24"/>
        </w:rPr>
        <w:lastRenderedPageBreak/>
        <w:t>dobrej wiary). W złej wierze pozostaje Zgłaszający, który działa w celu sprzecznym z prawem lub zasadami współżycia społecznego.</w:t>
      </w:r>
    </w:p>
    <w:p w14:paraId="047F29A7" w14:textId="77777777" w:rsidR="002D00AE" w:rsidRPr="002D5318" w:rsidRDefault="002D00AE" w:rsidP="00AE4880">
      <w:pPr>
        <w:pStyle w:val="Akapitzlist"/>
        <w:numPr>
          <w:ilvl w:val="0"/>
          <w:numId w:val="20"/>
        </w:numPr>
        <w:spacing w:line="360" w:lineRule="auto"/>
        <w:jc w:val="both"/>
        <w:rPr>
          <w:rFonts w:ascii="Times New Roman" w:hAnsi="Times New Roman" w:cs="Times New Roman"/>
          <w:b/>
          <w:bCs/>
          <w:sz w:val="24"/>
          <w:szCs w:val="24"/>
        </w:rPr>
      </w:pPr>
      <w:r w:rsidRPr="002D5318">
        <w:rPr>
          <w:rFonts w:ascii="Times New Roman" w:hAnsi="Times New Roman" w:cs="Times New Roman"/>
          <w:b/>
          <w:bCs/>
          <w:sz w:val="24"/>
          <w:szCs w:val="24"/>
        </w:rPr>
        <w:t xml:space="preserve">Decyzję o nadaniu statusu Sygnalisty podejmuje </w:t>
      </w:r>
      <w:r w:rsidR="006804A5" w:rsidRPr="002D5318">
        <w:rPr>
          <w:rFonts w:ascii="Times New Roman" w:hAnsi="Times New Roman" w:cs="Times New Roman"/>
          <w:b/>
          <w:bCs/>
          <w:sz w:val="24"/>
          <w:szCs w:val="24"/>
        </w:rPr>
        <w:t>Koordynator ds. obsługi zgłoszeń</w:t>
      </w:r>
      <w:r w:rsidRPr="002D5318">
        <w:rPr>
          <w:rFonts w:ascii="Times New Roman" w:hAnsi="Times New Roman" w:cs="Times New Roman"/>
          <w:b/>
          <w:bCs/>
          <w:sz w:val="24"/>
          <w:szCs w:val="24"/>
        </w:rPr>
        <w:t>.</w:t>
      </w:r>
    </w:p>
    <w:p w14:paraId="63803B3F" w14:textId="637B780A" w:rsidR="001B4961" w:rsidRDefault="002D00AE" w:rsidP="00ED1FE2">
      <w:pPr>
        <w:pStyle w:val="Nagwek3"/>
        <w:jc w:val="center"/>
        <w:rPr>
          <w:rFonts w:ascii="Times New Roman" w:hAnsi="Times New Roman"/>
        </w:rPr>
      </w:pPr>
      <w:bookmarkStart w:id="9" w:name="_Toc89600834"/>
      <w:bookmarkStart w:id="10" w:name="_Toc89688774"/>
      <w:r w:rsidRPr="002D5318">
        <w:rPr>
          <w:rFonts w:ascii="Times New Roman" w:hAnsi="Times New Roman"/>
        </w:rPr>
        <w:t>§</w:t>
      </w:r>
      <w:r w:rsidR="00CE3118">
        <w:rPr>
          <w:rFonts w:ascii="Times New Roman" w:hAnsi="Times New Roman"/>
        </w:rPr>
        <w:t xml:space="preserve"> </w:t>
      </w:r>
      <w:r w:rsidR="00682C91" w:rsidRPr="002D5318">
        <w:rPr>
          <w:rFonts w:ascii="Times New Roman" w:hAnsi="Times New Roman"/>
        </w:rPr>
        <w:t>5</w:t>
      </w:r>
      <w:r w:rsidR="00ED1FE2" w:rsidRPr="002D5318">
        <w:rPr>
          <w:rFonts w:ascii="Times New Roman" w:hAnsi="Times New Roman"/>
        </w:rPr>
        <w:t xml:space="preserve"> </w:t>
      </w:r>
    </w:p>
    <w:p w14:paraId="1D6DA477" w14:textId="521DFD03" w:rsidR="002D00AE" w:rsidRPr="002D5318" w:rsidRDefault="002D00AE" w:rsidP="00ED1FE2">
      <w:pPr>
        <w:pStyle w:val="Nagwek3"/>
        <w:jc w:val="center"/>
        <w:rPr>
          <w:rFonts w:ascii="Times New Roman" w:hAnsi="Times New Roman"/>
        </w:rPr>
      </w:pPr>
      <w:r w:rsidRPr="002D5318">
        <w:rPr>
          <w:rFonts w:ascii="Times New Roman" w:hAnsi="Times New Roman"/>
        </w:rPr>
        <w:t xml:space="preserve">ZGŁASZANIE </w:t>
      </w:r>
      <w:r w:rsidR="000E126F" w:rsidRPr="002D5318">
        <w:rPr>
          <w:rFonts w:ascii="Times New Roman" w:hAnsi="Times New Roman"/>
        </w:rPr>
        <w:t>NARUSZENIA</w:t>
      </w:r>
      <w:bookmarkEnd w:id="9"/>
      <w:bookmarkEnd w:id="10"/>
    </w:p>
    <w:p w14:paraId="124B36EF" w14:textId="77777777" w:rsidR="002D00AE" w:rsidRPr="002D5318" w:rsidRDefault="002D00AE" w:rsidP="00AE4880">
      <w:pPr>
        <w:spacing w:line="360" w:lineRule="auto"/>
        <w:jc w:val="both"/>
        <w:rPr>
          <w:rFonts w:ascii="Times New Roman" w:hAnsi="Times New Roman" w:cs="Times New Roman"/>
          <w:sz w:val="24"/>
          <w:szCs w:val="24"/>
        </w:rPr>
      </w:pPr>
    </w:p>
    <w:p w14:paraId="6A873029" w14:textId="77777777" w:rsidR="002D00AE" w:rsidRPr="002D5318" w:rsidRDefault="002D00AE" w:rsidP="00AE4880">
      <w:pPr>
        <w:pStyle w:val="Akapitzlist"/>
        <w:numPr>
          <w:ilvl w:val="0"/>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Zgłoszenia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mogą być przekazywane za pomocą:</w:t>
      </w:r>
    </w:p>
    <w:p w14:paraId="5F4F7DB8" w14:textId="27084284" w:rsidR="002D00AE" w:rsidRPr="002D5318" w:rsidRDefault="002D00AE" w:rsidP="00AE4880">
      <w:pPr>
        <w:pStyle w:val="Akapitzlist"/>
        <w:numPr>
          <w:ilvl w:val="1"/>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dedykowan</w:t>
      </w:r>
      <w:r w:rsidR="00657A59" w:rsidRPr="002D5318">
        <w:rPr>
          <w:rFonts w:ascii="Times New Roman" w:hAnsi="Times New Roman" w:cs="Times New Roman"/>
          <w:sz w:val="24"/>
          <w:szCs w:val="24"/>
        </w:rPr>
        <w:t>ej</w:t>
      </w:r>
      <w:r w:rsidRPr="002D5318">
        <w:rPr>
          <w:rFonts w:ascii="Times New Roman" w:hAnsi="Times New Roman" w:cs="Times New Roman"/>
          <w:sz w:val="24"/>
          <w:szCs w:val="24"/>
        </w:rPr>
        <w:t xml:space="preserve"> skrzynk</w:t>
      </w:r>
      <w:r w:rsidR="00657A59" w:rsidRPr="002D5318">
        <w:rPr>
          <w:rFonts w:ascii="Times New Roman" w:hAnsi="Times New Roman" w:cs="Times New Roman"/>
          <w:sz w:val="24"/>
          <w:szCs w:val="24"/>
        </w:rPr>
        <w:t>i</w:t>
      </w:r>
      <w:r w:rsidRPr="002D5318">
        <w:rPr>
          <w:rFonts w:ascii="Times New Roman" w:hAnsi="Times New Roman" w:cs="Times New Roman"/>
          <w:sz w:val="24"/>
          <w:szCs w:val="24"/>
        </w:rPr>
        <w:t xml:space="preserve"> mailow</w:t>
      </w:r>
      <w:r w:rsidR="00657A59" w:rsidRPr="002D5318">
        <w:rPr>
          <w:rFonts w:ascii="Times New Roman" w:hAnsi="Times New Roman" w:cs="Times New Roman"/>
          <w:sz w:val="24"/>
          <w:szCs w:val="24"/>
        </w:rPr>
        <w:t>ej</w:t>
      </w:r>
      <w:r w:rsidRPr="002D5318">
        <w:rPr>
          <w:rFonts w:ascii="Times New Roman" w:hAnsi="Times New Roman" w:cs="Times New Roman"/>
          <w:sz w:val="24"/>
          <w:szCs w:val="24"/>
        </w:rPr>
        <w:t xml:space="preserve"> obsługiwanych</w:t>
      </w:r>
      <w:r w:rsidR="008F26E3" w:rsidRPr="002D5318">
        <w:rPr>
          <w:rFonts w:ascii="Times New Roman" w:hAnsi="Times New Roman" w:cs="Times New Roman"/>
          <w:sz w:val="24"/>
          <w:szCs w:val="24"/>
        </w:rPr>
        <w:t xml:space="preserve"> zgłoszeń</w:t>
      </w:r>
      <w:r w:rsidRPr="002D5318">
        <w:rPr>
          <w:rFonts w:ascii="Times New Roman" w:hAnsi="Times New Roman" w:cs="Times New Roman"/>
          <w:sz w:val="24"/>
          <w:szCs w:val="24"/>
        </w:rPr>
        <w:t xml:space="preserve"> </w:t>
      </w:r>
      <w:r w:rsidR="00741EC5" w:rsidRPr="00CE3118">
        <w:rPr>
          <w:rFonts w:ascii="Times New Roman" w:hAnsi="Times New Roman" w:cs="Times New Roman"/>
          <w:b/>
          <w:bCs/>
          <w:sz w:val="24"/>
          <w:szCs w:val="24"/>
        </w:rPr>
        <w:t>sygnalista@</w:t>
      </w:r>
      <w:r w:rsidR="002D5318" w:rsidRPr="00CE3118">
        <w:rPr>
          <w:rFonts w:ascii="Times New Roman" w:hAnsi="Times New Roman" w:cs="Times New Roman"/>
          <w:b/>
          <w:bCs/>
          <w:sz w:val="24"/>
          <w:szCs w:val="24"/>
        </w:rPr>
        <w:t>jasieniec</w:t>
      </w:r>
      <w:r w:rsidR="00741EC5" w:rsidRPr="00CE3118">
        <w:rPr>
          <w:rFonts w:ascii="Times New Roman" w:hAnsi="Times New Roman" w:cs="Times New Roman"/>
          <w:b/>
          <w:bCs/>
          <w:sz w:val="24"/>
          <w:szCs w:val="24"/>
        </w:rPr>
        <w:t>.pl</w:t>
      </w:r>
      <w:r w:rsidR="00CE3118" w:rsidRPr="00CE3118">
        <w:rPr>
          <w:rFonts w:ascii="Times New Roman" w:hAnsi="Times New Roman" w:cs="Times New Roman"/>
          <w:sz w:val="24"/>
          <w:szCs w:val="24"/>
        </w:rPr>
        <w:t>;</w:t>
      </w:r>
    </w:p>
    <w:p w14:paraId="0796DA1B" w14:textId="62406391" w:rsidR="00C73EB4" w:rsidRPr="002D5318" w:rsidRDefault="002D00AE" w:rsidP="00AE4880">
      <w:pPr>
        <w:pStyle w:val="Akapitzlist"/>
        <w:numPr>
          <w:ilvl w:val="1"/>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wypełnieni</w:t>
      </w:r>
      <w:r w:rsidR="000A4297" w:rsidRPr="002D5318">
        <w:rPr>
          <w:rFonts w:ascii="Times New Roman" w:hAnsi="Times New Roman" w:cs="Times New Roman"/>
          <w:sz w:val="24"/>
          <w:szCs w:val="24"/>
        </w:rPr>
        <w:t>a</w:t>
      </w:r>
      <w:r w:rsidRPr="002D5318">
        <w:rPr>
          <w:rFonts w:ascii="Times New Roman" w:hAnsi="Times New Roman" w:cs="Times New Roman"/>
          <w:sz w:val="24"/>
          <w:szCs w:val="24"/>
        </w:rPr>
        <w:t xml:space="preserve"> formularza zgłoszenia </w:t>
      </w:r>
      <w:r w:rsidR="000E126F" w:rsidRPr="002D5318">
        <w:rPr>
          <w:rFonts w:ascii="Times New Roman" w:hAnsi="Times New Roman" w:cs="Times New Roman"/>
          <w:sz w:val="24"/>
          <w:szCs w:val="24"/>
        </w:rPr>
        <w:t>Naruszenia</w:t>
      </w:r>
      <w:r w:rsidR="00784B7C" w:rsidRPr="002D5318">
        <w:rPr>
          <w:rFonts w:ascii="Times New Roman" w:hAnsi="Times New Roman" w:cs="Times New Roman"/>
          <w:sz w:val="24"/>
          <w:szCs w:val="24"/>
        </w:rPr>
        <w:t xml:space="preserve"> stanowiącego załącznik </w:t>
      </w:r>
      <w:r w:rsidR="009931BB">
        <w:rPr>
          <w:rFonts w:ascii="Times New Roman" w:hAnsi="Times New Roman" w:cs="Times New Roman"/>
          <w:sz w:val="24"/>
          <w:szCs w:val="24"/>
        </w:rPr>
        <w:t>N</w:t>
      </w:r>
      <w:r w:rsidR="00784B7C" w:rsidRPr="002D5318">
        <w:rPr>
          <w:rFonts w:ascii="Times New Roman" w:hAnsi="Times New Roman" w:cs="Times New Roman"/>
          <w:sz w:val="24"/>
          <w:szCs w:val="24"/>
        </w:rPr>
        <w:t xml:space="preserve">r 1 </w:t>
      </w:r>
      <w:r w:rsidR="000A4297" w:rsidRPr="002D5318">
        <w:rPr>
          <w:rFonts w:ascii="Times New Roman" w:hAnsi="Times New Roman" w:cs="Times New Roman"/>
          <w:sz w:val="24"/>
          <w:szCs w:val="24"/>
        </w:rPr>
        <w:t xml:space="preserve">do </w:t>
      </w:r>
      <w:r w:rsidR="00784B7C" w:rsidRPr="002D5318">
        <w:rPr>
          <w:rFonts w:ascii="Times New Roman" w:hAnsi="Times New Roman" w:cs="Times New Roman"/>
          <w:sz w:val="24"/>
          <w:szCs w:val="24"/>
        </w:rPr>
        <w:t>niniejszej Procedury</w:t>
      </w:r>
      <w:r w:rsidR="00C73EB4" w:rsidRPr="002D5318">
        <w:rPr>
          <w:rFonts w:ascii="Times New Roman" w:hAnsi="Times New Roman" w:cs="Times New Roman"/>
          <w:sz w:val="24"/>
          <w:szCs w:val="24"/>
        </w:rPr>
        <w:t xml:space="preserve"> i złożenie go </w:t>
      </w:r>
      <w:r w:rsidR="00DF7F57" w:rsidRPr="002D5318">
        <w:rPr>
          <w:rFonts w:ascii="Times New Roman" w:hAnsi="Times New Roman" w:cs="Times New Roman"/>
          <w:sz w:val="24"/>
          <w:szCs w:val="24"/>
        </w:rPr>
        <w:t>Koordynatorowi ds. obsługi zgłoszeń</w:t>
      </w:r>
      <w:r w:rsidR="009931BB">
        <w:rPr>
          <w:rFonts w:ascii="Times New Roman" w:hAnsi="Times New Roman" w:cs="Times New Roman"/>
          <w:sz w:val="24"/>
          <w:szCs w:val="24"/>
        </w:rPr>
        <w:t xml:space="preserve"> lub</w:t>
      </w:r>
      <w:r w:rsidR="00741EC5" w:rsidRPr="002D5318">
        <w:rPr>
          <w:rFonts w:ascii="Times New Roman" w:hAnsi="Times New Roman" w:cs="Times New Roman"/>
          <w:sz w:val="24"/>
          <w:szCs w:val="24"/>
        </w:rPr>
        <w:t xml:space="preserve"> złożone w Punkcie Obsługi Interesanta </w:t>
      </w:r>
      <w:bookmarkStart w:id="11" w:name="_Hlk186191128"/>
      <w:r w:rsidR="00741EC5" w:rsidRPr="002D5318">
        <w:rPr>
          <w:rFonts w:ascii="Times New Roman" w:hAnsi="Times New Roman" w:cs="Times New Roman"/>
          <w:sz w:val="24"/>
          <w:szCs w:val="24"/>
        </w:rPr>
        <w:t>w opisanej i zamkniętej kopercie</w:t>
      </w:r>
      <w:bookmarkEnd w:id="11"/>
      <w:r w:rsidR="009931BB">
        <w:rPr>
          <w:rFonts w:ascii="Times New Roman" w:hAnsi="Times New Roman" w:cs="Times New Roman"/>
          <w:sz w:val="24"/>
          <w:szCs w:val="24"/>
        </w:rPr>
        <w:t xml:space="preserve">, ewentualnie listownie </w:t>
      </w:r>
      <w:r w:rsidR="007827F0" w:rsidRPr="007827F0">
        <w:rPr>
          <w:rFonts w:ascii="Times New Roman" w:hAnsi="Times New Roman" w:cs="Times New Roman"/>
          <w:sz w:val="24"/>
          <w:szCs w:val="24"/>
        </w:rPr>
        <w:t>w opisanej i zamkniętej kopercie</w:t>
      </w:r>
      <w:r w:rsidR="007827F0">
        <w:rPr>
          <w:rFonts w:ascii="Times New Roman" w:hAnsi="Times New Roman" w:cs="Times New Roman"/>
          <w:sz w:val="24"/>
          <w:szCs w:val="24"/>
        </w:rPr>
        <w:t>,</w:t>
      </w:r>
      <w:r w:rsidR="007827F0" w:rsidRPr="007827F0">
        <w:rPr>
          <w:rFonts w:ascii="Times New Roman" w:hAnsi="Times New Roman" w:cs="Times New Roman"/>
          <w:sz w:val="24"/>
          <w:szCs w:val="24"/>
        </w:rPr>
        <w:t xml:space="preserve"> </w:t>
      </w:r>
      <w:r w:rsidR="009931BB">
        <w:rPr>
          <w:rFonts w:ascii="Times New Roman" w:hAnsi="Times New Roman" w:cs="Times New Roman"/>
          <w:sz w:val="24"/>
          <w:szCs w:val="24"/>
        </w:rPr>
        <w:t>na adres: Urząd Gminy Jasieniec ul. Warecka 42, 05-604 Jasieniec</w:t>
      </w:r>
      <w:r w:rsidR="00741EC5" w:rsidRPr="002D5318">
        <w:rPr>
          <w:rFonts w:ascii="Times New Roman" w:hAnsi="Times New Roman" w:cs="Times New Roman"/>
          <w:sz w:val="24"/>
          <w:szCs w:val="24"/>
        </w:rPr>
        <w:t>;</w:t>
      </w:r>
    </w:p>
    <w:p w14:paraId="413A049E" w14:textId="77777777" w:rsidR="002D00AE" w:rsidRPr="002D5318" w:rsidRDefault="002D00AE" w:rsidP="00AE4880">
      <w:pPr>
        <w:pStyle w:val="Akapitzlist"/>
        <w:numPr>
          <w:ilvl w:val="1"/>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osobiście u</w:t>
      </w:r>
      <w:r w:rsidR="005A2D35" w:rsidRPr="002D5318">
        <w:rPr>
          <w:rFonts w:ascii="Times New Roman" w:hAnsi="Times New Roman" w:cs="Times New Roman"/>
          <w:sz w:val="24"/>
          <w:szCs w:val="24"/>
        </w:rPr>
        <w:t xml:space="preserve"> </w:t>
      </w:r>
      <w:r w:rsidR="00DF7F57" w:rsidRPr="002D5318">
        <w:rPr>
          <w:rFonts w:ascii="Times New Roman" w:hAnsi="Times New Roman" w:cs="Times New Roman"/>
          <w:sz w:val="24"/>
          <w:szCs w:val="24"/>
        </w:rPr>
        <w:t>Koordynatora ds. obsługi zgłoszeń;</w:t>
      </w:r>
    </w:p>
    <w:p w14:paraId="69CFEDD3" w14:textId="77777777" w:rsidR="002D00AE" w:rsidRPr="002D5318" w:rsidRDefault="002D00AE" w:rsidP="00AE4880">
      <w:pPr>
        <w:pStyle w:val="Akapitzlist"/>
        <w:numPr>
          <w:ilvl w:val="0"/>
          <w:numId w:val="21"/>
        </w:numPr>
        <w:spacing w:line="360" w:lineRule="auto"/>
        <w:jc w:val="both"/>
        <w:rPr>
          <w:rFonts w:ascii="Times New Roman" w:hAnsi="Times New Roman" w:cs="Times New Roman"/>
          <w:sz w:val="24"/>
          <w:szCs w:val="24"/>
        </w:rPr>
      </w:pPr>
      <w:r w:rsidRPr="002D5318">
        <w:rPr>
          <w:rFonts w:ascii="Times New Roman" w:hAnsi="Times New Roman" w:cs="Times New Roman"/>
          <w:b/>
          <w:bCs/>
          <w:sz w:val="24"/>
          <w:szCs w:val="24"/>
        </w:rPr>
        <w:t xml:space="preserve">Zgłoszenie </w:t>
      </w:r>
      <w:r w:rsidR="000E126F" w:rsidRPr="002D5318">
        <w:rPr>
          <w:rFonts w:ascii="Times New Roman" w:hAnsi="Times New Roman" w:cs="Times New Roman"/>
          <w:b/>
          <w:bCs/>
          <w:sz w:val="24"/>
          <w:szCs w:val="24"/>
        </w:rPr>
        <w:t>Naruszenia</w:t>
      </w:r>
      <w:r w:rsidRPr="002D5318">
        <w:rPr>
          <w:rFonts w:ascii="Times New Roman" w:hAnsi="Times New Roman" w:cs="Times New Roman"/>
          <w:sz w:val="24"/>
          <w:szCs w:val="24"/>
        </w:rPr>
        <w:t xml:space="preserve"> powinno zawierać jasne i wyczerpujące wyjaśnienie przedmiotu Zgłoszenia oraz powinno zawierać przynajmniej następujące informacje:</w:t>
      </w:r>
    </w:p>
    <w:p w14:paraId="68E39BFB" w14:textId="16449951" w:rsidR="002D00AE" w:rsidRPr="002D5318" w:rsidRDefault="002D00AE" w:rsidP="00AE4880">
      <w:pPr>
        <w:pStyle w:val="Akapitzlist"/>
        <w:numPr>
          <w:ilvl w:val="1"/>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datę oraz miejsce zaistnienia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lub datę i miejsce pozyskania informacji o </w:t>
      </w:r>
      <w:r w:rsidR="000E126F" w:rsidRPr="002D5318">
        <w:rPr>
          <w:rFonts w:ascii="Times New Roman" w:hAnsi="Times New Roman" w:cs="Times New Roman"/>
          <w:sz w:val="24"/>
          <w:szCs w:val="24"/>
        </w:rPr>
        <w:t>Naruszenia</w:t>
      </w:r>
      <w:r w:rsidR="00CE3118">
        <w:rPr>
          <w:rFonts w:ascii="Times New Roman" w:hAnsi="Times New Roman" w:cs="Times New Roman"/>
          <w:sz w:val="24"/>
          <w:szCs w:val="24"/>
        </w:rPr>
        <w:t>;</w:t>
      </w:r>
    </w:p>
    <w:p w14:paraId="7EE3CE56" w14:textId="69D8E71B" w:rsidR="002D00AE" w:rsidRPr="002D5318" w:rsidRDefault="002D00AE" w:rsidP="00AE4880">
      <w:pPr>
        <w:pStyle w:val="Akapitzlist"/>
        <w:numPr>
          <w:ilvl w:val="1"/>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opis konkretnej sytuacji lub okoliczności stwarzających możliwość wystąpienia </w:t>
      </w:r>
      <w:r w:rsidR="000E126F" w:rsidRPr="002D5318">
        <w:rPr>
          <w:rFonts w:ascii="Times New Roman" w:hAnsi="Times New Roman" w:cs="Times New Roman"/>
          <w:sz w:val="24"/>
          <w:szCs w:val="24"/>
        </w:rPr>
        <w:t>Naruszenia</w:t>
      </w:r>
      <w:r w:rsidR="00CE3118">
        <w:rPr>
          <w:rFonts w:ascii="Times New Roman" w:hAnsi="Times New Roman" w:cs="Times New Roman"/>
          <w:sz w:val="24"/>
          <w:szCs w:val="24"/>
        </w:rPr>
        <w:t>;</w:t>
      </w:r>
    </w:p>
    <w:p w14:paraId="046FB780" w14:textId="0E18A8B0" w:rsidR="002D00AE" w:rsidRPr="002D5318" w:rsidRDefault="002D00AE" w:rsidP="00AE4880">
      <w:pPr>
        <w:pStyle w:val="Akapitzlist"/>
        <w:numPr>
          <w:ilvl w:val="1"/>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wskazanie podmiotu, którego dotyczy Zgłoszenie </w:t>
      </w:r>
      <w:r w:rsidR="000E126F" w:rsidRPr="002D5318">
        <w:rPr>
          <w:rFonts w:ascii="Times New Roman" w:hAnsi="Times New Roman" w:cs="Times New Roman"/>
          <w:sz w:val="24"/>
          <w:szCs w:val="24"/>
        </w:rPr>
        <w:t>Naruszenia</w:t>
      </w:r>
      <w:r w:rsidR="00CE3118">
        <w:rPr>
          <w:rFonts w:ascii="Times New Roman" w:hAnsi="Times New Roman" w:cs="Times New Roman"/>
          <w:sz w:val="24"/>
          <w:szCs w:val="24"/>
        </w:rPr>
        <w:t>;</w:t>
      </w:r>
    </w:p>
    <w:p w14:paraId="4CDF5F86" w14:textId="64D1C8AA" w:rsidR="002D00AE" w:rsidRPr="002D5318" w:rsidRDefault="002D00AE" w:rsidP="00AE4880">
      <w:pPr>
        <w:pStyle w:val="Akapitzlist"/>
        <w:numPr>
          <w:ilvl w:val="1"/>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wskazanie ewentualnych świadków </w:t>
      </w:r>
      <w:r w:rsidR="000E126F" w:rsidRPr="002D5318">
        <w:rPr>
          <w:rFonts w:ascii="Times New Roman" w:hAnsi="Times New Roman" w:cs="Times New Roman"/>
          <w:sz w:val="24"/>
          <w:szCs w:val="24"/>
        </w:rPr>
        <w:t>Naruszenia</w:t>
      </w:r>
      <w:r w:rsidR="00CE3118">
        <w:rPr>
          <w:rFonts w:ascii="Times New Roman" w:hAnsi="Times New Roman" w:cs="Times New Roman"/>
          <w:sz w:val="24"/>
          <w:szCs w:val="24"/>
        </w:rPr>
        <w:t>;</w:t>
      </w:r>
    </w:p>
    <w:p w14:paraId="30607019" w14:textId="77777777" w:rsidR="002D00AE" w:rsidRPr="002D5318" w:rsidRDefault="002D00AE" w:rsidP="00AE4880">
      <w:pPr>
        <w:pStyle w:val="Akapitzlist"/>
        <w:numPr>
          <w:ilvl w:val="1"/>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wskazanie wszystkich </w:t>
      </w:r>
      <w:r w:rsidRPr="002D5318">
        <w:rPr>
          <w:rFonts w:ascii="Times New Roman" w:hAnsi="Times New Roman" w:cs="Times New Roman"/>
          <w:b/>
          <w:bCs/>
          <w:sz w:val="24"/>
          <w:szCs w:val="24"/>
        </w:rPr>
        <w:t>dowodów i informacji</w:t>
      </w:r>
      <w:r w:rsidRPr="002D5318">
        <w:rPr>
          <w:rFonts w:ascii="Times New Roman" w:hAnsi="Times New Roman" w:cs="Times New Roman"/>
          <w:sz w:val="24"/>
          <w:szCs w:val="24"/>
        </w:rPr>
        <w:t xml:space="preserve">, jakimi dysponuje Zgłaszający, które mogą okazać się pomocne w procesie rozpatrywania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w:t>
      </w:r>
    </w:p>
    <w:p w14:paraId="7EB92F71" w14:textId="77777777" w:rsidR="003B3505" w:rsidRPr="002D5318" w:rsidRDefault="002D00AE" w:rsidP="00322BAD">
      <w:pPr>
        <w:pStyle w:val="Akapitzlist"/>
        <w:numPr>
          <w:ilvl w:val="0"/>
          <w:numId w:val="21"/>
        </w:numPr>
        <w:spacing w:line="360" w:lineRule="auto"/>
        <w:jc w:val="both"/>
        <w:rPr>
          <w:rFonts w:ascii="Times New Roman" w:hAnsi="Times New Roman" w:cs="Times New Roman"/>
          <w:sz w:val="24"/>
          <w:szCs w:val="24"/>
        </w:rPr>
      </w:pPr>
      <w:r w:rsidRPr="002D5318">
        <w:rPr>
          <w:rFonts w:ascii="Times New Roman" w:hAnsi="Times New Roman" w:cs="Times New Roman"/>
          <w:b/>
          <w:bCs/>
          <w:sz w:val="24"/>
          <w:szCs w:val="24"/>
        </w:rPr>
        <w:t>Zgłaszający</w:t>
      </w:r>
      <w:r w:rsidRPr="002D5318">
        <w:rPr>
          <w:rFonts w:ascii="Times New Roman" w:hAnsi="Times New Roman" w:cs="Times New Roman"/>
          <w:sz w:val="24"/>
          <w:szCs w:val="24"/>
        </w:rPr>
        <w:t xml:space="preserve"> zobowiązany jest do traktowania posiadanych przez niego informacji dotyczących podejrzenia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jako tajemnicy i powstrzymania się od publicznych rozmów o zgłaszanych podejrzeniach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chyba że osoba ta jest zobowiązana do takiego działania przepisami prawa.</w:t>
      </w:r>
    </w:p>
    <w:p w14:paraId="215E0361" w14:textId="77777777" w:rsidR="00614E2D" w:rsidRPr="002D5318" w:rsidRDefault="00614E2D" w:rsidP="00614E2D">
      <w:pPr>
        <w:pStyle w:val="Akapitzlist"/>
        <w:numPr>
          <w:ilvl w:val="0"/>
          <w:numId w:val="21"/>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Wskazane kanały komunikacji:</w:t>
      </w:r>
    </w:p>
    <w:p w14:paraId="2EB4677F" w14:textId="77777777" w:rsidR="00614E2D" w:rsidRPr="002D5318" w:rsidRDefault="00614E2D" w:rsidP="00614E2D">
      <w:pPr>
        <w:pStyle w:val="Akapitzlist"/>
        <w:numPr>
          <w:ilvl w:val="0"/>
          <w:numId w:val="4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są niezależne od kanałów komunikacji wykorzystywanych w ramach zwykłej działalności </w:t>
      </w:r>
      <w:r w:rsidR="00117849" w:rsidRPr="002D5318">
        <w:rPr>
          <w:rFonts w:ascii="Times New Roman" w:hAnsi="Times New Roman" w:cs="Times New Roman"/>
          <w:sz w:val="24"/>
          <w:szCs w:val="24"/>
        </w:rPr>
        <w:t>Podmiotu publicznego</w:t>
      </w:r>
      <w:r w:rsidRPr="002D5318">
        <w:rPr>
          <w:rFonts w:ascii="Times New Roman" w:hAnsi="Times New Roman" w:cs="Times New Roman"/>
          <w:sz w:val="24"/>
          <w:szCs w:val="24"/>
        </w:rPr>
        <w:t>;</w:t>
      </w:r>
    </w:p>
    <w:p w14:paraId="59F34302" w14:textId="77777777" w:rsidR="00614E2D" w:rsidRPr="002D5318" w:rsidRDefault="00614E2D" w:rsidP="00614E2D">
      <w:pPr>
        <w:pStyle w:val="Akapitzlist"/>
        <w:numPr>
          <w:ilvl w:val="0"/>
          <w:numId w:val="4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zapewniają kompletność, poufność i integralność danych, w tym ich zabezpieczenie przed dostępem osób nieupoważnionych;</w:t>
      </w:r>
    </w:p>
    <w:p w14:paraId="645E95B1" w14:textId="77777777" w:rsidR="00614E2D" w:rsidRPr="002D5318" w:rsidRDefault="00614E2D" w:rsidP="00614E2D">
      <w:pPr>
        <w:pStyle w:val="Akapitzlist"/>
        <w:numPr>
          <w:ilvl w:val="0"/>
          <w:numId w:val="4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pozwalają na przechowywanie informacji w sposób trwały w celu umożliwienia prowadzenia dalszego postępowania wyjaśniającego.</w:t>
      </w:r>
    </w:p>
    <w:p w14:paraId="7E26E5A7" w14:textId="12B8F393" w:rsidR="001B4961" w:rsidRDefault="002D00AE" w:rsidP="00ED1FE2">
      <w:pPr>
        <w:pStyle w:val="Nagwek3"/>
        <w:jc w:val="center"/>
        <w:rPr>
          <w:rFonts w:ascii="Times New Roman" w:hAnsi="Times New Roman"/>
        </w:rPr>
      </w:pPr>
      <w:bookmarkStart w:id="12" w:name="_Toc89600835"/>
      <w:bookmarkStart w:id="13" w:name="_Toc89688775"/>
      <w:r w:rsidRPr="002D5318">
        <w:rPr>
          <w:rFonts w:ascii="Times New Roman" w:hAnsi="Times New Roman"/>
        </w:rPr>
        <w:lastRenderedPageBreak/>
        <w:t>§</w:t>
      </w:r>
      <w:r w:rsidR="00CE3118">
        <w:rPr>
          <w:rFonts w:ascii="Times New Roman" w:hAnsi="Times New Roman"/>
        </w:rPr>
        <w:t xml:space="preserve"> </w:t>
      </w:r>
      <w:r w:rsidR="00682C91" w:rsidRPr="002D5318">
        <w:rPr>
          <w:rFonts w:ascii="Times New Roman" w:hAnsi="Times New Roman"/>
        </w:rPr>
        <w:t>6</w:t>
      </w:r>
      <w:r w:rsidR="00ED1FE2" w:rsidRPr="002D5318">
        <w:rPr>
          <w:rFonts w:ascii="Times New Roman" w:hAnsi="Times New Roman"/>
        </w:rPr>
        <w:t xml:space="preserve"> </w:t>
      </w:r>
      <w:bookmarkEnd w:id="12"/>
      <w:bookmarkEnd w:id="13"/>
    </w:p>
    <w:p w14:paraId="1BA18BB5" w14:textId="3A738E4D" w:rsidR="002D00AE" w:rsidRPr="002D5318" w:rsidRDefault="00614E2D" w:rsidP="001B4961">
      <w:pPr>
        <w:pStyle w:val="Nagwek3"/>
        <w:ind w:firstLine="708"/>
        <w:jc w:val="center"/>
        <w:rPr>
          <w:rFonts w:ascii="Times New Roman" w:hAnsi="Times New Roman"/>
        </w:rPr>
      </w:pPr>
      <w:r w:rsidRPr="002D5318">
        <w:rPr>
          <w:rFonts w:ascii="Times New Roman" w:hAnsi="Times New Roman"/>
        </w:rPr>
        <w:t>TREŚĆ ZGŁOSZENIA</w:t>
      </w:r>
      <w:r w:rsidR="00FA4FDB" w:rsidRPr="002D5318">
        <w:rPr>
          <w:rFonts w:ascii="Times New Roman" w:hAnsi="Times New Roman"/>
        </w:rPr>
        <w:t xml:space="preserve"> I INFORMACJA ZWROTNA</w:t>
      </w:r>
    </w:p>
    <w:p w14:paraId="1F796184" w14:textId="77777777" w:rsidR="002D00AE" w:rsidRPr="002D5318" w:rsidRDefault="002D00AE" w:rsidP="00AE4880">
      <w:pPr>
        <w:spacing w:line="360" w:lineRule="auto"/>
        <w:jc w:val="both"/>
        <w:rPr>
          <w:rFonts w:ascii="Times New Roman" w:hAnsi="Times New Roman" w:cs="Times New Roman"/>
          <w:sz w:val="24"/>
          <w:szCs w:val="24"/>
        </w:rPr>
      </w:pPr>
    </w:p>
    <w:p w14:paraId="0E9ED8BA" w14:textId="77777777" w:rsidR="00FA4FDB" w:rsidRPr="002D5318" w:rsidRDefault="00117849" w:rsidP="00FA4FDB">
      <w:pPr>
        <w:pStyle w:val="Akapitzlist"/>
        <w:numPr>
          <w:ilvl w:val="0"/>
          <w:numId w:val="2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Podmiot publiczny </w:t>
      </w:r>
      <w:r w:rsidR="00FA4FDB" w:rsidRPr="002D5318">
        <w:rPr>
          <w:rFonts w:ascii="Times New Roman" w:hAnsi="Times New Roman" w:cs="Times New Roman"/>
          <w:sz w:val="24"/>
          <w:szCs w:val="24"/>
        </w:rPr>
        <w:t>potwierdzi Panu/Pani przyjęcie zgłoszenia na podany adres kontaktowy. Informacje zostaną przekazane niezwłocznie, nie później niż w terminie 7 dni od dnia przyjęcia zgłoszenia, o ile nie otrzymano od Pana/Pani sprzeciwu na wysłanie potwierdzenia.</w:t>
      </w:r>
    </w:p>
    <w:p w14:paraId="7EED0DE4" w14:textId="77777777" w:rsidR="00FA4FDB" w:rsidRPr="002D5318" w:rsidRDefault="00FA4FDB" w:rsidP="00FA4FDB">
      <w:pPr>
        <w:pStyle w:val="Akapitzlist"/>
        <w:numPr>
          <w:ilvl w:val="0"/>
          <w:numId w:val="2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Informacje o przyjęciu zgłoszenia nie zostaną przekazane, jeżeli </w:t>
      </w:r>
      <w:r w:rsidR="00117849" w:rsidRPr="002D5318">
        <w:rPr>
          <w:rFonts w:ascii="Times New Roman" w:hAnsi="Times New Roman" w:cs="Times New Roman"/>
          <w:sz w:val="24"/>
          <w:szCs w:val="24"/>
        </w:rPr>
        <w:t xml:space="preserve">Podmiot publiczny </w:t>
      </w:r>
      <w:r w:rsidRPr="002D5318">
        <w:rPr>
          <w:rFonts w:ascii="Times New Roman" w:hAnsi="Times New Roman" w:cs="Times New Roman"/>
          <w:sz w:val="24"/>
          <w:szCs w:val="24"/>
        </w:rPr>
        <w:t>będzie miał uzasadnione podstawy sądzić, że takie działanie zagroziłoby ochronie poufności Pana/Pani tożsamości.</w:t>
      </w:r>
    </w:p>
    <w:p w14:paraId="673AD81D" w14:textId="77777777" w:rsidR="00FA4FDB" w:rsidRPr="002D5318" w:rsidRDefault="00117849" w:rsidP="00FA4FDB">
      <w:pPr>
        <w:pStyle w:val="Akapitzlist"/>
        <w:numPr>
          <w:ilvl w:val="0"/>
          <w:numId w:val="2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Podmiot publiczny </w:t>
      </w:r>
      <w:r w:rsidR="00FA4FDB" w:rsidRPr="002D5318">
        <w:rPr>
          <w:rFonts w:ascii="Times New Roman" w:hAnsi="Times New Roman" w:cs="Times New Roman"/>
          <w:sz w:val="24"/>
          <w:szCs w:val="24"/>
        </w:rPr>
        <w:t>może zwrócić się do Pana/Pani, na podany adres do kontaktu, o wyjaśnienia lub dodatkowe informacje, jakie mogą być w Pana/Pani posiadaniu – podanie ich jest dobrowolne.</w:t>
      </w:r>
    </w:p>
    <w:p w14:paraId="5781CD24" w14:textId="77777777" w:rsidR="00FA4FDB" w:rsidRPr="002D5318" w:rsidRDefault="00FA4FDB" w:rsidP="00FA4FDB">
      <w:pPr>
        <w:pStyle w:val="Akapitzlist"/>
        <w:numPr>
          <w:ilvl w:val="0"/>
          <w:numId w:val="2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Jeżeli wstępna weryfikacja wykaże, że zgłoszenie nie dotyczy naruszenia prawa, zostanie Pani/Pan poinformowana/ny o odstąpieniu od jego rozpatrywania oraz przyczynie odstąpienia.</w:t>
      </w:r>
    </w:p>
    <w:p w14:paraId="29A7BA8B" w14:textId="77777777" w:rsidR="00FA4FDB" w:rsidRPr="002D5318" w:rsidRDefault="00FA4FDB" w:rsidP="00FA4FDB">
      <w:pPr>
        <w:pStyle w:val="Akapitzlist"/>
        <w:numPr>
          <w:ilvl w:val="0"/>
          <w:numId w:val="2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Zostanie Pan/Pani poinformowany/na o przekazaniu zgłoszenia do innego organu publicznego, jeżeli wstępna weryfikacja wykaże, że jest on właściwy do rozpatrzenia zgłoszenia.</w:t>
      </w:r>
    </w:p>
    <w:p w14:paraId="22AC1F85" w14:textId="77777777" w:rsidR="00FA4FDB" w:rsidRPr="002D5318" w:rsidRDefault="00FA4FDB" w:rsidP="00FA4FDB">
      <w:pPr>
        <w:pStyle w:val="Akapitzlist"/>
        <w:numPr>
          <w:ilvl w:val="0"/>
          <w:numId w:val="2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Zostanie Panu/Pani przekazana informacja zwrotną w terminie nieprzekraczającym 3 miesięcy od dnia przyjęcia zgłoszenia, a w uzasadnionych przypadkach w terminie nieprzekraczającym 6 miesięcy od dnia przyjęcia zgłoszenia.</w:t>
      </w:r>
    </w:p>
    <w:p w14:paraId="4041ED8F" w14:textId="77777777" w:rsidR="00FA4FDB" w:rsidRPr="002D5318" w:rsidRDefault="00FA4FDB" w:rsidP="00FA4FDB">
      <w:pPr>
        <w:pStyle w:val="Akapitzlist"/>
        <w:numPr>
          <w:ilvl w:val="0"/>
          <w:numId w:val="2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Zostanie Panu/Pani przekazana informacja, jeżeli odstąpimy od podjęcia działań następczych, podając uzasadnienie odstąpienia. </w:t>
      </w:r>
    </w:p>
    <w:p w14:paraId="3C43624A" w14:textId="77777777" w:rsidR="00FA4FDB" w:rsidRPr="002D5318" w:rsidRDefault="00FA4FDB" w:rsidP="00FA4FDB">
      <w:pPr>
        <w:pStyle w:val="Akapitzlist"/>
        <w:numPr>
          <w:ilvl w:val="0"/>
          <w:numId w:val="22"/>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Zostanie Pan/Pani poinformowany/a o ostatecznym wyniku działań następczych realizowanych na skutek zgłoszenia.</w:t>
      </w:r>
    </w:p>
    <w:p w14:paraId="7E178291" w14:textId="5C64FD02" w:rsidR="001B4961" w:rsidRDefault="002D00AE" w:rsidP="00ED1FE2">
      <w:pPr>
        <w:pStyle w:val="Nagwek3"/>
        <w:jc w:val="center"/>
        <w:rPr>
          <w:rFonts w:ascii="Times New Roman" w:hAnsi="Times New Roman"/>
        </w:rPr>
      </w:pPr>
      <w:bookmarkStart w:id="14" w:name="_Toc89600836"/>
      <w:bookmarkStart w:id="15" w:name="_Toc89688776"/>
      <w:r w:rsidRPr="002D5318">
        <w:rPr>
          <w:rFonts w:ascii="Times New Roman" w:hAnsi="Times New Roman"/>
        </w:rPr>
        <w:t>§</w:t>
      </w:r>
      <w:r w:rsidR="00CE3118">
        <w:rPr>
          <w:rFonts w:ascii="Times New Roman" w:hAnsi="Times New Roman"/>
        </w:rPr>
        <w:t xml:space="preserve"> </w:t>
      </w:r>
      <w:r w:rsidR="00682C91" w:rsidRPr="002D5318">
        <w:rPr>
          <w:rFonts w:ascii="Times New Roman" w:hAnsi="Times New Roman"/>
        </w:rPr>
        <w:t>7</w:t>
      </w:r>
      <w:r w:rsidR="00ED1FE2" w:rsidRPr="002D5318">
        <w:rPr>
          <w:rFonts w:ascii="Times New Roman" w:hAnsi="Times New Roman"/>
        </w:rPr>
        <w:t xml:space="preserve"> </w:t>
      </w:r>
    </w:p>
    <w:p w14:paraId="001E7479" w14:textId="73CC4247" w:rsidR="002D00AE" w:rsidRPr="002D5318" w:rsidRDefault="002D00AE" w:rsidP="00ED1FE2">
      <w:pPr>
        <w:pStyle w:val="Nagwek3"/>
        <w:jc w:val="center"/>
        <w:rPr>
          <w:rFonts w:ascii="Times New Roman" w:hAnsi="Times New Roman"/>
        </w:rPr>
      </w:pPr>
      <w:r w:rsidRPr="002D5318">
        <w:rPr>
          <w:rFonts w:ascii="Times New Roman" w:hAnsi="Times New Roman"/>
        </w:rPr>
        <w:t>FAŁSZYWE ZGŁOSZENIE</w:t>
      </w:r>
      <w:bookmarkEnd w:id="14"/>
      <w:bookmarkEnd w:id="15"/>
    </w:p>
    <w:p w14:paraId="2B66F34A" w14:textId="77777777" w:rsidR="002D00AE" w:rsidRPr="002D5318" w:rsidRDefault="002D00AE" w:rsidP="00AE4880">
      <w:pPr>
        <w:spacing w:line="360" w:lineRule="auto"/>
        <w:jc w:val="both"/>
        <w:rPr>
          <w:rFonts w:ascii="Times New Roman" w:hAnsi="Times New Roman" w:cs="Times New Roman"/>
          <w:sz w:val="24"/>
          <w:szCs w:val="24"/>
        </w:rPr>
      </w:pPr>
    </w:p>
    <w:p w14:paraId="2790339B" w14:textId="77777777" w:rsidR="002D00AE" w:rsidRPr="002D5318" w:rsidRDefault="002D00AE" w:rsidP="00AE4880">
      <w:pPr>
        <w:pStyle w:val="Akapitzlist"/>
        <w:numPr>
          <w:ilvl w:val="0"/>
          <w:numId w:val="23"/>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Zgłoszenie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może być dokonane wyłącznie </w:t>
      </w:r>
      <w:r w:rsidRPr="002D5318">
        <w:rPr>
          <w:rFonts w:ascii="Times New Roman" w:hAnsi="Times New Roman" w:cs="Times New Roman"/>
          <w:b/>
          <w:bCs/>
          <w:sz w:val="24"/>
          <w:szCs w:val="24"/>
        </w:rPr>
        <w:t>w dobrej wierze.</w:t>
      </w:r>
    </w:p>
    <w:p w14:paraId="62187B60" w14:textId="77777777" w:rsidR="002D00AE" w:rsidRPr="002D5318" w:rsidRDefault="002D00AE" w:rsidP="00AE4880">
      <w:pPr>
        <w:pStyle w:val="Akapitzlist"/>
        <w:numPr>
          <w:ilvl w:val="0"/>
          <w:numId w:val="23"/>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Zakazuje się świadomego składania fałszywych Zgłoszeń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w:t>
      </w:r>
    </w:p>
    <w:p w14:paraId="6042094F" w14:textId="77777777" w:rsidR="002D00AE" w:rsidRPr="002D5318" w:rsidRDefault="002D00AE" w:rsidP="00AE4880">
      <w:pPr>
        <w:pStyle w:val="Akapitzlist"/>
        <w:numPr>
          <w:ilvl w:val="0"/>
          <w:numId w:val="23"/>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 przypadku ustalenia w wyniku </w:t>
      </w:r>
      <w:r w:rsidRPr="002D5318">
        <w:rPr>
          <w:rFonts w:ascii="Times New Roman" w:hAnsi="Times New Roman" w:cs="Times New Roman"/>
          <w:b/>
          <w:bCs/>
          <w:sz w:val="24"/>
          <w:szCs w:val="24"/>
        </w:rPr>
        <w:t>Wstępnej Analizy Zgłoszenia</w:t>
      </w:r>
      <w:r w:rsidRPr="002D5318">
        <w:rPr>
          <w:rFonts w:ascii="Times New Roman" w:hAnsi="Times New Roman" w:cs="Times New Roman"/>
          <w:sz w:val="24"/>
          <w:szCs w:val="24"/>
        </w:rPr>
        <w:t xml:space="preserve"> albo w toku </w:t>
      </w:r>
      <w:r w:rsidRPr="002D5318">
        <w:rPr>
          <w:rFonts w:ascii="Times New Roman" w:hAnsi="Times New Roman" w:cs="Times New Roman"/>
          <w:b/>
          <w:bCs/>
          <w:sz w:val="24"/>
          <w:szCs w:val="24"/>
        </w:rPr>
        <w:t>Postępowania Wyjaśniającego</w:t>
      </w:r>
      <w:r w:rsidRPr="002D5318">
        <w:rPr>
          <w:rFonts w:ascii="Times New Roman" w:hAnsi="Times New Roman" w:cs="Times New Roman"/>
          <w:sz w:val="24"/>
          <w:szCs w:val="24"/>
        </w:rPr>
        <w:t xml:space="preserve">, iż w Zgłoszeniu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świadomie podano nieprawdę lub zatajono prawdę, Zgłaszający może zostać pociągnięty do </w:t>
      </w:r>
      <w:r w:rsidRPr="002D5318">
        <w:rPr>
          <w:rFonts w:ascii="Times New Roman" w:hAnsi="Times New Roman" w:cs="Times New Roman"/>
          <w:b/>
          <w:bCs/>
          <w:sz w:val="24"/>
          <w:szCs w:val="24"/>
        </w:rPr>
        <w:t xml:space="preserve">odpowiedzialności </w:t>
      </w:r>
      <w:r w:rsidR="00614E2D" w:rsidRPr="002D5318">
        <w:rPr>
          <w:rFonts w:ascii="Times New Roman" w:hAnsi="Times New Roman" w:cs="Times New Roman"/>
          <w:sz w:val="24"/>
          <w:szCs w:val="24"/>
        </w:rPr>
        <w:t>zgodnie z Ustawą z 14 czerwca 2024 roku o ochronie sygnalistów</w:t>
      </w:r>
      <w:r w:rsidR="00C43373" w:rsidRPr="002D5318">
        <w:rPr>
          <w:rFonts w:ascii="Times New Roman" w:hAnsi="Times New Roman" w:cs="Times New Roman"/>
          <w:sz w:val="24"/>
          <w:szCs w:val="24"/>
        </w:rPr>
        <w:t xml:space="preserve"> w </w:t>
      </w:r>
      <w:r w:rsidR="00C43373" w:rsidRPr="002D5318">
        <w:rPr>
          <w:rFonts w:ascii="Times New Roman" w:hAnsi="Times New Roman" w:cs="Times New Roman"/>
          <w:b/>
          <w:bCs/>
          <w:sz w:val="24"/>
          <w:szCs w:val="24"/>
        </w:rPr>
        <w:t xml:space="preserve">zakresie grzywny, ograniczenia lub pozbawiania wolności do 2 lat. </w:t>
      </w:r>
    </w:p>
    <w:p w14:paraId="606C0A11" w14:textId="77777777" w:rsidR="009A4699" w:rsidRPr="002D5318" w:rsidRDefault="002D00AE" w:rsidP="00322BAD">
      <w:pPr>
        <w:pStyle w:val="Akapitzlist"/>
        <w:numPr>
          <w:ilvl w:val="0"/>
          <w:numId w:val="23"/>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lastRenderedPageBreak/>
        <w:t>Niezależnie od skutków wskazanych powyżej, Zgłaszający</w:t>
      </w:r>
      <w:r w:rsidR="00EB6877" w:rsidRPr="002D5318">
        <w:rPr>
          <w:rFonts w:ascii="Times New Roman" w:hAnsi="Times New Roman" w:cs="Times New Roman"/>
          <w:sz w:val="24"/>
          <w:szCs w:val="24"/>
        </w:rPr>
        <w:t>,</w:t>
      </w:r>
      <w:r w:rsidRPr="002D5318">
        <w:rPr>
          <w:rFonts w:ascii="Times New Roman" w:hAnsi="Times New Roman" w:cs="Times New Roman"/>
          <w:sz w:val="24"/>
          <w:szCs w:val="24"/>
        </w:rPr>
        <w:t xml:space="preserve"> świadomie dokonujący fałszywego Zgłoszenia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może zostać </w:t>
      </w:r>
      <w:r w:rsidRPr="002D5318">
        <w:rPr>
          <w:rFonts w:ascii="Times New Roman" w:hAnsi="Times New Roman" w:cs="Times New Roman"/>
          <w:b/>
          <w:bCs/>
          <w:sz w:val="24"/>
          <w:szCs w:val="24"/>
        </w:rPr>
        <w:t>pociągnięty do odpowiedzialności odszkodowawczej</w:t>
      </w:r>
      <w:r w:rsidRPr="002D5318">
        <w:rPr>
          <w:rFonts w:ascii="Times New Roman" w:hAnsi="Times New Roman" w:cs="Times New Roman"/>
          <w:sz w:val="24"/>
          <w:szCs w:val="24"/>
        </w:rPr>
        <w:t xml:space="preserve"> w przypadku </w:t>
      </w:r>
      <w:r w:rsidRPr="002D5318">
        <w:rPr>
          <w:rFonts w:ascii="Times New Roman" w:hAnsi="Times New Roman" w:cs="Times New Roman"/>
          <w:b/>
          <w:bCs/>
          <w:sz w:val="24"/>
          <w:szCs w:val="24"/>
        </w:rPr>
        <w:t>wystąpienia szkody</w:t>
      </w:r>
      <w:r w:rsidRPr="002D5318">
        <w:rPr>
          <w:rFonts w:ascii="Times New Roman" w:hAnsi="Times New Roman" w:cs="Times New Roman"/>
          <w:sz w:val="24"/>
          <w:szCs w:val="24"/>
        </w:rPr>
        <w:t xml:space="preserve"> w związku z fałszywym Zgłoszeniem.</w:t>
      </w:r>
    </w:p>
    <w:p w14:paraId="4D8EA13B" w14:textId="294B0ED1" w:rsidR="001B4961" w:rsidRDefault="002D00AE" w:rsidP="00ED1FE2">
      <w:pPr>
        <w:pStyle w:val="Nagwek3"/>
        <w:jc w:val="center"/>
        <w:rPr>
          <w:rFonts w:ascii="Times New Roman" w:hAnsi="Times New Roman"/>
        </w:rPr>
      </w:pPr>
      <w:bookmarkStart w:id="16" w:name="_Toc89600837"/>
      <w:bookmarkStart w:id="17" w:name="_Toc89688777"/>
      <w:r w:rsidRPr="002D5318">
        <w:rPr>
          <w:rFonts w:ascii="Times New Roman" w:hAnsi="Times New Roman"/>
        </w:rPr>
        <w:t>§</w:t>
      </w:r>
      <w:r w:rsidR="00CE3118">
        <w:rPr>
          <w:rFonts w:ascii="Times New Roman" w:hAnsi="Times New Roman"/>
        </w:rPr>
        <w:t xml:space="preserve"> </w:t>
      </w:r>
      <w:r w:rsidR="00682C91" w:rsidRPr="002D5318">
        <w:rPr>
          <w:rFonts w:ascii="Times New Roman" w:hAnsi="Times New Roman"/>
        </w:rPr>
        <w:t>8</w:t>
      </w:r>
      <w:r w:rsidR="00ED1FE2" w:rsidRPr="002D5318">
        <w:rPr>
          <w:rFonts w:ascii="Times New Roman" w:hAnsi="Times New Roman"/>
        </w:rPr>
        <w:t xml:space="preserve"> </w:t>
      </w:r>
      <w:bookmarkEnd w:id="16"/>
      <w:bookmarkEnd w:id="17"/>
    </w:p>
    <w:p w14:paraId="2BCB1D5F" w14:textId="2FD305B4" w:rsidR="002D00AE" w:rsidRPr="002D5318" w:rsidRDefault="00FB7841" w:rsidP="00ED1FE2">
      <w:pPr>
        <w:pStyle w:val="Nagwek3"/>
        <w:jc w:val="center"/>
        <w:rPr>
          <w:rFonts w:ascii="Times New Roman" w:hAnsi="Times New Roman"/>
        </w:rPr>
      </w:pPr>
      <w:r w:rsidRPr="002D5318">
        <w:rPr>
          <w:rFonts w:ascii="Times New Roman" w:hAnsi="Times New Roman"/>
        </w:rPr>
        <w:t>SPOSÓB POSTĘPOWANIA Z OTRZYMANYMI ZGŁOSZENIAMI</w:t>
      </w:r>
    </w:p>
    <w:p w14:paraId="2A328E45" w14:textId="77777777" w:rsidR="002D00AE" w:rsidRPr="002D5318" w:rsidRDefault="002D00AE" w:rsidP="00AE4880">
      <w:pPr>
        <w:spacing w:line="360" w:lineRule="auto"/>
        <w:jc w:val="both"/>
        <w:rPr>
          <w:rFonts w:ascii="Times New Roman" w:hAnsi="Times New Roman" w:cs="Times New Roman"/>
          <w:sz w:val="24"/>
          <w:szCs w:val="24"/>
        </w:rPr>
      </w:pPr>
    </w:p>
    <w:p w14:paraId="7088AEDA" w14:textId="77777777" w:rsidR="00FB7841" w:rsidRPr="002D5318" w:rsidRDefault="00FB7841" w:rsidP="00FB7841">
      <w:pPr>
        <w:pStyle w:val="Akapitzlist"/>
        <w:numPr>
          <w:ilvl w:val="0"/>
          <w:numId w:val="25"/>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Zgłoszenia naruszeń prawa są weryfikowane przez </w:t>
      </w:r>
      <w:r w:rsidRPr="002D5318">
        <w:rPr>
          <w:rFonts w:ascii="Times New Roman" w:hAnsi="Times New Roman" w:cs="Times New Roman"/>
          <w:b/>
          <w:bCs/>
          <w:sz w:val="24"/>
          <w:szCs w:val="24"/>
        </w:rPr>
        <w:t>Koordynatora ds. obsługi zgłoszeń</w:t>
      </w:r>
      <w:r w:rsidRPr="002D5318">
        <w:rPr>
          <w:rFonts w:ascii="Times New Roman" w:hAnsi="Times New Roman" w:cs="Times New Roman"/>
          <w:sz w:val="24"/>
          <w:szCs w:val="24"/>
        </w:rPr>
        <w:t xml:space="preserve"> w zakresie wiarygodności zgłoszenia oraz naszej odpowiedzialności za jego rozpatrzenie i przeprowadzanie działań następczych.</w:t>
      </w:r>
    </w:p>
    <w:p w14:paraId="46A8CD77" w14:textId="77777777" w:rsidR="00FB7841" w:rsidRPr="002D5318" w:rsidRDefault="00FB7841" w:rsidP="00FB7841">
      <w:pPr>
        <w:pStyle w:val="Akapitzlist"/>
        <w:numPr>
          <w:ilvl w:val="0"/>
          <w:numId w:val="25"/>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 ramach postępowania, możemy zbierać dodatkowe informacje, w tym zwrócić się do </w:t>
      </w:r>
      <w:r w:rsidRPr="002D5318">
        <w:rPr>
          <w:rFonts w:ascii="Times New Roman" w:hAnsi="Times New Roman" w:cs="Times New Roman"/>
          <w:b/>
          <w:bCs/>
          <w:sz w:val="24"/>
          <w:szCs w:val="24"/>
        </w:rPr>
        <w:t>Zgłaszającego</w:t>
      </w:r>
      <w:r w:rsidRPr="002D5318">
        <w:rPr>
          <w:rFonts w:ascii="Times New Roman" w:hAnsi="Times New Roman" w:cs="Times New Roman"/>
          <w:sz w:val="24"/>
          <w:szCs w:val="24"/>
        </w:rPr>
        <w:t xml:space="preserve"> o udzielenie dodatkowych wyjaśnień. </w:t>
      </w:r>
    </w:p>
    <w:p w14:paraId="54DF3A34" w14:textId="77777777" w:rsidR="00FB7841" w:rsidRPr="002D5318" w:rsidRDefault="00FB7841" w:rsidP="00FB7841">
      <w:pPr>
        <w:pStyle w:val="Akapitzlist"/>
        <w:numPr>
          <w:ilvl w:val="0"/>
          <w:numId w:val="25"/>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Jeżeli Zgłoszenie zostanie uznane za uzasadnione i dotyczy naruszenia prawa w dziedzinie należącej do zakresu działania </w:t>
      </w:r>
      <w:r w:rsidR="00117849" w:rsidRPr="002D5318">
        <w:rPr>
          <w:rFonts w:ascii="Times New Roman" w:hAnsi="Times New Roman" w:cs="Times New Roman"/>
          <w:sz w:val="24"/>
          <w:szCs w:val="24"/>
        </w:rPr>
        <w:t>Podmiotu publicznego</w:t>
      </w:r>
      <w:r w:rsidRPr="002D5318">
        <w:rPr>
          <w:rFonts w:ascii="Times New Roman" w:hAnsi="Times New Roman" w:cs="Times New Roman"/>
          <w:sz w:val="24"/>
          <w:szCs w:val="24"/>
        </w:rPr>
        <w:t xml:space="preserve">, podjęte zostaną dalsze kroki w celu zbadania sprawy i naprawienia naruszenia prawa. W szczególności </w:t>
      </w:r>
      <w:r w:rsidR="00117849" w:rsidRPr="002D5318">
        <w:rPr>
          <w:rFonts w:ascii="Times New Roman" w:hAnsi="Times New Roman" w:cs="Times New Roman"/>
          <w:sz w:val="24"/>
          <w:szCs w:val="24"/>
        </w:rPr>
        <w:t xml:space="preserve">Podmiot publiczny </w:t>
      </w:r>
      <w:r w:rsidRPr="002D5318">
        <w:rPr>
          <w:rFonts w:ascii="Times New Roman" w:hAnsi="Times New Roman" w:cs="Times New Roman"/>
          <w:sz w:val="24"/>
          <w:szCs w:val="24"/>
        </w:rPr>
        <w:t>może podjąć jedno lub kilka z poniższych działań:</w:t>
      </w:r>
    </w:p>
    <w:p w14:paraId="12C8ACEB" w14:textId="77777777" w:rsidR="00FB7841" w:rsidRPr="002D5318" w:rsidRDefault="00FB7841" w:rsidP="00FB7841">
      <w:pPr>
        <w:pStyle w:val="Akapitzlist"/>
        <w:numPr>
          <w:ilvl w:val="0"/>
          <w:numId w:val="44"/>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wprowadzenie zmian w naszych procedurach;</w:t>
      </w:r>
      <w:r w:rsidR="00CD16A0" w:rsidRPr="002D5318">
        <w:rPr>
          <w:rFonts w:ascii="Times New Roman" w:hAnsi="Times New Roman" w:cs="Times New Roman"/>
          <w:sz w:val="24"/>
          <w:szCs w:val="24"/>
        </w:rPr>
        <w:t xml:space="preserve"> </w:t>
      </w:r>
    </w:p>
    <w:p w14:paraId="379E668C" w14:textId="77777777" w:rsidR="00FB7841" w:rsidRPr="002D5318" w:rsidRDefault="00FB7841" w:rsidP="00FB7841">
      <w:pPr>
        <w:pStyle w:val="Akapitzlist"/>
        <w:numPr>
          <w:ilvl w:val="0"/>
          <w:numId w:val="44"/>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zgłoszenia odpowiednim organom; </w:t>
      </w:r>
    </w:p>
    <w:p w14:paraId="52D0E505" w14:textId="77777777" w:rsidR="00FB7841" w:rsidRPr="002D5318" w:rsidRDefault="00FB7841" w:rsidP="00FB7841">
      <w:pPr>
        <w:pStyle w:val="Akapitzlist"/>
        <w:numPr>
          <w:ilvl w:val="0"/>
          <w:numId w:val="44"/>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nałożenia sankcji na osoby odpowiedzialne;</w:t>
      </w:r>
    </w:p>
    <w:p w14:paraId="32EEDAB1" w14:textId="77777777" w:rsidR="00FB7841" w:rsidRPr="002D5318" w:rsidRDefault="00FB7841" w:rsidP="00FB7841">
      <w:pPr>
        <w:pStyle w:val="Akapitzlist"/>
        <w:numPr>
          <w:ilvl w:val="0"/>
          <w:numId w:val="44"/>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przeszkolenia personelu;</w:t>
      </w:r>
    </w:p>
    <w:p w14:paraId="10488508" w14:textId="77777777" w:rsidR="00FB7841" w:rsidRPr="002D5318" w:rsidRDefault="00FB7841" w:rsidP="00FB7841">
      <w:pPr>
        <w:pStyle w:val="Akapitzlist"/>
        <w:numPr>
          <w:ilvl w:val="0"/>
          <w:numId w:val="44"/>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wdrożenia nowych systemów kontroli</w:t>
      </w:r>
      <w:r w:rsidR="00CD16A0" w:rsidRPr="002D5318">
        <w:rPr>
          <w:rFonts w:ascii="Times New Roman" w:hAnsi="Times New Roman" w:cs="Times New Roman"/>
          <w:sz w:val="24"/>
          <w:szCs w:val="24"/>
        </w:rPr>
        <w:t>;</w:t>
      </w:r>
    </w:p>
    <w:p w14:paraId="49243762" w14:textId="77777777" w:rsidR="0090650F" w:rsidRPr="002D5318" w:rsidRDefault="0090650F" w:rsidP="00FB7841">
      <w:pPr>
        <w:pStyle w:val="Akapitzlist"/>
        <w:numPr>
          <w:ilvl w:val="0"/>
          <w:numId w:val="44"/>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inne</w:t>
      </w:r>
      <w:r w:rsidR="00CD16A0" w:rsidRPr="002D5318">
        <w:rPr>
          <w:rFonts w:ascii="Times New Roman" w:hAnsi="Times New Roman" w:cs="Times New Roman"/>
          <w:sz w:val="24"/>
          <w:szCs w:val="24"/>
        </w:rPr>
        <w:t>.</w:t>
      </w:r>
    </w:p>
    <w:p w14:paraId="0D6D7C47" w14:textId="77777777" w:rsidR="00FB7841" w:rsidRPr="002D5318" w:rsidRDefault="00FB7841" w:rsidP="00FB7841">
      <w:pPr>
        <w:pStyle w:val="Akapitzlist"/>
        <w:numPr>
          <w:ilvl w:val="0"/>
          <w:numId w:val="25"/>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 uzasadnionych przypadkach, w celu przeprowadzenia postępowania wyjaśniającego </w:t>
      </w:r>
      <w:r w:rsidR="00B3311E" w:rsidRPr="002D5318">
        <w:rPr>
          <w:rFonts w:ascii="Times New Roman" w:hAnsi="Times New Roman" w:cs="Times New Roman"/>
          <w:sz w:val="24"/>
          <w:szCs w:val="24"/>
        </w:rPr>
        <w:t xml:space="preserve">Podmiot publiczny </w:t>
      </w:r>
      <w:r w:rsidRPr="002D5318">
        <w:rPr>
          <w:rFonts w:ascii="Times New Roman" w:hAnsi="Times New Roman" w:cs="Times New Roman"/>
          <w:sz w:val="24"/>
          <w:szCs w:val="24"/>
        </w:rPr>
        <w:t xml:space="preserve">może przekazać zgłoszenie: </w:t>
      </w:r>
    </w:p>
    <w:p w14:paraId="3C4562D2" w14:textId="77777777" w:rsidR="00FB7841" w:rsidRPr="002D5318" w:rsidRDefault="00FB7841" w:rsidP="00FB7841">
      <w:pPr>
        <w:pStyle w:val="Akapitzlist"/>
        <w:numPr>
          <w:ilvl w:val="0"/>
          <w:numId w:val="45"/>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jednostkom organizacyjnym podległym lub nadzorowanym;</w:t>
      </w:r>
    </w:p>
    <w:p w14:paraId="4CECE084" w14:textId="77777777" w:rsidR="00FB7841" w:rsidRPr="002D5318" w:rsidRDefault="00FB7841" w:rsidP="00FB7841">
      <w:pPr>
        <w:pStyle w:val="Akapitzlist"/>
        <w:numPr>
          <w:ilvl w:val="0"/>
          <w:numId w:val="45"/>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innej jednostce organizacyjnej, której powierzono zadania w drodze porozumienia.</w:t>
      </w:r>
    </w:p>
    <w:p w14:paraId="366DF3B5" w14:textId="77777777" w:rsidR="00FB7841" w:rsidRPr="002D5318" w:rsidRDefault="00FB7841" w:rsidP="00FB7841">
      <w:pPr>
        <w:pStyle w:val="Akapitzlist"/>
        <w:numPr>
          <w:ilvl w:val="0"/>
          <w:numId w:val="25"/>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W przypadku gdy zgłoszenie dotyczy naruszeń prawa w dziedzinie nienależącej do zakresu działania</w:t>
      </w:r>
      <w:r w:rsidR="00BB02B6" w:rsidRPr="002D5318">
        <w:rPr>
          <w:rFonts w:ascii="Times New Roman" w:hAnsi="Times New Roman" w:cs="Times New Roman"/>
          <w:sz w:val="24"/>
          <w:szCs w:val="24"/>
        </w:rPr>
        <w:t xml:space="preserve"> </w:t>
      </w:r>
      <w:r w:rsidR="00B42DA8" w:rsidRPr="002D5318">
        <w:rPr>
          <w:rFonts w:ascii="Times New Roman" w:hAnsi="Times New Roman" w:cs="Times New Roman"/>
          <w:sz w:val="24"/>
          <w:szCs w:val="24"/>
        </w:rPr>
        <w:t>Podmiotu publicznego</w:t>
      </w:r>
      <w:r w:rsidRPr="002D5318">
        <w:rPr>
          <w:rFonts w:ascii="Times New Roman" w:hAnsi="Times New Roman" w:cs="Times New Roman"/>
          <w:sz w:val="24"/>
          <w:szCs w:val="24"/>
        </w:rPr>
        <w:t xml:space="preserve">, </w:t>
      </w:r>
      <w:r w:rsidR="00BB02B6" w:rsidRPr="002D5318">
        <w:rPr>
          <w:rFonts w:ascii="Times New Roman" w:hAnsi="Times New Roman" w:cs="Times New Roman"/>
          <w:sz w:val="24"/>
          <w:szCs w:val="24"/>
        </w:rPr>
        <w:t>zostaną one</w:t>
      </w:r>
      <w:r w:rsidRPr="002D5318">
        <w:rPr>
          <w:rFonts w:ascii="Times New Roman" w:hAnsi="Times New Roman" w:cs="Times New Roman"/>
          <w:sz w:val="24"/>
          <w:szCs w:val="24"/>
        </w:rPr>
        <w:t xml:space="preserve"> niezwłocznie</w:t>
      </w:r>
      <w:r w:rsidR="00BB02B6" w:rsidRPr="002D5318">
        <w:rPr>
          <w:rFonts w:ascii="Times New Roman" w:hAnsi="Times New Roman" w:cs="Times New Roman"/>
          <w:sz w:val="24"/>
          <w:szCs w:val="24"/>
        </w:rPr>
        <w:t xml:space="preserve"> przekazane</w:t>
      </w:r>
      <w:r w:rsidRPr="002D5318">
        <w:rPr>
          <w:rFonts w:ascii="Times New Roman" w:hAnsi="Times New Roman" w:cs="Times New Roman"/>
          <w:sz w:val="24"/>
          <w:szCs w:val="24"/>
        </w:rPr>
        <w:t xml:space="preserve">, nie później jednak niż w terminie 14 dni od dnia dokonania zgłoszenia, a w uzasadnionych przypadkach - nie później niż w terminie 30 dni, </w:t>
      </w:r>
      <w:r w:rsidRPr="002D5318">
        <w:rPr>
          <w:rFonts w:ascii="Times New Roman" w:hAnsi="Times New Roman" w:cs="Times New Roman"/>
          <w:b/>
          <w:bCs/>
          <w:sz w:val="24"/>
          <w:szCs w:val="24"/>
        </w:rPr>
        <w:t>do organu publicznego właściwego do podjęcia działań następczych</w:t>
      </w:r>
      <w:r w:rsidRPr="002D5318">
        <w:rPr>
          <w:rFonts w:ascii="Times New Roman" w:hAnsi="Times New Roman" w:cs="Times New Roman"/>
          <w:sz w:val="24"/>
          <w:szCs w:val="24"/>
        </w:rPr>
        <w:t>.</w:t>
      </w:r>
    </w:p>
    <w:p w14:paraId="332B32BB" w14:textId="77777777" w:rsidR="00FB7841" w:rsidRPr="002D5318" w:rsidRDefault="00B42DA8" w:rsidP="00FB7841">
      <w:pPr>
        <w:pStyle w:val="Akapitzlist"/>
        <w:numPr>
          <w:ilvl w:val="0"/>
          <w:numId w:val="25"/>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Podmiot publiczny </w:t>
      </w:r>
      <w:r w:rsidR="00BB02B6" w:rsidRPr="002D5318">
        <w:rPr>
          <w:rFonts w:ascii="Times New Roman" w:hAnsi="Times New Roman" w:cs="Times New Roman"/>
          <w:sz w:val="24"/>
          <w:szCs w:val="24"/>
        </w:rPr>
        <w:t>może</w:t>
      </w:r>
      <w:r w:rsidR="00FB7841" w:rsidRPr="002D5318">
        <w:rPr>
          <w:rFonts w:ascii="Times New Roman" w:hAnsi="Times New Roman" w:cs="Times New Roman"/>
          <w:sz w:val="24"/>
          <w:szCs w:val="24"/>
        </w:rPr>
        <w:t xml:space="preserve"> nie podjąć działań następczych w przypadku, gdy w Pana/Pani zgłoszeniu, dotyczącym sprawy będącej już przedmiotem Pana/Pani wcześniejszego zgłoszenia lub zgłoszenia od innego Sygnalisty, nie zawarto istotnych nowych informacji na temat naruszenia prawa w porównaniu z wcześniejszym zgłoszeniem tego naruszenia. </w:t>
      </w:r>
      <w:r w:rsidR="00B3311E" w:rsidRPr="002D5318">
        <w:rPr>
          <w:rFonts w:ascii="Times New Roman" w:hAnsi="Times New Roman" w:cs="Times New Roman"/>
          <w:sz w:val="24"/>
          <w:szCs w:val="24"/>
        </w:rPr>
        <w:t xml:space="preserve">Podmiot publiczny </w:t>
      </w:r>
      <w:r w:rsidR="00BB02B6" w:rsidRPr="002D5318">
        <w:rPr>
          <w:rFonts w:ascii="Times New Roman" w:hAnsi="Times New Roman" w:cs="Times New Roman"/>
          <w:sz w:val="24"/>
          <w:szCs w:val="24"/>
        </w:rPr>
        <w:t>p</w:t>
      </w:r>
      <w:r w:rsidR="00FB7841" w:rsidRPr="002D5318">
        <w:rPr>
          <w:rFonts w:ascii="Times New Roman" w:hAnsi="Times New Roman" w:cs="Times New Roman"/>
          <w:sz w:val="24"/>
          <w:szCs w:val="24"/>
        </w:rPr>
        <w:t xml:space="preserve">oinformuje Pana/Panią o takim odstąpieniu. </w:t>
      </w:r>
    </w:p>
    <w:p w14:paraId="1B4610D2" w14:textId="77777777" w:rsidR="009A4699" w:rsidRPr="002D5318" w:rsidRDefault="00FB7841" w:rsidP="00FB7841">
      <w:pPr>
        <w:pStyle w:val="Akapitzlist"/>
        <w:numPr>
          <w:ilvl w:val="0"/>
          <w:numId w:val="25"/>
        </w:numPr>
        <w:spacing w:line="360" w:lineRule="auto"/>
        <w:jc w:val="both"/>
        <w:rPr>
          <w:rFonts w:ascii="Times New Roman" w:hAnsi="Times New Roman" w:cs="Times New Roman"/>
          <w:b/>
          <w:bCs/>
          <w:sz w:val="24"/>
          <w:szCs w:val="24"/>
        </w:rPr>
      </w:pPr>
      <w:r w:rsidRPr="002D5318">
        <w:rPr>
          <w:rFonts w:ascii="Times New Roman" w:hAnsi="Times New Roman" w:cs="Times New Roman"/>
          <w:sz w:val="24"/>
          <w:szCs w:val="24"/>
        </w:rPr>
        <w:lastRenderedPageBreak/>
        <w:t xml:space="preserve">Wszystkie zgłoszenia </w:t>
      </w:r>
      <w:r w:rsidR="00BB02B6" w:rsidRPr="002D5318">
        <w:rPr>
          <w:rFonts w:ascii="Times New Roman" w:hAnsi="Times New Roman" w:cs="Times New Roman"/>
          <w:sz w:val="24"/>
          <w:szCs w:val="24"/>
        </w:rPr>
        <w:t>odnotowywane są w</w:t>
      </w:r>
      <w:r w:rsidRPr="002D5318">
        <w:rPr>
          <w:rFonts w:ascii="Times New Roman" w:hAnsi="Times New Roman" w:cs="Times New Roman"/>
          <w:sz w:val="24"/>
          <w:szCs w:val="24"/>
        </w:rPr>
        <w:t xml:space="preserve"> </w:t>
      </w:r>
      <w:r w:rsidR="00F955BD" w:rsidRPr="002D5318">
        <w:rPr>
          <w:rFonts w:ascii="Times New Roman" w:hAnsi="Times New Roman" w:cs="Times New Roman"/>
          <w:b/>
          <w:bCs/>
          <w:sz w:val="24"/>
          <w:szCs w:val="24"/>
        </w:rPr>
        <w:t>R</w:t>
      </w:r>
      <w:r w:rsidRPr="002D5318">
        <w:rPr>
          <w:rFonts w:ascii="Times New Roman" w:hAnsi="Times New Roman" w:cs="Times New Roman"/>
          <w:b/>
          <w:bCs/>
          <w:sz w:val="24"/>
          <w:szCs w:val="24"/>
        </w:rPr>
        <w:t>ejestrze</w:t>
      </w:r>
      <w:r w:rsidR="00F955BD" w:rsidRPr="002D5318">
        <w:rPr>
          <w:rFonts w:ascii="Times New Roman" w:hAnsi="Times New Roman" w:cs="Times New Roman"/>
          <w:b/>
          <w:bCs/>
          <w:sz w:val="24"/>
          <w:szCs w:val="24"/>
        </w:rPr>
        <w:t xml:space="preserve"> zgłoszeń zewnętrznych</w:t>
      </w:r>
      <w:r w:rsidRPr="002D5318">
        <w:rPr>
          <w:rFonts w:ascii="Times New Roman" w:hAnsi="Times New Roman" w:cs="Times New Roman"/>
          <w:sz w:val="24"/>
          <w:szCs w:val="24"/>
        </w:rPr>
        <w:t xml:space="preserve">. </w:t>
      </w:r>
      <w:bookmarkStart w:id="18" w:name="_Hlk181015505"/>
      <w:r w:rsidRPr="002D5318">
        <w:rPr>
          <w:rFonts w:ascii="Times New Roman" w:hAnsi="Times New Roman" w:cs="Times New Roman"/>
          <w:sz w:val="24"/>
          <w:szCs w:val="24"/>
        </w:rPr>
        <w:t xml:space="preserve">W rejestrze </w:t>
      </w:r>
      <w:r w:rsidR="00BB02B6" w:rsidRPr="002D5318">
        <w:rPr>
          <w:rFonts w:ascii="Times New Roman" w:hAnsi="Times New Roman" w:cs="Times New Roman"/>
          <w:sz w:val="24"/>
          <w:szCs w:val="24"/>
        </w:rPr>
        <w:t>znajdują się następujące informacje</w:t>
      </w:r>
      <w:r w:rsidRPr="002D5318">
        <w:rPr>
          <w:rFonts w:ascii="Times New Roman" w:hAnsi="Times New Roman" w:cs="Times New Roman"/>
          <w:sz w:val="24"/>
          <w:szCs w:val="24"/>
        </w:rPr>
        <w:t>: numer zgłoszenia; przedmiot naruszenia prawa; dane osobowe sygnalisty oraz osoby, której dotyczy zgłoszenie, niezbędne do identyfikacji tych osób; datę dokonania zgłoszenia; informację o podjętych działaniach następczych; informację o wydaniu zaświadczenia, o podleganiu ochronie przed działaniami odwetowymi; datę zakończenia sprawy; informacje o niepodejmowaniu dalszych działań w przypadku (jeśli zachodzi); szacunkową szkodę majątkową, jeżeli została stwierdzona, oraz kwoty odzyskane w wyniku postępowań dotyczących naruszeń prawa będących przedmiotem zgłoszenia (jeśli posiadamy taką informację)</w:t>
      </w:r>
      <w:bookmarkEnd w:id="18"/>
      <w:r w:rsidRPr="002D5318">
        <w:rPr>
          <w:rFonts w:ascii="Times New Roman" w:hAnsi="Times New Roman" w:cs="Times New Roman"/>
          <w:sz w:val="24"/>
          <w:szCs w:val="24"/>
        </w:rPr>
        <w:t>.</w:t>
      </w:r>
    </w:p>
    <w:p w14:paraId="799D590C" w14:textId="3F8440A4" w:rsidR="001B4961" w:rsidRDefault="00CD0DF7" w:rsidP="00ED1FE2">
      <w:pPr>
        <w:pStyle w:val="Nagwek3"/>
        <w:jc w:val="center"/>
        <w:rPr>
          <w:rFonts w:ascii="Times New Roman" w:hAnsi="Times New Roman"/>
        </w:rPr>
      </w:pPr>
      <w:bookmarkStart w:id="19" w:name="_Toc89600838"/>
      <w:bookmarkStart w:id="20" w:name="_Toc89688778"/>
      <w:r w:rsidRPr="002D5318">
        <w:rPr>
          <w:rFonts w:ascii="Times New Roman" w:hAnsi="Times New Roman"/>
        </w:rPr>
        <w:t>§</w:t>
      </w:r>
      <w:r w:rsidR="00CE3118">
        <w:rPr>
          <w:rFonts w:ascii="Times New Roman" w:hAnsi="Times New Roman"/>
        </w:rPr>
        <w:t xml:space="preserve"> </w:t>
      </w:r>
      <w:r w:rsidR="00682C91" w:rsidRPr="002D5318">
        <w:rPr>
          <w:rFonts w:ascii="Times New Roman" w:hAnsi="Times New Roman"/>
        </w:rPr>
        <w:t>9</w:t>
      </w:r>
      <w:r w:rsidR="00ED1FE2" w:rsidRPr="002D5318">
        <w:rPr>
          <w:rFonts w:ascii="Times New Roman" w:hAnsi="Times New Roman"/>
        </w:rPr>
        <w:t xml:space="preserve"> </w:t>
      </w:r>
    </w:p>
    <w:p w14:paraId="69FFF671" w14:textId="66F900B7" w:rsidR="002D00AE" w:rsidRPr="002D5318" w:rsidRDefault="002D00AE" w:rsidP="00ED1FE2">
      <w:pPr>
        <w:pStyle w:val="Nagwek3"/>
        <w:jc w:val="center"/>
        <w:rPr>
          <w:rFonts w:ascii="Times New Roman" w:hAnsi="Times New Roman"/>
        </w:rPr>
      </w:pPr>
      <w:r w:rsidRPr="002D5318">
        <w:rPr>
          <w:rFonts w:ascii="Times New Roman" w:hAnsi="Times New Roman"/>
        </w:rPr>
        <w:t>OCHRONA SYGNALISTY</w:t>
      </w:r>
      <w:bookmarkEnd w:id="19"/>
      <w:bookmarkEnd w:id="20"/>
    </w:p>
    <w:p w14:paraId="1B9E490F" w14:textId="77777777" w:rsidR="002D00AE" w:rsidRPr="002D5318" w:rsidRDefault="002D00AE" w:rsidP="00AE4880">
      <w:pPr>
        <w:spacing w:line="360" w:lineRule="auto"/>
        <w:jc w:val="both"/>
        <w:rPr>
          <w:rFonts w:ascii="Times New Roman" w:hAnsi="Times New Roman" w:cs="Times New Roman"/>
          <w:sz w:val="24"/>
          <w:szCs w:val="24"/>
        </w:rPr>
      </w:pPr>
    </w:p>
    <w:p w14:paraId="22658F88" w14:textId="77777777" w:rsidR="00BB02B6"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Sygnalistą może być każda osoba fizyczna, która zgłasza lub ujawnia publicznie informację o naruszeniu prawa uzyskaną w kontekście związanym z pracą</w:t>
      </w:r>
      <w:r w:rsidR="00C43373" w:rsidRPr="002D5318">
        <w:rPr>
          <w:rFonts w:ascii="Times New Roman" w:hAnsi="Times New Roman" w:cs="Times New Roman"/>
          <w:sz w:val="24"/>
          <w:szCs w:val="24"/>
        </w:rPr>
        <w:t xml:space="preserve">. </w:t>
      </w:r>
      <w:r w:rsidRPr="002D5318">
        <w:rPr>
          <w:rFonts w:ascii="Times New Roman" w:hAnsi="Times New Roman" w:cs="Times New Roman"/>
          <w:sz w:val="24"/>
          <w:szCs w:val="24"/>
        </w:rPr>
        <w:t>Dotyczy to także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2D400809" w14:textId="77777777" w:rsidR="00BB02B6" w:rsidRPr="002D5318" w:rsidRDefault="00B42DA8"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Podmiot publiczny zapewnia </w:t>
      </w:r>
      <w:r w:rsidR="00BB02B6" w:rsidRPr="002D5318">
        <w:rPr>
          <w:rFonts w:ascii="Times New Roman" w:hAnsi="Times New Roman" w:cs="Times New Roman"/>
          <w:sz w:val="24"/>
          <w:szCs w:val="24"/>
        </w:rPr>
        <w:t>ochronę Sygnalistów poprzez:</w:t>
      </w:r>
    </w:p>
    <w:p w14:paraId="0C80FA85" w14:textId="77777777" w:rsidR="00BB02B6" w:rsidRPr="002D5318" w:rsidRDefault="00BB02B6" w:rsidP="00BB02B6">
      <w:pPr>
        <w:pStyle w:val="Akapitzlist"/>
        <w:numPr>
          <w:ilvl w:val="0"/>
          <w:numId w:val="4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ochronę Pani/a tożsamości, chyba że otrzymamy od Pani/a wyraźną zgodę na ujawnienie Pani/a danych;</w:t>
      </w:r>
    </w:p>
    <w:p w14:paraId="4B176B1A" w14:textId="77777777" w:rsidR="00BB02B6" w:rsidRPr="002D5318" w:rsidRDefault="00BB02B6" w:rsidP="00BB02B6">
      <w:pPr>
        <w:pStyle w:val="Akapitzlist"/>
        <w:numPr>
          <w:ilvl w:val="0"/>
          <w:numId w:val="4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jeżeli zgłoszenie dotyczy innych osób, zapewnimy także ochronę poufności ich tożsamości;</w:t>
      </w:r>
    </w:p>
    <w:p w14:paraId="5C74936B" w14:textId="77777777" w:rsidR="00BB02B6" w:rsidRPr="002D5318" w:rsidRDefault="00BB02B6" w:rsidP="00BB02B6">
      <w:pPr>
        <w:pStyle w:val="Akapitzlist"/>
        <w:numPr>
          <w:ilvl w:val="0"/>
          <w:numId w:val="4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udział </w:t>
      </w:r>
      <w:r w:rsidR="0090650F" w:rsidRPr="002D5318">
        <w:rPr>
          <w:rFonts w:ascii="Times New Roman" w:hAnsi="Times New Roman" w:cs="Times New Roman"/>
          <w:sz w:val="24"/>
          <w:szCs w:val="24"/>
        </w:rPr>
        <w:t xml:space="preserve">bezstronnych osób </w:t>
      </w:r>
      <w:r w:rsidRPr="002D5318">
        <w:rPr>
          <w:rFonts w:ascii="Times New Roman" w:hAnsi="Times New Roman" w:cs="Times New Roman"/>
          <w:sz w:val="24"/>
          <w:szCs w:val="24"/>
        </w:rPr>
        <w:t>w procesie rozpatrywania</w:t>
      </w:r>
      <w:r w:rsidR="0090650F" w:rsidRPr="002D5318">
        <w:rPr>
          <w:rFonts w:ascii="Times New Roman" w:hAnsi="Times New Roman" w:cs="Times New Roman"/>
          <w:sz w:val="24"/>
          <w:szCs w:val="24"/>
        </w:rPr>
        <w:t xml:space="preserve"> zgłoszenia</w:t>
      </w:r>
      <w:r w:rsidRPr="002D5318">
        <w:rPr>
          <w:rFonts w:ascii="Times New Roman" w:hAnsi="Times New Roman" w:cs="Times New Roman"/>
          <w:sz w:val="24"/>
          <w:szCs w:val="24"/>
        </w:rPr>
        <w:t>, które zostały zobligowane do zachowania poufności, także po ustaniu stosunku pracy lub zakończeniu współpracy;</w:t>
      </w:r>
    </w:p>
    <w:p w14:paraId="7F485AF1" w14:textId="77777777" w:rsidR="00BB02B6" w:rsidRPr="002D5318" w:rsidRDefault="00BB02B6" w:rsidP="00BB02B6">
      <w:pPr>
        <w:pStyle w:val="Akapitzlist"/>
        <w:numPr>
          <w:ilvl w:val="0"/>
          <w:numId w:val="4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zapewnienie, że dostęp do Pana/Pani danych oraz dokumentacji związanej ze zgłoszeniem, będą miały tylko uprawnione osoby, które zostały przeszkolone w zakresie zapewnienia ochrony Sygnalistów.</w:t>
      </w:r>
    </w:p>
    <w:p w14:paraId="15D5BF0C" w14:textId="77777777" w:rsidR="00BB02B6"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Na Pana/Pani żądanie </w:t>
      </w:r>
      <w:r w:rsidR="00B42DA8" w:rsidRPr="002D5318">
        <w:rPr>
          <w:rFonts w:ascii="Times New Roman" w:hAnsi="Times New Roman" w:cs="Times New Roman"/>
          <w:sz w:val="24"/>
          <w:szCs w:val="24"/>
        </w:rPr>
        <w:t xml:space="preserve">Podmiot publiczny </w:t>
      </w:r>
      <w:r w:rsidRPr="002D5318">
        <w:rPr>
          <w:rFonts w:ascii="Times New Roman" w:hAnsi="Times New Roman" w:cs="Times New Roman"/>
          <w:sz w:val="24"/>
          <w:szCs w:val="24"/>
        </w:rPr>
        <w:t xml:space="preserve">wyda w terminie miesiąca od jego otrzymania, </w:t>
      </w:r>
      <w:r w:rsidRPr="002D5318">
        <w:rPr>
          <w:rFonts w:ascii="Times New Roman" w:hAnsi="Times New Roman" w:cs="Times New Roman"/>
          <w:b/>
          <w:bCs/>
          <w:sz w:val="24"/>
          <w:szCs w:val="24"/>
        </w:rPr>
        <w:t>zaświadczenie</w:t>
      </w:r>
      <w:r w:rsidRPr="002D5318">
        <w:rPr>
          <w:rFonts w:ascii="Times New Roman" w:hAnsi="Times New Roman" w:cs="Times New Roman"/>
          <w:sz w:val="24"/>
          <w:szCs w:val="24"/>
        </w:rPr>
        <w:t xml:space="preserve"> potwierdzające, że podlega Pan/Pani ochronie przed działaniami odwetowymi przewidzianej w ustawie o ochronie sygnalistów.</w:t>
      </w:r>
    </w:p>
    <w:p w14:paraId="440EEDA0" w14:textId="77777777" w:rsidR="00BB02B6"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lastRenderedPageBreak/>
        <w:t>Dokonanie przez Pana/Panią zgłoszenia lub ujawnienia publicznego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miał Pan/Pani uzasadnione podstawy sądzić, że zgłoszenie lub ujawnienie publiczne jest niezbędne do ujawnienia naruszenia prawa zgodnie z ustawą o sygnalistach.</w:t>
      </w:r>
    </w:p>
    <w:p w14:paraId="0BBEEACB" w14:textId="77777777" w:rsidR="00BB02B6"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W przypadku wszczęcia postępowania prawnego dotyczącego odpowiedzialności, o której mowa w ustępie powyżej, może Pan/Pani wystąpić o umorzenie takiego postępowania.</w:t>
      </w:r>
    </w:p>
    <w:p w14:paraId="36423527" w14:textId="77777777" w:rsidR="00BB02B6"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Uzyskanie informacji będących przedmiotem zgłoszenia lub ujawnienia publicznego lub dostęp do takich informacji nie mogą stanowić podstawy odpowiedzialności, pod warunkiem że takie uzyskanie lub taki dostęp nie stanowią czynu zabronionego.</w:t>
      </w:r>
    </w:p>
    <w:p w14:paraId="24FDF6FB" w14:textId="77777777" w:rsidR="00BB02B6"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 przypadku podjęcia wobec Pana/Pani działań odwetowych, ma Pan/Pani prawo do odszkodowania (w wysokości nie niższej niż przeciętne miesięczne wynagrodzenie) lub prawo do zadośćuczynienia. </w:t>
      </w:r>
    </w:p>
    <w:p w14:paraId="3DF8BE8B" w14:textId="77777777" w:rsidR="00BB02B6"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Może Pan/Pani przekazać </w:t>
      </w:r>
      <w:r w:rsidRPr="002D5318">
        <w:rPr>
          <w:rFonts w:ascii="Times New Roman" w:hAnsi="Times New Roman" w:cs="Times New Roman"/>
          <w:b/>
          <w:bCs/>
          <w:sz w:val="24"/>
          <w:szCs w:val="24"/>
        </w:rPr>
        <w:t>zgłoszenie anonimowo.</w:t>
      </w:r>
      <w:r w:rsidRPr="002D5318">
        <w:rPr>
          <w:rFonts w:ascii="Times New Roman" w:hAnsi="Times New Roman" w:cs="Times New Roman"/>
          <w:sz w:val="24"/>
          <w:szCs w:val="24"/>
        </w:rPr>
        <w:t xml:space="preserve"> </w:t>
      </w:r>
    </w:p>
    <w:p w14:paraId="0AB2BFA7" w14:textId="77777777" w:rsidR="00BB02B6"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Środki ochrony sygnalisty opisane w Procedurze oraz przepisach, dotyczą także:</w:t>
      </w:r>
    </w:p>
    <w:p w14:paraId="066F2564" w14:textId="77777777" w:rsidR="00BB02B6" w:rsidRPr="002D5318" w:rsidRDefault="00BB02B6" w:rsidP="00BB02B6">
      <w:pPr>
        <w:pStyle w:val="Akapitzlist"/>
        <w:numPr>
          <w:ilvl w:val="0"/>
          <w:numId w:val="47"/>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osoby pomagającej w dokonaniu zgłoszenia oraz osoby powiązanej z sygnalistą;</w:t>
      </w:r>
    </w:p>
    <w:p w14:paraId="70FA17E2" w14:textId="77777777" w:rsidR="00BB02B6" w:rsidRPr="002D5318" w:rsidRDefault="00BB02B6" w:rsidP="00BB02B6">
      <w:pPr>
        <w:pStyle w:val="Akapitzlist"/>
        <w:numPr>
          <w:ilvl w:val="0"/>
          <w:numId w:val="47"/>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osoby prawnej lub innej jednostki organizacyjnej pomagającej sygnaliście lub z nim powiązanej, w szczególności stanowiącej własność sygnalisty lub go zatrudniającej.</w:t>
      </w:r>
    </w:p>
    <w:p w14:paraId="45733FE6" w14:textId="77777777" w:rsidR="003B3505" w:rsidRPr="002D5318" w:rsidRDefault="00BB02B6" w:rsidP="00BB02B6">
      <w:pPr>
        <w:pStyle w:val="Akapitzlist"/>
        <w:numPr>
          <w:ilvl w:val="0"/>
          <w:numId w:val="26"/>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W związku z przyjmowaniem zgłoszeń zewnętrznych, </w:t>
      </w:r>
      <w:r w:rsidR="00B3311E" w:rsidRPr="002D5318">
        <w:rPr>
          <w:rFonts w:ascii="Times New Roman" w:hAnsi="Times New Roman" w:cs="Times New Roman"/>
          <w:sz w:val="24"/>
          <w:szCs w:val="24"/>
        </w:rPr>
        <w:t xml:space="preserve">Podmiot publiczny </w:t>
      </w:r>
      <w:r w:rsidRPr="002D5318">
        <w:rPr>
          <w:rFonts w:ascii="Times New Roman" w:hAnsi="Times New Roman" w:cs="Times New Roman"/>
          <w:sz w:val="24"/>
          <w:szCs w:val="24"/>
        </w:rPr>
        <w:t>zapewnia ochronę poufności tożsamości osoby, której dotyczy zgłoszenie.</w:t>
      </w:r>
    </w:p>
    <w:p w14:paraId="71672BB3" w14:textId="77777777" w:rsidR="00737ADA" w:rsidRPr="002D5318" w:rsidRDefault="00737ADA" w:rsidP="00737ADA">
      <w:pPr>
        <w:pStyle w:val="Akapitzlist"/>
        <w:spacing w:line="360" w:lineRule="auto"/>
        <w:jc w:val="both"/>
        <w:rPr>
          <w:rFonts w:ascii="Times New Roman" w:hAnsi="Times New Roman" w:cs="Times New Roman"/>
          <w:sz w:val="24"/>
          <w:szCs w:val="24"/>
        </w:rPr>
      </w:pPr>
    </w:p>
    <w:p w14:paraId="312CB5EC" w14:textId="1A36F164" w:rsidR="001B4961" w:rsidRDefault="009B5939" w:rsidP="009B5939">
      <w:pPr>
        <w:pStyle w:val="Nagwek3"/>
        <w:jc w:val="center"/>
        <w:rPr>
          <w:rFonts w:ascii="Times New Roman" w:hAnsi="Times New Roman"/>
        </w:rPr>
      </w:pPr>
      <w:bookmarkStart w:id="21" w:name="_Toc89600840"/>
      <w:bookmarkStart w:id="22" w:name="_Toc89688780"/>
      <w:r w:rsidRPr="002D5318">
        <w:rPr>
          <w:rFonts w:ascii="Times New Roman" w:hAnsi="Times New Roman"/>
        </w:rPr>
        <w:t>§</w:t>
      </w:r>
      <w:r w:rsidR="00CE3118">
        <w:rPr>
          <w:rFonts w:ascii="Times New Roman" w:hAnsi="Times New Roman"/>
        </w:rPr>
        <w:t xml:space="preserve"> </w:t>
      </w:r>
      <w:r w:rsidR="00682C91" w:rsidRPr="002D5318">
        <w:rPr>
          <w:rFonts w:ascii="Times New Roman" w:hAnsi="Times New Roman"/>
        </w:rPr>
        <w:t>10</w:t>
      </w:r>
    </w:p>
    <w:p w14:paraId="29FE4602" w14:textId="246E2922" w:rsidR="009B5939" w:rsidRPr="002D5318" w:rsidRDefault="009B5939" w:rsidP="009B5939">
      <w:pPr>
        <w:pStyle w:val="Nagwek3"/>
        <w:jc w:val="center"/>
        <w:rPr>
          <w:rFonts w:ascii="Times New Roman" w:hAnsi="Times New Roman"/>
        </w:rPr>
      </w:pPr>
      <w:r w:rsidRPr="002D5318">
        <w:rPr>
          <w:rFonts w:ascii="Times New Roman" w:hAnsi="Times New Roman"/>
        </w:rPr>
        <w:t xml:space="preserve"> </w:t>
      </w:r>
      <w:bookmarkEnd w:id="21"/>
      <w:bookmarkEnd w:id="22"/>
      <w:r w:rsidR="00BB02B6" w:rsidRPr="002D5318">
        <w:rPr>
          <w:rFonts w:ascii="Times New Roman" w:hAnsi="Times New Roman"/>
        </w:rPr>
        <w:t>KONTAKT DO RZECZNIKA PRAW OBYWATELSKICH</w:t>
      </w:r>
    </w:p>
    <w:p w14:paraId="1AD091CC" w14:textId="77777777" w:rsidR="003B3505" w:rsidRPr="002D5318" w:rsidRDefault="003B3505" w:rsidP="003B3505">
      <w:pPr>
        <w:rPr>
          <w:rFonts w:ascii="Times New Roman" w:hAnsi="Times New Roman" w:cs="Times New Roman"/>
        </w:rPr>
      </w:pPr>
    </w:p>
    <w:p w14:paraId="4E75F522" w14:textId="77777777" w:rsidR="00BB02B6" w:rsidRPr="002D5318" w:rsidRDefault="00BB02B6" w:rsidP="00BB02B6">
      <w:pPr>
        <w:numPr>
          <w:ilvl w:val="0"/>
          <w:numId w:val="36"/>
        </w:numPr>
        <w:pBdr>
          <w:top w:val="nil"/>
          <w:left w:val="nil"/>
          <w:bottom w:val="nil"/>
          <w:right w:val="nil"/>
          <w:between w:val="nil"/>
        </w:pBdr>
        <w:spacing w:before="120"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Do Rzecznika Praw Obywatelskich może się zgłosić każdy, kto uważa, że państwo naruszyło jego prawa, że jest nierówno traktowany.</w:t>
      </w:r>
    </w:p>
    <w:p w14:paraId="1E49F1C5" w14:textId="77777777" w:rsidR="00BB02B6" w:rsidRPr="002D5318" w:rsidRDefault="00BB02B6" w:rsidP="00BB02B6">
      <w:pPr>
        <w:numPr>
          <w:ilvl w:val="0"/>
          <w:numId w:val="36"/>
        </w:numPr>
        <w:pBdr>
          <w:top w:val="nil"/>
          <w:left w:val="nil"/>
          <w:bottom w:val="nil"/>
          <w:right w:val="nil"/>
          <w:between w:val="nil"/>
        </w:pBdr>
        <w:spacing w:before="120"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Informacyjna linia obywatelska: 800 676 676, e-mail</w:t>
      </w:r>
      <w:r w:rsidR="00737ADA" w:rsidRPr="002D5318">
        <w:rPr>
          <w:rFonts w:ascii="Times New Roman" w:eastAsia="Times" w:hAnsi="Times New Roman" w:cs="Times New Roman"/>
          <w:sz w:val="24"/>
          <w:szCs w:val="24"/>
        </w:rPr>
        <w:t>:</w:t>
      </w:r>
      <w:r w:rsidRPr="002D5318">
        <w:rPr>
          <w:rFonts w:ascii="Times New Roman" w:eastAsia="Times" w:hAnsi="Times New Roman" w:cs="Times New Roman"/>
          <w:sz w:val="24"/>
          <w:szCs w:val="24"/>
        </w:rPr>
        <w:t xml:space="preserve"> biurorzecznika@brpo.gov.pl,</w:t>
      </w:r>
    </w:p>
    <w:p w14:paraId="15CCD2EF" w14:textId="77777777" w:rsidR="00BB02B6" w:rsidRPr="002D5318" w:rsidRDefault="00BB02B6" w:rsidP="00BB02B6">
      <w:pPr>
        <w:numPr>
          <w:ilvl w:val="0"/>
          <w:numId w:val="36"/>
        </w:numPr>
        <w:pBdr>
          <w:top w:val="nil"/>
          <w:left w:val="nil"/>
          <w:bottom w:val="nil"/>
          <w:right w:val="nil"/>
          <w:between w:val="nil"/>
        </w:pBdr>
        <w:spacing w:before="120"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Adres korespondencyjny: Biuro RPO, al. Solidarności 77, 00-090 Warszawa</w:t>
      </w:r>
    </w:p>
    <w:p w14:paraId="6DC4CF6C" w14:textId="77777777" w:rsidR="00A75009" w:rsidRPr="002D5318" w:rsidRDefault="00BB02B6" w:rsidP="00BB02B6">
      <w:pPr>
        <w:numPr>
          <w:ilvl w:val="0"/>
          <w:numId w:val="36"/>
        </w:numPr>
        <w:pBdr>
          <w:top w:val="nil"/>
          <w:left w:val="nil"/>
          <w:bottom w:val="nil"/>
          <w:right w:val="nil"/>
          <w:between w:val="nil"/>
        </w:pBdr>
        <w:spacing w:before="120" w:line="360" w:lineRule="auto"/>
        <w:jc w:val="both"/>
        <w:rPr>
          <w:rFonts w:ascii="Times New Roman" w:eastAsia="Times" w:hAnsi="Times New Roman" w:cs="Times New Roman"/>
          <w:sz w:val="24"/>
          <w:szCs w:val="24"/>
        </w:rPr>
      </w:pPr>
      <w:r w:rsidRPr="002D5318">
        <w:rPr>
          <w:rFonts w:ascii="Times New Roman" w:eastAsia="Times" w:hAnsi="Times New Roman" w:cs="Times New Roman"/>
          <w:sz w:val="24"/>
          <w:szCs w:val="24"/>
        </w:rPr>
        <w:t>Istnieje także możliwość przekazania zgłoszenia w języku migowym, anonimowo poprzez formularz kontaktowy na stronie lub osobiście w jednym z oddziałów.</w:t>
      </w:r>
    </w:p>
    <w:p w14:paraId="32564FB5" w14:textId="4855AF68" w:rsidR="002D00AE" w:rsidRPr="002D5318" w:rsidRDefault="00B806BF" w:rsidP="00ED1FE2">
      <w:pPr>
        <w:pStyle w:val="Nagwek3"/>
        <w:jc w:val="center"/>
        <w:rPr>
          <w:rFonts w:ascii="Times New Roman" w:hAnsi="Times New Roman"/>
        </w:rPr>
      </w:pPr>
      <w:bookmarkStart w:id="23" w:name="_Toc89600841"/>
      <w:bookmarkStart w:id="24" w:name="_Toc89688781"/>
      <w:r w:rsidRPr="002D5318">
        <w:rPr>
          <w:rFonts w:ascii="Times New Roman" w:hAnsi="Times New Roman"/>
        </w:rPr>
        <w:lastRenderedPageBreak/>
        <w:t>§</w:t>
      </w:r>
      <w:r w:rsidR="00CE3118">
        <w:rPr>
          <w:rFonts w:ascii="Times New Roman" w:hAnsi="Times New Roman"/>
        </w:rPr>
        <w:t xml:space="preserve"> </w:t>
      </w:r>
      <w:r w:rsidRPr="002D5318">
        <w:rPr>
          <w:rFonts w:ascii="Times New Roman" w:hAnsi="Times New Roman"/>
        </w:rPr>
        <w:t>1</w:t>
      </w:r>
      <w:r w:rsidR="00682C91" w:rsidRPr="002D5318">
        <w:rPr>
          <w:rFonts w:ascii="Times New Roman" w:hAnsi="Times New Roman"/>
        </w:rPr>
        <w:t>1</w:t>
      </w:r>
      <w:r w:rsidR="009A1F43" w:rsidRPr="002D5318">
        <w:rPr>
          <w:rFonts w:ascii="Times New Roman" w:hAnsi="Times New Roman"/>
        </w:rPr>
        <w:t xml:space="preserve"> </w:t>
      </w:r>
      <w:r w:rsidR="002D00AE" w:rsidRPr="002D5318">
        <w:rPr>
          <w:rFonts w:ascii="Times New Roman" w:hAnsi="Times New Roman"/>
        </w:rPr>
        <w:t>POS</w:t>
      </w:r>
      <w:r w:rsidR="00322BAD" w:rsidRPr="002D5318">
        <w:rPr>
          <w:rFonts w:ascii="Times New Roman" w:hAnsi="Times New Roman"/>
        </w:rPr>
        <w:t>T</w:t>
      </w:r>
      <w:r w:rsidR="002D00AE" w:rsidRPr="002D5318">
        <w:rPr>
          <w:rFonts w:ascii="Times New Roman" w:hAnsi="Times New Roman"/>
        </w:rPr>
        <w:t>ANOWIENIA KOŃCOWE</w:t>
      </w:r>
      <w:bookmarkEnd w:id="23"/>
      <w:bookmarkEnd w:id="24"/>
    </w:p>
    <w:p w14:paraId="343C94C4" w14:textId="77777777" w:rsidR="002D00AE" w:rsidRPr="002D5318" w:rsidRDefault="002D00AE" w:rsidP="00AE4880">
      <w:pPr>
        <w:spacing w:line="360" w:lineRule="auto"/>
        <w:jc w:val="center"/>
        <w:rPr>
          <w:rFonts w:ascii="Times New Roman" w:hAnsi="Times New Roman" w:cs="Times New Roman"/>
          <w:b/>
          <w:bCs/>
          <w:sz w:val="24"/>
          <w:szCs w:val="24"/>
        </w:rPr>
      </w:pPr>
    </w:p>
    <w:p w14:paraId="1323FE05" w14:textId="77777777" w:rsidR="002D00AE" w:rsidRPr="002D5318" w:rsidRDefault="00B806BF" w:rsidP="00AE4880">
      <w:pPr>
        <w:pStyle w:val="Akapitzlist"/>
        <w:numPr>
          <w:ilvl w:val="0"/>
          <w:numId w:val="28"/>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Procedura wymaga przeglądu i aktualizacji minimum</w:t>
      </w:r>
      <w:r w:rsidR="00D91B48" w:rsidRPr="002D5318">
        <w:rPr>
          <w:rFonts w:ascii="Times New Roman" w:hAnsi="Times New Roman" w:cs="Times New Roman"/>
          <w:sz w:val="24"/>
          <w:szCs w:val="24"/>
        </w:rPr>
        <w:t xml:space="preserve"> </w:t>
      </w:r>
      <w:r w:rsidRPr="002D5318">
        <w:rPr>
          <w:rFonts w:ascii="Times New Roman" w:hAnsi="Times New Roman" w:cs="Times New Roman"/>
          <w:sz w:val="24"/>
          <w:szCs w:val="24"/>
        </w:rPr>
        <w:t xml:space="preserve">raz </w:t>
      </w:r>
      <w:r w:rsidR="00AB5A1E" w:rsidRPr="002D5318">
        <w:rPr>
          <w:rFonts w:ascii="Times New Roman" w:hAnsi="Times New Roman" w:cs="Times New Roman"/>
          <w:sz w:val="24"/>
          <w:szCs w:val="24"/>
        </w:rPr>
        <w:t>na 3 lata</w:t>
      </w:r>
      <w:r w:rsidRPr="002D5318">
        <w:rPr>
          <w:rFonts w:ascii="Times New Roman" w:hAnsi="Times New Roman" w:cs="Times New Roman"/>
          <w:sz w:val="24"/>
          <w:szCs w:val="24"/>
        </w:rPr>
        <w:t>.</w:t>
      </w:r>
    </w:p>
    <w:p w14:paraId="66D4BEFC" w14:textId="77777777" w:rsidR="00B806BF" w:rsidRPr="002D5318" w:rsidRDefault="00B806BF" w:rsidP="00AE4880">
      <w:pPr>
        <w:pStyle w:val="Akapitzlist"/>
        <w:numPr>
          <w:ilvl w:val="0"/>
          <w:numId w:val="28"/>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Za aktualizację procedury odpowiada</w:t>
      </w:r>
      <w:r w:rsidR="005A2D35" w:rsidRPr="002D5318">
        <w:rPr>
          <w:rFonts w:ascii="Times New Roman" w:hAnsi="Times New Roman" w:cs="Times New Roman"/>
          <w:sz w:val="24"/>
          <w:szCs w:val="24"/>
        </w:rPr>
        <w:t xml:space="preserve"> </w:t>
      </w:r>
      <w:r w:rsidR="00DF7F57" w:rsidRPr="002D5318">
        <w:rPr>
          <w:rFonts w:ascii="Times New Roman" w:hAnsi="Times New Roman" w:cs="Times New Roman"/>
          <w:b/>
          <w:bCs/>
          <w:sz w:val="24"/>
          <w:szCs w:val="24"/>
        </w:rPr>
        <w:t>Koordynator ds. obsługi zgłoszeń.</w:t>
      </w:r>
    </w:p>
    <w:p w14:paraId="0AAFBA18" w14:textId="5C6672FB" w:rsidR="00B806BF" w:rsidRPr="002D5318" w:rsidRDefault="002D00AE" w:rsidP="00AE4880">
      <w:pPr>
        <w:pStyle w:val="Akapitzlist"/>
        <w:numPr>
          <w:ilvl w:val="0"/>
          <w:numId w:val="28"/>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Zmiana Procedury dokonywana jest </w:t>
      </w:r>
      <w:r w:rsidR="005A2D35" w:rsidRPr="002D5318">
        <w:rPr>
          <w:rFonts w:ascii="Times New Roman" w:hAnsi="Times New Roman" w:cs="Times New Roman"/>
          <w:sz w:val="24"/>
          <w:szCs w:val="24"/>
        </w:rPr>
        <w:t xml:space="preserve">Zarządzeniem </w:t>
      </w:r>
      <w:r w:rsidRPr="002D5318">
        <w:rPr>
          <w:rFonts w:ascii="Times New Roman" w:hAnsi="Times New Roman" w:cs="Times New Roman"/>
          <w:sz w:val="24"/>
          <w:szCs w:val="24"/>
        </w:rPr>
        <w:t xml:space="preserve">o czym </w:t>
      </w:r>
      <w:r w:rsidR="00C43373" w:rsidRPr="002D5318">
        <w:rPr>
          <w:rFonts w:ascii="Times New Roman" w:hAnsi="Times New Roman" w:cs="Times New Roman"/>
          <w:sz w:val="24"/>
          <w:szCs w:val="24"/>
        </w:rPr>
        <w:t xml:space="preserve">informuje się przez ujawnienie </w:t>
      </w:r>
      <w:r w:rsidR="009931BB">
        <w:rPr>
          <w:rFonts w:ascii="Times New Roman" w:hAnsi="Times New Roman" w:cs="Times New Roman"/>
          <w:sz w:val="24"/>
          <w:szCs w:val="24"/>
        </w:rPr>
        <w:t>w</w:t>
      </w:r>
      <w:r w:rsidR="00C43373" w:rsidRPr="002D5318">
        <w:rPr>
          <w:rFonts w:ascii="Times New Roman" w:hAnsi="Times New Roman" w:cs="Times New Roman"/>
          <w:sz w:val="24"/>
          <w:szCs w:val="24"/>
        </w:rPr>
        <w:t xml:space="preserve"> B</w:t>
      </w:r>
      <w:r w:rsidR="009931BB">
        <w:rPr>
          <w:rFonts w:ascii="Times New Roman" w:hAnsi="Times New Roman" w:cs="Times New Roman"/>
          <w:sz w:val="24"/>
          <w:szCs w:val="24"/>
        </w:rPr>
        <w:t xml:space="preserve">iuletynie </w:t>
      </w:r>
      <w:r w:rsidR="00C43373" w:rsidRPr="002D5318">
        <w:rPr>
          <w:rFonts w:ascii="Times New Roman" w:hAnsi="Times New Roman" w:cs="Times New Roman"/>
          <w:sz w:val="24"/>
          <w:szCs w:val="24"/>
        </w:rPr>
        <w:t>I</w:t>
      </w:r>
      <w:r w:rsidR="009931BB">
        <w:rPr>
          <w:rFonts w:ascii="Times New Roman" w:hAnsi="Times New Roman" w:cs="Times New Roman"/>
          <w:sz w:val="24"/>
          <w:szCs w:val="24"/>
        </w:rPr>
        <w:t xml:space="preserve">nformacji </w:t>
      </w:r>
      <w:r w:rsidR="00C43373" w:rsidRPr="002D5318">
        <w:rPr>
          <w:rFonts w:ascii="Times New Roman" w:hAnsi="Times New Roman" w:cs="Times New Roman"/>
          <w:sz w:val="24"/>
          <w:szCs w:val="24"/>
        </w:rPr>
        <w:t>P</w:t>
      </w:r>
      <w:r w:rsidR="009931BB">
        <w:rPr>
          <w:rFonts w:ascii="Times New Roman" w:hAnsi="Times New Roman" w:cs="Times New Roman"/>
          <w:sz w:val="24"/>
          <w:szCs w:val="24"/>
        </w:rPr>
        <w:t xml:space="preserve">ublicznej Urzędu </w:t>
      </w:r>
      <w:r w:rsidR="00D245A3" w:rsidRPr="002D5318">
        <w:rPr>
          <w:rFonts w:ascii="Times New Roman" w:hAnsi="Times New Roman" w:cs="Times New Roman"/>
          <w:sz w:val="24"/>
          <w:szCs w:val="24"/>
        </w:rPr>
        <w:t>.</w:t>
      </w:r>
      <w:r w:rsidR="00C43373" w:rsidRPr="002D5318">
        <w:rPr>
          <w:rFonts w:ascii="Times New Roman" w:hAnsi="Times New Roman" w:cs="Times New Roman"/>
          <w:sz w:val="24"/>
          <w:szCs w:val="24"/>
        </w:rPr>
        <w:t xml:space="preserve"> </w:t>
      </w:r>
    </w:p>
    <w:p w14:paraId="1282D774" w14:textId="77777777" w:rsidR="00322BAD" w:rsidRPr="002D5318" w:rsidRDefault="002D00AE" w:rsidP="00633DEC">
      <w:pPr>
        <w:pStyle w:val="Akapitzlist"/>
        <w:numPr>
          <w:ilvl w:val="0"/>
          <w:numId w:val="28"/>
        </w:num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Procedura zostaje wprowadzona na czas nieokreślony.</w:t>
      </w:r>
    </w:p>
    <w:p w14:paraId="4090417A" w14:textId="77777777" w:rsidR="007C469B" w:rsidRPr="002D5318" w:rsidRDefault="007C469B" w:rsidP="005D59EF">
      <w:pPr>
        <w:pStyle w:val="Nagwek3"/>
        <w:rPr>
          <w:rFonts w:ascii="Times New Roman" w:hAnsi="Times New Roman"/>
        </w:rPr>
      </w:pPr>
      <w:bookmarkStart w:id="25" w:name="_Toc89600842"/>
      <w:bookmarkStart w:id="26" w:name="_Toc89688782"/>
    </w:p>
    <w:p w14:paraId="792CB1F8" w14:textId="77777777" w:rsidR="00B3311E" w:rsidRPr="002D5318" w:rsidRDefault="00B3311E" w:rsidP="00AD2E8A">
      <w:pPr>
        <w:rPr>
          <w:rFonts w:ascii="Times New Roman" w:hAnsi="Times New Roman" w:cs="Times New Roman"/>
        </w:rPr>
      </w:pPr>
    </w:p>
    <w:p w14:paraId="1F461C76" w14:textId="77777777" w:rsidR="00B3311E" w:rsidRPr="002D5318" w:rsidRDefault="00B3311E" w:rsidP="00AD2E8A">
      <w:pPr>
        <w:rPr>
          <w:rFonts w:ascii="Times New Roman" w:hAnsi="Times New Roman" w:cs="Times New Roman"/>
        </w:rPr>
      </w:pPr>
    </w:p>
    <w:p w14:paraId="5FBE9B74" w14:textId="77777777" w:rsidR="002D00AE" w:rsidRPr="002D5318" w:rsidRDefault="002D00AE" w:rsidP="005D59EF">
      <w:pPr>
        <w:pStyle w:val="Nagwek3"/>
        <w:rPr>
          <w:rFonts w:ascii="Times New Roman" w:hAnsi="Times New Roman"/>
        </w:rPr>
      </w:pPr>
      <w:r w:rsidRPr="002D5318">
        <w:rPr>
          <w:rFonts w:ascii="Times New Roman" w:hAnsi="Times New Roman"/>
        </w:rPr>
        <w:t>Załączniki do niniejszej procedury:</w:t>
      </w:r>
      <w:bookmarkEnd w:id="25"/>
      <w:bookmarkEnd w:id="26"/>
    </w:p>
    <w:p w14:paraId="2E5EA103" w14:textId="77777777" w:rsidR="009A1F43" w:rsidRPr="002D5318" w:rsidRDefault="009A1F43" w:rsidP="009A1F43">
      <w:pPr>
        <w:rPr>
          <w:rFonts w:ascii="Times New Roman" w:hAnsi="Times New Roman" w:cs="Times New Roman"/>
        </w:rPr>
      </w:pPr>
    </w:p>
    <w:p w14:paraId="7F53AAD5" w14:textId="4178EDE8" w:rsidR="004618E9" w:rsidRPr="002D5318" w:rsidRDefault="00ED1FE2" w:rsidP="0086545A">
      <w:pPr>
        <w:pStyle w:val="Nagwek1"/>
        <w:numPr>
          <w:ilvl w:val="0"/>
          <w:numId w:val="0"/>
        </w:numPr>
        <w:spacing w:line="360" w:lineRule="auto"/>
        <w:rPr>
          <w:rFonts w:ascii="Times New Roman" w:hAnsi="Times New Roman" w:cs="Times New Roman"/>
          <w:b w:val="0"/>
          <w:bCs w:val="0"/>
          <w:color w:val="auto"/>
          <w:sz w:val="24"/>
          <w:szCs w:val="40"/>
        </w:rPr>
      </w:pPr>
      <w:bookmarkStart w:id="27" w:name="_Toc89600843"/>
      <w:bookmarkStart w:id="28" w:name="_Toc89688783"/>
      <w:r w:rsidRPr="002D5318">
        <w:rPr>
          <w:rFonts w:ascii="Times New Roman" w:hAnsi="Times New Roman" w:cs="Times New Roman"/>
          <w:b w:val="0"/>
          <w:bCs w:val="0"/>
          <w:color w:val="auto"/>
          <w:sz w:val="24"/>
          <w:szCs w:val="40"/>
        </w:rPr>
        <w:t>1.</w:t>
      </w:r>
      <w:r w:rsidR="004618E9" w:rsidRPr="002D5318">
        <w:rPr>
          <w:rFonts w:ascii="Times New Roman" w:hAnsi="Times New Roman" w:cs="Times New Roman"/>
          <w:b w:val="0"/>
          <w:bCs w:val="0"/>
          <w:color w:val="auto"/>
          <w:sz w:val="24"/>
          <w:szCs w:val="40"/>
        </w:rPr>
        <w:t xml:space="preserve">Formularz </w:t>
      </w:r>
      <w:r w:rsidR="000D79A8" w:rsidRPr="002D5318">
        <w:rPr>
          <w:rFonts w:ascii="Times New Roman" w:hAnsi="Times New Roman" w:cs="Times New Roman"/>
          <w:b w:val="0"/>
          <w:bCs w:val="0"/>
          <w:color w:val="auto"/>
          <w:sz w:val="24"/>
          <w:szCs w:val="40"/>
        </w:rPr>
        <w:t>z</w:t>
      </w:r>
      <w:r w:rsidR="004618E9" w:rsidRPr="002D5318">
        <w:rPr>
          <w:rFonts w:ascii="Times New Roman" w:hAnsi="Times New Roman" w:cs="Times New Roman"/>
          <w:b w:val="0"/>
          <w:bCs w:val="0"/>
          <w:color w:val="auto"/>
          <w:sz w:val="24"/>
          <w:szCs w:val="40"/>
        </w:rPr>
        <w:t xml:space="preserve">głoszenia </w:t>
      </w:r>
      <w:r w:rsidR="000D79A8" w:rsidRPr="002D5318">
        <w:rPr>
          <w:rFonts w:ascii="Times New Roman" w:hAnsi="Times New Roman" w:cs="Times New Roman"/>
          <w:b w:val="0"/>
          <w:bCs w:val="0"/>
          <w:color w:val="auto"/>
          <w:sz w:val="24"/>
          <w:szCs w:val="40"/>
        </w:rPr>
        <w:t>n</w:t>
      </w:r>
      <w:r w:rsidR="000E126F" w:rsidRPr="002D5318">
        <w:rPr>
          <w:rFonts w:ascii="Times New Roman" w:hAnsi="Times New Roman" w:cs="Times New Roman"/>
          <w:b w:val="0"/>
          <w:bCs w:val="0"/>
          <w:color w:val="auto"/>
          <w:sz w:val="24"/>
          <w:szCs w:val="40"/>
        </w:rPr>
        <w:t>aruszenia</w:t>
      </w:r>
      <w:bookmarkEnd w:id="27"/>
      <w:bookmarkEnd w:id="28"/>
      <w:r w:rsidR="009931BB">
        <w:rPr>
          <w:rFonts w:ascii="Times New Roman" w:hAnsi="Times New Roman" w:cs="Times New Roman"/>
          <w:b w:val="0"/>
          <w:bCs w:val="0"/>
          <w:color w:val="auto"/>
          <w:sz w:val="24"/>
          <w:szCs w:val="40"/>
        </w:rPr>
        <w:t>;</w:t>
      </w:r>
    </w:p>
    <w:p w14:paraId="47CD96CE" w14:textId="10831D81" w:rsidR="002D00AE" w:rsidRPr="002D5318" w:rsidRDefault="00ED1FE2" w:rsidP="0086545A">
      <w:pPr>
        <w:pStyle w:val="Nagwek1"/>
        <w:numPr>
          <w:ilvl w:val="0"/>
          <w:numId w:val="0"/>
        </w:numPr>
        <w:spacing w:line="360" w:lineRule="auto"/>
        <w:rPr>
          <w:rFonts w:ascii="Times New Roman" w:hAnsi="Times New Roman" w:cs="Times New Roman"/>
          <w:b w:val="0"/>
          <w:bCs w:val="0"/>
          <w:color w:val="auto"/>
          <w:sz w:val="24"/>
          <w:szCs w:val="40"/>
        </w:rPr>
      </w:pPr>
      <w:bookmarkStart w:id="29" w:name="_Toc89600844"/>
      <w:bookmarkStart w:id="30" w:name="_Toc89688784"/>
      <w:r w:rsidRPr="002D5318">
        <w:rPr>
          <w:rFonts w:ascii="Times New Roman" w:hAnsi="Times New Roman" w:cs="Times New Roman"/>
          <w:b w:val="0"/>
          <w:bCs w:val="0"/>
          <w:color w:val="auto"/>
          <w:sz w:val="24"/>
          <w:szCs w:val="40"/>
        </w:rPr>
        <w:t>2.</w:t>
      </w:r>
      <w:r w:rsidR="002D00AE" w:rsidRPr="002D5318">
        <w:rPr>
          <w:rFonts w:ascii="Times New Roman" w:hAnsi="Times New Roman" w:cs="Times New Roman"/>
          <w:b w:val="0"/>
          <w:bCs w:val="0"/>
          <w:color w:val="auto"/>
          <w:sz w:val="24"/>
          <w:szCs w:val="40"/>
        </w:rPr>
        <w:t xml:space="preserve">Potwierdzenie </w:t>
      </w:r>
      <w:r w:rsidR="000D79A8" w:rsidRPr="002D5318">
        <w:rPr>
          <w:rFonts w:ascii="Times New Roman" w:hAnsi="Times New Roman" w:cs="Times New Roman"/>
          <w:b w:val="0"/>
          <w:bCs w:val="0"/>
          <w:color w:val="auto"/>
          <w:sz w:val="24"/>
          <w:szCs w:val="40"/>
        </w:rPr>
        <w:t>z</w:t>
      </w:r>
      <w:r w:rsidR="002D00AE" w:rsidRPr="002D5318">
        <w:rPr>
          <w:rFonts w:ascii="Times New Roman" w:hAnsi="Times New Roman" w:cs="Times New Roman"/>
          <w:b w:val="0"/>
          <w:bCs w:val="0"/>
          <w:color w:val="auto"/>
          <w:sz w:val="24"/>
          <w:szCs w:val="40"/>
        </w:rPr>
        <w:t xml:space="preserve">głoszenia </w:t>
      </w:r>
      <w:r w:rsidR="000D79A8" w:rsidRPr="002D5318">
        <w:rPr>
          <w:rFonts w:ascii="Times New Roman" w:hAnsi="Times New Roman" w:cs="Times New Roman"/>
          <w:b w:val="0"/>
          <w:bCs w:val="0"/>
          <w:color w:val="auto"/>
          <w:sz w:val="24"/>
          <w:szCs w:val="40"/>
        </w:rPr>
        <w:t>n</w:t>
      </w:r>
      <w:r w:rsidR="000E126F" w:rsidRPr="002D5318">
        <w:rPr>
          <w:rFonts w:ascii="Times New Roman" w:hAnsi="Times New Roman" w:cs="Times New Roman"/>
          <w:b w:val="0"/>
          <w:bCs w:val="0"/>
          <w:color w:val="auto"/>
          <w:sz w:val="24"/>
          <w:szCs w:val="40"/>
        </w:rPr>
        <w:t>aruszenia</w:t>
      </w:r>
      <w:bookmarkEnd w:id="29"/>
      <w:bookmarkEnd w:id="30"/>
      <w:r w:rsidR="009931BB">
        <w:rPr>
          <w:rFonts w:ascii="Times New Roman" w:hAnsi="Times New Roman" w:cs="Times New Roman"/>
          <w:b w:val="0"/>
          <w:bCs w:val="0"/>
          <w:color w:val="auto"/>
          <w:sz w:val="24"/>
          <w:szCs w:val="40"/>
        </w:rPr>
        <w:t>;</w:t>
      </w:r>
    </w:p>
    <w:p w14:paraId="351F2631" w14:textId="65712A84" w:rsidR="0070521B" w:rsidRPr="002D5318" w:rsidRDefault="0040589B" w:rsidP="0086545A">
      <w:pPr>
        <w:pStyle w:val="Nagwek1"/>
        <w:numPr>
          <w:ilvl w:val="0"/>
          <w:numId w:val="0"/>
        </w:numPr>
        <w:spacing w:line="360" w:lineRule="auto"/>
        <w:rPr>
          <w:rFonts w:ascii="Times New Roman" w:hAnsi="Times New Roman" w:cs="Times New Roman"/>
          <w:b w:val="0"/>
          <w:bCs w:val="0"/>
          <w:color w:val="auto"/>
          <w:sz w:val="24"/>
          <w:szCs w:val="40"/>
        </w:rPr>
      </w:pPr>
      <w:bookmarkStart w:id="31" w:name="_Toc89600846"/>
      <w:bookmarkStart w:id="32" w:name="_Toc89688786"/>
      <w:r w:rsidRPr="002D5318">
        <w:rPr>
          <w:rFonts w:ascii="Times New Roman" w:hAnsi="Times New Roman" w:cs="Times New Roman"/>
          <w:b w:val="0"/>
          <w:bCs w:val="0"/>
          <w:color w:val="auto"/>
          <w:sz w:val="24"/>
          <w:szCs w:val="40"/>
        </w:rPr>
        <w:t>3</w:t>
      </w:r>
      <w:r w:rsidR="0070521B" w:rsidRPr="002D5318">
        <w:rPr>
          <w:rFonts w:ascii="Times New Roman" w:hAnsi="Times New Roman" w:cs="Times New Roman"/>
          <w:b w:val="0"/>
          <w:bCs w:val="0"/>
          <w:color w:val="auto"/>
          <w:sz w:val="24"/>
          <w:szCs w:val="40"/>
        </w:rPr>
        <w:t xml:space="preserve">. Rejestr zgłoszeń </w:t>
      </w:r>
      <w:r w:rsidRPr="002D5318">
        <w:rPr>
          <w:rFonts w:ascii="Times New Roman" w:hAnsi="Times New Roman" w:cs="Times New Roman"/>
          <w:b w:val="0"/>
          <w:bCs w:val="0"/>
          <w:color w:val="auto"/>
          <w:sz w:val="24"/>
          <w:szCs w:val="40"/>
        </w:rPr>
        <w:t>z</w:t>
      </w:r>
      <w:r w:rsidR="0070521B" w:rsidRPr="002D5318">
        <w:rPr>
          <w:rFonts w:ascii="Times New Roman" w:hAnsi="Times New Roman" w:cs="Times New Roman"/>
          <w:b w:val="0"/>
          <w:bCs w:val="0"/>
          <w:color w:val="auto"/>
          <w:sz w:val="24"/>
          <w:szCs w:val="40"/>
        </w:rPr>
        <w:t>ewnętrznych</w:t>
      </w:r>
      <w:bookmarkEnd w:id="31"/>
      <w:bookmarkEnd w:id="32"/>
      <w:r w:rsidR="009931BB">
        <w:rPr>
          <w:rFonts w:ascii="Times New Roman" w:hAnsi="Times New Roman" w:cs="Times New Roman"/>
          <w:b w:val="0"/>
          <w:bCs w:val="0"/>
          <w:color w:val="auto"/>
          <w:sz w:val="24"/>
          <w:szCs w:val="40"/>
        </w:rPr>
        <w:t>;</w:t>
      </w:r>
    </w:p>
    <w:p w14:paraId="0708F8FA" w14:textId="110F91F1" w:rsidR="006E7D37" w:rsidRPr="002D5318" w:rsidRDefault="0040589B" w:rsidP="0086545A">
      <w:pPr>
        <w:pStyle w:val="Nagwek1"/>
        <w:numPr>
          <w:ilvl w:val="0"/>
          <w:numId w:val="0"/>
        </w:numPr>
        <w:spacing w:line="360" w:lineRule="auto"/>
        <w:rPr>
          <w:rFonts w:ascii="Times New Roman" w:hAnsi="Times New Roman" w:cs="Times New Roman"/>
          <w:b w:val="0"/>
          <w:bCs w:val="0"/>
          <w:color w:val="auto"/>
          <w:sz w:val="24"/>
          <w:szCs w:val="40"/>
        </w:rPr>
      </w:pPr>
      <w:bookmarkStart w:id="33" w:name="_Toc89600848"/>
      <w:bookmarkStart w:id="34" w:name="_Toc89688788"/>
      <w:r w:rsidRPr="002D5318">
        <w:rPr>
          <w:rFonts w:ascii="Times New Roman" w:hAnsi="Times New Roman" w:cs="Times New Roman"/>
          <w:b w:val="0"/>
          <w:bCs w:val="0"/>
          <w:color w:val="auto"/>
          <w:sz w:val="24"/>
          <w:szCs w:val="40"/>
        </w:rPr>
        <w:t>4</w:t>
      </w:r>
      <w:r w:rsidR="0070521B" w:rsidRPr="002D5318">
        <w:rPr>
          <w:rFonts w:ascii="Times New Roman" w:hAnsi="Times New Roman" w:cs="Times New Roman"/>
          <w:b w:val="0"/>
          <w:bCs w:val="0"/>
          <w:color w:val="auto"/>
          <w:sz w:val="24"/>
          <w:szCs w:val="40"/>
        </w:rPr>
        <w:t xml:space="preserve">. </w:t>
      </w:r>
      <w:r w:rsidR="006E7D37" w:rsidRPr="002D5318">
        <w:rPr>
          <w:rFonts w:ascii="Times New Roman" w:hAnsi="Times New Roman" w:cs="Times New Roman"/>
          <w:b w:val="0"/>
          <w:bCs w:val="0"/>
          <w:color w:val="auto"/>
          <w:sz w:val="24"/>
          <w:szCs w:val="40"/>
        </w:rPr>
        <w:t>Klauzula informacyjna RODO</w:t>
      </w:r>
      <w:bookmarkEnd w:id="33"/>
      <w:bookmarkEnd w:id="34"/>
      <w:r w:rsidR="009931BB">
        <w:rPr>
          <w:rFonts w:ascii="Times New Roman" w:hAnsi="Times New Roman" w:cs="Times New Roman"/>
          <w:b w:val="0"/>
          <w:bCs w:val="0"/>
          <w:color w:val="auto"/>
          <w:sz w:val="24"/>
          <w:szCs w:val="40"/>
        </w:rPr>
        <w:t>.</w:t>
      </w:r>
    </w:p>
    <w:p w14:paraId="7E4433C2" w14:textId="77777777" w:rsidR="002D00AE" w:rsidRPr="002D5318" w:rsidRDefault="002D00AE" w:rsidP="00AE4880">
      <w:pPr>
        <w:spacing w:line="360" w:lineRule="auto"/>
        <w:jc w:val="both"/>
        <w:rPr>
          <w:rFonts w:ascii="Times New Roman" w:hAnsi="Times New Roman" w:cs="Times New Roman"/>
          <w:sz w:val="24"/>
          <w:szCs w:val="24"/>
        </w:rPr>
      </w:pPr>
    </w:p>
    <w:p w14:paraId="19828860" w14:textId="77777777" w:rsidR="00322BAD" w:rsidRDefault="00322BAD" w:rsidP="00AE4880">
      <w:pPr>
        <w:spacing w:line="360" w:lineRule="auto"/>
        <w:jc w:val="both"/>
        <w:rPr>
          <w:rFonts w:ascii="Times New Roman" w:hAnsi="Times New Roman" w:cs="Times New Roman"/>
          <w:sz w:val="24"/>
          <w:szCs w:val="24"/>
        </w:rPr>
      </w:pPr>
    </w:p>
    <w:p w14:paraId="45339D87" w14:textId="77777777" w:rsidR="001B4961" w:rsidRDefault="001B4961" w:rsidP="00AE4880">
      <w:pPr>
        <w:spacing w:line="360" w:lineRule="auto"/>
        <w:jc w:val="both"/>
        <w:rPr>
          <w:rFonts w:ascii="Times New Roman" w:hAnsi="Times New Roman" w:cs="Times New Roman"/>
          <w:sz w:val="24"/>
          <w:szCs w:val="24"/>
        </w:rPr>
      </w:pPr>
    </w:p>
    <w:p w14:paraId="74D91EE8" w14:textId="77777777" w:rsidR="001B4961" w:rsidRDefault="001B4961" w:rsidP="00AE4880">
      <w:pPr>
        <w:spacing w:line="360" w:lineRule="auto"/>
        <w:jc w:val="both"/>
        <w:rPr>
          <w:rFonts w:ascii="Times New Roman" w:hAnsi="Times New Roman" w:cs="Times New Roman"/>
          <w:sz w:val="24"/>
          <w:szCs w:val="24"/>
        </w:rPr>
      </w:pPr>
    </w:p>
    <w:p w14:paraId="7B5609A4" w14:textId="77777777" w:rsidR="001B4961" w:rsidRDefault="001B4961" w:rsidP="00AE4880">
      <w:pPr>
        <w:spacing w:line="360" w:lineRule="auto"/>
        <w:jc w:val="both"/>
        <w:rPr>
          <w:rFonts w:ascii="Times New Roman" w:hAnsi="Times New Roman" w:cs="Times New Roman"/>
          <w:sz w:val="24"/>
          <w:szCs w:val="24"/>
        </w:rPr>
      </w:pPr>
    </w:p>
    <w:p w14:paraId="1AB3466A" w14:textId="77777777" w:rsidR="001B4961" w:rsidRDefault="001B4961" w:rsidP="00AE4880">
      <w:pPr>
        <w:spacing w:line="360" w:lineRule="auto"/>
        <w:jc w:val="both"/>
        <w:rPr>
          <w:rFonts w:ascii="Times New Roman" w:hAnsi="Times New Roman" w:cs="Times New Roman"/>
          <w:sz w:val="24"/>
          <w:szCs w:val="24"/>
        </w:rPr>
      </w:pPr>
    </w:p>
    <w:p w14:paraId="3DE64EEF" w14:textId="77777777" w:rsidR="001B4961" w:rsidRDefault="001B4961" w:rsidP="00AE4880">
      <w:pPr>
        <w:spacing w:line="360" w:lineRule="auto"/>
        <w:jc w:val="both"/>
        <w:rPr>
          <w:rFonts w:ascii="Times New Roman" w:hAnsi="Times New Roman" w:cs="Times New Roman"/>
          <w:sz w:val="24"/>
          <w:szCs w:val="24"/>
        </w:rPr>
      </w:pPr>
    </w:p>
    <w:p w14:paraId="09E09B44" w14:textId="77777777" w:rsidR="001B4961" w:rsidRDefault="001B4961" w:rsidP="00AE4880">
      <w:pPr>
        <w:spacing w:line="360" w:lineRule="auto"/>
        <w:jc w:val="both"/>
        <w:rPr>
          <w:rFonts w:ascii="Times New Roman" w:hAnsi="Times New Roman" w:cs="Times New Roman"/>
          <w:sz w:val="24"/>
          <w:szCs w:val="24"/>
        </w:rPr>
      </w:pPr>
    </w:p>
    <w:p w14:paraId="143E3845" w14:textId="77777777" w:rsidR="001B4961" w:rsidRDefault="001B4961" w:rsidP="00AE4880">
      <w:pPr>
        <w:spacing w:line="360" w:lineRule="auto"/>
        <w:jc w:val="both"/>
        <w:rPr>
          <w:rFonts w:ascii="Times New Roman" w:hAnsi="Times New Roman" w:cs="Times New Roman"/>
          <w:sz w:val="24"/>
          <w:szCs w:val="24"/>
        </w:rPr>
      </w:pPr>
    </w:p>
    <w:p w14:paraId="7B1715B0" w14:textId="77777777" w:rsidR="001B4961" w:rsidRDefault="001B4961" w:rsidP="00AE4880">
      <w:pPr>
        <w:spacing w:line="360" w:lineRule="auto"/>
        <w:jc w:val="both"/>
        <w:rPr>
          <w:rFonts w:ascii="Times New Roman" w:hAnsi="Times New Roman" w:cs="Times New Roman"/>
          <w:sz w:val="24"/>
          <w:szCs w:val="24"/>
        </w:rPr>
      </w:pPr>
    </w:p>
    <w:p w14:paraId="2CE720E4" w14:textId="77777777" w:rsidR="001B4961" w:rsidRDefault="001B4961" w:rsidP="00AE4880">
      <w:pPr>
        <w:spacing w:line="360" w:lineRule="auto"/>
        <w:jc w:val="both"/>
        <w:rPr>
          <w:rFonts w:ascii="Times New Roman" w:hAnsi="Times New Roman" w:cs="Times New Roman"/>
          <w:sz w:val="24"/>
          <w:szCs w:val="24"/>
        </w:rPr>
      </w:pPr>
    </w:p>
    <w:p w14:paraId="376442E4" w14:textId="77777777" w:rsidR="001B4961" w:rsidRDefault="001B4961" w:rsidP="00AE4880">
      <w:pPr>
        <w:spacing w:line="360" w:lineRule="auto"/>
        <w:jc w:val="both"/>
        <w:rPr>
          <w:rFonts w:ascii="Times New Roman" w:hAnsi="Times New Roman" w:cs="Times New Roman"/>
          <w:sz w:val="24"/>
          <w:szCs w:val="24"/>
        </w:rPr>
      </w:pPr>
    </w:p>
    <w:p w14:paraId="372D8D52" w14:textId="77777777" w:rsidR="001B4961" w:rsidRDefault="001B4961" w:rsidP="00AE4880">
      <w:pPr>
        <w:spacing w:line="360" w:lineRule="auto"/>
        <w:jc w:val="both"/>
        <w:rPr>
          <w:rFonts w:ascii="Times New Roman" w:hAnsi="Times New Roman" w:cs="Times New Roman"/>
          <w:sz w:val="24"/>
          <w:szCs w:val="24"/>
        </w:rPr>
      </w:pPr>
    </w:p>
    <w:p w14:paraId="1EDC8185" w14:textId="77777777" w:rsidR="009931BB" w:rsidRDefault="009931BB" w:rsidP="00AE4880">
      <w:pPr>
        <w:spacing w:line="360" w:lineRule="auto"/>
        <w:jc w:val="both"/>
        <w:rPr>
          <w:rFonts w:ascii="Times New Roman" w:hAnsi="Times New Roman" w:cs="Times New Roman"/>
          <w:sz w:val="24"/>
          <w:szCs w:val="24"/>
        </w:rPr>
      </w:pPr>
    </w:p>
    <w:p w14:paraId="135E2284" w14:textId="77777777" w:rsidR="009931BB" w:rsidRDefault="009931BB" w:rsidP="00AE4880">
      <w:pPr>
        <w:spacing w:line="360" w:lineRule="auto"/>
        <w:jc w:val="both"/>
        <w:rPr>
          <w:rFonts w:ascii="Times New Roman" w:hAnsi="Times New Roman" w:cs="Times New Roman"/>
          <w:sz w:val="24"/>
          <w:szCs w:val="24"/>
        </w:rPr>
      </w:pPr>
    </w:p>
    <w:p w14:paraId="5B8A7EFC" w14:textId="77777777" w:rsidR="009931BB" w:rsidRDefault="009931BB" w:rsidP="00AE4880">
      <w:pPr>
        <w:spacing w:line="360" w:lineRule="auto"/>
        <w:jc w:val="both"/>
        <w:rPr>
          <w:rFonts w:ascii="Times New Roman" w:hAnsi="Times New Roman" w:cs="Times New Roman"/>
          <w:sz w:val="24"/>
          <w:szCs w:val="24"/>
        </w:rPr>
      </w:pPr>
    </w:p>
    <w:p w14:paraId="20813F49" w14:textId="77777777" w:rsidR="009931BB" w:rsidRDefault="009931BB" w:rsidP="00AE4880">
      <w:pPr>
        <w:spacing w:line="360" w:lineRule="auto"/>
        <w:jc w:val="both"/>
        <w:rPr>
          <w:rFonts w:ascii="Times New Roman" w:hAnsi="Times New Roman" w:cs="Times New Roman"/>
          <w:sz w:val="24"/>
          <w:szCs w:val="24"/>
        </w:rPr>
      </w:pPr>
    </w:p>
    <w:p w14:paraId="6A00D363" w14:textId="77777777" w:rsidR="009931BB" w:rsidRDefault="009931BB" w:rsidP="00AE4880">
      <w:pPr>
        <w:spacing w:line="360" w:lineRule="auto"/>
        <w:jc w:val="both"/>
        <w:rPr>
          <w:rFonts w:ascii="Times New Roman" w:hAnsi="Times New Roman" w:cs="Times New Roman"/>
          <w:sz w:val="24"/>
          <w:szCs w:val="24"/>
        </w:rPr>
      </w:pPr>
    </w:p>
    <w:p w14:paraId="5949AD54" w14:textId="77777777" w:rsidR="009931BB" w:rsidRDefault="009931BB" w:rsidP="00AE4880">
      <w:pPr>
        <w:spacing w:line="360" w:lineRule="auto"/>
        <w:jc w:val="both"/>
        <w:rPr>
          <w:rFonts w:ascii="Times New Roman" w:hAnsi="Times New Roman" w:cs="Times New Roman"/>
          <w:sz w:val="24"/>
          <w:szCs w:val="24"/>
        </w:rPr>
      </w:pPr>
    </w:p>
    <w:p w14:paraId="361E068F" w14:textId="77777777" w:rsidR="002D00AE" w:rsidRPr="007827F0" w:rsidRDefault="002D00AE" w:rsidP="00AE4880">
      <w:pPr>
        <w:spacing w:line="360" w:lineRule="auto"/>
        <w:jc w:val="both"/>
        <w:rPr>
          <w:rFonts w:ascii="Times New Roman" w:hAnsi="Times New Roman" w:cs="Times New Roman"/>
          <w:i/>
          <w:iCs/>
          <w:sz w:val="24"/>
          <w:szCs w:val="24"/>
        </w:rPr>
      </w:pPr>
      <w:r w:rsidRPr="007827F0">
        <w:rPr>
          <w:rFonts w:ascii="Times New Roman" w:hAnsi="Times New Roman" w:cs="Times New Roman"/>
          <w:i/>
          <w:iCs/>
          <w:sz w:val="24"/>
          <w:szCs w:val="24"/>
        </w:rPr>
        <w:lastRenderedPageBreak/>
        <w:t>Załącznik nr 1</w:t>
      </w:r>
    </w:p>
    <w:p w14:paraId="38EE7171" w14:textId="77777777" w:rsidR="002D00AE" w:rsidRPr="002D5318" w:rsidRDefault="002D00AE" w:rsidP="00AE4880">
      <w:pPr>
        <w:spacing w:line="360" w:lineRule="auto"/>
        <w:jc w:val="both"/>
        <w:rPr>
          <w:rFonts w:ascii="Times New Roman" w:hAnsi="Times New Roman" w:cs="Times New Roman"/>
          <w:sz w:val="24"/>
          <w:szCs w:val="24"/>
        </w:rPr>
      </w:pPr>
    </w:p>
    <w:p w14:paraId="2E82DF8F" w14:textId="77777777" w:rsidR="00B806BF" w:rsidRPr="002D5318" w:rsidRDefault="00B806BF" w:rsidP="00AE4880">
      <w:pPr>
        <w:spacing w:line="360" w:lineRule="auto"/>
        <w:jc w:val="center"/>
        <w:rPr>
          <w:rFonts w:ascii="Times New Roman" w:hAnsi="Times New Roman" w:cs="Times New Roman"/>
          <w:b/>
          <w:bCs/>
          <w:sz w:val="24"/>
          <w:szCs w:val="24"/>
        </w:rPr>
      </w:pPr>
      <w:r w:rsidRPr="002D5318">
        <w:rPr>
          <w:rFonts w:ascii="Times New Roman" w:hAnsi="Times New Roman" w:cs="Times New Roman"/>
          <w:b/>
          <w:bCs/>
          <w:sz w:val="24"/>
          <w:szCs w:val="24"/>
        </w:rPr>
        <w:t xml:space="preserve">FORMULARZ ZGŁOSZENIA </w:t>
      </w:r>
      <w:r w:rsidR="000E126F" w:rsidRPr="002D5318">
        <w:rPr>
          <w:rFonts w:ascii="Times New Roman" w:hAnsi="Times New Roman" w:cs="Times New Roman"/>
          <w:b/>
          <w:bCs/>
          <w:sz w:val="24"/>
          <w:szCs w:val="24"/>
        </w:rPr>
        <w:t>NARUSZENIA</w:t>
      </w:r>
    </w:p>
    <w:p w14:paraId="6DC72CD1" w14:textId="77777777" w:rsidR="00B806BF" w:rsidRPr="002D5318" w:rsidRDefault="00B806BF" w:rsidP="00AE4880">
      <w:pPr>
        <w:spacing w:line="360" w:lineRule="auto"/>
        <w:jc w:val="both"/>
        <w:rPr>
          <w:rFonts w:ascii="Times New Roman" w:hAnsi="Times New Roman" w:cs="Times New Roman"/>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18"/>
        <w:gridCol w:w="4671"/>
        <w:gridCol w:w="10"/>
      </w:tblGrid>
      <w:tr w:rsidR="00B806BF" w:rsidRPr="002D5318" w14:paraId="1A35F35D" w14:textId="77777777" w:rsidTr="00AB605F">
        <w:tc>
          <w:tcPr>
            <w:tcW w:w="9361" w:type="dxa"/>
            <w:gridSpan w:val="4"/>
            <w:shd w:val="clear" w:color="auto" w:fill="auto"/>
          </w:tcPr>
          <w:p w14:paraId="0D0F2CCA"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t>Informacje ogólne</w:t>
            </w:r>
          </w:p>
        </w:tc>
      </w:tr>
      <w:tr w:rsidR="00B806BF" w:rsidRPr="002D5318" w14:paraId="5FE49FD7" w14:textId="77777777" w:rsidTr="00AB605F">
        <w:tc>
          <w:tcPr>
            <w:tcW w:w="4680" w:type="dxa"/>
            <w:gridSpan w:val="2"/>
            <w:shd w:val="clear" w:color="auto" w:fill="auto"/>
          </w:tcPr>
          <w:p w14:paraId="22C5F02F"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Kogo</w:t>
            </w:r>
            <w:r w:rsidR="00256117" w:rsidRPr="002D5318">
              <w:rPr>
                <w:rFonts w:ascii="Times New Roman" w:hAnsi="Times New Roman" w:cs="Times New Roman"/>
                <w:sz w:val="24"/>
                <w:szCs w:val="24"/>
              </w:rPr>
              <w:t>/ czego</w:t>
            </w:r>
            <w:r w:rsidRPr="002D5318">
              <w:rPr>
                <w:rFonts w:ascii="Times New Roman" w:hAnsi="Times New Roman" w:cs="Times New Roman"/>
                <w:sz w:val="24"/>
                <w:szCs w:val="24"/>
              </w:rPr>
              <w:t xml:space="preserve"> dotyczy zgłoszenie</w:t>
            </w:r>
          </w:p>
        </w:tc>
        <w:tc>
          <w:tcPr>
            <w:tcW w:w="4681" w:type="dxa"/>
            <w:gridSpan w:val="2"/>
            <w:shd w:val="clear" w:color="auto" w:fill="auto"/>
          </w:tcPr>
          <w:p w14:paraId="1E9BF3CC"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7AB7AEA3" w14:textId="77777777" w:rsidTr="00AB605F">
        <w:tc>
          <w:tcPr>
            <w:tcW w:w="4680" w:type="dxa"/>
            <w:gridSpan w:val="2"/>
            <w:shd w:val="clear" w:color="auto" w:fill="auto"/>
          </w:tcPr>
          <w:p w14:paraId="60D4E6ED"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Data</w:t>
            </w:r>
          </w:p>
        </w:tc>
        <w:tc>
          <w:tcPr>
            <w:tcW w:w="4681" w:type="dxa"/>
            <w:gridSpan w:val="2"/>
            <w:shd w:val="clear" w:color="auto" w:fill="auto"/>
          </w:tcPr>
          <w:p w14:paraId="62ABFA8C"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5D218AAA" w14:textId="77777777" w:rsidTr="00AB605F">
        <w:tc>
          <w:tcPr>
            <w:tcW w:w="4680" w:type="dxa"/>
            <w:gridSpan w:val="2"/>
            <w:shd w:val="clear" w:color="auto" w:fill="auto"/>
          </w:tcPr>
          <w:p w14:paraId="73B3A4FD"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Miejscowość</w:t>
            </w:r>
          </w:p>
        </w:tc>
        <w:tc>
          <w:tcPr>
            <w:tcW w:w="4681" w:type="dxa"/>
            <w:gridSpan w:val="2"/>
            <w:shd w:val="clear" w:color="auto" w:fill="auto"/>
          </w:tcPr>
          <w:p w14:paraId="4DCD6ED4"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0114DAB2" w14:textId="77777777" w:rsidTr="00AB605F">
        <w:tc>
          <w:tcPr>
            <w:tcW w:w="9361" w:type="dxa"/>
            <w:gridSpan w:val="4"/>
            <w:shd w:val="clear" w:color="auto" w:fill="auto"/>
          </w:tcPr>
          <w:p w14:paraId="6AD178D1"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t>Dane kontaktowe zgłaszającego</w:t>
            </w:r>
          </w:p>
        </w:tc>
      </w:tr>
      <w:tr w:rsidR="00B806BF" w:rsidRPr="002D5318" w14:paraId="7E9081DD" w14:textId="77777777" w:rsidTr="00AB605F">
        <w:tc>
          <w:tcPr>
            <w:tcW w:w="4680" w:type="dxa"/>
            <w:gridSpan w:val="2"/>
            <w:shd w:val="clear" w:color="auto" w:fill="auto"/>
          </w:tcPr>
          <w:p w14:paraId="1816A061"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Rodzaj zgłoszenia</w:t>
            </w:r>
          </w:p>
        </w:tc>
        <w:tc>
          <w:tcPr>
            <w:tcW w:w="4681" w:type="dxa"/>
            <w:gridSpan w:val="2"/>
            <w:shd w:val="clear" w:color="auto" w:fill="auto"/>
          </w:tcPr>
          <w:p w14:paraId="3713682E"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 </w:t>
            </w:r>
            <w:r w:rsidR="00CF09B9" w:rsidRPr="002D5318">
              <w:rPr>
                <w:rFonts w:ascii="Times New Roman" w:hAnsi="Times New Roman" w:cs="Times New Roman"/>
                <w:sz w:val="24"/>
                <w:szCs w:val="24"/>
              </w:rPr>
              <w:t xml:space="preserve"> </w:t>
            </w:r>
            <w:r w:rsidR="0009182D" w:rsidRPr="002D5318">
              <w:rPr>
                <w:rFonts w:ascii="Times New Roman" w:hAnsi="Times New Roman" w:cs="Times New Roman"/>
                <w:sz w:val="24"/>
                <w:szCs w:val="24"/>
              </w:rPr>
              <w:t xml:space="preserve"> </w:t>
            </w:r>
            <w:r w:rsidRPr="002D5318">
              <w:rPr>
                <w:rFonts w:ascii="Times New Roman" w:hAnsi="Times New Roman" w:cs="Times New Roman"/>
                <w:sz w:val="24"/>
                <w:szCs w:val="24"/>
              </w:rPr>
              <w:t>] Anonimowe</w:t>
            </w:r>
          </w:p>
        </w:tc>
      </w:tr>
      <w:tr w:rsidR="00B806BF" w:rsidRPr="002D5318" w14:paraId="635C645E" w14:textId="77777777" w:rsidTr="00AB605F">
        <w:tc>
          <w:tcPr>
            <w:tcW w:w="4680" w:type="dxa"/>
            <w:gridSpan w:val="2"/>
            <w:shd w:val="clear" w:color="auto" w:fill="auto"/>
          </w:tcPr>
          <w:p w14:paraId="08D2F905"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Imię i nazwisko</w:t>
            </w:r>
          </w:p>
        </w:tc>
        <w:tc>
          <w:tcPr>
            <w:tcW w:w="4681" w:type="dxa"/>
            <w:gridSpan w:val="2"/>
            <w:shd w:val="clear" w:color="auto" w:fill="auto"/>
          </w:tcPr>
          <w:p w14:paraId="20A7E080"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5D67A28D" w14:textId="77777777" w:rsidTr="00AB605F">
        <w:tc>
          <w:tcPr>
            <w:tcW w:w="4680" w:type="dxa"/>
            <w:gridSpan w:val="2"/>
            <w:shd w:val="clear" w:color="auto" w:fill="auto"/>
          </w:tcPr>
          <w:p w14:paraId="6A834A21"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Telefon</w:t>
            </w:r>
          </w:p>
        </w:tc>
        <w:tc>
          <w:tcPr>
            <w:tcW w:w="4681" w:type="dxa"/>
            <w:gridSpan w:val="2"/>
            <w:shd w:val="clear" w:color="auto" w:fill="auto"/>
          </w:tcPr>
          <w:p w14:paraId="49BFC7FA"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028720A2" w14:textId="77777777" w:rsidTr="00AB605F">
        <w:tc>
          <w:tcPr>
            <w:tcW w:w="4680" w:type="dxa"/>
            <w:gridSpan w:val="2"/>
            <w:shd w:val="clear" w:color="auto" w:fill="auto"/>
          </w:tcPr>
          <w:p w14:paraId="6BD3E82B"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e-mail </w:t>
            </w:r>
          </w:p>
        </w:tc>
        <w:tc>
          <w:tcPr>
            <w:tcW w:w="4681" w:type="dxa"/>
            <w:gridSpan w:val="2"/>
            <w:shd w:val="clear" w:color="auto" w:fill="auto"/>
          </w:tcPr>
          <w:p w14:paraId="3B7E9782"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157BA1C0" w14:textId="77777777" w:rsidTr="00AB605F">
        <w:tc>
          <w:tcPr>
            <w:tcW w:w="9361" w:type="dxa"/>
            <w:gridSpan w:val="4"/>
            <w:shd w:val="clear" w:color="auto" w:fill="auto"/>
          </w:tcPr>
          <w:p w14:paraId="14FBA87E"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t>Informacje szczegółowe</w:t>
            </w:r>
          </w:p>
        </w:tc>
      </w:tr>
      <w:tr w:rsidR="00B806BF" w:rsidRPr="002D5318" w14:paraId="74851672" w14:textId="77777777" w:rsidTr="00AB605F">
        <w:tc>
          <w:tcPr>
            <w:tcW w:w="4680" w:type="dxa"/>
            <w:gridSpan w:val="2"/>
            <w:shd w:val="clear" w:color="auto" w:fill="auto"/>
          </w:tcPr>
          <w:p w14:paraId="42F9012A"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Data zaistnienia </w:t>
            </w:r>
            <w:r w:rsidR="000E126F" w:rsidRPr="002D5318">
              <w:rPr>
                <w:rFonts w:ascii="Times New Roman" w:hAnsi="Times New Roman" w:cs="Times New Roman"/>
                <w:sz w:val="24"/>
                <w:szCs w:val="24"/>
              </w:rPr>
              <w:t>Naruszenia</w:t>
            </w:r>
          </w:p>
        </w:tc>
        <w:tc>
          <w:tcPr>
            <w:tcW w:w="4681" w:type="dxa"/>
            <w:gridSpan w:val="2"/>
            <w:shd w:val="clear" w:color="auto" w:fill="auto"/>
          </w:tcPr>
          <w:p w14:paraId="65AE8DDC"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126E68C9" w14:textId="77777777" w:rsidTr="00AB605F">
        <w:tc>
          <w:tcPr>
            <w:tcW w:w="4680" w:type="dxa"/>
            <w:gridSpan w:val="2"/>
            <w:shd w:val="clear" w:color="auto" w:fill="auto"/>
          </w:tcPr>
          <w:p w14:paraId="30BB1857"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Data powzięcia wiedzy o </w:t>
            </w:r>
            <w:r w:rsidR="000E126F" w:rsidRPr="002D5318">
              <w:rPr>
                <w:rFonts w:ascii="Times New Roman" w:hAnsi="Times New Roman" w:cs="Times New Roman"/>
                <w:sz w:val="24"/>
                <w:szCs w:val="24"/>
              </w:rPr>
              <w:t>Naruszenia</w:t>
            </w:r>
          </w:p>
        </w:tc>
        <w:tc>
          <w:tcPr>
            <w:tcW w:w="4681" w:type="dxa"/>
            <w:gridSpan w:val="2"/>
            <w:shd w:val="clear" w:color="auto" w:fill="auto"/>
          </w:tcPr>
          <w:p w14:paraId="14A17E13"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2EC54C20" w14:textId="77777777" w:rsidTr="00AB605F">
        <w:tc>
          <w:tcPr>
            <w:tcW w:w="4680" w:type="dxa"/>
            <w:gridSpan w:val="2"/>
            <w:shd w:val="clear" w:color="auto" w:fill="auto"/>
          </w:tcPr>
          <w:p w14:paraId="30B69E3E"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Miejsce zaistnienia</w:t>
            </w:r>
          </w:p>
        </w:tc>
        <w:tc>
          <w:tcPr>
            <w:tcW w:w="4681" w:type="dxa"/>
            <w:gridSpan w:val="2"/>
            <w:shd w:val="clear" w:color="auto" w:fill="auto"/>
          </w:tcPr>
          <w:p w14:paraId="68E18557"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752951E6" w14:textId="77777777" w:rsidTr="00AB605F">
        <w:tc>
          <w:tcPr>
            <w:tcW w:w="4680" w:type="dxa"/>
            <w:gridSpan w:val="2"/>
            <w:shd w:val="clear" w:color="auto" w:fill="auto"/>
          </w:tcPr>
          <w:p w14:paraId="62062238"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Czy zostało zgłoszone?</w:t>
            </w:r>
          </w:p>
        </w:tc>
        <w:tc>
          <w:tcPr>
            <w:tcW w:w="4681" w:type="dxa"/>
            <w:gridSpan w:val="2"/>
            <w:shd w:val="clear" w:color="auto" w:fill="auto"/>
          </w:tcPr>
          <w:p w14:paraId="205B99D5"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7C8BD80E" w14:textId="77777777" w:rsidTr="00AB605F">
        <w:tc>
          <w:tcPr>
            <w:tcW w:w="4680" w:type="dxa"/>
            <w:gridSpan w:val="2"/>
            <w:shd w:val="clear" w:color="auto" w:fill="auto"/>
          </w:tcPr>
          <w:p w14:paraId="4D37D65F"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Do kogo zostało zgłoszone?</w:t>
            </w:r>
          </w:p>
        </w:tc>
        <w:tc>
          <w:tcPr>
            <w:tcW w:w="4681" w:type="dxa"/>
            <w:gridSpan w:val="2"/>
            <w:shd w:val="clear" w:color="auto" w:fill="auto"/>
          </w:tcPr>
          <w:p w14:paraId="7227D10D"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5BF0A840" w14:textId="77777777" w:rsidTr="00AB605F">
        <w:tc>
          <w:tcPr>
            <w:tcW w:w="9361" w:type="dxa"/>
            <w:gridSpan w:val="4"/>
            <w:shd w:val="clear" w:color="auto" w:fill="auto"/>
          </w:tcPr>
          <w:p w14:paraId="1BEC8680"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t xml:space="preserve">Opis </w:t>
            </w:r>
            <w:r w:rsidR="000E126F" w:rsidRPr="002D5318">
              <w:rPr>
                <w:rFonts w:ascii="Times New Roman" w:hAnsi="Times New Roman" w:cs="Times New Roman"/>
                <w:sz w:val="24"/>
                <w:szCs w:val="24"/>
              </w:rPr>
              <w:t>Naruszenia</w:t>
            </w:r>
          </w:p>
        </w:tc>
      </w:tr>
      <w:tr w:rsidR="00B806BF" w:rsidRPr="002D5318" w14:paraId="5BF001E6" w14:textId="77777777" w:rsidTr="00AB605F">
        <w:trPr>
          <w:trHeight w:val="1627"/>
        </w:trPr>
        <w:tc>
          <w:tcPr>
            <w:tcW w:w="9361" w:type="dxa"/>
            <w:gridSpan w:val="4"/>
            <w:shd w:val="clear" w:color="auto" w:fill="auto"/>
          </w:tcPr>
          <w:p w14:paraId="3A739197" w14:textId="77777777" w:rsidR="00B806BF" w:rsidRPr="002D5318" w:rsidRDefault="00B806BF" w:rsidP="00AE4880">
            <w:pPr>
              <w:spacing w:line="360" w:lineRule="auto"/>
              <w:jc w:val="both"/>
              <w:rPr>
                <w:rFonts w:ascii="Times New Roman" w:hAnsi="Times New Roman" w:cs="Times New Roman"/>
                <w:sz w:val="24"/>
                <w:szCs w:val="24"/>
              </w:rPr>
            </w:pPr>
          </w:p>
          <w:p w14:paraId="7EA52EBC" w14:textId="77777777" w:rsidR="00BA34F5" w:rsidRPr="002D5318" w:rsidRDefault="00BA34F5" w:rsidP="00AE4880">
            <w:pPr>
              <w:spacing w:line="360" w:lineRule="auto"/>
              <w:jc w:val="both"/>
              <w:rPr>
                <w:rFonts w:ascii="Times New Roman" w:hAnsi="Times New Roman" w:cs="Times New Roman"/>
                <w:sz w:val="24"/>
                <w:szCs w:val="24"/>
              </w:rPr>
            </w:pPr>
          </w:p>
          <w:p w14:paraId="44F55290" w14:textId="77777777" w:rsidR="009931BB" w:rsidRDefault="009931BB" w:rsidP="00AE4880">
            <w:pPr>
              <w:spacing w:line="360" w:lineRule="auto"/>
              <w:jc w:val="both"/>
              <w:rPr>
                <w:rFonts w:ascii="Times New Roman" w:hAnsi="Times New Roman" w:cs="Times New Roman"/>
                <w:sz w:val="24"/>
                <w:szCs w:val="24"/>
              </w:rPr>
            </w:pPr>
          </w:p>
          <w:p w14:paraId="01DF4F8D" w14:textId="77777777" w:rsidR="009931BB" w:rsidRDefault="009931BB" w:rsidP="00AE4880">
            <w:pPr>
              <w:spacing w:line="360" w:lineRule="auto"/>
              <w:jc w:val="both"/>
              <w:rPr>
                <w:rFonts w:ascii="Times New Roman" w:hAnsi="Times New Roman" w:cs="Times New Roman"/>
                <w:sz w:val="24"/>
                <w:szCs w:val="24"/>
              </w:rPr>
            </w:pPr>
          </w:p>
          <w:p w14:paraId="44B996DF" w14:textId="77777777" w:rsidR="009931BB" w:rsidRDefault="009931BB" w:rsidP="00AE4880">
            <w:pPr>
              <w:spacing w:line="360" w:lineRule="auto"/>
              <w:jc w:val="both"/>
              <w:rPr>
                <w:rFonts w:ascii="Times New Roman" w:hAnsi="Times New Roman" w:cs="Times New Roman"/>
                <w:sz w:val="24"/>
                <w:szCs w:val="24"/>
              </w:rPr>
            </w:pPr>
          </w:p>
          <w:p w14:paraId="612846BF" w14:textId="77777777" w:rsidR="009931BB" w:rsidRDefault="009931BB" w:rsidP="00AE4880">
            <w:pPr>
              <w:spacing w:line="360" w:lineRule="auto"/>
              <w:jc w:val="both"/>
              <w:rPr>
                <w:rFonts w:ascii="Times New Roman" w:hAnsi="Times New Roman" w:cs="Times New Roman"/>
                <w:sz w:val="24"/>
                <w:szCs w:val="24"/>
              </w:rPr>
            </w:pPr>
          </w:p>
          <w:p w14:paraId="64B5F140" w14:textId="77777777" w:rsidR="007827F0" w:rsidRDefault="007827F0" w:rsidP="00AE4880">
            <w:pPr>
              <w:spacing w:line="360" w:lineRule="auto"/>
              <w:jc w:val="both"/>
              <w:rPr>
                <w:rFonts w:ascii="Times New Roman" w:hAnsi="Times New Roman" w:cs="Times New Roman"/>
                <w:sz w:val="24"/>
                <w:szCs w:val="24"/>
              </w:rPr>
            </w:pPr>
          </w:p>
          <w:p w14:paraId="61C7F274" w14:textId="77777777" w:rsidR="009931BB" w:rsidRPr="002D5318" w:rsidRDefault="009931BB" w:rsidP="00AE4880">
            <w:pPr>
              <w:spacing w:line="360" w:lineRule="auto"/>
              <w:jc w:val="both"/>
              <w:rPr>
                <w:rFonts w:ascii="Times New Roman" w:hAnsi="Times New Roman" w:cs="Times New Roman"/>
                <w:sz w:val="24"/>
                <w:szCs w:val="24"/>
              </w:rPr>
            </w:pPr>
          </w:p>
          <w:p w14:paraId="4799376C" w14:textId="77777777" w:rsidR="00BA34F5" w:rsidRPr="002D5318" w:rsidRDefault="00BA34F5" w:rsidP="00AE4880">
            <w:pPr>
              <w:spacing w:line="360" w:lineRule="auto"/>
              <w:jc w:val="both"/>
              <w:rPr>
                <w:rFonts w:ascii="Times New Roman" w:hAnsi="Times New Roman" w:cs="Times New Roman"/>
                <w:sz w:val="24"/>
                <w:szCs w:val="24"/>
              </w:rPr>
            </w:pPr>
          </w:p>
        </w:tc>
      </w:tr>
      <w:tr w:rsidR="00B806BF" w:rsidRPr="002D5318" w14:paraId="237CC7F7" w14:textId="77777777" w:rsidTr="00AB605F">
        <w:tc>
          <w:tcPr>
            <w:tcW w:w="9361" w:type="dxa"/>
            <w:gridSpan w:val="4"/>
            <w:shd w:val="clear" w:color="auto" w:fill="auto"/>
          </w:tcPr>
          <w:p w14:paraId="2185C254"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t>Świadkowie</w:t>
            </w:r>
          </w:p>
        </w:tc>
      </w:tr>
      <w:tr w:rsidR="00B806BF" w:rsidRPr="002D5318" w14:paraId="21E21A4F" w14:textId="77777777" w:rsidTr="00AB605F">
        <w:tc>
          <w:tcPr>
            <w:tcW w:w="4680" w:type="dxa"/>
            <w:gridSpan w:val="2"/>
            <w:shd w:val="clear" w:color="auto" w:fill="auto"/>
          </w:tcPr>
          <w:p w14:paraId="05101218"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Imię i nazwisko</w:t>
            </w:r>
          </w:p>
        </w:tc>
        <w:tc>
          <w:tcPr>
            <w:tcW w:w="4681" w:type="dxa"/>
            <w:gridSpan w:val="2"/>
            <w:shd w:val="clear" w:color="auto" w:fill="auto"/>
          </w:tcPr>
          <w:p w14:paraId="5492E182"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38825450" w14:textId="77777777" w:rsidTr="00AB605F">
        <w:tc>
          <w:tcPr>
            <w:tcW w:w="4680" w:type="dxa"/>
            <w:gridSpan w:val="2"/>
            <w:shd w:val="clear" w:color="auto" w:fill="auto"/>
          </w:tcPr>
          <w:p w14:paraId="7A18199E"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Imię i nazwisko</w:t>
            </w:r>
          </w:p>
        </w:tc>
        <w:tc>
          <w:tcPr>
            <w:tcW w:w="4681" w:type="dxa"/>
            <w:gridSpan w:val="2"/>
            <w:shd w:val="clear" w:color="auto" w:fill="auto"/>
          </w:tcPr>
          <w:p w14:paraId="099BC933"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7EA07D2C" w14:textId="77777777" w:rsidTr="00AB605F">
        <w:tc>
          <w:tcPr>
            <w:tcW w:w="4680" w:type="dxa"/>
            <w:gridSpan w:val="2"/>
            <w:shd w:val="clear" w:color="auto" w:fill="auto"/>
          </w:tcPr>
          <w:p w14:paraId="7AE95009"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Imię i nazwisko</w:t>
            </w:r>
          </w:p>
        </w:tc>
        <w:tc>
          <w:tcPr>
            <w:tcW w:w="4681" w:type="dxa"/>
            <w:gridSpan w:val="2"/>
            <w:shd w:val="clear" w:color="auto" w:fill="auto"/>
          </w:tcPr>
          <w:p w14:paraId="63B05457"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01F6E3AE" w14:textId="77777777" w:rsidTr="00AB605F">
        <w:tc>
          <w:tcPr>
            <w:tcW w:w="9361" w:type="dxa"/>
            <w:gridSpan w:val="4"/>
            <w:shd w:val="clear" w:color="auto" w:fill="auto"/>
          </w:tcPr>
          <w:p w14:paraId="6DEEEC94"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lastRenderedPageBreak/>
              <w:t>Opis dowodów</w:t>
            </w:r>
          </w:p>
        </w:tc>
      </w:tr>
      <w:tr w:rsidR="00B806BF" w:rsidRPr="002D5318" w14:paraId="3CD8072A" w14:textId="77777777" w:rsidTr="00AB605F">
        <w:trPr>
          <w:trHeight w:val="2297"/>
        </w:trPr>
        <w:tc>
          <w:tcPr>
            <w:tcW w:w="9361" w:type="dxa"/>
            <w:gridSpan w:val="4"/>
            <w:shd w:val="clear" w:color="auto" w:fill="auto"/>
          </w:tcPr>
          <w:p w14:paraId="77892BB3" w14:textId="77777777" w:rsidR="00B806BF" w:rsidRPr="002D5318" w:rsidRDefault="00B806BF" w:rsidP="00AE4880">
            <w:pPr>
              <w:spacing w:line="360" w:lineRule="auto"/>
              <w:jc w:val="both"/>
              <w:rPr>
                <w:rFonts w:ascii="Times New Roman" w:hAnsi="Times New Roman" w:cs="Times New Roman"/>
                <w:sz w:val="24"/>
                <w:szCs w:val="24"/>
              </w:rPr>
            </w:pPr>
          </w:p>
          <w:p w14:paraId="645E79A6" w14:textId="77777777" w:rsidR="00A75009" w:rsidRPr="002D5318" w:rsidRDefault="00A75009" w:rsidP="00AE4880">
            <w:pPr>
              <w:spacing w:line="360" w:lineRule="auto"/>
              <w:jc w:val="both"/>
              <w:rPr>
                <w:rFonts w:ascii="Times New Roman" w:hAnsi="Times New Roman" w:cs="Times New Roman"/>
                <w:sz w:val="24"/>
                <w:szCs w:val="24"/>
              </w:rPr>
            </w:pPr>
          </w:p>
          <w:p w14:paraId="176DBD62" w14:textId="77777777" w:rsidR="00A75009" w:rsidRPr="002D5318" w:rsidRDefault="00A75009" w:rsidP="00AE4880">
            <w:pPr>
              <w:spacing w:line="360" w:lineRule="auto"/>
              <w:jc w:val="both"/>
              <w:rPr>
                <w:rFonts w:ascii="Times New Roman" w:hAnsi="Times New Roman" w:cs="Times New Roman"/>
                <w:sz w:val="24"/>
                <w:szCs w:val="24"/>
              </w:rPr>
            </w:pPr>
          </w:p>
          <w:p w14:paraId="6807178A" w14:textId="77777777" w:rsidR="00A75009" w:rsidRPr="002D5318" w:rsidRDefault="00A75009" w:rsidP="00AE4880">
            <w:pPr>
              <w:spacing w:line="360" w:lineRule="auto"/>
              <w:jc w:val="both"/>
              <w:rPr>
                <w:rFonts w:ascii="Times New Roman" w:hAnsi="Times New Roman" w:cs="Times New Roman"/>
                <w:sz w:val="24"/>
                <w:szCs w:val="24"/>
              </w:rPr>
            </w:pPr>
          </w:p>
          <w:p w14:paraId="731EF926" w14:textId="77777777" w:rsidR="00A75009" w:rsidRPr="002D5318" w:rsidRDefault="00A75009" w:rsidP="00AE4880">
            <w:pPr>
              <w:spacing w:line="360" w:lineRule="auto"/>
              <w:jc w:val="both"/>
              <w:rPr>
                <w:rFonts w:ascii="Times New Roman" w:hAnsi="Times New Roman" w:cs="Times New Roman"/>
                <w:sz w:val="24"/>
                <w:szCs w:val="24"/>
              </w:rPr>
            </w:pPr>
          </w:p>
          <w:p w14:paraId="064915DA" w14:textId="77777777" w:rsidR="00A75009" w:rsidRPr="002D5318" w:rsidRDefault="00A75009" w:rsidP="00AE4880">
            <w:pPr>
              <w:spacing w:line="360" w:lineRule="auto"/>
              <w:jc w:val="both"/>
              <w:rPr>
                <w:rFonts w:ascii="Times New Roman" w:hAnsi="Times New Roman" w:cs="Times New Roman"/>
                <w:sz w:val="24"/>
                <w:szCs w:val="24"/>
              </w:rPr>
            </w:pPr>
          </w:p>
        </w:tc>
      </w:tr>
      <w:tr w:rsidR="00B806BF" w:rsidRPr="002D5318" w14:paraId="4403A3FD" w14:textId="77777777" w:rsidTr="00AB605F">
        <w:tc>
          <w:tcPr>
            <w:tcW w:w="9361" w:type="dxa"/>
            <w:gridSpan w:val="4"/>
            <w:shd w:val="clear" w:color="auto" w:fill="auto"/>
          </w:tcPr>
          <w:p w14:paraId="4697AE39"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t xml:space="preserve">CHARAKTER </w:t>
            </w:r>
            <w:r w:rsidR="000E126F" w:rsidRPr="002D5318">
              <w:rPr>
                <w:rFonts w:ascii="Times New Roman" w:hAnsi="Times New Roman" w:cs="Times New Roman"/>
                <w:sz w:val="24"/>
                <w:szCs w:val="24"/>
              </w:rPr>
              <w:t>NARUSZENIA</w:t>
            </w:r>
          </w:p>
        </w:tc>
      </w:tr>
      <w:tr w:rsidR="00B806BF" w:rsidRPr="002D5318" w14:paraId="36DE5F05" w14:textId="77777777" w:rsidTr="00AB605F">
        <w:tc>
          <w:tcPr>
            <w:tcW w:w="9361" w:type="dxa"/>
            <w:gridSpan w:val="4"/>
            <w:shd w:val="clear" w:color="auto" w:fill="auto"/>
          </w:tcPr>
          <w:p w14:paraId="5AB6EE3C"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podejrzenie przygotowania, usiłowania lub popełnienia czynu zabronionego</w:t>
            </w:r>
          </w:p>
        </w:tc>
      </w:tr>
      <w:tr w:rsidR="00B806BF" w:rsidRPr="002D5318" w14:paraId="151DCF7E" w14:textId="77777777" w:rsidTr="00AB605F">
        <w:tc>
          <w:tcPr>
            <w:tcW w:w="9361" w:type="dxa"/>
            <w:gridSpan w:val="4"/>
            <w:shd w:val="clear" w:color="auto" w:fill="auto"/>
          </w:tcPr>
          <w:p w14:paraId="0BF019E3"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niedopełnienie obowiązków lub nadużycia uprawnień</w:t>
            </w:r>
          </w:p>
        </w:tc>
      </w:tr>
      <w:tr w:rsidR="00B806BF" w:rsidRPr="002D5318" w14:paraId="2CB17361" w14:textId="77777777" w:rsidTr="00AB605F">
        <w:tc>
          <w:tcPr>
            <w:tcW w:w="9361" w:type="dxa"/>
            <w:gridSpan w:val="4"/>
            <w:shd w:val="clear" w:color="auto" w:fill="auto"/>
          </w:tcPr>
          <w:p w14:paraId="33ADC6D4"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niezachowanie należytej staranności wymaganej w danych okolicznościach</w:t>
            </w:r>
          </w:p>
        </w:tc>
      </w:tr>
      <w:tr w:rsidR="00B806BF" w:rsidRPr="002D5318" w14:paraId="6B1A30FF" w14:textId="77777777" w:rsidTr="00AB605F">
        <w:tc>
          <w:tcPr>
            <w:tcW w:w="9361" w:type="dxa"/>
            <w:gridSpan w:val="4"/>
            <w:shd w:val="clear" w:color="auto" w:fill="auto"/>
          </w:tcPr>
          <w:p w14:paraId="2EA42B34" w14:textId="77777777" w:rsidR="00B806BF" w:rsidRPr="002D5318" w:rsidRDefault="008A6851"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n</w:t>
            </w:r>
            <w:r w:rsidR="000E126F" w:rsidRPr="002D5318">
              <w:rPr>
                <w:rFonts w:ascii="Times New Roman" w:hAnsi="Times New Roman" w:cs="Times New Roman"/>
                <w:sz w:val="24"/>
                <w:szCs w:val="24"/>
              </w:rPr>
              <w:t>aruszenia</w:t>
            </w:r>
            <w:r w:rsidR="00B806BF" w:rsidRPr="002D5318">
              <w:rPr>
                <w:rFonts w:ascii="Times New Roman" w:hAnsi="Times New Roman" w:cs="Times New Roman"/>
                <w:sz w:val="24"/>
                <w:szCs w:val="24"/>
              </w:rPr>
              <w:t xml:space="preserve"> w organizacji działalności</w:t>
            </w:r>
          </w:p>
        </w:tc>
      </w:tr>
      <w:tr w:rsidR="00B806BF" w:rsidRPr="002D5318" w14:paraId="50366108" w14:textId="77777777" w:rsidTr="00AB605F">
        <w:tc>
          <w:tcPr>
            <w:tcW w:w="9361" w:type="dxa"/>
            <w:gridSpan w:val="4"/>
            <w:shd w:val="clear" w:color="auto" w:fill="auto"/>
          </w:tcPr>
          <w:p w14:paraId="66D68EEF"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naruszenie wewnętrznych procedur oraz standardów etycznych</w:t>
            </w:r>
          </w:p>
        </w:tc>
      </w:tr>
      <w:tr w:rsidR="00B806BF" w:rsidRPr="002D5318" w14:paraId="05D3851F" w14:textId="77777777" w:rsidTr="00AB605F">
        <w:tc>
          <w:tcPr>
            <w:tcW w:w="9361" w:type="dxa"/>
            <w:gridSpan w:val="4"/>
            <w:shd w:val="clear" w:color="auto" w:fill="auto"/>
          </w:tcPr>
          <w:p w14:paraId="5135538F" w14:textId="77777777" w:rsidR="00B806BF" w:rsidRPr="002D5318" w:rsidRDefault="00021C89"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I</w:t>
            </w:r>
            <w:r w:rsidR="00B806BF" w:rsidRPr="002D5318">
              <w:rPr>
                <w:rFonts w:ascii="Times New Roman" w:hAnsi="Times New Roman" w:cs="Times New Roman"/>
                <w:sz w:val="24"/>
                <w:szCs w:val="24"/>
              </w:rPr>
              <w:t>nne</w:t>
            </w:r>
          </w:p>
        </w:tc>
      </w:tr>
      <w:tr w:rsidR="00B806BF" w:rsidRPr="002D5318" w14:paraId="7A4EEEE4" w14:textId="77777777" w:rsidTr="00AB605F">
        <w:tc>
          <w:tcPr>
            <w:tcW w:w="9361" w:type="dxa"/>
            <w:gridSpan w:val="4"/>
            <w:shd w:val="clear" w:color="auto" w:fill="auto"/>
          </w:tcPr>
          <w:p w14:paraId="1EA6A685"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t>Oświadczenia</w:t>
            </w:r>
          </w:p>
        </w:tc>
      </w:tr>
      <w:tr w:rsidR="00B806BF" w:rsidRPr="002D5318" w14:paraId="58FFBBB9" w14:textId="77777777" w:rsidTr="00AB605F">
        <w:tc>
          <w:tcPr>
            <w:tcW w:w="9361" w:type="dxa"/>
            <w:gridSpan w:val="4"/>
            <w:shd w:val="clear" w:color="auto" w:fill="auto"/>
          </w:tcPr>
          <w:p w14:paraId="412F91F8"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Oświadczam, iż mam świadomość, możliwych konsekwencji związanych z fałszywym zgłoszeniem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w:t>
            </w:r>
          </w:p>
        </w:tc>
      </w:tr>
      <w:tr w:rsidR="00B806BF" w:rsidRPr="002D5318" w14:paraId="31237BC8" w14:textId="77777777" w:rsidTr="00AB605F">
        <w:tc>
          <w:tcPr>
            <w:tcW w:w="9361" w:type="dxa"/>
            <w:gridSpan w:val="4"/>
            <w:shd w:val="clear" w:color="auto" w:fill="auto"/>
          </w:tcPr>
          <w:p w14:paraId="65D17FDF" w14:textId="77777777" w:rsidR="00B806BF" w:rsidRPr="002D5318" w:rsidRDefault="00B806BF" w:rsidP="00AE4880">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Oświadczam, iż przedmiotowe zgłoszenie składam w dobrej wierze.</w:t>
            </w:r>
          </w:p>
        </w:tc>
      </w:tr>
      <w:tr w:rsidR="00B806BF" w:rsidRPr="002D5318" w14:paraId="611D0FF4" w14:textId="77777777" w:rsidTr="00AB605F">
        <w:tc>
          <w:tcPr>
            <w:tcW w:w="9361" w:type="dxa"/>
            <w:gridSpan w:val="4"/>
            <w:shd w:val="clear" w:color="auto" w:fill="auto"/>
          </w:tcPr>
          <w:p w14:paraId="39508578" w14:textId="77777777" w:rsidR="00B806BF" w:rsidRPr="002D5318" w:rsidRDefault="00B806BF" w:rsidP="00AE4880">
            <w:pPr>
              <w:spacing w:line="360" w:lineRule="auto"/>
              <w:jc w:val="both"/>
              <w:rPr>
                <w:rFonts w:ascii="Times New Roman" w:hAnsi="Times New Roman" w:cs="Times New Roman"/>
                <w:sz w:val="24"/>
                <w:szCs w:val="24"/>
              </w:rPr>
            </w:pPr>
          </w:p>
        </w:tc>
      </w:tr>
      <w:tr w:rsidR="00B806BF" w:rsidRPr="002D5318" w14:paraId="386495D4" w14:textId="77777777" w:rsidTr="00AB605F">
        <w:tc>
          <w:tcPr>
            <w:tcW w:w="9361" w:type="dxa"/>
            <w:gridSpan w:val="4"/>
            <w:shd w:val="clear" w:color="auto" w:fill="auto"/>
          </w:tcPr>
          <w:p w14:paraId="32F9E8CC" w14:textId="77777777" w:rsidR="00B806BF" w:rsidRPr="002D5318" w:rsidRDefault="00B806BF" w:rsidP="00AE4880">
            <w:pPr>
              <w:spacing w:line="360" w:lineRule="auto"/>
              <w:jc w:val="center"/>
              <w:rPr>
                <w:rFonts w:ascii="Times New Roman" w:hAnsi="Times New Roman" w:cs="Times New Roman"/>
                <w:sz w:val="24"/>
                <w:szCs w:val="24"/>
              </w:rPr>
            </w:pPr>
            <w:r w:rsidRPr="002D5318">
              <w:rPr>
                <w:rFonts w:ascii="Times New Roman" w:hAnsi="Times New Roman" w:cs="Times New Roman"/>
                <w:sz w:val="24"/>
                <w:szCs w:val="24"/>
              </w:rPr>
              <w:t>Załączniki</w:t>
            </w:r>
          </w:p>
        </w:tc>
      </w:tr>
      <w:tr w:rsidR="00B806BF" w:rsidRPr="002D5318" w14:paraId="242DA5D6" w14:textId="77777777" w:rsidTr="00AB605F">
        <w:trPr>
          <w:gridAfter w:val="1"/>
          <w:wAfter w:w="10" w:type="dxa"/>
        </w:trPr>
        <w:tc>
          <w:tcPr>
            <w:tcW w:w="562" w:type="dxa"/>
            <w:shd w:val="clear" w:color="auto" w:fill="auto"/>
          </w:tcPr>
          <w:p w14:paraId="05D4B6F1" w14:textId="77777777" w:rsidR="00B806BF" w:rsidRPr="002D5318" w:rsidRDefault="00B806BF" w:rsidP="00AE4880">
            <w:pPr>
              <w:pStyle w:val="Akapitzlist"/>
              <w:numPr>
                <w:ilvl w:val="0"/>
                <w:numId w:val="29"/>
              </w:numPr>
              <w:spacing w:line="360" w:lineRule="auto"/>
              <w:ind w:right="3640"/>
              <w:jc w:val="both"/>
              <w:rPr>
                <w:rFonts w:ascii="Times New Roman" w:hAnsi="Times New Roman" w:cs="Times New Roman"/>
                <w:sz w:val="24"/>
                <w:szCs w:val="24"/>
              </w:rPr>
            </w:pPr>
          </w:p>
        </w:tc>
        <w:tc>
          <w:tcPr>
            <w:tcW w:w="8789" w:type="dxa"/>
            <w:gridSpan w:val="2"/>
            <w:shd w:val="clear" w:color="auto" w:fill="auto"/>
          </w:tcPr>
          <w:p w14:paraId="4C7AF59F" w14:textId="77777777" w:rsidR="00B806BF" w:rsidRPr="002D5318" w:rsidRDefault="00B806BF" w:rsidP="00AE4880">
            <w:pPr>
              <w:spacing w:line="360" w:lineRule="auto"/>
              <w:ind w:right="3640"/>
              <w:jc w:val="both"/>
              <w:rPr>
                <w:rFonts w:ascii="Times New Roman" w:hAnsi="Times New Roman" w:cs="Times New Roman"/>
                <w:sz w:val="24"/>
                <w:szCs w:val="24"/>
              </w:rPr>
            </w:pPr>
          </w:p>
        </w:tc>
      </w:tr>
      <w:tr w:rsidR="00B806BF" w:rsidRPr="002D5318" w14:paraId="5A874CE2" w14:textId="77777777" w:rsidTr="00AB605F">
        <w:trPr>
          <w:gridAfter w:val="1"/>
          <w:wAfter w:w="10" w:type="dxa"/>
        </w:trPr>
        <w:tc>
          <w:tcPr>
            <w:tcW w:w="562" w:type="dxa"/>
            <w:shd w:val="clear" w:color="auto" w:fill="auto"/>
          </w:tcPr>
          <w:p w14:paraId="063FCAC1" w14:textId="77777777" w:rsidR="00B806BF" w:rsidRPr="002D5318" w:rsidRDefault="00B806BF" w:rsidP="00AE4880">
            <w:pPr>
              <w:pStyle w:val="Akapitzlist"/>
              <w:numPr>
                <w:ilvl w:val="0"/>
                <w:numId w:val="29"/>
              </w:numPr>
              <w:spacing w:line="360" w:lineRule="auto"/>
              <w:ind w:right="3640"/>
              <w:jc w:val="both"/>
              <w:rPr>
                <w:rFonts w:ascii="Times New Roman" w:hAnsi="Times New Roman" w:cs="Times New Roman"/>
                <w:sz w:val="24"/>
                <w:szCs w:val="24"/>
              </w:rPr>
            </w:pPr>
          </w:p>
        </w:tc>
        <w:tc>
          <w:tcPr>
            <w:tcW w:w="8789" w:type="dxa"/>
            <w:gridSpan w:val="2"/>
            <w:shd w:val="clear" w:color="auto" w:fill="auto"/>
          </w:tcPr>
          <w:p w14:paraId="5851F094" w14:textId="77777777" w:rsidR="00B806BF" w:rsidRPr="002D5318" w:rsidRDefault="00B806BF" w:rsidP="00AE4880">
            <w:pPr>
              <w:spacing w:line="360" w:lineRule="auto"/>
              <w:ind w:right="3640"/>
              <w:jc w:val="both"/>
              <w:rPr>
                <w:rFonts w:ascii="Times New Roman" w:hAnsi="Times New Roman" w:cs="Times New Roman"/>
                <w:sz w:val="24"/>
                <w:szCs w:val="24"/>
              </w:rPr>
            </w:pPr>
          </w:p>
        </w:tc>
      </w:tr>
      <w:tr w:rsidR="00B806BF" w:rsidRPr="002D5318" w14:paraId="7FAC6336" w14:textId="77777777" w:rsidTr="00AB605F">
        <w:trPr>
          <w:gridAfter w:val="1"/>
          <w:wAfter w:w="10" w:type="dxa"/>
        </w:trPr>
        <w:tc>
          <w:tcPr>
            <w:tcW w:w="562" w:type="dxa"/>
            <w:shd w:val="clear" w:color="auto" w:fill="auto"/>
          </w:tcPr>
          <w:p w14:paraId="139D6241" w14:textId="77777777" w:rsidR="00B806BF" w:rsidRPr="002D5318" w:rsidRDefault="00B806BF" w:rsidP="00AE4880">
            <w:pPr>
              <w:pStyle w:val="Akapitzlist"/>
              <w:numPr>
                <w:ilvl w:val="0"/>
                <w:numId w:val="29"/>
              </w:numPr>
              <w:spacing w:line="360" w:lineRule="auto"/>
              <w:ind w:right="3640"/>
              <w:jc w:val="both"/>
              <w:rPr>
                <w:rFonts w:ascii="Times New Roman" w:hAnsi="Times New Roman" w:cs="Times New Roman"/>
                <w:sz w:val="24"/>
                <w:szCs w:val="24"/>
              </w:rPr>
            </w:pPr>
          </w:p>
        </w:tc>
        <w:tc>
          <w:tcPr>
            <w:tcW w:w="8789" w:type="dxa"/>
            <w:gridSpan w:val="2"/>
            <w:shd w:val="clear" w:color="auto" w:fill="auto"/>
          </w:tcPr>
          <w:p w14:paraId="17CF1D86" w14:textId="77777777" w:rsidR="00B806BF" w:rsidRPr="002D5318" w:rsidRDefault="00B806BF" w:rsidP="00AE4880">
            <w:pPr>
              <w:spacing w:line="360" w:lineRule="auto"/>
              <w:ind w:right="3640"/>
              <w:jc w:val="both"/>
              <w:rPr>
                <w:rFonts w:ascii="Times New Roman" w:hAnsi="Times New Roman" w:cs="Times New Roman"/>
                <w:sz w:val="24"/>
                <w:szCs w:val="24"/>
              </w:rPr>
            </w:pPr>
          </w:p>
        </w:tc>
      </w:tr>
      <w:tr w:rsidR="00B806BF" w:rsidRPr="002D5318" w14:paraId="52C4721E" w14:textId="77777777" w:rsidTr="00AB605F">
        <w:trPr>
          <w:gridAfter w:val="1"/>
          <w:wAfter w:w="10" w:type="dxa"/>
        </w:trPr>
        <w:tc>
          <w:tcPr>
            <w:tcW w:w="562" w:type="dxa"/>
            <w:shd w:val="clear" w:color="auto" w:fill="auto"/>
          </w:tcPr>
          <w:p w14:paraId="1366FE0A" w14:textId="77777777" w:rsidR="00B806BF" w:rsidRPr="002D5318" w:rsidRDefault="00B806BF" w:rsidP="00AE4880">
            <w:pPr>
              <w:pStyle w:val="Akapitzlist"/>
              <w:numPr>
                <w:ilvl w:val="0"/>
                <w:numId w:val="29"/>
              </w:numPr>
              <w:spacing w:line="360" w:lineRule="auto"/>
              <w:ind w:right="3640"/>
              <w:jc w:val="both"/>
              <w:rPr>
                <w:rFonts w:ascii="Times New Roman" w:hAnsi="Times New Roman" w:cs="Times New Roman"/>
                <w:sz w:val="24"/>
                <w:szCs w:val="24"/>
              </w:rPr>
            </w:pPr>
          </w:p>
        </w:tc>
        <w:tc>
          <w:tcPr>
            <w:tcW w:w="8789" w:type="dxa"/>
            <w:gridSpan w:val="2"/>
            <w:shd w:val="clear" w:color="auto" w:fill="auto"/>
          </w:tcPr>
          <w:p w14:paraId="712C7D01" w14:textId="77777777" w:rsidR="00B806BF" w:rsidRPr="002D5318" w:rsidRDefault="00B806BF" w:rsidP="00AE4880">
            <w:pPr>
              <w:spacing w:line="360" w:lineRule="auto"/>
              <w:ind w:right="3640"/>
              <w:jc w:val="both"/>
              <w:rPr>
                <w:rFonts w:ascii="Times New Roman" w:hAnsi="Times New Roman" w:cs="Times New Roman"/>
                <w:sz w:val="24"/>
                <w:szCs w:val="24"/>
              </w:rPr>
            </w:pPr>
          </w:p>
        </w:tc>
      </w:tr>
      <w:tr w:rsidR="00B806BF" w:rsidRPr="002D5318" w14:paraId="1843836F" w14:textId="77777777" w:rsidTr="00AB605F">
        <w:trPr>
          <w:trHeight w:val="1679"/>
        </w:trPr>
        <w:tc>
          <w:tcPr>
            <w:tcW w:w="9361" w:type="dxa"/>
            <w:gridSpan w:val="4"/>
            <w:shd w:val="clear" w:color="auto" w:fill="auto"/>
          </w:tcPr>
          <w:p w14:paraId="555AD252" w14:textId="77777777" w:rsidR="00B806BF" w:rsidRPr="002D5318" w:rsidRDefault="00DA12FC" w:rsidP="00A75009">
            <w:pPr>
              <w:spacing w:line="360" w:lineRule="auto"/>
              <w:rPr>
                <w:rFonts w:ascii="Times New Roman" w:hAnsi="Times New Roman" w:cs="Times New Roman"/>
                <w:sz w:val="24"/>
                <w:szCs w:val="24"/>
              </w:rPr>
            </w:pPr>
            <w:r w:rsidRPr="002D5318">
              <w:rPr>
                <w:rFonts w:ascii="Times New Roman" w:hAnsi="Times New Roman" w:cs="Times New Roman"/>
                <w:sz w:val="24"/>
                <w:szCs w:val="24"/>
              </w:rPr>
              <w:t xml:space="preserve">Nazwa Pracodawcy: </w:t>
            </w:r>
          </w:p>
        </w:tc>
      </w:tr>
    </w:tbl>
    <w:p w14:paraId="545FF814" w14:textId="77777777" w:rsidR="009931BB" w:rsidRDefault="009931BB" w:rsidP="00AE4880">
      <w:pPr>
        <w:spacing w:line="360" w:lineRule="auto"/>
        <w:jc w:val="center"/>
        <w:rPr>
          <w:rFonts w:ascii="Times New Roman" w:hAnsi="Times New Roman" w:cs="Times New Roman"/>
          <w:sz w:val="24"/>
          <w:szCs w:val="24"/>
        </w:rPr>
      </w:pPr>
    </w:p>
    <w:p w14:paraId="257A9C90" w14:textId="77777777" w:rsidR="007827F0" w:rsidRPr="00CE3118" w:rsidRDefault="002D00AE" w:rsidP="007827F0">
      <w:pPr>
        <w:spacing w:line="360" w:lineRule="auto"/>
        <w:jc w:val="center"/>
        <w:rPr>
          <w:rFonts w:ascii="Times New Roman" w:hAnsi="Times New Roman" w:cs="Times New Roman"/>
          <w:sz w:val="24"/>
          <w:szCs w:val="24"/>
          <w:u w:val="single"/>
        </w:rPr>
      </w:pPr>
      <w:r w:rsidRPr="00CE3118">
        <w:rPr>
          <w:rFonts w:ascii="Times New Roman" w:hAnsi="Times New Roman" w:cs="Times New Roman"/>
          <w:sz w:val="24"/>
          <w:szCs w:val="24"/>
          <w:u w:val="single"/>
        </w:rPr>
        <w:t>POUCZENIA</w:t>
      </w:r>
    </w:p>
    <w:p w14:paraId="249652C0" w14:textId="19EFF444" w:rsidR="002D00AE" w:rsidRPr="002D5318" w:rsidRDefault="002D00AE" w:rsidP="007827F0">
      <w:pPr>
        <w:spacing w:line="360" w:lineRule="auto"/>
        <w:rPr>
          <w:rFonts w:ascii="Times New Roman" w:hAnsi="Times New Roman" w:cs="Times New Roman"/>
          <w:sz w:val="24"/>
          <w:szCs w:val="24"/>
        </w:rPr>
      </w:pPr>
      <w:r w:rsidRPr="002D5318">
        <w:rPr>
          <w:rFonts w:ascii="Times New Roman" w:hAnsi="Times New Roman" w:cs="Times New Roman"/>
          <w:sz w:val="24"/>
          <w:szCs w:val="24"/>
        </w:rPr>
        <w:t xml:space="preserve">W przypadku ustalenia w toku Postępowania Wyjaśniającego, iż w Zgłoszeniu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świadomie podano nieprawdę lub zatajono prawdę</w:t>
      </w:r>
      <w:r w:rsidR="00C43373" w:rsidRPr="002D5318">
        <w:rPr>
          <w:rFonts w:ascii="Times New Roman" w:hAnsi="Times New Roman" w:cs="Times New Roman"/>
          <w:sz w:val="24"/>
          <w:szCs w:val="24"/>
        </w:rPr>
        <w:t xml:space="preserve"> </w:t>
      </w:r>
      <w:r w:rsidRPr="002D5318">
        <w:rPr>
          <w:rFonts w:ascii="Times New Roman" w:hAnsi="Times New Roman" w:cs="Times New Roman"/>
          <w:sz w:val="24"/>
          <w:szCs w:val="24"/>
        </w:rPr>
        <w:t xml:space="preserve">i jako takie skutkować </w:t>
      </w:r>
      <w:r w:rsidR="00DB3374" w:rsidRPr="002D5318">
        <w:rPr>
          <w:rFonts w:ascii="Times New Roman" w:hAnsi="Times New Roman" w:cs="Times New Roman"/>
          <w:b/>
          <w:bCs/>
          <w:sz w:val="24"/>
          <w:szCs w:val="24"/>
        </w:rPr>
        <w:t xml:space="preserve">grzywną, karą ograniczenia lub pozbawiania wolności do lat </w:t>
      </w:r>
      <w:r w:rsidR="005A5D5E" w:rsidRPr="002D5318">
        <w:rPr>
          <w:rFonts w:ascii="Times New Roman" w:hAnsi="Times New Roman" w:cs="Times New Roman"/>
          <w:b/>
          <w:bCs/>
          <w:sz w:val="24"/>
          <w:szCs w:val="24"/>
        </w:rPr>
        <w:t>2</w:t>
      </w:r>
      <w:r w:rsidR="009931BB">
        <w:rPr>
          <w:rFonts w:ascii="Times New Roman" w:hAnsi="Times New Roman" w:cs="Times New Roman"/>
          <w:b/>
          <w:bCs/>
          <w:sz w:val="24"/>
          <w:szCs w:val="24"/>
        </w:rPr>
        <w:t>.</w:t>
      </w:r>
    </w:p>
    <w:p w14:paraId="35F16698" w14:textId="77777777" w:rsidR="002D00AE" w:rsidRPr="002D5318" w:rsidRDefault="002D00AE" w:rsidP="007827F0">
      <w:pPr>
        <w:spacing w:line="360" w:lineRule="auto"/>
        <w:rPr>
          <w:rFonts w:ascii="Times New Roman" w:hAnsi="Times New Roman" w:cs="Times New Roman"/>
          <w:sz w:val="24"/>
          <w:szCs w:val="24"/>
        </w:rPr>
      </w:pPr>
      <w:r w:rsidRPr="002D5318">
        <w:rPr>
          <w:rFonts w:ascii="Times New Roman" w:hAnsi="Times New Roman" w:cs="Times New Roman"/>
          <w:sz w:val="24"/>
          <w:szCs w:val="24"/>
        </w:rPr>
        <w:lastRenderedPageBreak/>
        <w:t xml:space="preserve">Niezależnie od skutków wskazanych powyżej, Zgłaszający świadomie dokonujący fałszywego Zgłoszenia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może zostać pociągnięty do </w:t>
      </w:r>
      <w:r w:rsidRPr="002D5318">
        <w:rPr>
          <w:rFonts w:ascii="Times New Roman" w:hAnsi="Times New Roman" w:cs="Times New Roman"/>
          <w:b/>
          <w:bCs/>
          <w:sz w:val="24"/>
          <w:szCs w:val="24"/>
        </w:rPr>
        <w:t>odpowiedzialności odszkodowawczej</w:t>
      </w:r>
      <w:r w:rsidRPr="002D5318">
        <w:rPr>
          <w:rFonts w:ascii="Times New Roman" w:hAnsi="Times New Roman" w:cs="Times New Roman"/>
          <w:sz w:val="24"/>
          <w:szCs w:val="24"/>
        </w:rPr>
        <w:t>, w przypadku wystąpienia szkody w związku z fałszywym Zgłoszeniem</w:t>
      </w:r>
      <w:r w:rsidR="00243338" w:rsidRPr="002D5318">
        <w:rPr>
          <w:rFonts w:ascii="Times New Roman" w:hAnsi="Times New Roman" w:cs="Times New Roman"/>
          <w:sz w:val="24"/>
          <w:szCs w:val="24"/>
        </w:rPr>
        <w:t>.</w:t>
      </w:r>
    </w:p>
    <w:p w14:paraId="08F99CB4" w14:textId="77777777" w:rsidR="002D00AE" w:rsidRPr="002D5318" w:rsidRDefault="002D00AE" w:rsidP="00AE4880">
      <w:pPr>
        <w:spacing w:line="360" w:lineRule="auto"/>
        <w:jc w:val="both"/>
        <w:rPr>
          <w:rFonts w:ascii="Times New Roman" w:hAnsi="Times New Roman" w:cs="Times New Roman"/>
          <w:sz w:val="24"/>
          <w:szCs w:val="24"/>
        </w:rPr>
      </w:pPr>
    </w:p>
    <w:p w14:paraId="6AFD63CE" w14:textId="77777777" w:rsidR="002D00AE" w:rsidRPr="002D5318" w:rsidRDefault="002D00AE" w:rsidP="00AE4880">
      <w:pPr>
        <w:spacing w:line="360" w:lineRule="auto"/>
        <w:jc w:val="both"/>
        <w:rPr>
          <w:rFonts w:ascii="Times New Roman" w:hAnsi="Times New Roman" w:cs="Times New Roman"/>
          <w:sz w:val="24"/>
          <w:szCs w:val="24"/>
        </w:rPr>
      </w:pPr>
    </w:p>
    <w:p w14:paraId="15EABB71" w14:textId="77777777" w:rsidR="002D00AE" w:rsidRPr="002D5318" w:rsidRDefault="002D00AE" w:rsidP="00AE4880">
      <w:pPr>
        <w:spacing w:line="360" w:lineRule="auto"/>
        <w:jc w:val="both"/>
        <w:rPr>
          <w:rFonts w:ascii="Times New Roman" w:hAnsi="Times New Roman" w:cs="Times New Roman"/>
          <w:sz w:val="24"/>
          <w:szCs w:val="24"/>
        </w:rPr>
      </w:pPr>
    </w:p>
    <w:p w14:paraId="69259D37" w14:textId="77777777" w:rsidR="002D00AE" w:rsidRPr="002D5318" w:rsidRDefault="002D00AE" w:rsidP="00AE4880">
      <w:pPr>
        <w:spacing w:line="360" w:lineRule="auto"/>
        <w:jc w:val="both"/>
        <w:rPr>
          <w:rFonts w:ascii="Times New Roman" w:hAnsi="Times New Roman" w:cs="Times New Roman"/>
          <w:sz w:val="24"/>
          <w:szCs w:val="24"/>
        </w:rPr>
      </w:pPr>
    </w:p>
    <w:p w14:paraId="630D258A" w14:textId="77777777" w:rsidR="002D00AE" w:rsidRPr="002D5318" w:rsidRDefault="002D00AE" w:rsidP="00AE4880">
      <w:pPr>
        <w:spacing w:line="360" w:lineRule="auto"/>
        <w:jc w:val="both"/>
        <w:rPr>
          <w:rFonts w:ascii="Times New Roman" w:hAnsi="Times New Roman" w:cs="Times New Roman"/>
          <w:sz w:val="24"/>
          <w:szCs w:val="24"/>
        </w:rPr>
      </w:pPr>
    </w:p>
    <w:p w14:paraId="0A6601D1" w14:textId="77777777" w:rsidR="002D00AE" w:rsidRPr="002D5318" w:rsidRDefault="002D00AE" w:rsidP="00AE4880">
      <w:pPr>
        <w:spacing w:line="360" w:lineRule="auto"/>
        <w:jc w:val="both"/>
        <w:rPr>
          <w:rFonts w:ascii="Times New Roman" w:hAnsi="Times New Roman" w:cs="Times New Roman"/>
          <w:sz w:val="24"/>
          <w:szCs w:val="24"/>
        </w:rPr>
      </w:pPr>
    </w:p>
    <w:p w14:paraId="06606ADF" w14:textId="77777777" w:rsidR="002D00AE" w:rsidRPr="002D5318" w:rsidRDefault="002D00AE" w:rsidP="00AE4880">
      <w:pPr>
        <w:spacing w:line="360" w:lineRule="auto"/>
        <w:jc w:val="both"/>
        <w:rPr>
          <w:rFonts w:ascii="Times New Roman" w:hAnsi="Times New Roman" w:cs="Times New Roman"/>
          <w:sz w:val="24"/>
          <w:szCs w:val="24"/>
        </w:rPr>
      </w:pPr>
    </w:p>
    <w:p w14:paraId="3BF0AC7A" w14:textId="77777777" w:rsidR="005A2D35" w:rsidRPr="002D5318" w:rsidRDefault="005A2D35" w:rsidP="00AE4880">
      <w:pPr>
        <w:spacing w:line="360" w:lineRule="auto"/>
        <w:jc w:val="both"/>
        <w:rPr>
          <w:rFonts w:ascii="Times New Roman" w:hAnsi="Times New Roman" w:cs="Times New Roman"/>
          <w:sz w:val="24"/>
          <w:szCs w:val="24"/>
        </w:rPr>
      </w:pPr>
    </w:p>
    <w:p w14:paraId="1B159864" w14:textId="77777777" w:rsidR="005A2D35" w:rsidRPr="002D5318" w:rsidRDefault="005A2D35" w:rsidP="00AE4880">
      <w:pPr>
        <w:spacing w:line="360" w:lineRule="auto"/>
        <w:jc w:val="both"/>
        <w:rPr>
          <w:rFonts w:ascii="Times New Roman" w:hAnsi="Times New Roman" w:cs="Times New Roman"/>
          <w:sz w:val="24"/>
          <w:szCs w:val="24"/>
        </w:rPr>
      </w:pPr>
    </w:p>
    <w:p w14:paraId="26840687" w14:textId="77777777" w:rsidR="005A2D35" w:rsidRPr="002D5318" w:rsidRDefault="005A2D35" w:rsidP="00AE4880">
      <w:pPr>
        <w:spacing w:line="360" w:lineRule="auto"/>
        <w:jc w:val="both"/>
        <w:rPr>
          <w:rFonts w:ascii="Times New Roman" w:hAnsi="Times New Roman" w:cs="Times New Roman"/>
          <w:sz w:val="24"/>
          <w:szCs w:val="24"/>
        </w:rPr>
      </w:pPr>
    </w:p>
    <w:p w14:paraId="31FB267C" w14:textId="77777777" w:rsidR="005A2D35" w:rsidRPr="002D5318" w:rsidRDefault="005A2D35" w:rsidP="00AE4880">
      <w:pPr>
        <w:spacing w:line="360" w:lineRule="auto"/>
        <w:jc w:val="both"/>
        <w:rPr>
          <w:rFonts w:ascii="Times New Roman" w:hAnsi="Times New Roman" w:cs="Times New Roman"/>
          <w:sz w:val="24"/>
          <w:szCs w:val="24"/>
        </w:rPr>
      </w:pPr>
    </w:p>
    <w:p w14:paraId="0B003ACB" w14:textId="77777777" w:rsidR="005A2D35" w:rsidRPr="002D5318" w:rsidRDefault="005A2D35" w:rsidP="00AE4880">
      <w:pPr>
        <w:spacing w:line="360" w:lineRule="auto"/>
        <w:jc w:val="both"/>
        <w:rPr>
          <w:rFonts w:ascii="Times New Roman" w:hAnsi="Times New Roman" w:cs="Times New Roman"/>
          <w:sz w:val="24"/>
          <w:szCs w:val="24"/>
        </w:rPr>
      </w:pPr>
    </w:p>
    <w:p w14:paraId="22DC25C3" w14:textId="77777777" w:rsidR="005A2D35" w:rsidRPr="002D5318" w:rsidRDefault="005A2D35" w:rsidP="00AE4880">
      <w:pPr>
        <w:spacing w:line="360" w:lineRule="auto"/>
        <w:jc w:val="both"/>
        <w:rPr>
          <w:rFonts w:ascii="Times New Roman" w:hAnsi="Times New Roman" w:cs="Times New Roman"/>
          <w:sz w:val="24"/>
          <w:szCs w:val="24"/>
        </w:rPr>
      </w:pPr>
    </w:p>
    <w:p w14:paraId="72A15D2A" w14:textId="77777777" w:rsidR="004618E9" w:rsidRPr="002D5318" w:rsidRDefault="004618E9" w:rsidP="004618E9">
      <w:pPr>
        <w:spacing w:line="360" w:lineRule="auto"/>
        <w:jc w:val="both"/>
        <w:rPr>
          <w:rFonts w:ascii="Times New Roman" w:hAnsi="Times New Roman" w:cs="Times New Roman"/>
          <w:sz w:val="24"/>
          <w:szCs w:val="24"/>
        </w:rPr>
      </w:pPr>
    </w:p>
    <w:p w14:paraId="337FFE5B" w14:textId="77777777" w:rsidR="004618E9" w:rsidRPr="002D5318" w:rsidRDefault="004618E9" w:rsidP="004618E9">
      <w:pPr>
        <w:spacing w:line="360" w:lineRule="auto"/>
        <w:jc w:val="both"/>
        <w:rPr>
          <w:rFonts w:ascii="Times New Roman" w:hAnsi="Times New Roman" w:cs="Times New Roman"/>
          <w:sz w:val="24"/>
          <w:szCs w:val="24"/>
        </w:rPr>
      </w:pPr>
    </w:p>
    <w:p w14:paraId="504DCAB1" w14:textId="77777777" w:rsidR="00C43373" w:rsidRPr="002D5318" w:rsidRDefault="00C43373" w:rsidP="004618E9">
      <w:pPr>
        <w:spacing w:line="360" w:lineRule="auto"/>
        <w:jc w:val="both"/>
        <w:rPr>
          <w:rFonts w:ascii="Times New Roman" w:hAnsi="Times New Roman" w:cs="Times New Roman"/>
          <w:sz w:val="24"/>
          <w:szCs w:val="24"/>
        </w:rPr>
      </w:pPr>
    </w:p>
    <w:p w14:paraId="5365B5C7" w14:textId="77777777" w:rsidR="00C43373" w:rsidRPr="002D5318" w:rsidRDefault="00C43373" w:rsidP="004618E9">
      <w:pPr>
        <w:spacing w:line="360" w:lineRule="auto"/>
        <w:jc w:val="both"/>
        <w:rPr>
          <w:rFonts w:ascii="Times New Roman" w:hAnsi="Times New Roman" w:cs="Times New Roman"/>
          <w:sz w:val="24"/>
          <w:szCs w:val="24"/>
        </w:rPr>
      </w:pPr>
    </w:p>
    <w:p w14:paraId="7FFB6616" w14:textId="77777777" w:rsidR="00C43373" w:rsidRPr="002D5318" w:rsidRDefault="00C43373" w:rsidP="004618E9">
      <w:pPr>
        <w:spacing w:line="360" w:lineRule="auto"/>
        <w:jc w:val="both"/>
        <w:rPr>
          <w:rFonts w:ascii="Times New Roman" w:hAnsi="Times New Roman" w:cs="Times New Roman"/>
          <w:sz w:val="24"/>
          <w:szCs w:val="24"/>
        </w:rPr>
      </w:pPr>
    </w:p>
    <w:p w14:paraId="6A884F2E" w14:textId="77777777" w:rsidR="00C43373" w:rsidRPr="002D5318" w:rsidRDefault="00C43373" w:rsidP="004618E9">
      <w:pPr>
        <w:spacing w:line="360" w:lineRule="auto"/>
        <w:jc w:val="both"/>
        <w:rPr>
          <w:rFonts w:ascii="Times New Roman" w:hAnsi="Times New Roman" w:cs="Times New Roman"/>
          <w:sz w:val="24"/>
          <w:szCs w:val="24"/>
        </w:rPr>
      </w:pPr>
    </w:p>
    <w:p w14:paraId="0A5274DA" w14:textId="77777777" w:rsidR="00C43373" w:rsidRPr="002D5318" w:rsidRDefault="00C43373" w:rsidP="004618E9">
      <w:pPr>
        <w:spacing w:line="360" w:lineRule="auto"/>
        <w:jc w:val="both"/>
        <w:rPr>
          <w:rFonts w:ascii="Times New Roman" w:hAnsi="Times New Roman" w:cs="Times New Roman"/>
          <w:sz w:val="24"/>
          <w:szCs w:val="24"/>
        </w:rPr>
      </w:pPr>
    </w:p>
    <w:p w14:paraId="18597A35" w14:textId="77777777" w:rsidR="00C43373" w:rsidRPr="002D5318" w:rsidRDefault="00C43373" w:rsidP="004618E9">
      <w:pPr>
        <w:spacing w:line="360" w:lineRule="auto"/>
        <w:jc w:val="both"/>
        <w:rPr>
          <w:rFonts w:ascii="Times New Roman" w:hAnsi="Times New Roman" w:cs="Times New Roman"/>
          <w:sz w:val="24"/>
          <w:szCs w:val="24"/>
        </w:rPr>
      </w:pPr>
    </w:p>
    <w:p w14:paraId="3BB200C5" w14:textId="77777777" w:rsidR="004618E9" w:rsidRPr="002D5318" w:rsidRDefault="004618E9" w:rsidP="004618E9">
      <w:pPr>
        <w:spacing w:line="360" w:lineRule="auto"/>
        <w:jc w:val="both"/>
        <w:rPr>
          <w:rFonts w:ascii="Times New Roman" w:hAnsi="Times New Roman" w:cs="Times New Roman"/>
          <w:sz w:val="24"/>
          <w:szCs w:val="24"/>
        </w:rPr>
      </w:pPr>
    </w:p>
    <w:p w14:paraId="36D46447" w14:textId="77777777" w:rsidR="008E4A81" w:rsidRDefault="008E4A81" w:rsidP="004618E9">
      <w:pPr>
        <w:spacing w:line="360" w:lineRule="auto"/>
        <w:jc w:val="both"/>
        <w:rPr>
          <w:rFonts w:ascii="Times New Roman" w:hAnsi="Times New Roman" w:cs="Times New Roman"/>
          <w:sz w:val="24"/>
          <w:szCs w:val="24"/>
        </w:rPr>
      </w:pPr>
    </w:p>
    <w:p w14:paraId="6F6F8D34" w14:textId="77777777" w:rsidR="001B4961" w:rsidRDefault="001B4961" w:rsidP="004618E9">
      <w:pPr>
        <w:spacing w:line="360" w:lineRule="auto"/>
        <w:jc w:val="both"/>
        <w:rPr>
          <w:rFonts w:ascii="Times New Roman" w:hAnsi="Times New Roman" w:cs="Times New Roman"/>
          <w:sz w:val="24"/>
          <w:szCs w:val="24"/>
        </w:rPr>
      </w:pPr>
    </w:p>
    <w:p w14:paraId="10C2E8AF" w14:textId="77777777" w:rsidR="001B4961" w:rsidRDefault="001B4961" w:rsidP="004618E9">
      <w:pPr>
        <w:spacing w:line="360" w:lineRule="auto"/>
        <w:jc w:val="both"/>
        <w:rPr>
          <w:rFonts w:ascii="Times New Roman" w:hAnsi="Times New Roman" w:cs="Times New Roman"/>
          <w:sz w:val="24"/>
          <w:szCs w:val="24"/>
        </w:rPr>
      </w:pPr>
    </w:p>
    <w:p w14:paraId="665A9DC3" w14:textId="77777777" w:rsidR="001B4961" w:rsidRDefault="001B4961" w:rsidP="004618E9">
      <w:pPr>
        <w:spacing w:line="360" w:lineRule="auto"/>
        <w:jc w:val="both"/>
        <w:rPr>
          <w:rFonts w:ascii="Times New Roman" w:hAnsi="Times New Roman" w:cs="Times New Roman"/>
          <w:sz w:val="24"/>
          <w:szCs w:val="24"/>
        </w:rPr>
      </w:pPr>
    </w:p>
    <w:p w14:paraId="21E6E8D2" w14:textId="77777777" w:rsidR="001B4961" w:rsidRDefault="001B4961" w:rsidP="004618E9">
      <w:pPr>
        <w:spacing w:line="360" w:lineRule="auto"/>
        <w:jc w:val="both"/>
        <w:rPr>
          <w:rFonts w:ascii="Times New Roman" w:hAnsi="Times New Roman" w:cs="Times New Roman"/>
          <w:sz w:val="24"/>
          <w:szCs w:val="24"/>
        </w:rPr>
      </w:pPr>
    </w:p>
    <w:p w14:paraId="396B0985" w14:textId="77777777" w:rsidR="001B4961" w:rsidRDefault="001B4961" w:rsidP="004618E9">
      <w:pPr>
        <w:spacing w:line="360" w:lineRule="auto"/>
        <w:jc w:val="both"/>
        <w:rPr>
          <w:rFonts w:ascii="Times New Roman" w:hAnsi="Times New Roman" w:cs="Times New Roman"/>
          <w:sz w:val="24"/>
          <w:szCs w:val="24"/>
        </w:rPr>
      </w:pPr>
    </w:p>
    <w:p w14:paraId="7DCFB27D" w14:textId="77777777" w:rsidR="007827F0" w:rsidRDefault="007827F0" w:rsidP="007827F0">
      <w:pPr>
        <w:spacing w:line="360" w:lineRule="auto"/>
        <w:rPr>
          <w:rFonts w:ascii="Times New Roman" w:hAnsi="Times New Roman" w:cs="Times New Roman"/>
          <w:sz w:val="24"/>
          <w:szCs w:val="24"/>
        </w:rPr>
      </w:pPr>
    </w:p>
    <w:p w14:paraId="14AE2F08" w14:textId="77777777" w:rsidR="007827F0" w:rsidRDefault="007827F0" w:rsidP="007827F0">
      <w:pPr>
        <w:spacing w:line="360" w:lineRule="auto"/>
        <w:rPr>
          <w:rFonts w:ascii="Times New Roman" w:hAnsi="Times New Roman" w:cs="Times New Roman"/>
          <w:sz w:val="24"/>
          <w:szCs w:val="24"/>
        </w:rPr>
      </w:pPr>
    </w:p>
    <w:p w14:paraId="66600F29" w14:textId="77777777" w:rsidR="007827F0" w:rsidRDefault="007827F0" w:rsidP="007827F0">
      <w:pPr>
        <w:spacing w:line="360" w:lineRule="auto"/>
        <w:rPr>
          <w:rFonts w:ascii="Times New Roman" w:hAnsi="Times New Roman" w:cs="Times New Roman"/>
          <w:sz w:val="24"/>
          <w:szCs w:val="24"/>
        </w:rPr>
      </w:pPr>
    </w:p>
    <w:p w14:paraId="637C206C" w14:textId="794EFD80" w:rsidR="004618E9" w:rsidRPr="007827F0" w:rsidRDefault="004618E9" w:rsidP="007827F0">
      <w:pPr>
        <w:spacing w:line="360" w:lineRule="auto"/>
        <w:rPr>
          <w:rFonts w:ascii="Times New Roman" w:hAnsi="Times New Roman" w:cs="Times New Roman"/>
          <w:i/>
          <w:iCs/>
          <w:sz w:val="24"/>
          <w:szCs w:val="24"/>
        </w:rPr>
      </w:pPr>
      <w:r w:rsidRPr="007827F0">
        <w:rPr>
          <w:rFonts w:ascii="Times New Roman" w:hAnsi="Times New Roman" w:cs="Times New Roman"/>
          <w:i/>
          <w:iCs/>
          <w:sz w:val="24"/>
          <w:szCs w:val="24"/>
        </w:rPr>
        <w:lastRenderedPageBreak/>
        <w:t>Załącznik nr 2</w:t>
      </w:r>
    </w:p>
    <w:p w14:paraId="518F987C" w14:textId="77777777" w:rsidR="007827F0" w:rsidRPr="002D5318" w:rsidRDefault="007827F0" w:rsidP="007827F0">
      <w:pPr>
        <w:spacing w:line="360" w:lineRule="auto"/>
        <w:rPr>
          <w:rFonts w:ascii="Times New Roman" w:hAnsi="Times New Roman" w:cs="Times New Roman"/>
          <w:sz w:val="24"/>
          <w:szCs w:val="24"/>
        </w:rPr>
      </w:pPr>
    </w:p>
    <w:p w14:paraId="2BF4B5D0" w14:textId="77777777" w:rsidR="004618E9" w:rsidRPr="002D5318" w:rsidRDefault="00682C91" w:rsidP="004618E9">
      <w:pPr>
        <w:spacing w:line="360" w:lineRule="auto"/>
        <w:jc w:val="center"/>
        <w:rPr>
          <w:rFonts w:ascii="Times New Roman" w:hAnsi="Times New Roman" w:cs="Times New Roman"/>
          <w:b/>
          <w:bCs/>
          <w:sz w:val="24"/>
          <w:szCs w:val="24"/>
        </w:rPr>
      </w:pPr>
      <w:r w:rsidRPr="002D5318">
        <w:rPr>
          <w:rFonts w:ascii="Times New Roman" w:hAnsi="Times New Roman" w:cs="Times New Roman"/>
          <w:b/>
          <w:bCs/>
          <w:sz w:val="24"/>
          <w:szCs w:val="24"/>
        </w:rPr>
        <w:t xml:space="preserve">ZAŚWIADCZENIE O </w:t>
      </w:r>
      <w:r w:rsidR="004618E9" w:rsidRPr="002D5318">
        <w:rPr>
          <w:rFonts w:ascii="Times New Roman" w:hAnsi="Times New Roman" w:cs="Times New Roman"/>
          <w:b/>
          <w:bCs/>
          <w:sz w:val="24"/>
          <w:szCs w:val="24"/>
        </w:rPr>
        <w:t>POTWIERDZENI</w:t>
      </w:r>
      <w:r w:rsidRPr="002D5318">
        <w:rPr>
          <w:rFonts w:ascii="Times New Roman" w:hAnsi="Times New Roman" w:cs="Times New Roman"/>
          <w:b/>
          <w:bCs/>
          <w:sz w:val="24"/>
          <w:szCs w:val="24"/>
        </w:rPr>
        <w:t>U</w:t>
      </w:r>
      <w:r w:rsidR="00377114" w:rsidRPr="002D5318">
        <w:rPr>
          <w:rFonts w:ascii="Times New Roman" w:hAnsi="Times New Roman" w:cs="Times New Roman"/>
          <w:b/>
          <w:bCs/>
          <w:sz w:val="24"/>
          <w:szCs w:val="24"/>
        </w:rPr>
        <w:t xml:space="preserve"> PRZYJĘCIA </w:t>
      </w:r>
      <w:r w:rsidR="004618E9" w:rsidRPr="002D5318">
        <w:rPr>
          <w:rFonts w:ascii="Times New Roman" w:hAnsi="Times New Roman" w:cs="Times New Roman"/>
          <w:b/>
          <w:bCs/>
          <w:sz w:val="24"/>
          <w:szCs w:val="24"/>
        </w:rPr>
        <w:t xml:space="preserve"> ZGŁOSZENIA </w:t>
      </w:r>
      <w:r w:rsidR="000E126F" w:rsidRPr="002D5318">
        <w:rPr>
          <w:rFonts w:ascii="Times New Roman" w:hAnsi="Times New Roman" w:cs="Times New Roman"/>
          <w:b/>
          <w:bCs/>
          <w:sz w:val="24"/>
          <w:szCs w:val="24"/>
        </w:rPr>
        <w:t>NARUSZENIA</w:t>
      </w:r>
    </w:p>
    <w:p w14:paraId="65EFB996" w14:textId="77777777" w:rsidR="004618E9" w:rsidRPr="002D5318" w:rsidRDefault="004618E9" w:rsidP="004618E9">
      <w:pPr>
        <w:spacing w:line="360" w:lineRule="auto"/>
        <w:jc w:val="both"/>
        <w:rPr>
          <w:rFonts w:ascii="Times New Roman" w:hAnsi="Times New Roman" w:cs="Times New Roman"/>
          <w:sz w:val="24"/>
          <w:szCs w:val="24"/>
        </w:rPr>
      </w:pPr>
    </w:p>
    <w:p w14:paraId="38AFA535" w14:textId="77777777" w:rsidR="004618E9" w:rsidRPr="002D5318" w:rsidRDefault="004618E9" w:rsidP="004618E9">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Niniejszym potwierdza się, przyjęcie zgłoszenia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które zostało dokonane przez ___________________ dnia ___________________ i dotyczy </w:t>
      </w:r>
      <w:r w:rsidR="000E126F" w:rsidRPr="002D5318">
        <w:rPr>
          <w:rFonts w:ascii="Times New Roman" w:hAnsi="Times New Roman" w:cs="Times New Roman"/>
          <w:sz w:val="24"/>
          <w:szCs w:val="24"/>
        </w:rPr>
        <w:t>Naruszenia</w:t>
      </w:r>
      <w:r w:rsidRPr="002D5318">
        <w:rPr>
          <w:rFonts w:ascii="Times New Roman" w:hAnsi="Times New Roman" w:cs="Times New Roman"/>
          <w:sz w:val="24"/>
          <w:szCs w:val="24"/>
        </w:rPr>
        <w:t xml:space="preserve"> polegającej na </w:t>
      </w:r>
    </w:p>
    <w:p w14:paraId="4561A371" w14:textId="77777777" w:rsidR="004618E9" w:rsidRPr="002D5318" w:rsidRDefault="004618E9" w:rsidP="004618E9">
      <w:pPr>
        <w:spacing w:line="360" w:lineRule="auto"/>
        <w:jc w:val="both"/>
        <w:rPr>
          <w:rFonts w:ascii="Times New Roman" w:hAnsi="Times New Roman" w:cs="Times New Roman"/>
          <w:sz w:val="24"/>
          <w:szCs w:val="24"/>
        </w:rPr>
      </w:pPr>
    </w:p>
    <w:p w14:paraId="4DC800F0" w14:textId="77777777" w:rsidR="004618E9" w:rsidRPr="002D5318" w:rsidRDefault="004618E9" w:rsidP="004618E9">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8DDB1" w14:textId="77777777" w:rsidR="004618E9" w:rsidRPr="002D5318" w:rsidRDefault="004618E9" w:rsidP="004618E9">
      <w:pPr>
        <w:spacing w:line="360" w:lineRule="auto"/>
        <w:jc w:val="both"/>
        <w:rPr>
          <w:rFonts w:ascii="Times New Roman" w:hAnsi="Times New Roman" w:cs="Times New Roman"/>
          <w:sz w:val="24"/>
          <w:szCs w:val="24"/>
        </w:rPr>
      </w:pPr>
    </w:p>
    <w:p w14:paraId="76BD955B" w14:textId="77777777" w:rsidR="004618E9" w:rsidRPr="002D5318" w:rsidRDefault="004618E9" w:rsidP="004618E9">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 xml:space="preserve">Niniejszym stwierdza się, że Zgłaszającemu </w:t>
      </w:r>
      <w:r w:rsidRPr="002D5318">
        <w:rPr>
          <w:rFonts w:ascii="Times New Roman" w:hAnsi="Times New Roman" w:cs="Times New Roman"/>
          <w:b/>
          <w:bCs/>
          <w:sz w:val="24"/>
          <w:szCs w:val="24"/>
        </w:rPr>
        <w:t>nadano/</w:t>
      </w:r>
      <w:r w:rsidRPr="002D5318">
        <w:rPr>
          <w:rFonts w:ascii="Times New Roman" w:hAnsi="Times New Roman" w:cs="Times New Roman"/>
          <w:b/>
          <w:bCs/>
          <w:sz w:val="24"/>
          <w:szCs w:val="24"/>
          <w:u w:val="single"/>
        </w:rPr>
        <w:t>odmówiono nadania</w:t>
      </w:r>
      <w:r w:rsidRPr="002D5318">
        <w:rPr>
          <w:rFonts w:ascii="Times New Roman" w:hAnsi="Times New Roman" w:cs="Times New Roman"/>
          <w:sz w:val="24"/>
          <w:szCs w:val="24"/>
        </w:rPr>
        <w:t xml:space="preserve"> statusu Sygnalisty.</w:t>
      </w:r>
    </w:p>
    <w:p w14:paraId="6217BDE4" w14:textId="77777777" w:rsidR="004618E9" w:rsidRPr="002D5318" w:rsidRDefault="004618E9" w:rsidP="004618E9">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Odmowa nadania Zgłaszającemu statusu Sygnalisty wynika z następujących względów:</w:t>
      </w:r>
    </w:p>
    <w:p w14:paraId="43DCBB28" w14:textId="77777777" w:rsidR="004618E9" w:rsidRPr="002D5318" w:rsidRDefault="004618E9" w:rsidP="004618E9">
      <w:pPr>
        <w:spacing w:line="360" w:lineRule="auto"/>
        <w:jc w:val="both"/>
        <w:rPr>
          <w:rFonts w:ascii="Times New Roman" w:hAnsi="Times New Roman" w:cs="Times New Roman"/>
          <w:sz w:val="24"/>
          <w:szCs w:val="24"/>
        </w:rPr>
      </w:pPr>
    </w:p>
    <w:p w14:paraId="0604B385" w14:textId="77777777" w:rsidR="004618E9" w:rsidRPr="002D5318" w:rsidRDefault="004618E9" w:rsidP="004618E9">
      <w:pPr>
        <w:spacing w:line="360" w:lineRule="auto"/>
        <w:jc w:val="both"/>
        <w:rPr>
          <w:rFonts w:ascii="Times New Roman" w:hAnsi="Times New Roman" w:cs="Times New Roman"/>
          <w:sz w:val="24"/>
          <w:szCs w:val="24"/>
        </w:rPr>
      </w:pPr>
      <w:r w:rsidRPr="002D531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679B74" w14:textId="77777777" w:rsidR="004618E9" w:rsidRPr="002D5318" w:rsidRDefault="004618E9" w:rsidP="004618E9">
      <w:pPr>
        <w:spacing w:line="360" w:lineRule="auto"/>
        <w:jc w:val="both"/>
        <w:rPr>
          <w:rFonts w:ascii="Times New Roman" w:hAnsi="Times New Roman" w:cs="Times New Roman"/>
          <w:sz w:val="24"/>
          <w:szCs w:val="24"/>
        </w:rPr>
      </w:pPr>
    </w:p>
    <w:p w14:paraId="0AC39C71" w14:textId="77777777" w:rsidR="004618E9" w:rsidRPr="002D5318" w:rsidRDefault="004618E9" w:rsidP="004618E9">
      <w:pPr>
        <w:spacing w:line="360" w:lineRule="auto"/>
        <w:jc w:val="both"/>
        <w:rPr>
          <w:rFonts w:ascii="Times New Roman" w:hAnsi="Times New Roman" w:cs="Times New Roman"/>
          <w:sz w:val="24"/>
          <w:szCs w:val="24"/>
        </w:rPr>
      </w:pPr>
    </w:p>
    <w:p w14:paraId="0D5552BA" w14:textId="77777777" w:rsidR="004618E9" w:rsidRPr="002D5318" w:rsidRDefault="004618E9" w:rsidP="004618E9">
      <w:pPr>
        <w:spacing w:line="360" w:lineRule="auto"/>
        <w:ind w:left="4678"/>
        <w:jc w:val="both"/>
        <w:rPr>
          <w:rFonts w:ascii="Times New Roman" w:hAnsi="Times New Roman" w:cs="Times New Roman"/>
          <w:sz w:val="24"/>
          <w:szCs w:val="24"/>
        </w:rPr>
      </w:pPr>
      <w:r w:rsidRPr="002D5318">
        <w:rPr>
          <w:rFonts w:ascii="Times New Roman" w:hAnsi="Times New Roman" w:cs="Times New Roman"/>
          <w:sz w:val="24"/>
          <w:szCs w:val="24"/>
        </w:rPr>
        <w:t>_____________________________________</w:t>
      </w:r>
    </w:p>
    <w:p w14:paraId="1D535B7A" w14:textId="77777777" w:rsidR="002D00AE" w:rsidRPr="002D5318" w:rsidRDefault="004618E9" w:rsidP="00A75009">
      <w:pPr>
        <w:spacing w:line="360" w:lineRule="auto"/>
        <w:ind w:left="3970" w:firstLine="708"/>
        <w:jc w:val="both"/>
        <w:rPr>
          <w:rFonts w:ascii="Times New Roman" w:hAnsi="Times New Roman" w:cs="Times New Roman"/>
          <w:sz w:val="24"/>
          <w:szCs w:val="24"/>
        </w:rPr>
      </w:pPr>
      <w:r w:rsidRPr="002D5318">
        <w:rPr>
          <w:rFonts w:ascii="Times New Roman" w:hAnsi="Times New Roman" w:cs="Times New Roman"/>
          <w:sz w:val="24"/>
          <w:szCs w:val="24"/>
        </w:rPr>
        <w:t xml:space="preserve">Podpis </w:t>
      </w:r>
      <w:r w:rsidR="00A75009" w:rsidRPr="002D5318">
        <w:rPr>
          <w:rFonts w:ascii="Times New Roman" w:hAnsi="Times New Roman" w:cs="Times New Roman"/>
          <w:b/>
          <w:bCs/>
          <w:sz w:val="24"/>
          <w:szCs w:val="24"/>
        </w:rPr>
        <w:t>Koordynatora ds. obsługi Zgłoszeń</w:t>
      </w:r>
    </w:p>
    <w:p w14:paraId="21E909C0" w14:textId="77777777" w:rsidR="00FD3AC2" w:rsidRPr="002D5318" w:rsidRDefault="00FD3AC2" w:rsidP="00AE4880">
      <w:pPr>
        <w:spacing w:line="360" w:lineRule="auto"/>
        <w:jc w:val="both"/>
        <w:rPr>
          <w:rFonts w:ascii="Times New Roman" w:hAnsi="Times New Roman" w:cs="Times New Roman"/>
          <w:sz w:val="24"/>
          <w:szCs w:val="24"/>
        </w:rPr>
      </w:pPr>
    </w:p>
    <w:p w14:paraId="0427C799" w14:textId="77777777" w:rsidR="0040589B" w:rsidRPr="002D5318" w:rsidRDefault="0040589B" w:rsidP="00AE4880">
      <w:pPr>
        <w:spacing w:line="360" w:lineRule="auto"/>
        <w:rPr>
          <w:rFonts w:ascii="Times New Roman" w:hAnsi="Times New Roman" w:cs="Times New Roman"/>
          <w:sz w:val="24"/>
          <w:szCs w:val="24"/>
        </w:rPr>
        <w:sectPr w:rsidR="0040589B" w:rsidRPr="002D5318" w:rsidSect="00623B9C">
          <w:headerReference w:type="default" r:id="rId8"/>
          <w:pgSz w:w="11900" w:h="16834"/>
          <w:pgMar w:top="1373" w:right="1089" w:bottom="1206" w:left="1440" w:header="0" w:footer="0" w:gutter="0"/>
          <w:cols w:space="0" w:equalWidth="0">
            <w:col w:w="9380"/>
          </w:cols>
          <w:docGrid w:linePitch="360"/>
        </w:sectPr>
      </w:pPr>
    </w:p>
    <w:p w14:paraId="0520D895" w14:textId="77777777" w:rsidR="000022E0" w:rsidRPr="002D5318" w:rsidRDefault="000022E0" w:rsidP="00AE4880">
      <w:pPr>
        <w:spacing w:line="360" w:lineRule="auto"/>
        <w:rPr>
          <w:rFonts w:ascii="Times New Roman" w:hAnsi="Times New Roman" w:cs="Times New Roman"/>
          <w:sz w:val="24"/>
          <w:szCs w:val="24"/>
        </w:rPr>
      </w:pPr>
    </w:p>
    <w:p w14:paraId="58216EBF" w14:textId="77777777" w:rsidR="000022E0" w:rsidRPr="007827F0" w:rsidRDefault="000022E0" w:rsidP="000022E0">
      <w:pPr>
        <w:spacing w:line="360" w:lineRule="auto"/>
        <w:jc w:val="both"/>
        <w:rPr>
          <w:rFonts w:ascii="Times New Roman" w:hAnsi="Times New Roman" w:cs="Times New Roman"/>
          <w:i/>
          <w:iCs/>
          <w:sz w:val="24"/>
          <w:szCs w:val="24"/>
        </w:rPr>
      </w:pPr>
      <w:r w:rsidRPr="007827F0">
        <w:rPr>
          <w:rFonts w:ascii="Times New Roman" w:hAnsi="Times New Roman" w:cs="Times New Roman"/>
          <w:i/>
          <w:iCs/>
          <w:sz w:val="24"/>
          <w:szCs w:val="24"/>
        </w:rPr>
        <w:t xml:space="preserve">Załącznik nr </w:t>
      </w:r>
      <w:r w:rsidR="0040589B" w:rsidRPr="007827F0">
        <w:rPr>
          <w:rFonts w:ascii="Times New Roman" w:hAnsi="Times New Roman" w:cs="Times New Roman"/>
          <w:i/>
          <w:iCs/>
          <w:sz w:val="24"/>
          <w:szCs w:val="24"/>
        </w:rPr>
        <w:t>3</w:t>
      </w:r>
    </w:p>
    <w:p w14:paraId="15A26C15" w14:textId="77777777" w:rsidR="000022E0" w:rsidRPr="002D5318" w:rsidRDefault="000022E0" w:rsidP="009931BB">
      <w:pPr>
        <w:spacing w:line="360" w:lineRule="auto"/>
        <w:jc w:val="right"/>
        <w:rPr>
          <w:rFonts w:ascii="Times New Roman" w:hAnsi="Times New Roman" w:cs="Times New Roman"/>
          <w:sz w:val="36"/>
          <w:szCs w:val="36"/>
        </w:rPr>
      </w:pPr>
      <w:r w:rsidRPr="002D5318">
        <w:rPr>
          <w:rFonts w:ascii="Times New Roman" w:hAnsi="Times New Roman" w:cs="Times New Roman"/>
          <w:b/>
          <w:bCs/>
          <w:sz w:val="36"/>
          <w:szCs w:val="36"/>
        </w:rPr>
        <w:t xml:space="preserve">Rejestr zgłoszeń </w:t>
      </w:r>
      <w:r w:rsidR="0040589B" w:rsidRPr="002D5318">
        <w:rPr>
          <w:rFonts w:ascii="Times New Roman" w:hAnsi="Times New Roman" w:cs="Times New Roman"/>
          <w:b/>
          <w:bCs/>
          <w:sz w:val="36"/>
          <w:szCs w:val="36"/>
        </w:rPr>
        <w:t>z</w:t>
      </w:r>
      <w:r w:rsidRPr="002D5318">
        <w:rPr>
          <w:rFonts w:ascii="Times New Roman" w:hAnsi="Times New Roman" w:cs="Times New Roman"/>
          <w:b/>
          <w:bCs/>
          <w:sz w:val="36"/>
          <w:szCs w:val="36"/>
        </w:rPr>
        <w:t>ewnętrznych</w:t>
      </w:r>
    </w:p>
    <w:tbl>
      <w:tblPr>
        <w:tblpPr w:leftFromText="141" w:rightFromText="141" w:vertAnchor="text" w:horzAnchor="margin" w:tblpXSpec="center" w:tblpY="239"/>
        <w:tblW w:w="1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669"/>
        <w:gridCol w:w="1761"/>
        <w:gridCol w:w="2693"/>
        <w:gridCol w:w="1984"/>
        <w:gridCol w:w="2268"/>
        <w:gridCol w:w="1843"/>
        <w:gridCol w:w="1975"/>
      </w:tblGrid>
      <w:tr w:rsidR="0040589B" w:rsidRPr="002D5318" w14:paraId="29D88477" w14:textId="77777777" w:rsidTr="004D7296">
        <w:trPr>
          <w:trHeight w:val="1975"/>
        </w:trPr>
        <w:tc>
          <w:tcPr>
            <w:tcW w:w="1640" w:type="dxa"/>
            <w:shd w:val="clear" w:color="auto" w:fill="auto"/>
          </w:tcPr>
          <w:p w14:paraId="13191B2D" w14:textId="77777777" w:rsidR="0040589B" w:rsidRPr="002D5318" w:rsidRDefault="0040589B" w:rsidP="009931BB">
            <w:pPr>
              <w:spacing w:line="360" w:lineRule="auto"/>
              <w:jc w:val="center"/>
              <w:rPr>
                <w:rFonts w:ascii="Times New Roman" w:hAnsi="Times New Roman" w:cs="Times New Roman"/>
                <w:b/>
                <w:bCs/>
              </w:rPr>
            </w:pPr>
            <w:r w:rsidRPr="002D5318">
              <w:rPr>
                <w:rFonts w:ascii="Times New Roman" w:hAnsi="Times New Roman" w:cs="Times New Roman"/>
                <w:b/>
                <w:bCs/>
              </w:rPr>
              <w:t>Numer zgłoszenia</w:t>
            </w:r>
          </w:p>
        </w:tc>
        <w:tc>
          <w:tcPr>
            <w:tcW w:w="1669" w:type="dxa"/>
          </w:tcPr>
          <w:p w14:paraId="45345401" w14:textId="77777777" w:rsidR="0040589B" w:rsidRPr="002D5318" w:rsidRDefault="0040589B" w:rsidP="009931BB">
            <w:pPr>
              <w:spacing w:line="360" w:lineRule="auto"/>
              <w:jc w:val="center"/>
              <w:rPr>
                <w:rFonts w:ascii="Times New Roman" w:hAnsi="Times New Roman" w:cs="Times New Roman"/>
                <w:b/>
                <w:bCs/>
              </w:rPr>
            </w:pPr>
            <w:r w:rsidRPr="002D5318">
              <w:rPr>
                <w:rFonts w:ascii="Times New Roman" w:hAnsi="Times New Roman" w:cs="Times New Roman"/>
                <w:b/>
                <w:bCs/>
              </w:rPr>
              <w:t>Przedmiot naruszenia prawa</w:t>
            </w:r>
          </w:p>
        </w:tc>
        <w:tc>
          <w:tcPr>
            <w:tcW w:w="1761" w:type="dxa"/>
          </w:tcPr>
          <w:p w14:paraId="03878F39" w14:textId="77777777" w:rsidR="0040589B" w:rsidRPr="002D5318" w:rsidRDefault="0040589B" w:rsidP="009931BB">
            <w:pPr>
              <w:spacing w:line="360" w:lineRule="auto"/>
              <w:jc w:val="center"/>
              <w:rPr>
                <w:rFonts w:ascii="Times New Roman" w:hAnsi="Times New Roman" w:cs="Times New Roman"/>
                <w:b/>
                <w:bCs/>
              </w:rPr>
            </w:pPr>
            <w:r w:rsidRPr="002D5318">
              <w:rPr>
                <w:rFonts w:ascii="Times New Roman" w:hAnsi="Times New Roman" w:cs="Times New Roman"/>
                <w:b/>
                <w:bCs/>
              </w:rPr>
              <w:t>Dane osobowe sygnalisty oraz osoby, której dotyczy zgłoszenie</w:t>
            </w:r>
          </w:p>
        </w:tc>
        <w:tc>
          <w:tcPr>
            <w:tcW w:w="2693" w:type="dxa"/>
            <w:shd w:val="clear" w:color="auto" w:fill="auto"/>
          </w:tcPr>
          <w:p w14:paraId="028E1D8E" w14:textId="77777777" w:rsidR="0040589B" w:rsidRPr="002D5318" w:rsidRDefault="0040589B" w:rsidP="009931BB">
            <w:pPr>
              <w:spacing w:line="360" w:lineRule="auto"/>
              <w:jc w:val="center"/>
              <w:rPr>
                <w:rFonts w:ascii="Times New Roman" w:hAnsi="Times New Roman" w:cs="Times New Roman"/>
                <w:b/>
                <w:bCs/>
              </w:rPr>
            </w:pPr>
            <w:r w:rsidRPr="002D5318">
              <w:rPr>
                <w:rFonts w:ascii="Times New Roman" w:hAnsi="Times New Roman" w:cs="Times New Roman"/>
                <w:b/>
                <w:bCs/>
              </w:rPr>
              <w:t>Data dokonania zgłoszenia zewnętrznego</w:t>
            </w:r>
          </w:p>
        </w:tc>
        <w:tc>
          <w:tcPr>
            <w:tcW w:w="1984" w:type="dxa"/>
            <w:shd w:val="clear" w:color="auto" w:fill="auto"/>
          </w:tcPr>
          <w:p w14:paraId="21108BA2" w14:textId="77777777" w:rsidR="0040589B" w:rsidRPr="002D5318" w:rsidRDefault="0040589B" w:rsidP="009931BB">
            <w:pPr>
              <w:spacing w:line="360" w:lineRule="auto"/>
              <w:jc w:val="center"/>
              <w:rPr>
                <w:rFonts w:ascii="Times New Roman" w:hAnsi="Times New Roman" w:cs="Times New Roman"/>
                <w:b/>
                <w:bCs/>
              </w:rPr>
            </w:pPr>
            <w:r w:rsidRPr="002D5318">
              <w:rPr>
                <w:rFonts w:ascii="Times New Roman" w:hAnsi="Times New Roman" w:cs="Times New Roman"/>
                <w:b/>
                <w:bCs/>
              </w:rPr>
              <w:t>Informacja o podjętych działaniach następczych</w:t>
            </w:r>
          </w:p>
        </w:tc>
        <w:tc>
          <w:tcPr>
            <w:tcW w:w="2268" w:type="dxa"/>
          </w:tcPr>
          <w:p w14:paraId="12C97E6E" w14:textId="77777777" w:rsidR="0040589B" w:rsidRPr="002D5318" w:rsidRDefault="0040589B" w:rsidP="009931BB">
            <w:pPr>
              <w:spacing w:line="360" w:lineRule="auto"/>
              <w:jc w:val="center"/>
              <w:rPr>
                <w:rFonts w:ascii="Times New Roman" w:hAnsi="Times New Roman" w:cs="Times New Roman"/>
                <w:b/>
                <w:bCs/>
              </w:rPr>
            </w:pPr>
            <w:r w:rsidRPr="002D5318">
              <w:rPr>
                <w:rFonts w:ascii="Times New Roman" w:hAnsi="Times New Roman" w:cs="Times New Roman"/>
                <w:b/>
                <w:bCs/>
              </w:rPr>
              <w:t>Informacja o wydaniu zaświadczenia, o podleganiu ochronie przed działaniami odwetowymi</w:t>
            </w:r>
          </w:p>
        </w:tc>
        <w:tc>
          <w:tcPr>
            <w:tcW w:w="1843" w:type="dxa"/>
            <w:shd w:val="clear" w:color="auto" w:fill="auto"/>
          </w:tcPr>
          <w:p w14:paraId="5703EB65" w14:textId="77777777" w:rsidR="0040589B" w:rsidRPr="002D5318" w:rsidRDefault="0040589B" w:rsidP="009931BB">
            <w:pPr>
              <w:spacing w:line="360" w:lineRule="auto"/>
              <w:jc w:val="center"/>
              <w:rPr>
                <w:rFonts w:ascii="Times New Roman" w:hAnsi="Times New Roman" w:cs="Times New Roman"/>
                <w:b/>
                <w:bCs/>
              </w:rPr>
            </w:pPr>
            <w:r w:rsidRPr="002D5318">
              <w:rPr>
                <w:rFonts w:ascii="Times New Roman" w:hAnsi="Times New Roman" w:cs="Times New Roman"/>
                <w:b/>
                <w:bCs/>
              </w:rPr>
              <w:t>Data zakończenia sprawy</w:t>
            </w:r>
          </w:p>
        </w:tc>
        <w:tc>
          <w:tcPr>
            <w:tcW w:w="1975" w:type="dxa"/>
          </w:tcPr>
          <w:p w14:paraId="4C6A6CB0" w14:textId="32ECA033" w:rsidR="0040589B" w:rsidRPr="002D5318" w:rsidRDefault="0040589B" w:rsidP="009931BB">
            <w:pPr>
              <w:spacing w:line="360" w:lineRule="auto"/>
              <w:jc w:val="center"/>
              <w:rPr>
                <w:rFonts w:ascii="Times New Roman" w:hAnsi="Times New Roman" w:cs="Times New Roman"/>
                <w:b/>
                <w:bCs/>
              </w:rPr>
            </w:pPr>
            <w:r w:rsidRPr="002D5318">
              <w:rPr>
                <w:rFonts w:ascii="Times New Roman" w:hAnsi="Times New Roman" w:cs="Times New Roman"/>
                <w:b/>
                <w:bCs/>
              </w:rPr>
              <w:t>Uwagi</w:t>
            </w:r>
          </w:p>
        </w:tc>
      </w:tr>
      <w:tr w:rsidR="0040589B" w:rsidRPr="002D5318" w14:paraId="6A078458" w14:textId="77777777" w:rsidTr="004D7296">
        <w:trPr>
          <w:trHeight w:val="1316"/>
        </w:trPr>
        <w:tc>
          <w:tcPr>
            <w:tcW w:w="1640" w:type="dxa"/>
            <w:shd w:val="clear" w:color="auto" w:fill="auto"/>
          </w:tcPr>
          <w:p w14:paraId="725E8B9D" w14:textId="77777777" w:rsidR="0040589B" w:rsidRPr="002D5318" w:rsidRDefault="0040589B" w:rsidP="0040589B">
            <w:pPr>
              <w:spacing w:line="360" w:lineRule="auto"/>
              <w:jc w:val="both"/>
              <w:rPr>
                <w:rFonts w:ascii="Times New Roman" w:hAnsi="Times New Roman" w:cs="Times New Roman"/>
                <w:sz w:val="24"/>
                <w:szCs w:val="24"/>
              </w:rPr>
            </w:pPr>
          </w:p>
          <w:p w14:paraId="301F03B1" w14:textId="77777777" w:rsidR="0040589B" w:rsidRPr="002D5318" w:rsidRDefault="0040589B" w:rsidP="0040589B">
            <w:pPr>
              <w:spacing w:line="360" w:lineRule="auto"/>
              <w:jc w:val="both"/>
              <w:rPr>
                <w:rFonts w:ascii="Times New Roman" w:hAnsi="Times New Roman" w:cs="Times New Roman"/>
                <w:sz w:val="24"/>
                <w:szCs w:val="24"/>
              </w:rPr>
            </w:pPr>
          </w:p>
          <w:p w14:paraId="30DD684E" w14:textId="77777777" w:rsidR="0040589B" w:rsidRPr="002D5318" w:rsidRDefault="0040589B" w:rsidP="0040589B">
            <w:pPr>
              <w:spacing w:line="360" w:lineRule="auto"/>
              <w:jc w:val="both"/>
              <w:rPr>
                <w:rFonts w:ascii="Times New Roman" w:hAnsi="Times New Roman" w:cs="Times New Roman"/>
                <w:sz w:val="24"/>
                <w:szCs w:val="24"/>
              </w:rPr>
            </w:pPr>
          </w:p>
        </w:tc>
        <w:tc>
          <w:tcPr>
            <w:tcW w:w="1669" w:type="dxa"/>
          </w:tcPr>
          <w:p w14:paraId="38F74B5B" w14:textId="77777777" w:rsidR="0040589B" w:rsidRPr="002D5318" w:rsidRDefault="0040589B" w:rsidP="0040589B">
            <w:pPr>
              <w:spacing w:line="360" w:lineRule="auto"/>
              <w:jc w:val="both"/>
              <w:rPr>
                <w:rFonts w:ascii="Times New Roman" w:hAnsi="Times New Roman" w:cs="Times New Roman"/>
                <w:sz w:val="24"/>
                <w:szCs w:val="24"/>
              </w:rPr>
            </w:pPr>
          </w:p>
        </w:tc>
        <w:tc>
          <w:tcPr>
            <w:tcW w:w="1761" w:type="dxa"/>
          </w:tcPr>
          <w:p w14:paraId="0212C5CB" w14:textId="77777777" w:rsidR="0040589B" w:rsidRPr="002D5318" w:rsidRDefault="0040589B" w:rsidP="0040589B">
            <w:pPr>
              <w:spacing w:line="360" w:lineRule="auto"/>
              <w:jc w:val="both"/>
              <w:rPr>
                <w:rFonts w:ascii="Times New Roman" w:hAnsi="Times New Roman" w:cs="Times New Roman"/>
                <w:sz w:val="24"/>
                <w:szCs w:val="24"/>
              </w:rPr>
            </w:pPr>
          </w:p>
        </w:tc>
        <w:tc>
          <w:tcPr>
            <w:tcW w:w="2693" w:type="dxa"/>
            <w:shd w:val="clear" w:color="auto" w:fill="auto"/>
          </w:tcPr>
          <w:p w14:paraId="253AA728" w14:textId="77777777" w:rsidR="0040589B" w:rsidRPr="002D5318" w:rsidRDefault="0040589B" w:rsidP="0040589B">
            <w:pPr>
              <w:spacing w:line="360" w:lineRule="auto"/>
              <w:jc w:val="both"/>
              <w:rPr>
                <w:rFonts w:ascii="Times New Roman" w:hAnsi="Times New Roman" w:cs="Times New Roman"/>
                <w:sz w:val="24"/>
                <w:szCs w:val="24"/>
              </w:rPr>
            </w:pPr>
          </w:p>
        </w:tc>
        <w:tc>
          <w:tcPr>
            <w:tcW w:w="1984" w:type="dxa"/>
            <w:shd w:val="clear" w:color="auto" w:fill="auto"/>
          </w:tcPr>
          <w:p w14:paraId="562B7C07" w14:textId="77777777" w:rsidR="0040589B" w:rsidRPr="002D5318" w:rsidRDefault="0040589B" w:rsidP="0040589B">
            <w:pPr>
              <w:spacing w:line="360" w:lineRule="auto"/>
              <w:jc w:val="both"/>
              <w:rPr>
                <w:rFonts w:ascii="Times New Roman" w:hAnsi="Times New Roman" w:cs="Times New Roman"/>
                <w:sz w:val="24"/>
                <w:szCs w:val="24"/>
              </w:rPr>
            </w:pPr>
          </w:p>
        </w:tc>
        <w:tc>
          <w:tcPr>
            <w:tcW w:w="2268" w:type="dxa"/>
          </w:tcPr>
          <w:p w14:paraId="5D4208DC" w14:textId="77777777" w:rsidR="0040589B" w:rsidRPr="002D5318" w:rsidRDefault="0040589B" w:rsidP="0040589B">
            <w:pPr>
              <w:spacing w:line="360" w:lineRule="auto"/>
              <w:jc w:val="both"/>
              <w:rPr>
                <w:rFonts w:ascii="Times New Roman" w:hAnsi="Times New Roman" w:cs="Times New Roman"/>
                <w:sz w:val="24"/>
                <w:szCs w:val="24"/>
              </w:rPr>
            </w:pPr>
          </w:p>
        </w:tc>
        <w:tc>
          <w:tcPr>
            <w:tcW w:w="1843" w:type="dxa"/>
            <w:shd w:val="clear" w:color="auto" w:fill="auto"/>
          </w:tcPr>
          <w:p w14:paraId="495AC47A" w14:textId="77777777" w:rsidR="0040589B" w:rsidRPr="002D5318" w:rsidRDefault="0040589B" w:rsidP="0040589B">
            <w:pPr>
              <w:spacing w:line="360" w:lineRule="auto"/>
              <w:jc w:val="both"/>
              <w:rPr>
                <w:rFonts w:ascii="Times New Roman" w:hAnsi="Times New Roman" w:cs="Times New Roman"/>
                <w:sz w:val="24"/>
                <w:szCs w:val="24"/>
              </w:rPr>
            </w:pPr>
          </w:p>
        </w:tc>
        <w:tc>
          <w:tcPr>
            <w:tcW w:w="1975" w:type="dxa"/>
          </w:tcPr>
          <w:p w14:paraId="3A304D05" w14:textId="77777777" w:rsidR="0040589B" w:rsidRPr="002D5318" w:rsidRDefault="0040589B" w:rsidP="0040589B">
            <w:pPr>
              <w:spacing w:line="360" w:lineRule="auto"/>
              <w:jc w:val="both"/>
              <w:rPr>
                <w:rFonts w:ascii="Times New Roman" w:hAnsi="Times New Roman" w:cs="Times New Roman"/>
                <w:sz w:val="24"/>
                <w:szCs w:val="24"/>
              </w:rPr>
            </w:pPr>
          </w:p>
        </w:tc>
      </w:tr>
      <w:tr w:rsidR="0040589B" w:rsidRPr="002D5318" w14:paraId="08CB920A" w14:textId="77777777" w:rsidTr="004D7296">
        <w:trPr>
          <w:trHeight w:val="1301"/>
        </w:trPr>
        <w:tc>
          <w:tcPr>
            <w:tcW w:w="1640" w:type="dxa"/>
            <w:shd w:val="clear" w:color="auto" w:fill="auto"/>
          </w:tcPr>
          <w:p w14:paraId="3D6D0168" w14:textId="77777777" w:rsidR="0040589B" w:rsidRPr="002D5318" w:rsidRDefault="0040589B" w:rsidP="0040589B">
            <w:pPr>
              <w:spacing w:line="360" w:lineRule="auto"/>
              <w:jc w:val="both"/>
              <w:rPr>
                <w:rFonts w:ascii="Times New Roman" w:hAnsi="Times New Roman" w:cs="Times New Roman"/>
                <w:sz w:val="24"/>
                <w:szCs w:val="24"/>
              </w:rPr>
            </w:pPr>
          </w:p>
          <w:p w14:paraId="19DBB9AB" w14:textId="77777777" w:rsidR="0040589B" w:rsidRPr="002D5318" w:rsidRDefault="0040589B" w:rsidP="0040589B">
            <w:pPr>
              <w:spacing w:line="360" w:lineRule="auto"/>
              <w:jc w:val="both"/>
              <w:rPr>
                <w:rFonts w:ascii="Times New Roman" w:hAnsi="Times New Roman" w:cs="Times New Roman"/>
                <w:sz w:val="24"/>
                <w:szCs w:val="24"/>
              </w:rPr>
            </w:pPr>
          </w:p>
          <w:p w14:paraId="1D6E8228" w14:textId="77777777" w:rsidR="0040589B" w:rsidRPr="002D5318" w:rsidRDefault="0040589B" w:rsidP="0040589B">
            <w:pPr>
              <w:spacing w:line="360" w:lineRule="auto"/>
              <w:jc w:val="both"/>
              <w:rPr>
                <w:rFonts w:ascii="Times New Roman" w:hAnsi="Times New Roman" w:cs="Times New Roman"/>
                <w:sz w:val="24"/>
                <w:szCs w:val="24"/>
              </w:rPr>
            </w:pPr>
          </w:p>
        </w:tc>
        <w:tc>
          <w:tcPr>
            <w:tcW w:w="1669" w:type="dxa"/>
          </w:tcPr>
          <w:p w14:paraId="3383F261" w14:textId="77777777" w:rsidR="0040589B" w:rsidRPr="002D5318" w:rsidRDefault="0040589B" w:rsidP="0040589B">
            <w:pPr>
              <w:spacing w:line="360" w:lineRule="auto"/>
              <w:jc w:val="both"/>
              <w:rPr>
                <w:rFonts w:ascii="Times New Roman" w:hAnsi="Times New Roman" w:cs="Times New Roman"/>
                <w:sz w:val="24"/>
                <w:szCs w:val="24"/>
              </w:rPr>
            </w:pPr>
          </w:p>
        </w:tc>
        <w:tc>
          <w:tcPr>
            <w:tcW w:w="1761" w:type="dxa"/>
          </w:tcPr>
          <w:p w14:paraId="67F62F67" w14:textId="77777777" w:rsidR="0040589B" w:rsidRPr="002D5318" w:rsidRDefault="0040589B" w:rsidP="0040589B">
            <w:pPr>
              <w:spacing w:line="360" w:lineRule="auto"/>
              <w:jc w:val="both"/>
              <w:rPr>
                <w:rFonts w:ascii="Times New Roman" w:hAnsi="Times New Roman" w:cs="Times New Roman"/>
                <w:sz w:val="24"/>
                <w:szCs w:val="24"/>
              </w:rPr>
            </w:pPr>
          </w:p>
        </w:tc>
        <w:tc>
          <w:tcPr>
            <w:tcW w:w="2693" w:type="dxa"/>
            <w:shd w:val="clear" w:color="auto" w:fill="auto"/>
          </w:tcPr>
          <w:p w14:paraId="6A857D26" w14:textId="77777777" w:rsidR="0040589B" w:rsidRPr="002D5318" w:rsidRDefault="0040589B" w:rsidP="0040589B">
            <w:pPr>
              <w:spacing w:line="360" w:lineRule="auto"/>
              <w:jc w:val="both"/>
              <w:rPr>
                <w:rFonts w:ascii="Times New Roman" w:hAnsi="Times New Roman" w:cs="Times New Roman"/>
                <w:sz w:val="24"/>
                <w:szCs w:val="24"/>
              </w:rPr>
            </w:pPr>
          </w:p>
        </w:tc>
        <w:tc>
          <w:tcPr>
            <w:tcW w:w="1984" w:type="dxa"/>
            <w:shd w:val="clear" w:color="auto" w:fill="auto"/>
          </w:tcPr>
          <w:p w14:paraId="1E1F08E0" w14:textId="77777777" w:rsidR="0040589B" w:rsidRPr="002D5318" w:rsidRDefault="0040589B" w:rsidP="0040589B">
            <w:pPr>
              <w:spacing w:line="360" w:lineRule="auto"/>
              <w:jc w:val="both"/>
              <w:rPr>
                <w:rFonts w:ascii="Times New Roman" w:hAnsi="Times New Roman" w:cs="Times New Roman"/>
                <w:sz w:val="24"/>
                <w:szCs w:val="24"/>
              </w:rPr>
            </w:pPr>
          </w:p>
        </w:tc>
        <w:tc>
          <w:tcPr>
            <w:tcW w:w="2268" w:type="dxa"/>
          </w:tcPr>
          <w:p w14:paraId="27A44CB2" w14:textId="77777777" w:rsidR="0040589B" w:rsidRPr="002D5318" w:rsidRDefault="0040589B" w:rsidP="0040589B">
            <w:pPr>
              <w:spacing w:line="360" w:lineRule="auto"/>
              <w:jc w:val="both"/>
              <w:rPr>
                <w:rFonts w:ascii="Times New Roman" w:hAnsi="Times New Roman" w:cs="Times New Roman"/>
                <w:sz w:val="24"/>
                <w:szCs w:val="24"/>
              </w:rPr>
            </w:pPr>
          </w:p>
        </w:tc>
        <w:tc>
          <w:tcPr>
            <w:tcW w:w="1843" w:type="dxa"/>
            <w:shd w:val="clear" w:color="auto" w:fill="auto"/>
          </w:tcPr>
          <w:p w14:paraId="651F21E7" w14:textId="77777777" w:rsidR="0040589B" w:rsidRPr="002D5318" w:rsidRDefault="0040589B" w:rsidP="0040589B">
            <w:pPr>
              <w:spacing w:line="360" w:lineRule="auto"/>
              <w:jc w:val="both"/>
              <w:rPr>
                <w:rFonts w:ascii="Times New Roman" w:hAnsi="Times New Roman" w:cs="Times New Roman"/>
                <w:sz w:val="24"/>
                <w:szCs w:val="24"/>
              </w:rPr>
            </w:pPr>
          </w:p>
        </w:tc>
        <w:tc>
          <w:tcPr>
            <w:tcW w:w="1975" w:type="dxa"/>
          </w:tcPr>
          <w:p w14:paraId="76648191" w14:textId="77777777" w:rsidR="0040589B" w:rsidRPr="002D5318" w:rsidRDefault="0040589B" w:rsidP="0040589B">
            <w:pPr>
              <w:spacing w:line="360" w:lineRule="auto"/>
              <w:jc w:val="both"/>
              <w:rPr>
                <w:rFonts w:ascii="Times New Roman" w:hAnsi="Times New Roman" w:cs="Times New Roman"/>
                <w:sz w:val="24"/>
                <w:szCs w:val="24"/>
              </w:rPr>
            </w:pPr>
          </w:p>
        </w:tc>
      </w:tr>
      <w:tr w:rsidR="0040589B" w:rsidRPr="002D5318" w14:paraId="35653639" w14:textId="77777777" w:rsidTr="004D7296">
        <w:trPr>
          <w:trHeight w:val="1301"/>
        </w:trPr>
        <w:tc>
          <w:tcPr>
            <w:tcW w:w="1640" w:type="dxa"/>
            <w:shd w:val="clear" w:color="auto" w:fill="auto"/>
          </w:tcPr>
          <w:p w14:paraId="04AE2E94" w14:textId="77777777" w:rsidR="0040589B" w:rsidRPr="002D5318" w:rsidRDefault="0040589B" w:rsidP="0040589B">
            <w:pPr>
              <w:spacing w:line="360" w:lineRule="auto"/>
              <w:jc w:val="both"/>
              <w:rPr>
                <w:rFonts w:ascii="Times New Roman" w:hAnsi="Times New Roman" w:cs="Times New Roman"/>
                <w:sz w:val="24"/>
                <w:szCs w:val="24"/>
              </w:rPr>
            </w:pPr>
          </w:p>
          <w:p w14:paraId="293D85EF" w14:textId="77777777" w:rsidR="0040589B" w:rsidRPr="002D5318" w:rsidRDefault="0040589B" w:rsidP="0040589B">
            <w:pPr>
              <w:spacing w:line="360" w:lineRule="auto"/>
              <w:jc w:val="both"/>
              <w:rPr>
                <w:rFonts w:ascii="Times New Roman" w:hAnsi="Times New Roman" w:cs="Times New Roman"/>
                <w:sz w:val="24"/>
                <w:szCs w:val="24"/>
              </w:rPr>
            </w:pPr>
          </w:p>
          <w:p w14:paraId="3847F512" w14:textId="77777777" w:rsidR="0040589B" w:rsidRPr="002D5318" w:rsidRDefault="0040589B" w:rsidP="0040589B">
            <w:pPr>
              <w:spacing w:line="360" w:lineRule="auto"/>
              <w:jc w:val="both"/>
              <w:rPr>
                <w:rFonts w:ascii="Times New Roman" w:hAnsi="Times New Roman" w:cs="Times New Roman"/>
                <w:sz w:val="24"/>
                <w:szCs w:val="24"/>
              </w:rPr>
            </w:pPr>
          </w:p>
        </w:tc>
        <w:tc>
          <w:tcPr>
            <w:tcW w:w="1669" w:type="dxa"/>
          </w:tcPr>
          <w:p w14:paraId="3B9185D0" w14:textId="77777777" w:rsidR="0040589B" w:rsidRPr="002D5318" w:rsidRDefault="0040589B" w:rsidP="0040589B">
            <w:pPr>
              <w:spacing w:line="360" w:lineRule="auto"/>
              <w:jc w:val="both"/>
              <w:rPr>
                <w:rFonts w:ascii="Times New Roman" w:hAnsi="Times New Roman" w:cs="Times New Roman"/>
                <w:sz w:val="24"/>
                <w:szCs w:val="24"/>
              </w:rPr>
            </w:pPr>
          </w:p>
        </w:tc>
        <w:tc>
          <w:tcPr>
            <w:tcW w:w="1761" w:type="dxa"/>
          </w:tcPr>
          <w:p w14:paraId="58C740F9" w14:textId="77777777" w:rsidR="0040589B" w:rsidRPr="002D5318" w:rsidRDefault="0040589B" w:rsidP="0040589B">
            <w:pPr>
              <w:spacing w:line="360" w:lineRule="auto"/>
              <w:jc w:val="both"/>
              <w:rPr>
                <w:rFonts w:ascii="Times New Roman" w:hAnsi="Times New Roman" w:cs="Times New Roman"/>
                <w:sz w:val="24"/>
                <w:szCs w:val="24"/>
              </w:rPr>
            </w:pPr>
          </w:p>
        </w:tc>
        <w:tc>
          <w:tcPr>
            <w:tcW w:w="2693" w:type="dxa"/>
            <w:shd w:val="clear" w:color="auto" w:fill="auto"/>
          </w:tcPr>
          <w:p w14:paraId="6F146413" w14:textId="77777777" w:rsidR="0040589B" w:rsidRPr="002D5318" w:rsidRDefault="0040589B" w:rsidP="0040589B">
            <w:pPr>
              <w:spacing w:line="360" w:lineRule="auto"/>
              <w:jc w:val="both"/>
              <w:rPr>
                <w:rFonts w:ascii="Times New Roman" w:hAnsi="Times New Roman" w:cs="Times New Roman"/>
                <w:sz w:val="24"/>
                <w:szCs w:val="24"/>
              </w:rPr>
            </w:pPr>
          </w:p>
        </w:tc>
        <w:tc>
          <w:tcPr>
            <w:tcW w:w="1984" w:type="dxa"/>
            <w:shd w:val="clear" w:color="auto" w:fill="auto"/>
          </w:tcPr>
          <w:p w14:paraId="7C502203" w14:textId="77777777" w:rsidR="0040589B" w:rsidRPr="002D5318" w:rsidRDefault="0040589B" w:rsidP="0040589B">
            <w:pPr>
              <w:spacing w:line="360" w:lineRule="auto"/>
              <w:jc w:val="both"/>
              <w:rPr>
                <w:rFonts w:ascii="Times New Roman" w:hAnsi="Times New Roman" w:cs="Times New Roman"/>
                <w:sz w:val="24"/>
                <w:szCs w:val="24"/>
              </w:rPr>
            </w:pPr>
          </w:p>
        </w:tc>
        <w:tc>
          <w:tcPr>
            <w:tcW w:w="2268" w:type="dxa"/>
          </w:tcPr>
          <w:p w14:paraId="2935C9B3" w14:textId="77777777" w:rsidR="0040589B" w:rsidRPr="002D5318" w:rsidRDefault="0040589B" w:rsidP="0040589B">
            <w:pPr>
              <w:spacing w:line="360" w:lineRule="auto"/>
              <w:jc w:val="both"/>
              <w:rPr>
                <w:rFonts w:ascii="Times New Roman" w:hAnsi="Times New Roman" w:cs="Times New Roman"/>
                <w:sz w:val="24"/>
                <w:szCs w:val="24"/>
              </w:rPr>
            </w:pPr>
          </w:p>
        </w:tc>
        <w:tc>
          <w:tcPr>
            <w:tcW w:w="1843" w:type="dxa"/>
            <w:shd w:val="clear" w:color="auto" w:fill="auto"/>
          </w:tcPr>
          <w:p w14:paraId="0F878E34" w14:textId="77777777" w:rsidR="0040589B" w:rsidRPr="002D5318" w:rsidRDefault="0040589B" w:rsidP="0040589B">
            <w:pPr>
              <w:spacing w:line="360" w:lineRule="auto"/>
              <w:jc w:val="both"/>
              <w:rPr>
                <w:rFonts w:ascii="Times New Roman" w:hAnsi="Times New Roman" w:cs="Times New Roman"/>
                <w:sz w:val="24"/>
                <w:szCs w:val="24"/>
              </w:rPr>
            </w:pPr>
          </w:p>
        </w:tc>
        <w:tc>
          <w:tcPr>
            <w:tcW w:w="1975" w:type="dxa"/>
          </w:tcPr>
          <w:p w14:paraId="5E6720E1" w14:textId="77777777" w:rsidR="0040589B" w:rsidRPr="002D5318" w:rsidRDefault="0040589B" w:rsidP="0040589B">
            <w:pPr>
              <w:spacing w:line="360" w:lineRule="auto"/>
              <w:jc w:val="both"/>
              <w:rPr>
                <w:rFonts w:ascii="Times New Roman" w:hAnsi="Times New Roman" w:cs="Times New Roman"/>
                <w:sz w:val="24"/>
                <w:szCs w:val="24"/>
              </w:rPr>
            </w:pPr>
          </w:p>
        </w:tc>
      </w:tr>
    </w:tbl>
    <w:p w14:paraId="06DE046C" w14:textId="77777777" w:rsidR="000022E0" w:rsidRPr="002D5318" w:rsidRDefault="000022E0" w:rsidP="000022E0">
      <w:pPr>
        <w:spacing w:line="360" w:lineRule="auto"/>
        <w:jc w:val="center"/>
        <w:rPr>
          <w:rFonts w:ascii="Times New Roman" w:hAnsi="Times New Roman" w:cs="Times New Roman"/>
          <w:sz w:val="24"/>
          <w:szCs w:val="24"/>
        </w:rPr>
      </w:pPr>
    </w:p>
    <w:p w14:paraId="0E5C634D" w14:textId="77777777" w:rsidR="0040589B" w:rsidRPr="002D5318" w:rsidRDefault="0040589B" w:rsidP="00AE4880">
      <w:pPr>
        <w:spacing w:line="360" w:lineRule="auto"/>
        <w:rPr>
          <w:rFonts w:ascii="Times New Roman" w:hAnsi="Times New Roman" w:cs="Times New Roman"/>
          <w:sz w:val="24"/>
          <w:szCs w:val="24"/>
        </w:rPr>
        <w:sectPr w:rsidR="0040589B" w:rsidRPr="002D5318" w:rsidSect="0040589B">
          <w:pgSz w:w="16834" w:h="11900" w:orient="landscape"/>
          <w:pgMar w:top="1089" w:right="1208" w:bottom="1440" w:left="1372" w:header="0" w:footer="0" w:gutter="0"/>
          <w:cols w:space="0" w:equalWidth="0">
            <w:col w:w="9378"/>
          </w:cols>
          <w:docGrid w:linePitch="360"/>
        </w:sectPr>
      </w:pPr>
    </w:p>
    <w:p w14:paraId="095A4011" w14:textId="77777777" w:rsidR="00F224A2" w:rsidRPr="007827F0" w:rsidRDefault="00F224A2" w:rsidP="00F224A2">
      <w:pPr>
        <w:pStyle w:val="Akapitzlist"/>
        <w:spacing w:line="360" w:lineRule="auto"/>
        <w:ind w:left="0"/>
        <w:jc w:val="both"/>
        <w:rPr>
          <w:rFonts w:ascii="Times New Roman" w:hAnsi="Times New Roman" w:cs="Times New Roman"/>
          <w:i/>
          <w:iCs/>
          <w:sz w:val="24"/>
          <w:szCs w:val="24"/>
        </w:rPr>
      </w:pPr>
      <w:r w:rsidRPr="007827F0">
        <w:rPr>
          <w:rFonts w:ascii="Times New Roman" w:hAnsi="Times New Roman" w:cs="Times New Roman"/>
          <w:i/>
          <w:iCs/>
          <w:sz w:val="24"/>
          <w:szCs w:val="24"/>
        </w:rPr>
        <w:lastRenderedPageBreak/>
        <w:t xml:space="preserve">Załącznik </w:t>
      </w:r>
      <w:r w:rsidR="0040589B" w:rsidRPr="007827F0">
        <w:rPr>
          <w:rFonts w:ascii="Times New Roman" w:hAnsi="Times New Roman" w:cs="Times New Roman"/>
          <w:i/>
          <w:iCs/>
          <w:sz w:val="24"/>
          <w:szCs w:val="24"/>
        </w:rPr>
        <w:t>4</w:t>
      </w:r>
    </w:p>
    <w:p w14:paraId="66587D67" w14:textId="77777777" w:rsidR="00F224A2" w:rsidRPr="002D5318" w:rsidRDefault="00F224A2" w:rsidP="00F224A2">
      <w:pPr>
        <w:pStyle w:val="Akapitzlist"/>
        <w:spacing w:line="360" w:lineRule="auto"/>
        <w:ind w:left="0"/>
        <w:jc w:val="center"/>
        <w:rPr>
          <w:rFonts w:ascii="Times New Roman" w:hAnsi="Times New Roman" w:cs="Times New Roman"/>
          <w:b/>
          <w:bCs/>
          <w:sz w:val="24"/>
          <w:szCs w:val="24"/>
        </w:rPr>
      </w:pPr>
      <w:r w:rsidRPr="002D5318">
        <w:rPr>
          <w:rFonts w:ascii="Times New Roman" w:hAnsi="Times New Roman" w:cs="Times New Roman"/>
          <w:b/>
          <w:bCs/>
          <w:sz w:val="24"/>
          <w:szCs w:val="24"/>
        </w:rPr>
        <w:t xml:space="preserve">Klauzula informacyjna RODO </w:t>
      </w:r>
    </w:p>
    <w:p w14:paraId="6BCFBF38" w14:textId="77777777" w:rsidR="00F224A2" w:rsidRPr="00CE3118" w:rsidRDefault="00F224A2" w:rsidP="00F224A2">
      <w:pPr>
        <w:spacing w:after="150" w:line="254" w:lineRule="atLeast"/>
        <w:jc w:val="both"/>
        <w:rPr>
          <w:rFonts w:ascii="Times New Roman" w:hAnsi="Times New Roman" w:cs="Times New Roman"/>
          <w:bCs/>
          <w:sz w:val="24"/>
          <w:szCs w:val="22"/>
          <w:lang w:eastAsia="en-US"/>
        </w:rPr>
      </w:pPr>
      <w:r w:rsidRPr="00CE3118">
        <w:rPr>
          <w:rFonts w:ascii="Times New Roman" w:hAnsi="Times New Roman" w:cs="Times New Roman"/>
          <w:bCs/>
          <w:sz w:val="24"/>
          <w:szCs w:val="22"/>
          <w:lang w:eastAsia="en-US"/>
        </w:rPr>
        <w:t>Zgodnie z art. 13 Rozporządzenia Parlamentu Europejskiego i Rady (UE) 2016/679 z dnia</w:t>
      </w:r>
      <w:r w:rsidRPr="002D5318">
        <w:rPr>
          <w:rFonts w:ascii="Times New Roman" w:hAnsi="Times New Roman" w:cs="Times New Roman"/>
          <w:b/>
          <w:sz w:val="24"/>
          <w:szCs w:val="22"/>
          <w:lang w:eastAsia="en-US"/>
        </w:rPr>
        <w:t xml:space="preserve"> </w:t>
      </w:r>
      <w:r w:rsidRPr="00CE3118">
        <w:rPr>
          <w:rFonts w:ascii="Times New Roman" w:hAnsi="Times New Roman" w:cs="Times New Roman"/>
          <w:bCs/>
          <w:sz w:val="24"/>
          <w:szCs w:val="22"/>
          <w:lang w:eastAsia="en-US"/>
        </w:rPr>
        <w:t xml:space="preserve">27 kwietnia 2016 roku w sprawie ochrony osób fizycznych w związku z przetwarzaniem danych osobowych i w sprawie swobodnego przepływu takich danych oraz uchylenia dyrektywy 95/46/WE (ogólne rozporządzenie o ochronie danych), zwane dalej RODO, </w:t>
      </w:r>
      <w:r w:rsidRPr="00CE3118">
        <w:rPr>
          <w:rFonts w:ascii="Times New Roman" w:hAnsi="Times New Roman" w:cs="Times New Roman"/>
          <w:bCs/>
          <w:sz w:val="24"/>
          <w:szCs w:val="22"/>
          <w:lang w:eastAsia="en-US"/>
        </w:rPr>
        <w:br/>
        <w:t>informujemy, o tym, że:</w:t>
      </w:r>
    </w:p>
    <w:p w14:paraId="1BE7A947" w14:textId="77777777" w:rsidR="00F224A2" w:rsidRPr="00E27270" w:rsidRDefault="00F224A2" w:rsidP="00F224A2">
      <w:pPr>
        <w:spacing w:after="150" w:line="254" w:lineRule="atLeast"/>
        <w:jc w:val="both"/>
        <w:rPr>
          <w:rFonts w:ascii="Times New Roman" w:hAnsi="Times New Roman" w:cs="Times New Roman"/>
          <w:b/>
          <w:sz w:val="24"/>
          <w:szCs w:val="24"/>
          <w:lang w:eastAsia="en-US"/>
        </w:rPr>
      </w:pPr>
    </w:p>
    <w:p w14:paraId="2155CBDB" w14:textId="77777777" w:rsidR="00F224A2" w:rsidRPr="00E27270" w:rsidRDefault="00F224A2" w:rsidP="00F224A2">
      <w:pPr>
        <w:spacing w:after="200" w:line="276" w:lineRule="auto"/>
        <w:jc w:val="both"/>
        <w:rPr>
          <w:rFonts w:ascii="Times New Roman" w:hAnsi="Times New Roman" w:cs="Times New Roman"/>
          <w:b/>
          <w:sz w:val="22"/>
          <w:szCs w:val="22"/>
          <w:lang w:eastAsia="en-US"/>
        </w:rPr>
      </w:pPr>
      <w:r w:rsidRPr="00E27270">
        <w:rPr>
          <w:rFonts w:ascii="Times New Roman" w:hAnsi="Times New Roman" w:cs="Times New Roman"/>
          <w:b/>
          <w:sz w:val="22"/>
          <w:szCs w:val="22"/>
          <w:lang w:eastAsia="en-US"/>
        </w:rPr>
        <w:t>1. Administrator danych osobowych:</w:t>
      </w:r>
    </w:p>
    <w:p w14:paraId="737A59D6" w14:textId="19DE0573" w:rsidR="00F224A2" w:rsidRPr="00E27270" w:rsidRDefault="00E03386" w:rsidP="00E63B22">
      <w:pPr>
        <w:spacing w:after="200" w:line="276" w:lineRule="auto"/>
        <w:jc w:val="both"/>
        <w:rPr>
          <w:rFonts w:ascii="Times New Roman" w:hAnsi="Times New Roman" w:cs="Times New Roman"/>
          <w:sz w:val="22"/>
          <w:szCs w:val="22"/>
          <w:lang w:eastAsia="en-US"/>
        </w:rPr>
      </w:pPr>
      <w:r w:rsidRPr="00E27270">
        <w:rPr>
          <w:rFonts w:ascii="Times New Roman" w:hAnsi="Times New Roman" w:cs="Times New Roman"/>
          <w:sz w:val="22"/>
          <w:szCs w:val="22"/>
          <w:lang w:eastAsia="en-US"/>
        </w:rPr>
        <w:t xml:space="preserve">Administratorem Pani/Pana Danych Osobowych jest </w:t>
      </w:r>
      <w:r w:rsidR="001B4961" w:rsidRPr="00E27270">
        <w:rPr>
          <w:rFonts w:ascii="Times New Roman" w:hAnsi="Times New Roman" w:cs="Times New Roman"/>
          <w:sz w:val="22"/>
          <w:szCs w:val="22"/>
          <w:lang w:eastAsia="en-US"/>
        </w:rPr>
        <w:t>Gmina Jasieniec</w:t>
      </w:r>
      <w:r w:rsidR="00E27270" w:rsidRPr="00E27270">
        <w:rPr>
          <w:rFonts w:ascii="Times New Roman" w:hAnsi="Times New Roman" w:cs="Times New Roman"/>
          <w:sz w:val="22"/>
          <w:szCs w:val="22"/>
          <w:lang w:eastAsia="en-US"/>
        </w:rPr>
        <w:t xml:space="preserve"> </w:t>
      </w:r>
      <w:r w:rsidR="00E27270" w:rsidRPr="00E27270">
        <w:rPr>
          <w:rFonts w:ascii="Times New Roman" w:hAnsi="Times New Roman" w:cs="Times New Roman"/>
          <w:sz w:val="22"/>
          <w:szCs w:val="22"/>
        </w:rPr>
        <w:t>z siedzibą w Jasieńcu, ul. Warecka 42 05-604 Jasieniec, w imieniu której działa Wójt.</w:t>
      </w:r>
    </w:p>
    <w:p w14:paraId="37D5594F" w14:textId="43A92854" w:rsidR="00F224A2" w:rsidRPr="00E27270" w:rsidRDefault="00F224A2" w:rsidP="00F224A2">
      <w:pPr>
        <w:spacing w:after="200" w:line="276" w:lineRule="auto"/>
        <w:jc w:val="both"/>
        <w:rPr>
          <w:rFonts w:ascii="Times New Roman" w:hAnsi="Times New Roman" w:cs="Times New Roman"/>
          <w:b/>
          <w:sz w:val="22"/>
          <w:szCs w:val="22"/>
          <w:lang w:eastAsia="en-US"/>
        </w:rPr>
      </w:pPr>
      <w:r w:rsidRPr="00E27270">
        <w:rPr>
          <w:rFonts w:ascii="Times New Roman" w:hAnsi="Times New Roman" w:cs="Times New Roman"/>
          <w:b/>
          <w:sz w:val="22"/>
          <w:szCs w:val="22"/>
          <w:lang w:eastAsia="en-US"/>
        </w:rPr>
        <w:t>2. Inspektor Ochrony Danych</w:t>
      </w:r>
      <w:r w:rsidR="00CE3118">
        <w:rPr>
          <w:rFonts w:ascii="Times New Roman" w:hAnsi="Times New Roman" w:cs="Times New Roman"/>
          <w:b/>
          <w:sz w:val="22"/>
          <w:szCs w:val="22"/>
          <w:lang w:eastAsia="en-US"/>
        </w:rPr>
        <w:t>:</w:t>
      </w:r>
    </w:p>
    <w:p w14:paraId="0ECFFB34" w14:textId="02EC8AA3" w:rsidR="00F224A2" w:rsidRPr="00E27270" w:rsidRDefault="00124420" w:rsidP="00F224A2">
      <w:pPr>
        <w:spacing w:after="150" w:line="254" w:lineRule="atLeast"/>
        <w:jc w:val="both"/>
        <w:rPr>
          <w:rFonts w:ascii="Times New Roman" w:hAnsi="Times New Roman" w:cs="Times New Roman"/>
          <w:sz w:val="24"/>
          <w:szCs w:val="24"/>
          <w:lang w:eastAsia="en-US"/>
        </w:rPr>
      </w:pPr>
      <w:r w:rsidRPr="00E27270">
        <w:rPr>
          <w:rFonts w:ascii="Times New Roman" w:hAnsi="Times New Roman" w:cs="Times New Roman"/>
          <w:sz w:val="22"/>
          <w:szCs w:val="22"/>
        </w:rPr>
        <w:t xml:space="preserve">Kontakt z Inspektorem Ochrony Danych Osobowych możliwy jest za pośrednictwem adresu e-mail: </w:t>
      </w:r>
      <w:r w:rsidR="001B4961" w:rsidRPr="00E27270">
        <w:rPr>
          <w:rFonts w:ascii="Times New Roman" w:hAnsi="Times New Roman" w:cs="Times New Roman"/>
          <w:sz w:val="22"/>
          <w:szCs w:val="22"/>
        </w:rPr>
        <w:t>odo</w:t>
      </w:r>
      <w:r w:rsidR="00EA18AC" w:rsidRPr="00E27270">
        <w:rPr>
          <w:rFonts w:ascii="Times New Roman" w:hAnsi="Times New Roman" w:cs="Times New Roman"/>
          <w:sz w:val="22"/>
          <w:szCs w:val="22"/>
        </w:rPr>
        <w:t>@</w:t>
      </w:r>
      <w:r w:rsidR="001B4961" w:rsidRPr="00E27270">
        <w:rPr>
          <w:rFonts w:ascii="Times New Roman" w:hAnsi="Times New Roman" w:cs="Times New Roman"/>
          <w:sz w:val="22"/>
          <w:szCs w:val="22"/>
        </w:rPr>
        <w:t>jasieniec</w:t>
      </w:r>
      <w:r w:rsidR="00EA18AC" w:rsidRPr="00E27270">
        <w:rPr>
          <w:rFonts w:ascii="Times New Roman" w:hAnsi="Times New Roman" w:cs="Times New Roman"/>
          <w:sz w:val="22"/>
          <w:szCs w:val="22"/>
        </w:rPr>
        <w:t>.pl</w:t>
      </w:r>
      <w:r w:rsidR="00CE3118">
        <w:rPr>
          <w:rFonts w:ascii="Times New Roman" w:hAnsi="Times New Roman" w:cs="Times New Roman"/>
          <w:sz w:val="22"/>
          <w:szCs w:val="22"/>
        </w:rPr>
        <w:t>.</w:t>
      </w:r>
    </w:p>
    <w:p w14:paraId="5BE4A2A6" w14:textId="53A22B57" w:rsidR="00F224A2" w:rsidRPr="00E27270" w:rsidRDefault="00F224A2" w:rsidP="00F224A2">
      <w:pPr>
        <w:spacing w:after="150" w:line="254" w:lineRule="atLeast"/>
        <w:jc w:val="both"/>
        <w:rPr>
          <w:rFonts w:ascii="Times New Roman" w:eastAsia="Times New Roman" w:hAnsi="Times New Roman" w:cs="Times New Roman"/>
          <w:sz w:val="22"/>
          <w:szCs w:val="22"/>
        </w:rPr>
      </w:pPr>
      <w:r w:rsidRPr="00E27270">
        <w:rPr>
          <w:rFonts w:ascii="Times New Roman" w:eastAsia="Times New Roman" w:hAnsi="Times New Roman" w:cs="Times New Roman"/>
          <w:b/>
          <w:bCs/>
          <w:sz w:val="22"/>
          <w:szCs w:val="22"/>
        </w:rPr>
        <w:t>3. Cel przetwarzania</w:t>
      </w:r>
    </w:p>
    <w:p w14:paraId="6D40B350" w14:textId="57695CBA" w:rsidR="00F224A2" w:rsidRPr="002D5318" w:rsidRDefault="00F224A2" w:rsidP="00F224A2">
      <w:pPr>
        <w:spacing w:before="100" w:beforeAutospacing="1" w:after="100" w:afterAutospacing="1"/>
        <w:jc w:val="both"/>
        <w:rPr>
          <w:rFonts w:ascii="Times New Roman" w:eastAsia="Times New Roman" w:hAnsi="Times New Roman" w:cs="Times New Roman"/>
          <w:sz w:val="22"/>
          <w:szCs w:val="22"/>
        </w:rPr>
      </w:pPr>
      <w:r w:rsidRPr="00E27270">
        <w:rPr>
          <w:rFonts w:ascii="Times New Roman" w:eastAsia="Times New Roman" w:hAnsi="Times New Roman" w:cs="Times New Roman"/>
          <w:sz w:val="22"/>
          <w:szCs w:val="22"/>
        </w:rPr>
        <w:t xml:space="preserve">Pani/Pana dane osobowe będą przetwarzane w celach związanych z sygnalizowaniem </w:t>
      </w:r>
      <w:r w:rsidR="000E126F" w:rsidRPr="00E27270">
        <w:rPr>
          <w:rFonts w:ascii="Times New Roman" w:eastAsia="Times New Roman" w:hAnsi="Times New Roman" w:cs="Times New Roman"/>
          <w:sz w:val="22"/>
          <w:szCs w:val="22"/>
        </w:rPr>
        <w:t>Naruszenia</w:t>
      </w:r>
      <w:r w:rsidRPr="00E27270">
        <w:rPr>
          <w:rFonts w:ascii="Times New Roman" w:eastAsia="Times New Roman" w:hAnsi="Times New Roman" w:cs="Times New Roman"/>
          <w:sz w:val="22"/>
          <w:szCs w:val="22"/>
        </w:rPr>
        <w:t xml:space="preserve">, zgodnie z </w:t>
      </w:r>
      <w:r w:rsidR="009931BB">
        <w:rPr>
          <w:rFonts w:ascii="Times New Roman" w:eastAsia="Times New Roman" w:hAnsi="Times New Roman" w:cs="Times New Roman"/>
          <w:sz w:val="22"/>
          <w:szCs w:val="22"/>
        </w:rPr>
        <w:t>a</w:t>
      </w:r>
      <w:r w:rsidRPr="00E27270">
        <w:rPr>
          <w:rFonts w:ascii="Times New Roman" w:eastAsia="Times New Roman" w:hAnsi="Times New Roman" w:cs="Times New Roman"/>
          <w:sz w:val="22"/>
          <w:szCs w:val="22"/>
        </w:rPr>
        <w:t>rt. 6 ust. 1 lit. c RODO</w:t>
      </w:r>
      <w:r w:rsidR="00EC3654" w:rsidRPr="00E27270">
        <w:rPr>
          <w:rFonts w:ascii="Times New Roman" w:eastAsia="Times New Roman" w:hAnsi="Times New Roman" w:cs="Times New Roman"/>
          <w:sz w:val="22"/>
          <w:szCs w:val="22"/>
        </w:rPr>
        <w:t xml:space="preserve"> w zw. z ustawą o ochronie sygnalistów z dnia 14 czerwca 2024 roku </w:t>
      </w:r>
      <w:r w:rsidR="00EC3654" w:rsidRPr="00E27270">
        <w:rPr>
          <w:rFonts w:ascii="Times New Roman" w:eastAsia="Times New Roman" w:hAnsi="Times New Roman" w:cs="Times New Roman"/>
          <w:sz w:val="22"/>
          <w:szCs w:val="22"/>
        </w:rPr>
        <w:br/>
      </w:r>
      <w:r w:rsidR="00EC3654" w:rsidRPr="002D5318">
        <w:rPr>
          <w:rFonts w:ascii="Times New Roman" w:eastAsia="Times New Roman" w:hAnsi="Times New Roman" w:cs="Times New Roman"/>
          <w:sz w:val="22"/>
          <w:szCs w:val="22"/>
        </w:rPr>
        <w:t>(Dz. U. z 2024 r. poz. 928 ze zm.)</w:t>
      </w:r>
      <w:r w:rsidR="00CE3118">
        <w:rPr>
          <w:rFonts w:ascii="Times New Roman" w:eastAsia="Times New Roman" w:hAnsi="Times New Roman" w:cs="Times New Roman"/>
          <w:sz w:val="22"/>
          <w:szCs w:val="22"/>
        </w:rPr>
        <w:t>.</w:t>
      </w:r>
    </w:p>
    <w:p w14:paraId="662BEB50" w14:textId="777160F9" w:rsidR="00F224A2" w:rsidRPr="002D5318" w:rsidRDefault="00F224A2" w:rsidP="00F224A2">
      <w:pPr>
        <w:spacing w:after="150" w:line="254" w:lineRule="atLeast"/>
        <w:jc w:val="both"/>
        <w:rPr>
          <w:rFonts w:ascii="Times New Roman" w:eastAsia="Times New Roman" w:hAnsi="Times New Roman" w:cs="Times New Roman"/>
          <w:b/>
          <w:sz w:val="22"/>
          <w:szCs w:val="22"/>
        </w:rPr>
      </w:pPr>
      <w:r w:rsidRPr="002D5318">
        <w:rPr>
          <w:rFonts w:ascii="Times New Roman" w:eastAsia="Times New Roman" w:hAnsi="Times New Roman" w:cs="Times New Roman"/>
          <w:sz w:val="22"/>
          <w:szCs w:val="22"/>
        </w:rPr>
        <w:t> </w:t>
      </w:r>
      <w:r w:rsidRPr="002D5318">
        <w:rPr>
          <w:rFonts w:ascii="Times New Roman" w:hAnsi="Times New Roman" w:cs="Times New Roman"/>
          <w:b/>
          <w:sz w:val="22"/>
          <w:szCs w:val="22"/>
          <w:lang w:eastAsia="en-US"/>
        </w:rPr>
        <w:t>4. Prawa osób, których dane dotyczą</w:t>
      </w:r>
    </w:p>
    <w:p w14:paraId="3DEF4197" w14:textId="77777777" w:rsidR="00F224A2" w:rsidRPr="002D5318" w:rsidRDefault="00F224A2" w:rsidP="00F224A2">
      <w:pPr>
        <w:spacing w:after="150" w:line="254" w:lineRule="atLeast"/>
        <w:jc w:val="both"/>
        <w:rPr>
          <w:rFonts w:ascii="Times New Roman" w:eastAsia="Times New Roman" w:hAnsi="Times New Roman" w:cs="Times New Roman"/>
          <w:sz w:val="22"/>
          <w:szCs w:val="22"/>
        </w:rPr>
      </w:pPr>
      <w:r w:rsidRPr="002D5318">
        <w:rPr>
          <w:rFonts w:ascii="Times New Roman" w:eastAsia="Times New Roman" w:hAnsi="Times New Roman" w:cs="Times New Roman"/>
          <w:sz w:val="22"/>
          <w:szCs w:val="22"/>
        </w:rPr>
        <w:t>Posiada Pani/Pan prawo do żądania dostępu do danych osobowych, ich sprostowania lub ograniczenia przetwarzania, prawo do wniesienia sprzeciwu wobec przetwarzania oraz prawo do wniesienia skargi do organu nadzorczego (Prezes Urzędu Ochrony Danych Osobowych).</w:t>
      </w:r>
    </w:p>
    <w:p w14:paraId="1EB41C6B" w14:textId="0BDB4EF9" w:rsidR="00F224A2" w:rsidRPr="002D5318" w:rsidRDefault="00F224A2" w:rsidP="00F224A2">
      <w:pPr>
        <w:spacing w:after="150" w:line="254" w:lineRule="atLeast"/>
        <w:jc w:val="both"/>
        <w:rPr>
          <w:rFonts w:ascii="Times New Roman" w:eastAsia="Times New Roman" w:hAnsi="Times New Roman" w:cs="Times New Roman"/>
          <w:sz w:val="22"/>
          <w:szCs w:val="22"/>
        </w:rPr>
      </w:pPr>
      <w:r w:rsidRPr="002D5318">
        <w:rPr>
          <w:rFonts w:ascii="Times New Roman" w:eastAsia="Times New Roman" w:hAnsi="Times New Roman" w:cs="Times New Roman"/>
          <w:b/>
          <w:bCs/>
          <w:sz w:val="22"/>
          <w:szCs w:val="22"/>
        </w:rPr>
        <w:t>5. Okres przechowywania</w:t>
      </w:r>
    </w:p>
    <w:p w14:paraId="7EB2F12F" w14:textId="77777777" w:rsidR="00DE3035" w:rsidRPr="002D5318" w:rsidRDefault="001D7CAF" w:rsidP="00DE3035">
      <w:pPr>
        <w:spacing w:after="200" w:line="276" w:lineRule="auto"/>
        <w:jc w:val="both"/>
        <w:rPr>
          <w:rFonts w:ascii="Times New Roman" w:eastAsia="Times New Roman" w:hAnsi="Times New Roman" w:cs="Times New Roman"/>
          <w:sz w:val="22"/>
          <w:szCs w:val="22"/>
        </w:rPr>
      </w:pPr>
      <w:r w:rsidRPr="002D5318">
        <w:rPr>
          <w:rFonts w:ascii="Times New Roman" w:eastAsia="Times New Roman" w:hAnsi="Times New Roman" w:cs="Times New Roman"/>
          <w:sz w:val="22"/>
          <w:szCs w:val="22"/>
        </w:rPr>
        <w:t>Dane osobowe oraz pozostałe informacje zawarte w rejestrze zgłoszeń zewnętrznych są przechowywane przez okres 12 miesięcy po zakończeniu roku kalendarzowego, w którym przekazano zgłoszenie zewnętrzne do organu publicznego właściwego do podjęcia działań następczych.</w:t>
      </w:r>
    </w:p>
    <w:p w14:paraId="31DBA0BF" w14:textId="37F6A316" w:rsidR="00F224A2" w:rsidRPr="002D5318" w:rsidRDefault="00F224A2" w:rsidP="00DE3035">
      <w:pPr>
        <w:spacing w:after="200" w:line="276" w:lineRule="auto"/>
        <w:jc w:val="both"/>
        <w:rPr>
          <w:rFonts w:ascii="Times New Roman" w:eastAsia="Times New Roman" w:hAnsi="Times New Roman" w:cs="Times New Roman"/>
          <w:sz w:val="22"/>
          <w:szCs w:val="22"/>
        </w:rPr>
      </w:pPr>
      <w:r w:rsidRPr="002D5318">
        <w:rPr>
          <w:rFonts w:ascii="Times New Roman" w:eastAsia="Times New Roman" w:hAnsi="Times New Roman" w:cs="Times New Roman"/>
          <w:b/>
          <w:bCs/>
          <w:sz w:val="22"/>
          <w:szCs w:val="22"/>
        </w:rPr>
        <w:t>6. Odbiorcy danych</w:t>
      </w:r>
    </w:p>
    <w:p w14:paraId="51B27EDA" w14:textId="6F3ECDC8" w:rsidR="00F224A2" w:rsidRPr="002D5318" w:rsidRDefault="006F4494" w:rsidP="00F224A2">
      <w:pPr>
        <w:spacing w:after="200" w:line="276" w:lineRule="auto"/>
        <w:jc w:val="both"/>
        <w:rPr>
          <w:rFonts w:ascii="Times New Roman" w:eastAsia="Times New Roman" w:hAnsi="Times New Roman" w:cs="Times New Roman"/>
          <w:sz w:val="22"/>
          <w:szCs w:val="22"/>
        </w:rPr>
      </w:pPr>
      <w:r w:rsidRPr="002D5318">
        <w:rPr>
          <w:rFonts w:ascii="Times New Roman" w:eastAsia="Times New Roman" w:hAnsi="Times New Roman" w:cs="Times New Roman"/>
          <w:sz w:val="22"/>
          <w:szCs w:val="22"/>
        </w:rPr>
        <w:t xml:space="preserve">Co do zasady Pana/ Pani dane są zachowane w poufności. </w:t>
      </w:r>
      <w:r w:rsidR="00F224A2" w:rsidRPr="002D5318">
        <w:rPr>
          <w:rFonts w:ascii="Times New Roman" w:eastAsia="Times New Roman" w:hAnsi="Times New Roman" w:cs="Times New Roman"/>
          <w:sz w:val="22"/>
          <w:szCs w:val="22"/>
        </w:rPr>
        <w:t>Pani/Pana dane osobowe mogą być ujawniane uprawnionym podmiotom, w związku z weryfikacją zgłoszenia</w:t>
      </w:r>
      <w:r w:rsidRPr="002D5318">
        <w:rPr>
          <w:rFonts w:ascii="Times New Roman" w:eastAsia="Times New Roman" w:hAnsi="Times New Roman" w:cs="Times New Roman"/>
          <w:sz w:val="22"/>
          <w:szCs w:val="22"/>
        </w:rPr>
        <w:t xml:space="preserve"> za Pana/Pani wyraźnym przyzwoleniem</w:t>
      </w:r>
      <w:r w:rsidR="00F224A2" w:rsidRPr="002D5318">
        <w:rPr>
          <w:rFonts w:ascii="Times New Roman" w:eastAsia="Times New Roman" w:hAnsi="Times New Roman" w:cs="Times New Roman"/>
          <w:sz w:val="22"/>
          <w:szCs w:val="22"/>
        </w:rPr>
        <w:t xml:space="preserve">, </w:t>
      </w:r>
      <w:r w:rsidR="00CE3118">
        <w:rPr>
          <w:rFonts w:ascii="Times New Roman" w:eastAsia="Times New Roman" w:hAnsi="Times New Roman" w:cs="Times New Roman"/>
          <w:sz w:val="22"/>
          <w:szCs w:val="22"/>
        </w:rPr>
        <w:t xml:space="preserve"> </w:t>
      </w:r>
      <w:r w:rsidR="00F224A2" w:rsidRPr="002D5318">
        <w:rPr>
          <w:rFonts w:ascii="Times New Roman" w:eastAsia="Times New Roman" w:hAnsi="Times New Roman" w:cs="Times New Roman"/>
          <w:sz w:val="22"/>
          <w:szCs w:val="22"/>
        </w:rPr>
        <w:t>w trybie określonym przez bezwzględnie obowiązujące przepisy prawa.</w:t>
      </w:r>
      <w:r w:rsidRPr="002D5318">
        <w:rPr>
          <w:rFonts w:ascii="Times New Roman" w:eastAsia="Times New Roman" w:hAnsi="Times New Roman" w:cs="Times New Roman"/>
          <w:sz w:val="22"/>
          <w:szCs w:val="22"/>
        </w:rPr>
        <w:t xml:space="preserve"> </w:t>
      </w:r>
    </w:p>
    <w:p w14:paraId="47B94544" w14:textId="4DC08F1B" w:rsidR="00F224A2" w:rsidRPr="002D5318" w:rsidRDefault="00F224A2" w:rsidP="00F224A2">
      <w:pPr>
        <w:spacing w:after="200" w:line="276" w:lineRule="auto"/>
        <w:jc w:val="both"/>
        <w:rPr>
          <w:rFonts w:ascii="Times New Roman" w:hAnsi="Times New Roman" w:cs="Times New Roman"/>
          <w:b/>
          <w:sz w:val="22"/>
          <w:szCs w:val="22"/>
          <w:lang w:eastAsia="en-US"/>
        </w:rPr>
      </w:pPr>
      <w:r w:rsidRPr="002D5318">
        <w:rPr>
          <w:rFonts w:ascii="Times New Roman" w:hAnsi="Times New Roman" w:cs="Times New Roman"/>
          <w:b/>
          <w:sz w:val="22"/>
          <w:szCs w:val="22"/>
          <w:lang w:eastAsia="en-US"/>
        </w:rPr>
        <w:t>7. Profilowanie</w:t>
      </w:r>
    </w:p>
    <w:p w14:paraId="29A313E7" w14:textId="77777777" w:rsidR="00F224A2" w:rsidRPr="002D5318" w:rsidRDefault="00F224A2" w:rsidP="00F224A2">
      <w:pPr>
        <w:spacing w:after="150" w:line="254" w:lineRule="atLeast"/>
        <w:jc w:val="both"/>
        <w:rPr>
          <w:rFonts w:ascii="Times New Roman" w:eastAsia="Times New Roman" w:hAnsi="Times New Roman" w:cs="Times New Roman"/>
          <w:sz w:val="22"/>
          <w:szCs w:val="22"/>
        </w:rPr>
      </w:pPr>
      <w:r w:rsidRPr="002D5318">
        <w:rPr>
          <w:rFonts w:ascii="Times New Roman" w:eastAsia="Times New Roman" w:hAnsi="Times New Roman" w:cs="Times New Roman"/>
          <w:sz w:val="22"/>
          <w:szCs w:val="22"/>
        </w:rPr>
        <w:t>Pani/Pana dane nie będą przetwarzane w sposób zautomatyzowany.</w:t>
      </w:r>
    </w:p>
    <w:p w14:paraId="703F425B" w14:textId="14564C7A" w:rsidR="00F224A2" w:rsidRPr="002D5318" w:rsidRDefault="00F224A2" w:rsidP="00F224A2">
      <w:pPr>
        <w:spacing w:after="150" w:line="254" w:lineRule="atLeast"/>
        <w:jc w:val="both"/>
        <w:rPr>
          <w:rFonts w:ascii="Times New Roman" w:eastAsia="Times New Roman" w:hAnsi="Times New Roman" w:cs="Times New Roman"/>
          <w:b/>
          <w:bCs/>
          <w:sz w:val="22"/>
          <w:szCs w:val="22"/>
        </w:rPr>
      </w:pPr>
      <w:r w:rsidRPr="002D5318">
        <w:rPr>
          <w:rFonts w:ascii="Times New Roman" w:eastAsia="Times New Roman" w:hAnsi="Times New Roman" w:cs="Times New Roman"/>
          <w:b/>
          <w:bCs/>
          <w:sz w:val="22"/>
          <w:szCs w:val="22"/>
        </w:rPr>
        <w:t>8. Dobrowolność podania danych</w:t>
      </w:r>
    </w:p>
    <w:p w14:paraId="45E19B2A" w14:textId="77777777" w:rsidR="00F224A2" w:rsidRPr="002D5318" w:rsidRDefault="00F224A2" w:rsidP="00F224A2">
      <w:pPr>
        <w:pStyle w:val="Akapitzlist"/>
        <w:spacing w:line="360" w:lineRule="auto"/>
        <w:ind w:left="0"/>
        <w:jc w:val="both"/>
        <w:rPr>
          <w:rFonts w:ascii="Times New Roman" w:hAnsi="Times New Roman" w:cs="Times New Roman"/>
          <w:sz w:val="24"/>
          <w:szCs w:val="24"/>
        </w:rPr>
      </w:pPr>
      <w:r w:rsidRPr="002D5318">
        <w:rPr>
          <w:rFonts w:ascii="Times New Roman" w:eastAsia="Times New Roman" w:hAnsi="Times New Roman" w:cs="Times New Roman"/>
          <w:sz w:val="22"/>
          <w:szCs w:val="22"/>
        </w:rPr>
        <w:t>Podanie danych osobowych jest dobrowolne.</w:t>
      </w:r>
      <w:bookmarkEnd w:id="0"/>
    </w:p>
    <w:sectPr w:rsidR="00F224A2" w:rsidRPr="002D5318" w:rsidSect="00623B9C">
      <w:pgSz w:w="11900" w:h="16834"/>
      <w:pgMar w:top="1373" w:right="1089" w:bottom="1206" w:left="1440" w:header="0" w:footer="0" w:gutter="0"/>
      <w:cols w:space="0" w:equalWidth="0">
        <w:col w:w="93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017BA" w14:textId="77777777" w:rsidR="00FB176F" w:rsidRDefault="00FB176F">
      <w:r>
        <w:separator/>
      </w:r>
    </w:p>
  </w:endnote>
  <w:endnote w:type="continuationSeparator" w:id="0">
    <w:p w14:paraId="2F72B8FD" w14:textId="77777777" w:rsidR="00FB176F" w:rsidRDefault="00FB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9F4E" w14:textId="77777777" w:rsidR="00FB176F" w:rsidRDefault="00FB176F">
      <w:r>
        <w:separator/>
      </w:r>
    </w:p>
  </w:footnote>
  <w:footnote w:type="continuationSeparator" w:id="0">
    <w:p w14:paraId="19C33D62" w14:textId="77777777" w:rsidR="00FB176F" w:rsidRDefault="00FB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CE77" w14:textId="77777777" w:rsidR="0030139C" w:rsidRDefault="0030139C" w:rsidP="00A24EF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07ED7AA"/>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5357E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A24A8"/>
    <w:multiLevelType w:val="multilevel"/>
    <w:tmpl w:val="301C326A"/>
    <w:lvl w:ilvl="0">
      <w:start w:val="1"/>
      <w:numFmt w:val="decimal"/>
      <w:lvlText w:val="%1."/>
      <w:lvlJc w:val="left"/>
      <w:pPr>
        <w:ind w:left="360" w:hanging="360"/>
      </w:pPr>
    </w:lvl>
    <w:lvl w:ilvl="1">
      <w:start w:val="1"/>
      <w:numFmt w:val="decimal"/>
      <w:lvlText w:val="%2."/>
      <w:lvlJc w:val="left"/>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7936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183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CE1068"/>
    <w:multiLevelType w:val="hybridMultilevel"/>
    <w:tmpl w:val="8DA0A1C8"/>
    <w:lvl w:ilvl="0" w:tplc="FFFFFFFF">
      <w:start w:val="1"/>
      <w:numFmt w:val="decimal"/>
      <w:lvlText w:val="%1."/>
      <w:lvlJc w:val="left"/>
      <w:pPr>
        <w:ind w:left="360" w:hanging="360"/>
      </w:pPr>
      <w:rPr>
        <w:b w:val="0"/>
        <w:bCs w:val="0"/>
      </w:rPr>
    </w:lvl>
    <w:lvl w:ilvl="1" w:tplc="FFFFFFFF">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387684"/>
    <w:multiLevelType w:val="hybridMultilevel"/>
    <w:tmpl w:val="D2DE19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B596B68"/>
    <w:multiLevelType w:val="hybridMultilevel"/>
    <w:tmpl w:val="BC1CF99A"/>
    <w:lvl w:ilvl="0" w:tplc="BE126B16">
      <w:start w:val="1"/>
      <w:numFmt w:val="decimal"/>
      <w:lvlText w:val="%1."/>
      <w:lvlJc w:val="left"/>
      <w:pPr>
        <w:ind w:left="360" w:hanging="360"/>
      </w:pPr>
      <w:rPr>
        <w:b w:val="0"/>
        <w:bCs w:val="0"/>
      </w:rPr>
    </w:lvl>
    <w:lvl w:ilvl="1" w:tplc="28CA25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B22E57"/>
    <w:multiLevelType w:val="hybridMultilevel"/>
    <w:tmpl w:val="093465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EE01E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F7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DD27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FE273B"/>
    <w:multiLevelType w:val="hybridMultilevel"/>
    <w:tmpl w:val="89609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B4271"/>
    <w:multiLevelType w:val="multilevel"/>
    <w:tmpl w:val="32BEEF0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DD1A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E2643D"/>
    <w:multiLevelType w:val="hybridMultilevel"/>
    <w:tmpl w:val="ADC84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AE92D88"/>
    <w:multiLevelType w:val="multilevel"/>
    <w:tmpl w:val="B3568178"/>
    <w:lvl w:ilvl="0">
      <w:start w:val="1"/>
      <w:numFmt w:val="decimal"/>
      <w:lvlText w:val="%1."/>
      <w:lvlJc w:val="left"/>
      <w:pPr>
        <w:ind w:left="360" w:hanging="360"/>
      </w:pPr>
    </w:lvl>
    <w:lvl w:ilvl="1">
      <w:start w:val="1"/>
      <w:numFmt w:val="decimal"/>
      <w:lvlText w:val="%2."/>
      <w:lvlJc w:val="left"/>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916E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57247A"/>
    <w:multiLevelType w:val="hybridMultilevel"/>
    <w:tmpl w:val="3476F9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7E5A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2C738D"/>
    <w:multiLevelType w:val="hybridMultilevel"/>
    <w:tmpl w:val="5CFC8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02E27"/>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2847D5"/>
    <w:multiLevelType w:val="multilevel"/>
    <w:tmpl w:val="3FA40B6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1017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B11D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3D3F8B"/>
    <w:multiLevelType w:val="hybridMultilevel"/>
    <w:tmpl w:val="39222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13869"/>
    <w:multiLevelType w:val="hybridMultilevel"/>
    <w:tmpl w:val="B7E67B2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718550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305A27"/>
    <w:multiLevelType w:val="hybridMultilevel"/>
    <w:tmpl w:val="B3A072DC"/>
    <w:lvl w:ilvl="0" w:tplc="FFFFFFFF">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A41FB6"/>
    <w:multiLevelType w:val="multilevel"/>
    <w:tmpl w:val="CF9AC5C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CA65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8A10F4"/>
    <w:multiLevelType w:val="hybridMultilevel"/>
    <w:tmpl w:val="42AAC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B345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BD49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A304A7"/>
    <w:multiLevelType w:val="hybridMultilevel"/>
    <w:tmpl w:val="39222B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A95BE6"/>
    <w:multiLevelType w:val="multilevel"/>
    <w:tmpl w:val="F92A57E6"/>
    <w:lvl w:ilvl="0">
      <w:start w:val="1"/>
      <w:numFmt w:val="decimal"/>
      <w:pStyle w:val="Nagwek1"/>
      <w:lvlText w:val="%1."/>
      <w:lvlJc w:val="left"/>
      <w:pPr>
        <w:tabs>
          <w:tab w:val="num" w:pos="0"/>
        </w:tabs>
        <w:ind w:left="567" w:hanging="567"/>
      </w:pPr>
      <w:rPr>
        <w:rFonts w:ascii="Arial" w:hAnsi="Arial" w:cs="Arial" w:hint="default"/>
        <w:b/>
        <w:i w:val="0"/>
        <w:caps w:val="0"/>
        <w:strike w:val="0"/>
        <w:dstrike w:val="0"/>
        <w:vanish w:val="0"/>
        <w:color w:val="5B9BD5"/>
        <w:u w:val="none"/>
        <w:effect w:val="none"/>
        <w:vertAlign w:val="baseline"/>
      </w:rPr>
    </w:lvl>
    <w:lvl w:ilvl="1">
      <w:start w:val="1"/>
      <w:numFmt w:val="decimal"/>
      <w:pStyle w:val="Nagwek2"/>
      <w:isLgl/>
      <w:lvlText w:val="%1.%2."/>
      <w:lvlJc w:val="left"/>
      <w:pPr>
        <w:tabs>
          <w:tab w:val="num" w:pos="0"/>
        </w:tabs>
        <w:ind w:left="567" w:hanging="567"/>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134" w:hanging="567"/>
      </w:pPr>
      <w:rPr>
        <w:rFonts w:ascii="9999999" w:hAnsi="9999999" w:hint="default"/>
        <w:b/>
        <w:i w:val="0"/>
        <w:caps w:val="0"/>
        <w:strike w:val="0"/>
        <w:dstrike w:val="0"/>
        <w:vanish w:val="0"/>
        <w:color w:val="000000"/>
        <w:sz w:val="22"/>
        <w:u w:val="none"/>
        <w:effect w:val="none"/>
        <w:vertAlign w:val="baseline"/>
      </w:rPr>
    </w:lvl>
    <w:lvl w:ilvl="3">
      <w:start w:val="1"/>
      <w:numFmt w:val="lowerLetter"/>
      <w:lvlText w:val="(%4)"/>
      <w:lvlJc w:val="left"/>
      <w:pPr>
        <w:tabs>
          <w:tab w:val="num" w:pos="0"/>
        </w:tabs>
        <w:ind w:left="1701" w:hanging="567"/>
      </w:pPr>
      <w:rPr>
        <w:rFonts w:ascii="9999999" w:hAnsi="9999999" w:hint="default"/>
        <w:b w:val="0"/>
        <w:i w:val="0"/>
        <w:caps w:val="0"/>
        <w:strike w:val="0"/>
        <w:dstrike w:val="0"/>
        <w:vanish w:val="0"/>
        <w:color w:val="000000"/>
        <w:u w:val="none"/>
        <w:effect w:val="none"/>
        <w:vertAlign w:val="baseline"/>
      </w:rPr>
    </w:lvl>
    <w:lvl w:ilvl="4">
      <w:start w:val="1"/>
      <w:numFmt w:val="bullet"/>
      <w:lvlText w:val=""/>
      <w:lvlJc w:val="left"/>
      <w:pPr>
        <w:tabs>
          <w:tab w:val="num" w:pos="0"/>
        </w:tabs>
        <w:ind w:left="1559" w:hanging="425"/>
      </w:pPr>
      <w:rPr>
        <w:rFonts w:ascii="Wingdings 2" w:hAnsi="Wingdings 2" w:hint="default"/>
        <w:b w:val="0"/>
        <w:i w:val="0"/>
        <w:caps w:val="0"/>
        <w:strike w:val="0"/>
        <w:dstrike w:val="0"/>
        <w:vanish w:val="0"/>
        <w:color w:val="5B9BD5"/>
        <w:u w:val="none"/>
        <w:effect w:val="none"/>
        <w:vertAlign w:val="baseline"/>
      </w:rPr>
    </w:lvl>
    <w:lvl w:ilvl="5">
      <w:start w:val="1"/>
      <w:numFmt w:val="decimal"/>
      <w:suff w:val="nothing"/>
      <w:lvlText w:val="Załącznik nr %6. "/>
      <w:lvlJc w:val="left"/>
      <w:pPr>
        <w:ind w:left="5387" w:firstLine="0"/>
      </w:pPr>
      <w:rPr>
        <w:rFonts w:ascii="Arial" w:hAnsi="Arial" w:cs="Arial" w:hint="default"/>
        <w:b/>
        <w:i w:val="0"/>
        <w:caps w:val="0"/>
        <w:strike w:val="0"/>
        <w:dstrike w:val="0"/>
        <w:vanish w:val="0"/>
        <w:color w:val="000000"/>
        <w:u w:val="none"/>
        <w:effect w:val="none"/>
        <w:vertAlign w:val="baseline"/>
      </w:rPr>
    </w:lvl>
    <w:lvl w:ilvl="6">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rPr>
    </w:lvl>
    <w:lvl w:ilvl="7">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rPr>
    </w:lvl>
    <w:lvl w:ilvl="8">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rPr>
    </w:lvl>
  </w:abstractNum>
  <w:num w:numId="1" w16cid:durableId="310839006">
    <w:abstractNumId w:val="45"/>
  </w:num>
  <w:num w:numId="2" w16cid:durableId="741947933">
    <w:abstractNumId w:val="45"/>
  </w:num>
  <w:num w:numId="3" w16cid:durableId="955795239">
    <w:abstractNumId w:val="0"/>
  </w:num>
  <w:num w:numId="4" w16cid:durableId="1996495930">
    <w:abstractNumId w:val="1"/>
  </w:num>
  <w:num w:numId="5" w16cid:durableId="278149794">
    <w:abstractNumId w:val="2"/>
  </w:num>
  <w:num w:numId="6" w16cid:durableId="205526530">
    <w:abstractNumId w:val="3"/>
  </w:num>
  <w:num w:numId="7" w16cid:durableId="131093558">
    <w:abstractNumId w:val="4"/>
  </w:num>
  <w:num w:numId="8" w16cid:durableId="1817261424">
    <w:abstractNumId w:val="5"/>
  </w:num>
  <w:num w:numId="9" w16cid:durableId="1511137968">
    <w:abstractNumId w:val="6"/>
  </w:num>
  <w:num w:numId="10" w16cid:durableId="2082020411">
    <w:abstractNumId w:val="7"/>
  </w:num>
  <w:num w:numId="11" w16cid:durableId="681207276">
    <w:abstractNumId w:val="8"/>
  </w:num>
  <w:num w:numId="12" w16cid:durableId="1778062730">
    <w:abstractNumId w:val="9"/>
  </w:num>
  <w:num w:numId="13" w16cid:durableId="1989048234">
    <w:abstractNumId w:val="10"/>
  </w:num>
  <w:num w:numId="14" w16cid:durableId="420568241">
    <w:abstractNumId w:val="36"/>
  </w:num>
  <w:num w:numId="15" w16cid:durableId="1083986224">
    <w:abstractNumId w:val="17"/>
  </w:num>
  <w:num w:numId="16" w16cid:durableId="1454589720">
    <w:abstractNumId w:val="19"/>
  </w:num>
  <w:num w:numId="17" w16cid:durableId="480927459">
    <w:abstractNumId w:val="34"/>
  </w:num>
  <w:num w:numId="18" w16cid:durableId="2030136175">
    <w:abstractNumId w:val="24"/>
  </w:num>
  <w:num w:numId="19" w16cid:durableId="1607426646">
    <w:abstractNumId w:val="20"/>
  </w:num>
  <w:num w:numId="20" w16cid:durableId="1319847078">
    <w:abstractNumId w:val="33"/>
  </w:num>
  <w:num w:numId="21" w16cid:durableId="1481118001">
    <w:abstractNumId w:val="21"/>
  </w:num>
  <w:num w:numId="22" w16cid:durableId="789280240">
    <w:abstractNumId w:val="40"/>
  </w:num>
  <w:num w:numId="23" w16cid:durableId="1492211361">
    <w:abstractNumId w:val="39"/>
  </w:num>
  <w:num w:numId="24" w16cid:durableId="610093532">
    <w:abstractNumId w:val="42"/>
  </w:num>
  <w:num w:numId="25" w16cid:durableId="1184398461">
    <w:abstractNumId w:val="32"/>
  </w:num>
  <w:num w:numId="26" w16cid:durableId="305164616">
    <w:abstractNumId w:val="11"/>
  </w:num>
  <w:num w:numId="27" w16cid:durableId="619456706">
    <w:abstractNumId w:val="23"/>
  </w:num>
  <w:num w:numId="28" w16cid:durableId="1144346448">
    <w:abstractNumId w:val="26"/>
  </w:num>
  <w:num w:numId="29" w16cid:durableId="1766341781">
    <w:abstractNumId w:val="29"/>
  </w:num>
  <w:num w:numId="30" w16cid:durableId="1536229465">
    <w:abstractNumId w:val="43"/>
  </w:num>
  <w:num w:numId="31" w16cid:durableId="249003335">
    <w:abstractNumId w:val="41"/>
  </w:num>
  <w:num w:numId="32" w16cid:durableId="1538393614">
    <w:abstractNumId w:val="27"/>
  </w:num>
  <w:num w:numId="33" w16cid:durableId="160391488">
    <w:abstractNumId w:val="37"/>
  </w:num>
  <w:num w:numId="34" w16cid:durableId="766850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365342">
    <w:abstractNumId w:val="12"/>
  </w:num>
  <w:num w:numId="36" w16cid:durableId="1508401995">
    <w:abstractNumId w:val="35"/>
  </w:num>
  <w:num w:numId="37" w16cid:durableId="295335778">
    <w:abstractNumId w:val="31"/>
  </w:num>
  <w:num w:numId="38" w16cid:durableId="713386027">
    <w:abstractNumId w:val="44"/>
  </w:num>
  <w:num w:numId="39" w16cid:durableId="398133435">
    <w:abstractNumId w:val="13"/>
  </w:num>
  <w:num w:numId="40" w16cid:durableId="796029405">
    <w:abstractNumId w:val="15"/>
  </w:num>
  <w:num w:numId="41" w16cid:durableId="1984693808">
    <w:abstractNumId w:val="38"/>
  </w:num>
  <w:num w:numId="42" w16cid:durableId="293340239">
    <w:abstractNumId w:val="22"/>
  </w:num>
  <w:num w:numId="43" w16cid:durableId="148013031">
    <w:abstractNumId w:val="30"/>
  </w:num>
  <w:num w:numId="44" w16cid:durableId="149450194">
    <w:abstractNumId w:val="16"/>
  </w:num>
  <w:num w:numId="45" w16cid:durableId="1729307042">
    <w:abstractNumId w:val="28"/>
  </w:num>
  <w:num w:numId="46" w16cid:durableId="199512641">
    <w:abstractNumId w:val="18"/>
  </w:num>
  <w:num w:numId="47" w16cid:durableId="11273094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E"/>
    <w:rsid w:val="000022E0"/>
    <w:rsid w:val="0001769C"/>
    <w:rsid w:val="00020AB3"/>
    <w:rsid w:val="00021C89"/>
    <w:rsid w:val="000625ED"/>
    <w:rsid w:val="0009182D"/>
    <w:rsid w:val="000934B0"/>
    <w:rsid w:val="000A4297"/>
    <w:rsid w:val="000B5A95"/>
    <w:rsid w:val="000C65EC"/>
    <w:rsid w:val="000C7D48"/>
    <w:rsid w:val="000D1202"/>
    <w:rsid w:val="000D79A8"/>
    <w:rsid w:val="000E126F"/>
    <w:rsid w:val="000F15C6"/>
    <w:rsid w:val="000F5CCD"/>
    <w:rsid w:val="000F6309"/>
    <w:rsid w:val="00104E4F"/>
    <w:rsid w:val="00114900"/>
    <w:rsid w:val="00117849"/>
    <w:rsid w:val="00124420"/>
    <w:rsid w:val="00124969"/>
    <w:rsid w:val="00127985"/>
    <w:rsid w:val="00131D2B"/>
    <w:rsid w:val="00133CF6"/>
    <w:rsid w:val="00134134"/>
    <w:rsid w:val="00155F55"/>
    <w:rsid w:val="0016026A"/>
    <w:rsid w:val="00160EE1"/>
    <w:rsid w:val="001648C2"/>
    <w:rsid w:val="00173BC6"/>
    <w:rsid w:val="00185626"/>
    <w:rsid w:val="00185F4B"/>
    <w:rsid w:val="001A5049"/>
    <w:rsid w:val="001B4961"/>
    <w:rsid w:val="001C1D24"/>
    <w:rsid w:val="001D7CAF"/>
    <w:rsid w:val="001F6388"/>
    <w:rsid w:val="0021420C"/>
    <w:rsid w:val="00225019"/>
    <w:rsid w:val="00243338"/>
    <w:rsid w:val="002439A4"/>
    <w:rsid w:val="00256117"/>
    <w:rsid w:val="00256D80"/>
    <w:rsid w:val="00257923"/>
    <w:rsid w:val="00297987"/>
    <w:rsid w:val="002D00AE"/>
    <w:rsid w:val="002D5318"/>
    <w:rsid w:val="002F4398"/>
    <w:rsid w:val="0030139C"/>
    <w:rsid w:val="003103B7"/>
    <w:rsid w:val="00314BD5"/>
    <w:rsid w:val="00322BAD"/>
    <w:rsid w:val="00323D12"/>
    <w:rsid w:val="00326102"/>
    <w:rsid w:val="00340A5E"/>
    <w:rsid w:val="00342464"/>
    <w:rsid w:val="00343E8E"/>
    <w:rsid w:val="003464D1"/>
    <w:rsid w:val="0035360F"/>
    <w:rsid w:val="00377114"/>
    <w:rsid w:val="0039333D"/>
    <w:rsid w:val="0039680D"/>
    <w:rsid w:val="003A2BEA"/>
    <w:rsid w:val="003A5EE0"/>
    <w:rsid w:val="003B3505"/>
    <w:rsid w:val="003B76FC"/>
    <w:rsid w:val="003C3672"/>
    <w:rsid w:val="003E3E81"/>
    <w:rsid w:val="003E69E2"/>
    <w:rsid w:val="003E7DEF"/>
    <w:rsid w:val="0040589B"/>
    <w:rsid w:val="00415601"/>
    <w:rsid w:val="00426807"/>
    <w:rsid w:val="00434256"/>
    <w:rsid w:val="00436D7A"/>
    <w:rsid w:val="0044192C"/>
    <w:rsid w:val="00456445"/>
    <w:rsid w:val="004618E9"/>
    <w:rsid w:val="0046409A"/>
    <w:rsid w:val="00467321"/>
    <w:rsid w:val="00480386"/>
    <w:rsid w:val="00492215"/>
    <w:rsid w:val="00495EF9"/>
    <w:rsid w:val="004A153B"/>
    <w:rsid w:val="004A48A6"/>
    <w:rsid w:val="004A543B"/>
    <w:rsid w:val="004D7296"/>
    <w:rsid w:val="0051211E"/>
    <w:rsid w:val="005150EC"/>
    <w:rsid w:val="0051525A"/>
    <w:rsid w:val="005563CA"/>
    <w:rsid w:val="00573B65"/>
    <w:rsid w:val="005A2D35"/>
    <w:rsid w:val="005A5D5E"/>
    <w:rsid w:val="005B56BA"/>
    <w:rsid w:val="005B7009"/>
    <w:rsid w:val="005C0399"/>
    <w:rsid w:val="005C67EA"/>
    <w:rsid w:val="005D59EF"/>
    <w:rsid w:val="005E7044"/>
    <w:rsid w:val="00614E2D"/>
    <w:rsid w:val="00623B9C"/>
    <w:rsid w:val="00633DEC"/>
    <w:rsid w:val="00634333"/>
    <w:rsid w:val="00657A59"/>
    <w:rsid w:val="006609BB"/>
    <w:rsid w:val="006804A5"/>
    <w:rsid w:val="00682C91"/>
    <w:rsid w:val="00690DAC"/>
    <w:rsid w:val="00693C0E"/>
    <w:rsid w:val="006E7D37"/>
    <w:rsid w:val="006F4494"/>
    <w:rsid w:val="00700493"/>
    <w:rsid w:val="0070521B"/>
    <w:rsid w:val="00715E38"/>
    <w:rsid w:val="00715ED2"/>
    <w:rsid w:val="00720A63"/>
    <w:rsid w:val="00737ADA"/>
    <w:rsid w:val="00741EC5"/>
    <w:rsid w:val="00751165"/>
    <w:rsid w:val="00753531"/>
    <w:rsid w:val="00773311"/>
    <w:rsid w:val="00774E12"/>
    <w:rsid w:val="007827F0"/>
    <w:rsid w:val="00784B7C"/>
    <w:rsid w:val="007A0F39"/>
    <w:rsid w:val="007A5D2E"/>
    <w:rsid w:val="007C1DD9"/>
    <w:rsid w:val="007C469B"/>
    <w:rsid w:val="007D5E62"/>
    <w:rsid w:val="007F0299"/>
    <w:rsid w:val="007F4209"/>
    <w:rsid w:val="00801B17"/>
    <w:rsid w:val="008108FE"/>
    <w:rsid w:val="00817855"/>
    <w:rsid w:val="008472A3"/>
    <w:rsid w:val="00851AAA"/>
    <w:rsid w:val="00861FA9"/>
    <w:rsid w:val="00864806"/>
    <w:rsid w:val="0086545A"/>
    <w:rsid w:val="00865A51"/>
    <w:rsid w:val="008711C4"/>
    <w:rsid w:val="0087519E"/>
    <w:rsid w:val="00883F39"/>
    <w:rsid w:val="00890899"/>
    <w:rsid w:val="00892556"/>
    <w:rsid w:val="0089304C"/>
    <w:rsid w:val="008A6851"/>
    <w:rsid w:val="008A6DF3"/>
    <w:rsid w:val="008D686F"/>
    <w:rsid w:val="008D72FF"/>
    <w:rsid w:val="008E4A81"/>
    <w:rsid w:val="008E5E7C"/>
    <w:rsid w:val="008F26E3"/>
    <w:rsid w:val="00905C4E"/>
    <w:rsid w:val="0090650F"/>
    <w:rsid w:val="00910915"/>
    <w:rsid w:val="00915289"/>
    <w:rsid w:val="009253CE"/>
    <w:rsid w:val="00936B23"/>
    <w:rsid w:val="00947D0A"/>
    <w:rsid w:val="00952452"/>
    <w:rsid w:val="009705C4"/>
    <w:rsid w:val="0097282C"/>
    <w:rsid w:val="0097609B"/>
    <w:rsid w:val="00976842"/>
    <w:rsid w:val="009931BB"/>
    <w:rsid w:val="009A1F43"/>
    <w:rsid w:val="009A4699"/>
    <w:rsid w:val="009B5939"/>
    <w:rsid w:val="009C0CDC"/>
    <w:rsid w:val="009C3835"/>
    <w:rsid w:val="009D729F"/>
    <w:rsid w:val="009F7C80"/>
    <w:rsid w:val="00A100E7"/>
    <w:rsid w:val="00A1659D"/>
    <w:rsid w:val="00A22B79"/>
    <w:rsid w:val="00A24EFB"/>
    <w:rsid w:val="00A3277C"/>
    <w:rsid w:val="00A468A3"/>
    <w:rsid w:val="00A609C7"/>
    <w:rsid w:val="00A716B7"/>
    <w:rsid w:val="00A75009"/>
    <w:rsid w:val="00AA42E1"/>
    <w:rsid w:val="00AA7144"/>
    <w:rsid w:val="00AB1168"/>
    <w:rsid w:val="00AB5A1E"/>
    <w:rsid w:val="00AB605F"/>
    <w:rsid w:val="00AC42A7"/>
    <w:rsid w:val="00AC5FBA"/>
    <w:rsid w:val="00AD1C15"/>
    <w:rsid w:val="00AD2E8A"/>
    <w:rsid w:val="00AE4880"/>
    <w:rsid w:val="00AF26C8"/>
    <w:rsid w:val="00B24017"/>
    <w:rsid w:val="00B3311E"/>
    <w:rsid w:val="00B34D96"/>
    <w:rsid w:val="00B40179"/>
    <w:rsid w:val="00B42DA8"/>
    <w:rsid w:val="00B56123"/>
    <w:rsid w:val="00B66159"/>
    <w:rsid w:val="00B74D66"/>
    <w:rsid w:val="00B806BF"/>
    <w:rsid w:val="00B958B5"/>
    <w:rsid w:val="00BA34F5"/>
    <w:rsid w:val="00BB02B6"/>
    <w:rsid w:val="00BB5A11"/>
    <w:rsid w:val="00BC4753"/>
    <w:rsid w:val="00BC58AC"/>
    <w:rsid w:val="00BC79EE"/>
    <w:rsid w:val="00BC7E60"/>
    <w:rsid w:val="00BD0232"/>
    <w:rsid w:val="00BD54A0"/>
    <w:rsid w:val="00C3081E"/>
    <w:rsid w:val="00C3363F"/>
    <w:rsid w:val="00C33DFD"/>
    <w:rsid w:val="00C43373"/>
    <w:rsid w:val="00C44B7C"/>
    <w:rsid w:val="00C46F8F"/>
    <w:rsid w:val="00C5348D"/>
    <w:rsid w:val="00C619D0"/>
    <w:rsid w:val="00C61EBF"/>
    <w:rsid w:val="00C704EE"/>
    <w:rsid w:val="00C73EB4"/>
    <w:rsid w:val="00C77209"/>
    <w:rsid w:val="00C80A13"/>
    <w:rsid w:val="00C860BB"/>
    <w:rsid w:val="00CA17C6"/>
    <w:rsid w:val="00CD0DF7"/>
    <w:rsid w:val="00CD16A0"/>
    <w:rsid w:val="00CE3118"/>
    <w:rsid w:val="00CE4066"/>
    <w:rsid w:val="00CF09B9"/>
    <w:rsid w:val="00D10E7E"/>
    <w:rsid w:val="00D124D4"/>
    <w:rsid w:val="00D12BC0"/>
    <w:rsid w:val="00D20603"/>
    <w:rsid w:val="00D2295C"/>
    <w:rsid w:val="00D23CB1"/>
    <w:rsid w:val="00D245A3"/>
    <w:rsid w:val="00D249D0"/>
    <w:rsid w:val="00D4560E"/>
    <w:rsid w:val="00D47829"/>
    <w:rsid w:val="00D66FE1"/>
    <w:rsid w:val="00D76236"/>
    <w:rsid w:val="00D80FBF"/>
    <w:rsid w:val="00D85D03"/>
    <w:rsid w:val="00D91B48"/>
    <w:rsid w:val="00DA12FC"/>
    <w:rsid w:val="00DA4F79"/>
    <w:rsid w:val="00DA7735"/>
    <w:rsid w:val="00DB3374"/>
    <w:rsid w:val="00DB51ED"/>
    <w:rsid w:val="00DB7DD7"/>
    <w:rsid w:val="00DC1033"/>
    <w:rsid w:val="00DE3035"/>
    <w:rsid w:val="00DE5347"/>
    <w:rsid w:val="00DF7F57"/>
    <w:rsid w:val="00E03386"/>
    <w:rsid w:val="00E0344D"/>
    <w:rsid w:val="00E1243E"/>
    <w:rsid w:val="00E267A6"/>
    <w:rsid w:val="00E27270"/>
    <w:rsid w:val="00E41E9D"/>
    <w:rsid w:val="00E42B8D"/>
    <w:rsid w:val="00E46616"/>
    <w:rsid w:val="00E63B22"/>
    <w:rsid w:val="00E65E1F"/>
    <w:rsid w:val="00E75D20"/>
    <w:rsid w:val="00E8295B"/>
    <w:rsid w:val="00E86A8F"/>
    <w:rsid w:val="00E956C7"/>
    <w:rsid w:val="00E966C7"/>
    <w:rsid w:val="00E96950"/>
    <w:rsid w:val="00EA18AC"/>
    <w:rsid w:val="00EB6877"/>
    <w:rsid w:val="00EC3654"/>
    <w:rsid w:val="00EC7A4B"/>
    <w:rsid w:val="00ED1FE2"/>
    <w:rsid w:val="00ED530D"/>
    <w:rsid w:val="00EE0770"/>
    <w:rsid w:val="00EE41DF"/>
    <w:rsid w:val="00F01CB7"/>
    <w:rsid w:val="00F17311"/>
    <w:rsid w:val="00F20088"/>
    <w:rsid w:val="00F224A2"/>
    <w:rsid w:val="00F46C9F"/>
    <w:rsid w:val="00F56E36"/>
    <w:rsid w:val="00F61F4D"/>
    <w:rsid w:val="00F72C9B"/>
    <w:rsid w:val="00F955BD"/>
    <w:rsid w:val="00FA4FDB"/>
    <w:rsid w:val="00FB176F"/>
    <w:rsid w:val="00FB1F5F"/>
    <w:rsid w:val="00FB7841"/>
    <w:rsid w:val="00FD29C1"/>
    <w:rsid w:val="00FD3AC2"/>
    <w:rsid w:val="00FE469C"/>
    <w:rsid w:val="00FF0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7A31"/>
  <w14:defaultImageDpi w14:val="32767"/>
  <w15:chartTrackingRefBased/>
  <w15:docId w15:val="{6CD86B8D-6960-4B53-9C95-1C7907DF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225019"/>
    <w:rPr>
      <w:rFonts w:cs="Arial"/>
    </w:rPr>
  </w:style>
  <w:style w:type="paragraph" w:styleId="Nagwek1">
    <w:name w:val="heading 1"/>
    <w:aliases w:val="Nagłówek 1 rsw"/>
    <w:basedOn w:val="Normalny"/>
    <w:next w:val="Normalny"/>
    <w:link w:val="Nagwek1Znak"/>
    <w:qFormat/>
    <w:rsid w:val="00B24017"/>
    <w:pPr>
      <w:keepNext/>
      <w:numPr>
        <w:numId w:val="2"/>
      </w:numPr>
      <w:jc w:val="both"/>
      <w:outlineLvl w:val="0"/>
    </w:pPr>
    <w:rPr>
      <w:rFonts w:ascii="Arial" w:eastAsia="Times New Roman" w:hAnsi="Arial"/>
      <w:b/>
      <w:bCs/>
      <w:color w:val="5B9BD5"/>
      <w:szCs w:val="32"/>
      <w:lang w:val="en-US"/>
    </w:rPr>
  </w:style>
  <w:style w:type="paragraph" w:styleId="Nagwek2">
    <w:name w:val="heading 2"/>
    <w:aliases w:val="Nagłówek 2 rsw"/>
    <w:basedOn w:val="Normalny"/>
    <w:next w:val="Normalny"/>
    <w:link w:val="Nagwek2Znak"/>
    <w:qFormat/>
    <w:rsid w:val="00B24017"/>
    <w:pPr>
      <w:keepNext/>
      <w:numPr>
        <w:ilvl w:val="1"/>
        <w:numId w:val="1"/>
      </w:numPr>
      <w:spacing w:before="360" w:after="360"/>
      <w:jc w:val="both"/>
      <w:outlineLvl w:val="1"/>
    </w:pPr>
    <w:rPr>
      <w:rFonts w:ascii="Times New Roman" w:eastAsia="Times New Roman" w:hAnsi="Times New Roman"/>
      <w:b/>
      <w:bCs/>
      <w:iCs/>
      <w:color w:val="5B9BD5"/>
      <w:szCs w:val="28"/>
      <w:lang w:val="en-US"/>
    </w:rPr>
  </w:style>
  <w:style w:type="paragraph" w:styleId="Nagwek3">
    <w:name w:val="heading 3"/>
    <w:basedOn w:val="Normalny"/>
    <w:next w:val="Normalny"/>
    <w:link w:val="Nagwek3Znak"/>
    <w:uiPriority w:val="9"/>
    <w:unhideWhenUsed/>
    <w:qFormat/>
    <w:rsid w:val="00ED1FE2"/>
    <w:pPr>
      <w:keepNext/>
      <w:spacing w:before="240" w:after="60"/>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uiPriority w:val="9"/>
    <w:unhideWhenUsed/>
    <w:qFormat/>
    <w:rsid w:val="00ED1FE2"/>
    <w:pPr>
      <w:keepNext/>
      <w:spacing w:before="240" w:after="60"/>
      <w:outlineLvl w:val="3"/>
    </w:pPr>
    <w:rPr>
      <w:rFonts w:eastAsia="Times New Roman" w:cs="Times New Roman"/>
      <w:b/>
      <w:bCs/>
      <w:sz w:val="28"/>
      <w:szCs w:val="28"/>
    </w:rPr>
  </w:style>
  <w:style w:type="paragraph" w:styleId="Nagwek5">
    <w:name w:val="heading 5"/>
    <w:basedOn w:val="Normalny"/>
    <w:next w:val="Normalny"/>
    <w:link w:val="Nagwek5Znak"/>
    <w:uiPriority w:val="9"/>
    <w:unhideWhenUsed/>
    <w:qFormat/>
    <w:rsid w:val="00ED1FE2"/>
    <w:pPr>
      <w:spacing w:before="240" w:after="60"/>
      <w:outlineLvl w:val="4"/>
    </w:pPr>
    <w:rPr>
      <w:rFonts w:eastAsia="Times New Roman" w:cs="Times New Roman"/>
      <w:b/>
      <w:bCs/>
      <w:i/>
      <w:iCs/>
      <w:sz w:val="26"/>
      <w:szCs w:val="26"/>
    </w:rPr>
  </w:style>
  <w:style w:type="paragraph" w:styleId="Nagwek6">
    <w:name w:val="heading 6"/>
    <w:basedOn w:val="Normalny"/>
    <w:next w:val="Normalny"/>
    <w:link w:val="Nagwek6Znak"/>
    <w:uiPriority w:val="9"/>
    <w:unhideWhenUsed/>
    <w:qFormat/>
    <w:rsid w:val="00ED1FE2"/>
    <w:pPr>
      <w:spacing w:before="240" w:after="60"/>
      <w:outlineLvl w:val="5"/>
    </w:pPr>
    <w:rPr>
      <w:rFonts w:eastAsia="Times New Roman"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rsw Znak"/>
    <w:link w:val="Nagwek1"/>
    <w:rsid w:val="00B24017"/>
    <w:rPr>
      <w:rFonts w:ascii="Arial" w:eastAsia="Times New Roman" w:hAnsi="Arial" w:cs="Arial"/>
      <w:b/>
      <w:bCs/>
      <w:color w:val="5B9BD5"/>
      <w:szCs w:val="32"/>
      <w:lang w:val="en-US"/>
    </w:rPr>
  </w:style>
  <w:style w:type="paragraph" w:styleId="Nagwekspisutreci">
    <w:name w:val="TOC Heading"/>
    <w:aliases w:val="Spis treści rsw"/>
    <w:basedOn w:val="Nagwek1"/>
    <w:next w:val="Normalny"/>
    <w:uiPriority w:val="39"/>
    <w:unhideWhenUsed/>
    <w:qFormat/>
    <w:rsid w:val="000C7D48"/>
    <w:pPr>
      <w:spacing w:before="480" w:line="276" w:lineRule="auto"/>
      <w:outlineLvl w:val="9"/>
    </w:pPr>
    <w:rPr>
      <w:b w:val="0"/>
      <w:bCs w:val="0"/>
      <w:sz w:val="28"/>
      <w:szCs w:val="28"/>
    </w:rPr>
  </w:style>
  <w:style w:type="character" w:customStyle="1" w:styleId="Nagwek2Znak">
    <w:name w:val="Nagłówek 2 Znak"/>
    <w:aliases w:val="Nagłówek 2 rsw Znak"/>
    <w:link w:val="Nagwek2"/>
    <w:rsid w:val="00B24017"/>
    <w:rPr>
      <w:rFonts w:ascii="Times New Roman" w:eastAsia="Times New Roman" w:hAnsi="Times New Roman" w:cs="Arial"/>
      <w:b/>
      <w:bCs/>
      <w:iCs/>
      <w:color w:val="5B9BD5"/>
      <w:szCs w:val="28"/>
      <w:lang w:val="en-US"/>
    </w:rPr>
  </w:style>
  <w:style w:type="paragraph" w:styleId="Nagwek">
    <w:name w:val="header"/>
    <w:basedOn w:val="Normalny"/>
    <w:link w:val="NagwekZnak"/>
    <w:uiPriority w:val="99"/>
    <w:unhideWhenUsed/>
    <w:rsid w:val="002D00AE"/>
    <w:pPr>
      <w:tabs>
        <w:tab w:val="center" w:pos="4536"/>
        <w:tab w:val="right" w:pos="9072"/>
      </w:tabs>
    </w:pPr>
  </w:style>
  <w:style w:type="character" w:customStyle="1" w:styleId="NagwekZnak">
    <w:name w:val="Nagłówek Znak"/>
    <w:link w:val="Nagwek"/>
    <w:uiPriority w:val="99"/>
    <w:rsid w:val="002D00AE"/>
    <w:rPr>
      <w:rFonts w:ascii="Calibri" w:eastAsia="Calibri" w:hAnsi="Calibri" w:cs="Arial"/>
      <w:sz w:val="20"/>
      <w:szCs w:val="20"/>
      <w:lang w:eastAsia="pl-PL"/>
    </w:rPr>
  </w:style>
  <w:style w:type="paragraph" w:styleId="Stopka">
    <w:name w:val="footer"/>
    <w:basedOn w:val="Normalny"/>
    <w:link w:val="StopkaZnak"/>
    <w:uiPriority w:val="99"/>
    <w:unhideWhenUsed/>
    <w:rsid w:val="002D00AE"/>
    <w:pPr>
      <w:tabs>
        <w:tab w:val="center" w:pos="4536"/>
        <w:tab w:val="right" w:pos="9072"/>
      </w:tabs>
    </w:pPr>
  </w:style>
  <w:style w:type="character" w:customStyle="1" w:styleId="StopkaZnak">
    <w:name w:val="Stopka Znak"/>
    <w:link w:val="Stopka"/>
    <w:uiPriority w:val="99"/>
    <w:rsid w:val="002D00AE"/>
    <w:rPr>
      <w:rFonts w:ascii="Calibri" w:eastAsia="Calibri" w:hAnsi="Calibri" w:cs="Arial"/>
      <w:sz w:val="20"/>
      <w:szCs w:val="20"/>
      <w:lang w:eastAsia="pl-PL"/>
    </w:rPr>
  </w:style>
  <w:style w:type="paragraph" w:styleId="Akapitzlist">
    <w:name w:val="List Paragraph"/>
    <w:basedOn w:val="Normalny"/>
    <w:uiPriority w:val="34"/>
    <w:qFormat/>
    <w:rsid w:val="002D00AE"/>
    <w:pPr>
      <w:ind w:left="720"/>
      <w:contextualSpacing/>
    </w:pPr>
  </w:style>
  <w:style w:type="paragraph" w:styleId="Tekstdymka">
    <w:name w:val="Balloon Text"/>
    <w:basedOn w:val="Normalny"/>
    <w:link w:val="TekstdymkaZnak"/>
    <w:uiPriority w:val="99"/>
    <w:semiHidden/>
    <w:unhideWhenUsed/>
    <w:rsid w:val="00B806BF"/>
    <w:rPr>
      <w:rFonts w:ascii="Times New Roman" w:hAnsi="Times New Roman" w:cs="Times New Roman"/>
      <w:sz w:val="18"/>
      <w:szCs w:val="18"/>
    </w:rPr>
  </w:style>
  <w:style w:type="character" w:customStyle="1" w:styleId="TekstdymkaZnak">
    <w:name w:val="Tekst dymka Znak"/>
    <w:link w:val="Tekstdymka"/>
    <w:uiPriority w:val="99"/>
    <w:semiHidden/>
    <w:rsid w:val="00B806BF"/>
    <w:rPr>
      <w:rFonts w:ascii="Times New Roman" w:eastAsia="Calibri" w:hAnsi="Times New Roman" w:cs="Times New Roman"/>
      <w:sz w:val="18"/>
      <w:szCs w:val="18"/>
      <w:lang w:eastAsia="pl-PL"/>
    </w:rPr>
  </w:style>
  <w:style w:type="table" w:styleId="Tabela-Siatka">
    <w:name w:val="Table Grid"/>
    <w:basedOn w:val="Standardowy"/>
    <w:uiPriority w:val="39"/>
    <w:rsid w:val="00B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75D20"/>
    <w:rPr>
      <w:color w:val="0563C1"/>
      <w:u w:val="single"/>
    </w:rPr>
  </w:style>
  <w:style w:type="character" w:styleId="Nierozpoznanawzmianka">
    <w:name w:val="Unresolved Mention"/>
    <w:uiPriority w:val="99"/>
    <w:rsid w:val="00E75D20"/>
    <w:rPr>
      <w:color w:val="605E5C"/>
      <w:shd w:val="clear" w:color="auto" w:fill="E1DFDD"/>
    </w:rPr>
  </w:style>
  <w:style w:type="character" w:customStyle="1" w:styleId="Nagwek3Znak">
    <w:name w:val="Nagłówek 3 Znak"/>
    <w:link w:val="Nagwek3"/>
    <w:uiPriority w:val="9"/>
    <w:rsid w:val="00ED1FE2"/>
    <w:rPr>
      <w:rFonts w:ascii="Calibri Light" w:eastAsia="Times New Roman" w:hAnsi="Calibri Light" w:cs="Times New Roman"/>
      <w:b/>
      <w:bCs/>
      <w:sz w:val="26"/>
      <w:szCs w:val="26"/>
    </w:rPr>
  </w:style>
  <w:style w:type="paragraph" w:styleId="Bezodstpw">
    <w:name w:val="No Spacing"/>
    <w:uiPriority w:val="1"/>
    <w:qFormat/>
    <w:rsid w:val="00ED1FE2"/>
    <w:rPr>
      <w:rFonts w:cs="Arial"/>
    </w:rPr>
  </w:style>
  <w:style w:type="character" w:customStyle="1" w:styleId="Nagwek4Znak">
    <w:name w:val="Nagłówek 4 Znak"/>
    <w:link w:val="Nagwek4"/>
    <w:uiPriority w:val="9"/>
    <w:rsid w:val="00ED1FE2"/>
    <w:rPr>
      <w:rFonts w:ascii="Calibri" w:eastAsia="Times New Roman" w:hAnsi="Calibri" w:cs="Times New Roman"/>
      <w:b/>
      <w:bCs/>
      <w:sz w:val="28"/>
      <w:szCs w:val="28"/>
    </w:rPr>
  </w:style>
  <w:style w:type="character" w:customStyle="1" w:styleId="Nagwek5Znak">
    <w:name w:val="Nagłówek 5 Znak"/>
    <w:link w:val="Nagwek5"/>
    <w:uiPriority w:val="9"/>
    <w:rsid w:val="00ED1FE2"/>
    <w:rPr>
      <w:rFonts w:ascii="Calibri" w:eastAsia="Times New Roman" w:hAnsi="Calibri" w:cs="Times New Roman"/>
      <w:b/>
      <w:bCs/>
      <w:i/>
      <w:iCs/>
      <w:sz w:val="26"/>
      <w:szCs w:val="26"/>
    </w:rPr>
  </w:style>
  <w:style w:type="character" w:customStyle="1" w:styleId="Nagwek6Znak">
    <w:name w:val="Nagłówek 6 Znak"/>
    <w:link w:val="Nagwek6"/>
    <w:uiPriority w:val="9"/>
    <w:rsid w:val="00ED1FE2"/>
    <w:rPr>
      <w:rFonts w:ascii="Calibri" w:eastAsia="Times New Roman" w:hAnsi="Calibri" w:cs="Times New Roman"/>
      <w:b/>
      <w:bCs/>
      <w:sz w:val="22"/>
      <w:szCs w:val="22"/>
    </w:rPr>
  </w:style>
  <w:style w:type="paragraph" w:styleId="Spistreci2">
    <w:name w:val="toc 2"/>
    <w:basedOn w:val="Normalny"/>
    <w:next w:val="Normalny"/>
    <w:autoRedefine/>
    <w:uiPriority w:val="39"/>
    <w:unhideWhenUsed/>
    <w:rsid w:val="00ED1FE2"/>
    <w:pPr>
      <w:spacing w:after="100" w:line="259" w:lineRule="auto"/>
      <w:ind w:left="220"/>
    </w:pPr>
    <w:rPr>
      <w:rFonts w:eastAsia="Times New Roman" w:cs="Times New Roman"/>
      <w:sz w:val="22"/>
      <w:szCs w:val="22"/>
    </w:rPr>
  </w:style>
  <w:style w:type="paragraph" w:styleId="Spistreci1">
    <w:name w:val="toc 1"/>
    <w:basedOn w:val="Normalny"/>
    <w:next w:val="Normalny"/>
    <w:autoRedefine/>
    <w:uiPriority w:val="39"/>
    <w:unhideWhenUsed/>
    <w:rsid w:val="00ED1FE2"/>
    <w:pPr>
      <w:spacing w:after="100" w:line="259" w:lineRule="auto"/>
    </w:pPr>
    <w:rPr>
      <w:rFonts w:eastAsia="Times New Roman" w:cs="Times New Roman"/>
      <w:sz w:val="22"/>
      <w:szCs w:val="22"/>
    </w:rPr>
  </w:style>
  <w:style w:type="paragraph" w:styleId="Spistreci3">
    <w:name w:val="toc 3"/>
    <w:basedOn w:val="Normalny"/>
    <w:next w:val="Normalny"/>
    <w:autoRedefine/>
    <w:uiPriority w:val="39"/>
    <w:unhideWhenUsed/>
    <w:rsid w:val="00ED1FE2"/>
    <w:pPr>
      <w:spacing w:after="100" w:line="259" w:lineRule="auto"/>
      <w:ind w:left="440"/>
    </w:pPr>
    <w:rPr>
      <w:rFonts w:eastAsia="Times New Roman" w:cs="Times New Roman"/>
      <w:sz w:val="22"/>
      <w:szCs w:val="22"/>
    </w:rPr>
  </w:style>
  <w:style w:type="character" w:styleId="UyteHipercze">
    <w:name w:val="FollowedHyperlink"/>
    <w:uiPriority w:val="99"/>
    <w:semiHidden/>
    <w:unhideWhenUsed/>
    <w:rsid w:val="00947D0A"/>
    <w:rPr>
      <w:color w:val="954F72"/>
      <w:u w:val="single"/>
    </w:rPr>
  </w:style>
  <w:style w:type="paragraph" w:styleId="Tekstprzypisukocowego">
    <w:name w:val="endnote text"/>
    <w:basedOn w:val="Normalny"/>
    <w:link w:val="TekstprzypisukocowegoZnak"/>
    <w:uiPriority w:val="99"/>
    <w:semiHidden/>
    <w:unhideWhenUsed/>
    <w:rsid w:val="00F20088"/>
  </w:style>
  <w:style w:type="character" w:customStyle="1" w:styleId="TekstprzypisukocowegoZnak">
    <w:name w:val="Tekst przypisu końcowego Znak"/>
    <w:link w:val="Tekstprzypisukocowego"/>
    <w:uiPriority w:val="99"/>
    <w:semiHidden/>
    <w:rsid w:val="00F20088"/>
    <w:rPr>
      <w:rFonts w:cs="Arial"/>
    </w:rPr>
  </w:style>
  <w:style w:type="character" w:styleId="Odwoanieprzypisukocowego">
    <w:name w:val="endnote reference"/>
    <w:uiPriority w:val="99"/>
    <w:semiHidden/>
    <w:unhideWhenUsed/>
    <w:rsid w:val="00F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0910">
      <w:bodyDiv w:val="1"/>
      <w:marLeft w:val="0"/>
      <w:marRight w:val="0"/>
      <w:marTop w:val="0"/>
      <w:marBottom w:val="0"/>
      <w:divBdr>
        <w:top w:val="none" w:sz="0" w:space="0" w:color="auto"/>
        <w:left w:val="none" w:sz="0" w:space="0" w:color="auto"/>
        <w:bottom w:val="none" w:sz="0" w:space="0" w:color="auto"/>
        <w:right w:val="none" w:sz="0" w:space="0" w:color="auto"/>
      </w:divBdr>
      <w:divsChild>
        <w:div w:id="992099389">
          <w:marLeft w:val="0"/>
          <w:marRight w:val="0"/>
          <w:marTop w:val="0"/>
          <w:marBottom w:val="0"/>
          <w:divBdr>
            <w:top w:val="none" w:sz="0" w:space="0" w:color="auto"/>
            <w:left w:val="none" w:sz="0" w:space="0" w:color="auto"/>
            <w:bottom w:val="none" w:sz="0" w:space="0" w:color="auto"/>
            <w:right w:val="none" w:sz="0" w:space="0" w:color="auto"/>
          </w:divBdr>
          <w:divsChild>
            <w:div w:id="421801618">
              <w:marLeft w:val="0"/>
              <w:marRight w:val="0"/>
              <w:marTop w:val="0"/>
              <w:marBottom w:val="0"/>
              <w:divBdr>
                <w:top w:val="none" w:sz="0" w:space="0" w:color="auto"/>
                <w:left w:val="none" w:sz="0" w:space="0" w:color="auto"/>
                <w:bottom w:val="none" w:sz="0" w:space="0" w:color="auto"/>
                <w:right w:val="none" w:sz="0" w:space="0" w:color="auto"/>
              </w:divBdr>
              <w:divsChild>
                <w:div w:id="1755318176">
                  <w:marLeft w:val="0"/>
                  <w:marRight w:val="0"/>
                  <w:marTop w:val="0"/>
                  <w:marBottom w:val="0"/>
                  <w:divBdr>
                    <w:top w:val="none" w:sz="0" w:space="0" w:color="auto"/>
                    <w:left w:val="none" w:sz="0" w:space="0" w:color="auto"/>
                    <w:bottom w:val="none" w:sz="0" w:space="0" w:color="auto"/>
                    <w:right w:val="none" w:sz="0" w:space="0" w:color="auto"/>
                  </w:divBdr>
                  <w:divsChild>
                    <w:div w:id="678430339">
                      <w:marLeft w:val="0"/>
                      <w:marRight w:val="0"/>
                      <w:marTop w:val="0"/>
                      <w:marBottom w:val="0"/>
                      <w:divBdr>
                        <w:top w:val="none" w:sz="0" w:space="0" w:color="auto"/>
                        <w:left w:val="none" w:sz="0" w:space="0" w:color="auto"/>
                        <w:bottom w:val="none" w:sz="0" w:space="0" w:color="auto"/>
                        <w:right w:val="none" w:sz="0" w:space="0" w:color="auto"/>
                      </w:divBdr>
                      <w:divsChild>
                        <w:div w:id="507790582">
                          <w:marLeft w:val="0"/>
                          <w:marRight w:val="0"/>
                          <w:marTop w:val="0"/>
                          <w:marBottom w:val="0"/>
                          <w:divBdr>
                            <w:top w:val="none" w:sz="0" w:space="0" w:color="auto"/>
                            <w:left w:val="none" w:sz="0" w:space="0" w:color="auto"/>
                            <w:bottom w:val="none" w:sz="0" w:space="0" w:color="auto"/>
                            <w:right w:val="none" w:sz="0" w:space="0" w:color="auto"/>
                          </w:divBdr>
                          <w:divsChild>
                            <w:div w:id="1191652706">
                              <w:marLeft w:val="0"/>
                              <w:marRight w:val="0"/>
                              <w:marTop w:val="15"/>
                              <w:marBottom w:val="0"/>
                              <w:divBdr>
                                <w:top w:val="none" w:sz="0" w:space="0" w:color="auto"/>
                                <w:left w:val="none" w:sz="0" w:space="0" w:color="auto"/>
                                <w:bottom w:val="none" w:sz="0" w:space="0" w:color="auto"/>
                                <w:right w:val="none" w:sz="0" w:space="0" w:color="auto"/>
                              </w:divBdr>
                              <w:divsChild>
                                <w:div w:id="21292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55523">
      <w:bodyDiv w:val="1"/>
      <w:marLeft w:val="0"/>
      <w:marRight w:val="0"/>
      <w:marTop w:val="0"/>
      <w:marBottom w:val="0"/>
      <w:divBdr>
        <w:top w:val="none" w:sz="0" w:space="0" w:color="auto"/>
        <w:left w:val="none" w:sz="0" w:space="0" w:color="auto"/>
        <w:bottom w:val="none" w:sz="0" w:space="0" w:color="auto"/>
        <w:right w:val="none" w:sz="0" w:space="0" w:color="auto"/>
      </w:divBdr>
    </w:div>
    <w:div w:id="420681509">
      <w:bodyDiv w:val="1"/>
      <w:marLeft w:val="0"/>
      <w:marRight w:val="0"/>
      <w:marTop w:val="0"/>
      <w:marBottom w:val="0"/>
      <w:divBdr>
        <w:top w:val="none" w:sz="0" w:space="0" w:color="auto"/>
        <w:left w:val="none" w:sz="0" w:space="0" w:color="auto"/>
        <w:bottom w:val="none" w:sz="0" w:space="0" w:color="auto"/>
        <w:right w:val="none" w:sz="0" w:space="0" w:color="auto"/>
      </w:divBdr>
    </w:div>
    <w:div w:id="457913908">
      <w:bodyDiv w:val="1"/>
      <w:marLeft w:val="0"/>
      <w:marRight w:val="0"/>
      <w:marTop w:val="0"/>
      <w:marBottom w:val="0"/>
      <w:divBdr>
        <w:top w:val="none" w:sz="0" w:space="0" w:color="auto"/>
        <w:left w:val="none" w:sz="0" w:space="0" w:color="auto"/>
        <w:bottom w:val="none" w:sz="0" w:space="0" w:color="auto"/>
        <w:right w:val="none" w:sz="0" w:space="0" w:color="auto"/>
      </w:divBdr>
    </w:div>
    <w:div w:id="537276445">
      <w:bodyDiv w:val="1"/>
      <w:marLeft w:val="0"/>
      <w:marRight w:val="0"/>
      <w:marTop w:val="0"/>
      <w:marBottom w:val="0"/>
      <w:divBdr>
        <w:top w:val="none" w:sz="0" w:space="0" w:color="auto"/>
        <w:left w:val="none" w:sz="0" w:space="0" w:color="auto"/>
        <w:bottom w:val="none" w:sz="0" w:space="0" w:color="auto"/>
        <w:right w:val="none" w:sz="0" w:space="0" w:color="auto"/>
      </w:divBdr>
      <w:divsChild>
        <w:div w:id="2104328165">
          <w:marLeft w:val="0"/>
          <w:marRight w:val="0"/>
          <w:marTop w:val="0"/>
          <w:marBottom w:val="0"/>
          <w:divBdr>
            <w:top w:val="none" w:sz="0" w:space="0" w:color="auto"/>
            <w:left w:val="none" w:sz="0" w:space="0" w:color="auto"/>
            <w:bottom w:val="none" w:sz="0" w:space="0" w:color="auto"/>
            <w:right w:val="none" w:sz="0" w:space="0" w:color="auto"/>
          </w:divBdr>
          <w:divsChild>
            <w:div w:id="190388382">
              <w:marLeft w:val="0"/>
              <w:marRight w:val="0"/>
              <w:marTop w:val="0"/>
              <w:marBottom w:val="0"/>
              <w:divBdr>
                <w:top w:val="none" w:sz="0" w:space="0" w:color="auto"/>
                <w:left w:val="none" w:sz="0" w:space="0" w:color="auto"/>
                <w:bottom w:val="none" w:sz="0" w:space="0" w:color="auto"/>
                <w:right w:val="none" w:sz="0" w:space="0" w:color="auto"/>
              </w:divBdr>
              <w:divsChild>
                <w:div w:id="1190529425">
                  <w:marLeft w:val="0"/>
                  <w:marRight w:val="0"/>
                  <w:marTop w:val="0"/>
                  <w:marBottom w:val="0"/>
                  <w:divBdr>
                    <w:top w:val="none" w:sz="0" w:space="0" w:color="auto"/>
                    <w:left w:val="none" w:sz="0" w:space="0" w:color="auto"/>
                    <w:bottom w:val="none" w:sz="0" w:space="0" w:color="auto"/>
                    <w:right w:val="none" w:sz="0" w:space="0" w:color="auto"/>
                  </w:divBdr>
                  <w:divsChild>
                    <w:div w:id="893194843">
                      <w:marLeft w:val="0"/>
                      <w:marRight w:val="0"/>
                      <w:marTop w:val="0"/>
                      <w:marBottom w:val="0"/>
                      <w:divBdr>
                        <w:top w:val="none" w:sz="0" w:space="0" w:color="auto"/>
                        <w:left w:val="none" w:sz="0" w:space="0" w:color="auto"/>
                        <w:bottom w:val="none" w:sz="0" w:space="0" w:color="auto"/>
                        <w:right w:val="none" w:sz="0" w:space="0" w:color="auto"/>
                      </w:divBdr>
                      <w:divsChild>
                        <w:div w:id="175272075">
                          <w:marLeft w:val="0"/>
                          <w:marRight w:val="0"/>
                          <w:marTop w:val="0"/>
                          <w:marBottom w:val="0"/>
                          <w:divBdr>
                            <w:top w:val="none" w:sz="0" w:space="0" w:color="auto"/>
                            <w:left w:val="none" w:sz="0" w:space="0" w:color="auto"/>
                            <w:bottom w:val="none" w:sz="0" w:space="0" w:color="auto"/>
                            <w:right w:val="none" w:sz="0" w:space="0" w:color="auto"/>
                          </w:divBdr>
                          <w:divsChild>
                            <w:div w:id="46417765">
                              <w:marLeft w:val="0"/>
                              <w:marRight w:val="0"/>
                              <w:marTop w:val="15"/>
                              <w:marBottom w:val="0"/>
                              <w:divBdr>
                                <w:top w:val="none" w:sz="0" w:space="0" w:color="auto"/>
                                <w:left w:val="none" w:sz="0" w:space="0" w:color="auto"/>
                                <w:bottom w:val="none" w:sz="0" w:space="0" w:color="auto"/>
                                <w:right w:val="none" w:sz="0" w:space="0" w:color="auto"/>
                              </w:divBdr>
                              <w:divsChild>
                                <w:div w:id="294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668846">
      <w:bodyDiv w:val="1"/>
      <w:marLeft w:val="0"/>
      <w:marRight w:val="0"/>
      <w:marTop w:val="0"/>
      <w:marBottom w:val="0"/>
      <w:divBdr>
        <w:top w:val="none" w:sz="0" w:space="0" w:color="auto"/>
        <w:left w:val="none" w:sz="0" w:space="0" w:color="auto"/>
        <w:bottom w:val="none" w:sz="0" w:space="0" w:color="auto"/>
        <w:right w:val="none" w:sz="0" w:space="0" w:color="auto"/>
      </w:divBdr>
    </w:div>
    <w:div w:id="597249667">
      <w:bodyDiv w:val="1"/>
      <w:marLeft w:val="0"/>
      <w:marRight w:val="0"/>
      <w:marTop w:val="0"/>
      <w:marBottom w:val="0"/>
      <w:divBdr>
        <w:top w:val="none" w:sz="0" w:space="0" w:color="auto"/>
        <w:left w:val="none" w:sz="0" w:space="0" w:color="auto"/>
        <w:bottom w:val="none" w:sz="0" w:space="0" w:color="auto"/>
        <w:right w:val="none" w:sz="0" w:space="0" w:color="auto"/>
      </w:divBdr>
    </w:div>
    <w:div w:id="797573456">
      <w:bodyDiv w:val="1"/>
      <w:marLeft w:val="0"/>
      <w:marRight w:val="0"/>
      <w:marTop w:val="0"/>
      <w:marBottom w:val="0"/>
      <w:divBdr>
        <w:top w:val="none" w:sz="0" w:space="0" w:color="auto"/>
        <w:left w:val="none" w:sz="0" w:space="0" w:color="auto"/>
        <w:bottom w:val="none" w:sz="0" w:space="0" w:color="auto"/>
        <w:right w:val="none" w:sz="0" w:space="0" w:color="auto"/>
      </w:divBdr>
    </w:div>
    <w:div w:id="872840602">
      <w:bodyDiv w:val="1"/>
      <w:marLeft w:val="0"/>
      <w:marRight w:val="0"/>
      <w:marTop w:val="0"/>
      <w:marBottom w:val="0"/>
      <w:divBdr>
        <w:top w:val="none" w:sz="0" w:space="0" w:color="auto"/>
        <w:left w:val="none" w:sz="0" w:space="0" w:color="auto"/>
        <w:bottom w:val="none" w:sz="0" w:space="0" w:color="auto"/>
        <w:right w:val="none" w:sz="0" w:space="0" w:color="auto"/>
      </w:divBdr>
    </w:div>
    <w:div w:id="955721218">
      <w:bodyDiv w:val="1"/>
      <w:marLeft w:val="0"/>
      <w:marRight w:val="0"/>
      <w:marTop w:val="0"/>
      <w:marBottom w:val="0"/>
      <w:divBdr>
        <w:top w:val="none" w:sz="0" w:space="0" w:color="auto"/>
        <w:left w:val="none" w:sz="0" w:space="0" w:color="auto"/>
        <w:bottom w:val="none" w:sz="0" w:space="0" w:color="auto"/>
        <w:right w:val="none" w:sz="0" w:space="0" w:color="auto"/>
      </w:divBdr>
    </w:div>
    <w:div w:id="1233539497">
      <w:bodyDiv w:val="1"/>
      <w:marLeft w:val="0"/>
      <w:marRight w:val="0"/>
      <w:marTop w:val="0"/>
      <w:marBottom w:val="0"/>
      <w:divBdr>
        <w:top w:val="none" w:sz="0" w:space="0" w:color="auto"/>
        <w:left w:val="none" w:sz="0" w:space="0" w:color="auto"/>
        <w:bottom w:val="none" w:sz="0" w:space="0" w:color="auto"/>
        <w:right w:val="none" w:sz="0" w:space="0" w:color="auto"/>
      </w:divBdr>
    </w:div>
    <w:div w:id="1249271006">
      <w:bodyDiv w:val="1"/>
      <w:marLeft w:val="0"/>
      <w:marRight w:val="0"/>
      <w:marTop w:val="0"/>
      <w:marBottom w:val="0"/>
      <w:divBdr>
        <w:top w:val="none" w:sz="0" w:space="0" w:color="auto"/>
        <w:left w:val="none" w:sz="0" w:space="0" w:color="auto"/>
        <w:bottom w:val="none" w:sz="0" w:space="0" w:color="auto"/>
        <w:right w:val="none" w:sz="0" w:space="0" w:color="auto"/>
      </w:divBdr>
    </w:div>
    <w:div w:id="1991909575">
      <w:bodyDiv w:val="1"/>
      <w:marLeft w:val="0"/>
      <w:marRight w:val="0"/>
      <w:marTop w:val="0"/>
      <w:marBottom w:val="0"/>
      <w:divBdr>
        <w:top w:val="none" w:sz="0" w:space="0" w:color="auto"/>
        <w:left w:val="none" w:sz="0" w:space="0" w:color="auto"/>
        <w:bottom w:val="none" w:sz="0" w:space="0" w:color="auto"/>
        <w:right w:val="none" w:sz="0" w:space="0" w:color="auto"/>
      </w:divBdr>
    </w:div>
    <w:div w:id="2028217399">
      <w:bodyDiv w:val="1"/>
      <w:marLeft w:val="0"/>
      <w:marRight w:val="0"/>
      <w:marTop w:val="0"/>
      <w:marBottom w:val="0"/>
      <w:divBdr>
        <w:top w:val="none" w:sz="0" w:space="0" w:color="auto"/>
        <w:left w:val="none" w:sz="0" w:space="0" w:color="auto"/>
        <w:bottom w:val="none" w:sz="0" w:space="0" w:color="auto"/>
        <w:right w:val="none" w:sz="0" w:space="0" w:color="auto"/>
      </w:divBdr>
      <w:divsChild>
        <w:div w:id="557127731">
          <w:marLeft w:val="0"/>
          <w:marRight w:val="0"/>
          <w:marTop w:val="0"/>
          <w:marBottom w:val="0"/>
          <w:divBdr>
            <w:top w:val="none" w:sz="0" w:space="0" w:color="auto"/>
            <w:left w:val="none" w:sz="0" w:space="0" w:color="auto"/>
            <w:bottom w:val="none" w:sz="0" w:space="0" w:color="auto"/>
            <w:right w:val="none" w:sz="0" w:space="0" w:color="auto"/>
          </w:divBdr>
          <w:divsChild>
            <w:div w:id="1707101884">
              <w:marLeft w:val="0"/>
              <w:marRight w:val="0"/>
              <w:marTop w:val="0"/>
              <w:marBottom w:val="0"/>
              <w:divBdr>
                <w:top w:val="none" w:sz="0" w:space="0" w:color="auto"/>
                <w:left w:val="none" w:sz="0" w:space="0" w:color="auto"/>
                <w:bottom w:val="none" w:sz="0" w:space="0" w:color="auto"/>
                <w:right w:val="none" w:sz="0" w:space="0" w:color="auto"/>
              </w:divBdr>
              <w:divsChild>
                <w:div w:id="438571415">
                  <w:marLeft w:val="0"/>
                  <w:marRight w:val="0"/>
                  <w:marTop w:val="0"/>
                  <w:marBottom w:val="0"/>
                  <w:divBdr>
                    <w:top w:val="none" w:sz="0" w:space="0" w:color="auto"/>
                    <w:left w:val="none" w:sz="0" w:space="0" w:color="auto"/>
                    <w:bottom w:val="none" w:sz="0" w:space="0" w:color="auto"/>
                    <w:right w:val="none" w:sz="0" w:space="0" w:color="auto"/>
                  </w:divBdr>
                  <w:divsChild>
                    <w:div w:id="718626623">
                      <w:marLeft w:val="0"/>
                      <w:marRight w:val="0"/>
                      <w:marTop w:val="0"/>
                      <w:marBottom w:val="0"/>
                      <w:divBdr>
                        <w:top w:val="none" w:sz="0" w:space="0" w:color="auto"/>
                        <w:left w:val="none" w:sz="0" w:space="0" w:color="auto"/>
                        <w:bottom w:val="none" w:sz="0" w:space="0" w:color="auto"/>
                        <w:right w:val="none" w:sz="0" w:space="0" w:color="auto"/>
                      </w:divBdr>
                      <w:divsChild>
                        <w:div w:id="1194537265">
                          <w:marLeft w:val="0"/>
                          <w:marRight w:val="0"/>
                          <w:marTop w:val="0"/>
                          <w:marBottom w:val="0"/>
                          <w:divBdr>
                            <w:top w:val="none" w:sz="0" w:space="0" w:color="auto"/>
                            <w:left w:val="none" w:sz="0" w:space="0" w:color="auto"/>
                            <w:bottom w:val="none" w:sz="0" w:space="0" w:color="auto"/>
                            <w:right w:val="none" w:sz="0" w:space="0" w:color="auto"/>
                          </w:divBdr>
                          <w:divsChild>
                            <w:div w:id="1624074272">
                              <w:marLeft w:val="0"/>
                              <w:marRight w:val="0"/>
                              <w:marTop w:val="15"/>
                              <w:marBottom w:val="0"/>
                              <w:divBdr>
                                <w:top w:val="none" w:sz="0" w:space="0" w:color="auto"/>
                                <w:left w:val="none" w:sz="0" w:space="0" w:color="auto"/>
                                <w:bottom w:val="none" w:sz="0" w:space="0" w:color="auto"/>
                                <w:right w:val="none" w:sz="0" w:space="0" w:color="auto"/>
                              </w:divBdr>
                              <w:divsChild>
                                <w:div w:id="1609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125A-F1F2-4C20-B285-BE38CF2D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3509</Words>
  <Characters>21055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24515</CharactersWithSpaces>
  <SharedDoc>false</SharedDoc>
  <HLinks>
    <vt:vector size="96" baseType="variant">
      <vt:variant>
        <vt:i4>1638462</vt:i4>
      </vt:variant>
      <vt:variant>
        <vt:i4>62</vt:i4>
      </vt:variant>
      <vt:variant>
        <vt:i4>0</vt:i4>
      </vt:variant>
      <vt:variant>
        <vt:i4>5</vt:i4>
      </vt:variant>
      <vt:variant>
        <vt:lpwstr/>
      </vt:variant>
      <vt:variant>
        <vt:lpwstr>_Toc89688788</vt:lpwstr>
      </vt:variant>
      <vt:variant>
        <vt:i4>1507390</vt:i4>
      </vt:variant>
      <vt:variant>
        <vt:i4>59</vt:i4>
      </vt:variant>
      <vt:variant>
        <vt:i4>0</vt:i4>
      </vt:variant>
      <vt:variant>
        <vt:i4>5</vt:i4>
      </vt:variant>
      <vt:variant>
        <vt:lpwstr/>
      </vt:variant>
      <vt:variant>
        <vt:lpwstr>_Toc89688786</vt:lpwstr>
      </vt:variant>
      <vt:variant>
        <vt:i4>1376318</vt:i4>
      </vt:variant>
      <vt:variant>
        <vt:i4>56</vt:i4>
      </vt:variant>
      <vt:variant>
        <vt:i4>0</vt:i4>
      </vt:variant>
      <vt:variant>
        <vt:i4>5</vt:i4>
      </vt:variant>
      <vt:variant>
        <vt:lpwstr/>
      </vt:variant>
      <vt:variant>
        <vt:lpwstr>_Toc89688784</vt:lpwstr>
      </vt:variant>
      <vt:variant>
        <vt:i4>1179710</vt:i4>
      </vt:variant>
      <vt:variant>
        <vt:i4>53</vt:i4>
      </vt:variant>
      <vt:variant>
        <vt:i4>0</vt:i4>
      </vt:variant>
      <vt:variant>
        <vt:i4>5</vt:i4>
      </vt:variant>
      <vt:variant>
        <vt:lpwstr/>
      </vt:variant>
      <vt:variant>
        <vt:lpwstr>_Toc89688783</vt:lpwstr>
      </vt:variant>
      <vt:variant>
        <vt:i4>1245246</vt:i4>
      </vt:variant>
      <vt:variant>
        <vt:i4>47</vt:i4>
      </vt:variant>
      <vt:variant>
        <vt:i4>0</vt:i4>
      </vt:variant>
      <vt:variant>
        <vt:i4>5</vt:i4>
      </vt:variant>
      <vt:variant>
        <vt:lpwstr/>
      </vt:variant>
      <vt:variant>
        <vt:lpwstr>_Toc89688782</vt:lpwstr>
      </vt:variant>
      <vt:variant>
        <vt:i4>1048638</vt:i4>
      </vt:variant>
      <vt:variant>
        <vt:i4>44</vt:i4>
      </vt:variant>
      <vt:variant>
        <vt:i4>0</vt:i4>
      </vt:variant>
      <vt:variant>
        <vt:i4>5</vt:i4>
      </vt:variant>
      <vt:variant>
        <vt:lpwstr/>
      </vt:variant>
      <vt:variant>
        <vt:lpwstr>_Toc89688781</vt:lpwstr>
      </vt:variant>
      <vt:variant>
        <vt:i4>1114174</vt:i4>
      </vt:variant>
      <vt:variant>
        <vt:i4>41</vt:i4>
      </vt:variant>
      <vt:variant>
        <vt:i4>0</vt:i4>
      </vt:variant>
      <vt:variant>
        <vt:i4>5</vt:i4>
      </vt:variant>
      <vt:variant>
        <vt:lpwstr/>
      </vt:variant>
      <vt:variant>
        <vt:lpwstr>_Toc89688780</vt:lpwstr>
      </vt:variant>
      <vt:variant>
        <vt:i4>1638449</vt:i4>
      </vt:variant>
      <vt:variant>
        <vt:i4>35</vt:i4>
      </vt:variant>
      <vt:variant>
        <vt:i4>0</vt:i4>
      </vt:variant>
      <vt:variant>
        <vt:i4>5</vt:i4>
      </vt:variant>
      <vt:variant>
        <vt:lpwstr/>
      </vt:variant>
      <vt:variant>
        <vt:lpwstr>_Toc89688778</vt:lpwstr>
      </vt:variant>
      <vt:variant>
        <vt:i4>1441841</vt:i4>
      </vt:variant>
      <vt:variant>
        <vt:i4>32</vt:i4>
      </vt:variant>
      <vt:variant>
        <vt:i4>0</vt:i4>
      </vt:variant>
      <vt:variant>
        <vt:i4>5</vt:i4>
      </vt:variant>
      <vt:variant>
        <vt:lpwstr/>
      </vt:variant>
      <vt:variant>
        <vt:lpwstr>_Toc89688777</vt:lpwstr>
      </vt:variant>
      <vt:variant>
        <vt:i4>1507377</vt:i4>
      </vt:variant>
      <vt:variant>
        <vt:i4>29</vt:i4>
      </vt:variant>
      <vt:variant>
        <vt:i4>0</vt:i4>
      </vt:variant>
      <vt:variant>
        <vt:i4>5</vt:i4>
      </vt:variant>
      <vt:variant>
        <vt:lpwstr/>
      </vt:variant>
      <vt:variant>
        <vt:lpwstr>_Toc89688776</vt:lpwstr>
      </vt:variant>
      <vt:variant>
        <vt:i4>1310769</vt:i4>
      </vt:variant>
      <vt:variant>
        <vt:i4>26</vt:i4>
      </vt:variant>
      <vt:variant>
        <vt:i4>0</vt:i4>
      </vt:variant>
      <vt:variant>
        <vt:i4>5</vt:i4>
      </vt:variant>
      <vt:variant>
        <vt:lpwstr/>
      </vt:variant>
      <vt:variant>
        <vt:lpwstr>_Toc89688775</vt:lpwstr>
      </vt:variant>
      <vt:variant>
        <vt:i4>1376305</vt:i4>
      </vt:variant>
      <vt:variant>
        <vt:i4>23</vt:i4>
      </vt:variant>
      <vt:variant>
        <vt:i4>0</vt:i4>
      </vt:variant>
      <vt:variant>
        <vt:i4>5</vt:i4>
      </vt:variant>
      <vt:variant>
        <vt:lpwstr/>
      </vt:variant>
      <vt:variant>
        <vt:lpwstr>_Toc89688774</vt:lpwstr>
      </vt:variant>
      <vt:variant>
        <vt:i4>1179697</vt:i4>
      </vt:variant>
      <vt:variant>
        <vt:i4>17</vt:i4>
      </vt:variant>
      <vt:variant>
        <vt:i4>0</vt:i4>
      </vt:variant>
      <vt:variant>
        <vt:i4>5</vt:i4>
      </vt:variant>
      <vt:variant>
        <vt:lpwstr/>
      </vt:variant>
      <vt:variant>
        <vt:lpwstr>_Toc89688773</vt:lpwstr>
      </vt:variant>
      <vt:variant>
        <vt:i4>1245233</vt:i4>
      </vt:variant>
      <vt:variant>
        <vt:i4>14</vt:i4>
      </vt:variant>
      <vt:variant>
        <vt:i4>0</vt:i4>
      </vt:variant>
      <vt:variant>
        <vt:i4>5</vt:i4>
      </vt:variant>
      <vt:variant>
        <vt:lpwstr/>
      </vt:variant>
      <vt:variant>
        <vt:lpwstr>_Toc89688772</vt:lpwstr>
      </vt:variant>
      <vt:variant>
        <vt:i4>1048625</vt:i4>
      </vt:variant>
      <vt:variant>
        <vt:i4>8</vt:i4>
      </vt:variant>
      <vt:variant>
        <vt:i4>0</vt:i4>
      </vt:variant>
      <vt:variant>
        <vt:i4>5</vt:i4>
      </vt:variant>
      <vt:variant>
        <vt:lpwstr/>
      </vt:variant>
      <vt:variant>
        <vt:lpwstr>_Toc89688771</vt:lpwstr>
      </vt:variant>
      <vt:variant>
        <vt:i4>1572912</vt:i4>
      </vt:variant>
      <vt:variant>
        <vt:i4>2</vt:i4>
      </vt:variant>
      <vt:variant>
        <vt:i4>0</vt:i4>
      </vt:variant>
      <vt:variant>
        <vt:i4>5</vt:i4>
      </vt:variant>
      <vt:variant>
        <vt:lpwstr/>
      </vt:variant>
      <vt:variant>
        <vt:lpwstr>_Toc89688769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Studnicka, Emilia</dc:creator>
  <cp:keywords/>
  <dc:description/>
  <cp:lastModifiedBy>Tomasz Podhorecki</cp:lastModifiedBy>
  <cp:revision>7</cp:revision>
  <cp:lastPrinted>2024-12-09T06:53:00Z</cp:lastPrinted>
  <dcterms:created xsi:type="dcterms:W3CDTF">2024-12-27T10:09:00Z</dcterms:created>
  <dcterms:modified xsi:type="dcterms:W3CDTF">2025-01-03T07:40:00Z</dcterms:modified>
</cp:coreProperties>
</file>