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FA9A6A" w14:textId="4C9CAAC8" w:rsidR="003C2820" w:rsidRDefault="00FD0C7D" w:rsidP="00EE0DBD">
      <w:pPr>
        <w:spacing w:after="120" w:line="276" w:lineRule="auto"/>
        <w:ind w:left="0" w:right="11" w:firstLine="0"/>
        <w:jc w:val="both"/>
        <w:rPr>
          <w:rFonts w:ascii="Times New Roman" w:hAnsi="Times New Roman" w:cs="Times New Roman"/>
          <w:b/>
          <w:bCs/>
          <w:sz w:val="28"/>
          <w:szCs w:val="28"/>
          <w:lang w:bidi="pl-PL"/>
        </w:rPr>
      </w:pPr>
      <w:r w:rsidRPr="00FD0C7D">
        <w:rPr>
          <w:rFonts w:ascii="Times New Roman" w:hAnsi="Times New Roman" w:cs="Times New Roman"/>
          <w:b/>
          <w:bCs/>
          <w:sz w:val="28"/>
          <w:szCs w:val="28"/>
          <w:lang w:bidi="pl-PL"/>
        </w:rPr>
        <w:t>Załącznik nr 10 Opis przedmiotu zamówienia</w:t>
      </w:r>
    </w:p>
    <w:p w14:paraId="40FEC3DD" w14:textId="77777777" w:rsidR="00FD0C7D" w:rsidRPr="00FD0C7D" w:rsidRDefault="00FD0C7D" w:rsidP="00EE0DBD">
      <w:pPr>
        <w:spacing w:after="120" w:line="276" w:lineRule="auto"/>
        <w:ind w:left="0" w:right="11" w:firstLine="0"/>
        <w:jc w:val="both"/>
        <w:rPr>
          <w:rFonts w:ascii="Times New Roman" w:hAnsi="Times New Roman" w:cs="Times New Roman"/>
          <w:b/>
          <w:bCs/>
          <w:sz w:val="28"/>
          <w:szCs w:val="28"/>
          <w:lang w:bidi="pl-PL"/>
        </w:rPr>
      </w:pPr>
    </w:p>
    <w:p w14:paraId="038B8DA8" w14:textId="4443FA71" w:rsidR="003C2820" w:rsidRDefault="003C2820" w:rsidP="00EE0DBD">
      <w:pPr>
        <w:pStyle w:val="Akapitzlist"/>
        <w:spacing w:after="120" w:line="276" w:lineRule="auto"/>
        <w:ind w:left="0" w:right="11" w:firstLine="0"/>
        <w:jc w:val="both"/>
        <w:rPr>
          <w:rFonts w:ascii="Times New Roman" w:hAnsi="Times New Roman" w:cs="Times New Roman"/>
          <w:b/>
          <w:bCs/>
          <w:sz w:val="28"/>
          <w:szCs w:val="28"/>
          <w:lang w:bidi="pl-PL"/>
        </w:rPr>
      </w:pPr>
      <w:r w:rsidRPr="00B744E6">
        <w:rPr>
          <w:rFonts w:ascii="Times New Roman" w:hAnsi="Times New Roman" w:cs="Times New Roman"/>
          <w:b/>
          <w:bCs/>
          <w:sz w:val="28"/>
          <w:szCs w:val="28"/>
          <w:lang w:bidi="pl-PL"/>
        </w:rPr>
        <w:t xml:space="preserve">„Opracowanie Strategii Rozwoju Gminy Jasieniec </w:t>
      </w:r>
      <w:bookmarkStart w:id="0" w:name="_Hlk179464836"/>
      <w:r w:rsidR="00B744E6" w:rsidRPr="00B744E6">
        <w:rPr>
          <w:rFonts w:ascii="Times New Roman" w:hAnsi="Times New Roman" w:cs="Times New Roman"/>
          <w:b/>
          <w:bCs/>
          <w:sz w:val="28"/>
          <w:szCs w:val="28"/>
          <w:lang w:bidi="pl-PL"/>
        </w:rPr>
        <w:t>na lata 2025-2032</w:t>
      </w:r>
      <w:bookmarkEnd w:id="0"/>
      <w:r w:rsidRPr="00B744E6">
        <w:rPr>
          <w:rFonts w:ascii="Times New Roman" w:hAnsi="Times New Roman" w:cs="Times New Roman"/>
          <w:b/>
          <w:bCs/>
          <w:sz w:val="28"/>
          <w:szCs w:val="28"/>
          <w:lang w:bidi="pl-PL"/>
        </w:rPr>
        <w:t>”</w:t>
      </w:r>
    </w:p>
    <w:p w14:paraId="0EAF0105" w14:textId="77777777" w:rsidR="00B744E6" w:rsidRPr="00B744E6" w:rsidRDefault="00B744E6" w:rsidP="00EE0DBD">
      <w:pPr>
        <w:pStyle w:val="Akapitzlist"/>
        <w:spacing w:after="120" w:line="276" w:lineRule="auto"/>
        <w:ind w:left="0" w:right="11" w:firstLine="0"/>
        <w:jc w:val="both"/>
        <w:rPr>
          <w:rFonts w:ascii="Times New Roman" w:hAnsi="Times New Roman" w:cs="Times New Roman"/>
          <w:b/>
          <w:bCs/>
          <w:sz w:val="20"/>
          <w:szCs w:val="20"/>
          <w:lang w:bidi="pl-PL"/>
        </w:rPr>
      </w:pPr>
    </w:p>
    <w:p w14:paraId="3008739C" w14:textId="554C1317" w:rsidR="003C2820" w:rsidRPr="00D2268C" w:rsidRDefault="003C2820" w:rsidP="00EE0DBD">
      <w:pPr>
        <w:pStyle w:val="Akapitzlist"/>
        <w:numPr>
          <w:ilvl w:val="0"/>
          <w:numId w:val="46"/>
        </w:numPr>
        <w:spacing w:after="120" w:line="276" w:lineRule="auto"/>
        <w:ind w:right="11"/>
        <w:jc w:val="both"/>
        <w:rPr>
          <w:rFonts w:ascii="Times New Roman" w:hAnsi="Times New Roman" w:cs="Times New Roman"/>
          <w:szCs w:val="24"/>
          <w:lang w:bidi="pl-PL"/>
        </w:rPr>
      </w:pPr>
      <w:r w:rsidRPr="00D2268C">
        <w:rPr>
          <w:rFonts w:ascii="Times New Roman" w:hAnsi="Times New Roman" w:cs="Times New Roman"/>
          <w:szCs w:val="24"/>
          <w:lang w:bidi="pl-PL"/>
        </w:rPr>
        <w:t xml:space="preserve">Przedmiotem zamówienia jest opracowanie dokumentu pn. </w:t>
      </w:r>
      <w:r w:rsidRPr="00D2268C">
        <w:rPr>
          <w:rFonts w:ascii="Times New Roman" w:hAnsi="Times New Roman" w:cs="Times New Roman"/>
          <w:b/>
          <w:bCs/>
          <w:szCs w:val="24"/>
          <w:lang w:bidi="pl-PL"/>
        </w:rPr>
        <w:t xml:space="preserve">„Strategia Rozwoju Gminy </w:t>
      </w:r>
      <w:r w:rsidR="0044301D" w:rsidRPr="00D2268C">
        <w:rPr>
          <w:rFonts w:ascii="Times New Roman" w:hAnsi="Times New Roman" w:cs="Times New Roman"/>
          <w:b/>
          <w:bCs/>
          <w:szCs w:val="24"/>
          <w:lang w:bidi="pl-PL"/>
        </w:rPr>
        <w:t>Jasieniec</w:t>
      </w:r>
      <w:r w:rsidRPr="00D2268C">
        <w:rPr>
          <w:rFonts w:ascii="Times New Roman" w:hAnsi="Times New Roman" w:cs="Times New Roman"/>
          <w:b/>
          <w:bCs/>
          <w:szCs w:val="24"/>
          <w:lang w:bidi="pl-PL"/>
        </w:rPr>
        <w:t xml:space="preserve"> </w:t>
      </w:r>
      <w:bookmarkStart w:id="1" w:name="_Hlk179464052"/>
      <w:r w:rsidR="008E7EC9">
        <w:rPr>
          <w:rFonts w:ascii="Times New Roman" w:hAnsi="Times New Roman" w:cs="Times New Roman"/>
          <w:b/>
          <w:bCs/>
          <w:szCs w:val="24"/>
          <w:lang w:bidi="pl-PL"/>
        </w:rPr>
        <w:t>na lata 2025-</w:t>
      </w:r>
      <w:r w:rsidR="0044301D" w:rsidRPr="00D2268C">
        <w:rPr>
          <w:rFonts w:ascii="Times New Roman" w:hAnsi="Times New Roman" w:cs="Times New Roman"/>
          <w:b/>
          <w:bCs/>
          <w:szCs w:val="24"/>
          <w:lang w:bidi="pl-PL"/>
        </w:rPr>
        <w:t>2032</w:t>
      </w:r>
      <w:bookmarkEnd w:id="1"/>
      <w:r w:rsidRPr="00D2268C">
        <w:rPr>
          <w:rFonts w:ascii="Times New Roman" w:hAnsi="Times New Roman" w:cs="Times New Roman"/>
          <w:b/>
          <w:bCs/>
          <w:szCs w:val="24"/>
          <w:lang w:bidi="pl-PL"/>
        </w:rPr>
        <w:t xml:space="preserve">” </w:t>
      </w:r>
      <w:r w:rsidRPr="00D2268C">
        <w:rPr>
          <w:rFonts w:ascii="Times New Roman" w:hAnsi="Times New Roman" w:cs="Times New Roman"/>
          <w:szCs w:val="24"/>
          <w:lang w:bidi="pl-PL"/>
        </w:rPr>
        <w:t>zgodnie z:</w:t>
      </w:r>
    </w:p>
    <w:p w14:paraId="15F66CB7" w14:textId="77777777" w:rsidR="003C2820" w:rsidRPr="003C2820" w:rsidRDefault="003C2820" w:rsidP="00EE0DBD">
      <w:pPr>
        <w:spacing w:after="120" w:line="276" w:lineRule="auto"/>
        <w:ind w:left="284" w:right="11" w:firstLine="0"/>
        <w:jc w:val="both"/>
        <w:rPr>
          <w:rFonts w:ascii="Times New Roman" w:hAnsi="Times New Roman" w:cs="Times New Roman"/>
          <w:szCs w:val="24"/>
          <w:lang w:bidi="pl-PL"/>
        </w:rPr>
      </w:pPr>
      <w:r w:rsidRPr="003C2820">
        <w:rPr>
          <w:rFonts w:ascii="Times New Roman" w:hAnsi="Times New Roman" w:cs="Times New Roman"/>
          <w:szCs w:val="24"/>
          <w:lang w:bidi="pl-PL"/>
        </w:rPr>
        <w:t xml:space="preserve">- wytycznymi zawartymi w ustawie z dnia 6 grudnia 2006 r. o zasadach prowadzenia polityki rozwoju (t.j. Dz. U. 2024 r., poz. 324 ze zm.), </w:t>
      </w:r>
    </w:p>
    <w:p w14:paraId="29B573C9" w14:textId="32B37EB4" w:rsidR="003C2820" w:rsidRPr="008F6448" w:rsidRDefault="003C2820" w:rsidP="00EE0DBD">
      <w:pPr>
        <w:spacing w:after="120" w:line="276" w:lineRule="auto"/>
        <w:ind w:left="284" w:right="11" w:firstLine="0"/>
        <w:jc w:val="both"/>
        <w:rPr>
          <w:rFonts w:ascii="Times New Roman" w:hAnsi="Times New Roman" w:cs="Times New Roman"/>
          <w:lang w:bidi="pl-PL"/>
        </w:rPr>
      </w:pPr>
      <w:r w:rsidRPr="003C2820">
        <w:rPr>
          <w:rFonts w:ascii="Times New Roman" w:hAnsi="Times New Roman" w:cs="Times New Roman"/>
          <w:szCs w:val="24"/>
          <w:lang w:bidi="pl-PL"/>
        </w:rPr>
        <w:t xml:space="preserve">- ustawą o samorządzie gminnym (t.j. Dz. U. 2024 r., poz. </w:t>
      </w:r>
      <w:r w:rsidR="008F6448" w:rsidRPr="008F6448">
        <w:rPr>
          <w:rFonts w:ascii="Times New Roman" w:hAnsi="Times New Roman" w:cs="Times New Roman"/>
          <w:lang w:bidi="pl-PL"/>
        </w:rPr>
        <w:t>1465</w:t>
      </w:r>
      <w:r w:rsidRPr="003C2820">
        <w:rPr>
          <w:rFonts w:ascii="Times New Roman" w:hAnsi="Times New Roman" w:cs="Times New Roman"/>
          <w:szCs w:val="24"/>
          <w:lang w:bidi="pl-PL"/>
        </w:rPr>
        <w:t xml:space="preserve"> ze zm.),</w:t>
      </w:r>
    </w:p>
    <w:p w14:paraId="3127AE8D" w14:textId="77777777" w:rsidR="003C2820" w:rsidRPr="003C2820" w:rsidRDefault="003C2820" w:rsidP="00EE0DBD">
      <w:pPr>
        <w:spacing w:after="120" w:line="276" w:lineRule="auto"/>
        <w:ind w:left="284" w:right="11" w:firstLine="0"/>
        <w:jc w:val="both"/>
        <w:rPr>
          <w:rFonts w:ascii="Times New Roman" w:hAnsi="Times New Roman" w:cs="Times New Roman"/>
          <w:szCs w:val="24"/>
          <w:lang w:bidi="pl-PL"/>
        </w:rPr>
      </w:pPr>
      <w:r w:rsidRPr="003C2820">
        <w:rPr>
          <w:rFonts w:ascii="Times New Roman" w:hAnsi="Times New Roman" w:cs="Times New Roman"/>
          <w:szCs w:val="24"/>
          <w:lang w:bidi="pl-PL"/>
        </w:rPr>
        <w:t xml:space="preserve">- ustawą z dnia 3 października 2008 r. o udostępnianiu informacji o środowisku i jego ochronie, udziale społeczeństwa w ochronie środowiska oraz ocenach oddziaływania na środowisko (t.j. Dz. U. 2024 r., poz. 1112 ze zm.) </w:t>
      </w:r>
    </w:p>
    <w:p w14:paraId="5A602A77" w14:textId="331BC6C3" w:rsidR="003C2820" w:rsidRPr="003C2820" w:rsidRDefault="003C2820" w:rsidP="00EE0DBD">
      <w:pPr>
        <w:spacing w:after="120" w:line="276" w:lineRule="auto"/>
        <w:ind w:left="284" w:right="11" w:firstLine="0"/>
        <w:jc w:val="both"/>
        <w:rPr>
          <w:rFonts w:ascii="Times New Roman" w:hAnsi="Times New Roman" w:cs="Times New Roman"/>
          <w:szCs w:val="24"/>
          <w:lang w:bidi="pl-PL"/>
        </w:rPr>
      </w:pPr>
      <w:bookmarkStart w:id="2" w:name="_Hlk180399265"/>
      <w:r w:rsidRPr="003C2820">
        <w:rPr>
          <w:rFonts w:ascii="Times New Roman" w:hAnsi="Times New Roman" w:cs="Times New Roman"/>
          <w:szCs w:val="24"/>
          <w:lang w:bidi="pl-PL"/>
        </w:rPr>
        <w:t xml:space="preserve">oraz </w:t>
      </w:r>
      <w:r w:rsidR="008B3D0E">
        <w:rPr>
          <w:rFonts w:ascii="Times New Roman" w:hAnsi="Times New Roman" w:cs="Times New Roman"/>
          <w:szCs w:val="24"/>
          <w:lang w:bidi="pl-PL"/>
        </w:rPr>
        <w:t>aktualnie</w:t>
      </w:r>
      <w:r w:rsidR="00815086" w:rsidRPr="00815086">
        <w:rPr>
          <w:rFonts w:ascii="Times New Roman" w:hAnsi="Times New Roman" w:cs="Times New Roman"/>
          <w:szCs w:val="24"/>
          <w:lang w:bidi="pl-PL"/>
        </w:rPr>
        <w:t xml:space="preserve"> obowiązującymi</w:t>
      </w:r>
      <w:r w:rsidR="008B3D0E">
        <w:rPr>
          <w:rFonts w:ascii="Times New Roman" w:hAnsi="Times New Roman" w:cs="Times New Roman"/>
          <w:szCs w:val="24"/>
          <w:lang w:bidi="pl-PL"/>
        </w:rPr>
        <w:t xml:space="preserve"> przepisami prawa/wytycznymi prawa polskiego oraz unijnego, a także </w:t>
      </w:r>
      <w:r w:rsidRPr="003C2820">
        <w:rPr>
          <w:rFonts w:ascii="Times New Roman" w:hAnsi="Times New Roman" w:cs="Times New Roman"/>
          <w:szCs w:val="24"/>
          <w:lang w:bidi="pl-PL"/>
        </w:rPr>
        <w:t xml:space="preserve">wszelkimi wymogami obowiązującymi w tym zakresie, przy zachowaniu zgodności ze strategicznymi dokumentami lokalnymi </w:t>
      </w:r>
      <w:r w:rsidR="00815086">
        <w:rPr>
          <w:rFonts w:ascii="Times New Roman" w:hAnsi="Times New Roman" w:cs="Times New Roman"/>
          <w:szCs w:val="24"/>
          <w:lang w:bidi="pl-PL"/>
        </w:rPr>
        <w:t>oraz dokumentami</w:t>
      </w:r>
      <w:r w:rsidRPr="003C2820">
        <w:rPr>
          <w:rFonts w:ascii="Times New Roman" w:hAnsi="Times New Roman" w:cs="Times New Roman"/>
          <w:szCs w:val="24"/>
          <w:lang w:bidi="pl-PL"/>
        </w:rPr>
        <w:t xml:space="preserve"> wyższego rzędu</w:t>
      </w:r>
      <w:bookmarkEnd w:id="2"/>
      <w:r w:rsidRPr="003C2820">
        <w:rPr>
          <w:rFonts w:ascii="Times New Roman" w:hAnsi="Times New Roman" w:cs="Times New Roman"/>
          <w:szCs w:val="24"/>
          <w:lang w:bidi="pl-PL"/>
        </w:rPr>
        <w:t>, wraz z przeprowadzeniem strategicznej oceny oddziaływania na środowisko, w tym prognozy oddziaływania na środowisko jako elementu warunkowego, uzależnionego od stwierdzenia przez stosowne organy o konieczności jej sporządzenia. W ramach umowy Wykonawca zobowiązuje się również do zapoznania się z poradnikiem praktycznym „Strategia Rozwoju Gminy” opracowanym na zlecenie Ministerstwa Funduszy i Polityki Regionalnej oraz zastosowania zawartych w nim wskazówek i rekomendacji realizacyjnych.</w:t>
      </w:r>
    </w:p>
    <w:p w14:paraId="698E3124" w14:textId="0DC9986D" w:rsidR="00441881" w:rsidRPr="00441881" w:rsidRDefault="003C2820" w:rsidP="00EE0DBD">
      <w:pPr>
        <w:pStyle w:val="Akapitzlist"/>
        <w:numPr>
          <w:ilvl w:val="0"/>
          <w:numId w:val="46"/>
        </w:numPr>
        <w:spacing w:after="120" w:line="276" w:lineRule="auto"/>
        <w:ind w:right="11"/>
        <w:jc w:val="both"/>
        <w:rPr>
          <w:rFonts w:ascii="Times New Roman" w:hAnsi="Times New Roman" w:cs="Times New Roman"/>
          <w:lang w:bidi="pl-PL"/>
        </w:rPr>
      </w:pPr>
      <w:r w:rsidRPr="00D2268C">
        <w:rPr>
          <w:rFonts w:ascii="Times New Roman" w:hAnsi="Times New Roman" w:cs="Times New Roman"/>
          <w:szCs w:val="24"/>
          <w:lang w:bidi="pl-PL"/>
        </w:rPr>
        <w:t xml:space="preserve">Minimalny zakres Strategii powinien zawierać w szczególności elementy określone             w art. 10e ust. 3 ustawy o samorządzie gminnym (t.j. Dz.U. z 2024 r., poz. </w:t>
      </w:r>
      <w:r w:rsidR="008F6448" w:rsidRPr="008F6448">
        <w:rPr>
          <w:rFonts w:ascii="Times New Roman" w:hAnsi="Times New Roman" w:cs="Times New Roman"/>
          <w:lang w:bidi="pl-PL"/>
        </w:rPr>
        <w:t>1465</w:t>
      </w:r>
      <w:r w:rsidRPr="008F6448">
        <w:rPr>
          <w:rFonts w:ascii="Times New Roman" w:hAnsi="Times New Roman" w:cs="Times New Roman"/>
          <w:szCs w:val="24"/>
          <w:lang w:bidi="pl-PL"/>
        </w:rPr>
        <w:t xml:space="preserve"> z</w:t>
      </w:r>
      <w:r w:rsidR="008F6448" w:rsidRPr="008F6448">
        <w:rPr>
          <w:rFonts w:ascii="Times New Roman" w:hAnsi="Times New Roman" w:cs="Times New Roman"/>
          <w:szCs w:val="24"/>
          <w:lang w:bidi="pl-PL"/>
        </w:rPr>
        <w:t xml:space="preserve">e </w:t>
      </w:r>
      <w:r w:rsidRPr="008F6448">
        <w:rPr>
          <w:rFonts w:ascii="Times New Roman" w:hAnsi="Times New Roman" w:cs="Times New Roman"/>
          <w:szCs w:val="24"/>
          <w:lang w:bidi="pl-PL"/>
        </w:rPr>
        <w:t>zm)</w:t>
      </w:r>
    </w:p>
    <w:p w14:paraId="51B7AC8E" w14:textId="77777777" w:rsidR="003C2820" w:rsidRPr="00D2268C" w:rsidRDefault="003C2820" w:rsidP="00EE0DBD">
      <w:pPr>
        <w:pStyle w:val="Akapitzlist"/>
        <w:numPr>
          <w:ilvl w:val="0"/>
          <w:numId w:val="46"/>
        </w:numPr>
        <w:spacing w:after="120" w:line="276" w:lineRule="auto"/>
        <w:ind w:right="11"/>
        <w:jc w:val="both"/>
        <w:rPr>
          <w:rFonts w:ascii="Times New Roman" w:hAnsi="Times New Roman" w:cs="Times New Roman"/>
          <w:szCs w:val="24"/>
          <w:lang w:bidi="pl-PL"/>
        </w:rPr>
      </w:pPr>
      <w:r w:rsidRPr="00D2268C">
        <w:rPr>
          <w:rFonts w:ascii="Times New Roman" w:hAnsi="Times New Roman" w:cs="Times New Roman"/>
          <w:szCs w:val="24"/>
          <w:lang w:bidi="pl-PL"/>
        </w:rPr>
        <w:t>W zakres zamówienia wchodzi:</w:t>
      </w:r>
    </w:p>
    <w:p w14:paraId="2B1ED601" w14:textId="4247D7D1" w:rsidR="00F454B4" w:rsidRPr="00F454B4" w:rsidRDefault="00F454B4" w:rsidP="002B0426">
      <w:pPr>
        <w:pStyle w:val="Akapitzlist"/>
        <w:numPr>
          <w:ilvl w:val="0"/>
          <w:numId w:val="60"/>
        </w:numPr>
        <w:spacing w:after="120" w:line="276" w:lineRule="auto"/>
        <w:jc w:val="both"/>
        <w:rPr>
          <w:rFonts w:ascii="Times New Roman" w:hAnsi="Times New Roman" w:cs="Times New Roman"/>
          <w:szCs w:val="24"/>
          <w:lang w:bidi="pl-PL"/>
        </w:rPr>
      </w:pPr>
      <w:bookmarkStart w:id="3" w:name="_Hlk179811796"/>
      <w:r w:rsidRPr="00F454B4">
        <w:rPr>
          <w:rFonts w:ascii="Times New Roman" w:hAnsi="Times New Roman" w:cs="Times New Roman"/>
          <w:szCs w:val="24"/>
          <w:lang w:bidi="pl-PL"/>
        </w:rPr>
        <w:t>przygotowanie i przeprowadzenie diagnozy sytuacji społecznej, gospodarczej i przestrzennej (z uwzględnieniem obszarów funkcjonalnych oraz potrzeb i preferencji mieszkańców w zakresie kierunków rozwoju gminy) oraz merytorycznego opracowania zabranych danych.</w:t>
      </w:r>
      <w:bookmarkEnd w:id="3"/>
    </w:p>
    <w:p w14:paraId="615429C7" w14:textId="3313B28E" w:rsidR="003753CE" w:rsidRDefault="005C79AC" w:rsidP="002B0426">
      <w:pPr>
        <w:numPr>
          <w:ilvl w:val="0"/>
          <w:numId w:val="60"/>
        </w:numPr>
        <w:spacing w:after="120" w:line="276" w:lineRule="auto"/>
        <w:ind w:right="11"/>
        <w:jc w:val="both"/>
        <w:rPr>
          <w:rFonts w:ascii="Times New Roman" w:hAnsi="Times New Roman" w:cs="Times New Roman"/>
          <w:szCs w:val="24"/>
          <w:lang w:bidi="pl-PL"/>
        </w:rPr>
      </w:pPr>
      <w:r>
        <w:rPr>
          <w:rFonts w:ascii="Times New Roman" w:hAnsi="Times New Roman" w:cs="Times New Roman"/>
          <w:szCs w:val="24"/>
          <w:lang w:bidi="pl-PL"/>
        </w:rPr>
        <w:t>p</w:t>
      </w:r>
      <w:r w:rsidR="003753CE" w:rsidRPr="003753CE">
        <w:rPr>
          <w:rFonts w:ascii="Times New Roman" w:hAnsi="Times New Roman" w:cs="Times New Roman"/>
          <w:szCs w:val="24"/>
          <w:lang w:bidi="pl-PL"/>
        </w:rPr>
        <w:t>rzygotowanie i przedłożenie Zamawiającemu</w:t>
      </w:r>
      <w:r>
        <w:rPr>
          <w:rFonts w:ascii="Times New Roman" w:hAnsi="Times New Roman" w:cs="Times New Roman"/>
          <w:szCs w:val="24"/>
          <w:lang w:bidi="pl-PL"/>
        </w:rPr>
        <w:t xml:space="preserve"> </w:t>
      </w:r>
      <w:bookmarkStart w:id="4" w:name="_Hlk179811407"/>
      <w:r>
        <w:rPr>
          <w:rFonts w:ascii="Times New Roman" w:hAnsi="Times New Roman" w:cs="Times New Roman"/>
          <w:szCs w:val="24"/>
          <w:lang w:bidi="pl-PL"/>
        </w:rPr>
        <w:t>projektu</w:t>
      </w:r>
      <w:r w:rsidR="003753CE" w:rsidRPr="003753CE">
        <w:rPr>
          <w:rFonts w:ascii="Times New Roman" w:hAnsi="Times New Roman" w:cs="Times New Roman"/>
          <w:szCs w:val="24"/>
          <w:lang w:bidi="pl-PL"/>
        </w:rPr>
        <w:t xml:space="preserve"> </w:t>
      </w:r>
      <w:r>
        <w:rPr>
          <w:rFonts w:ascii="Times New Roman" w:hAnsi="Times New Roman" w:cs="Times New Roman"/>
          <w:szCs w:val="24"/>
          <w:lang w:bidi="pl-PL"/>
        </w:rPr>
        <w:t>u</w:t>
      </w:r>
      <w:r w:rsidRPr="005C79AC">
        <w:rPr>
          <w:rFonts w:ascii="Times New Roman" w:hAnsi="Times New Roman" w:cs="Times New Roman"/>
          <w:szCs w:val="24"/>
          <w:lang w:bidi="pl-PL"/>
        </w:rPr>
        <w:t>chwał</w:t>
      </w:r>
      <w:r>
        <w:rPr>
          <w:rFonts w:ascii="Times New Roman" w:hAnsi="Times New Roman" w:cs="Times New Roman"/>
          <w:szCs w:val="24"/>
          <w:lang w:bidi="pl-PL"/>
        </w:rPr>
        <w:t>y</w:t>
      </w:r>
      <w:r w:rsidRPr="005C79AC">
        <w:rPr>
          <w:rFonts w:ascii="Times New Roman" w:hAnsi="Times New Roman" w:cs="Times New Roman"/>
          <w:szCs w:val="24"/>
          <w:lang w:bidi="pl-PL"/>
        </w:rPr>
        <w:t xml:space="preserve"> rady gminy, określając</w:t>
      </w:r>
      <w:r>
        <w:rPr>
          <w:rFonts w:ascii="Times New Roman" w:hAnsi="Times New Roman" w:cs="Times New Roman"/>
          <w:szCs w:val="24"/>
          <w:lang w:bidi="pl-PL"/>
        </w:rPr>
        <w:t xml:space="preserve">ej </w:t>
      </w:r>
      <w:r w:rsidRPr="005C79AC">
        <w:rPr>
          <w:rFonts w:ascii="Times New Roman" w:hAnsi="Times New Roman" w:cs="Times New Roman"/>
          <w:szCs w:val="24"/>
          <w:lang w:bidi="pl-PL"/>
        </w:rPr>
        <w:t>szczegółowy tryb i harmonogram opracowania projektu strategii rozwoju gminy, w tym tryb konsultacji</w:t>
      </w:r>
      <w:r w:rsidR="009A61AF">
        <w:rPr>
          <w:rFonts w:ascii="Times New Roman" w:hAnsi="Times New Roman" w:cs="Times New Roman"/>
          <w:szCs w:val="24"/>
          <w:lang w:bidi="pl-PL"/>
        </w:rPr>
        <w:t xml:space="preserve"> </w:t>
      </w:r>
      <w:bookmarkEnd w:id="4"/>
      <w:r w:rsidR="003753CE" w:rsidRPr="003753CE">
        <w:rPr>
          <w:rFonts w:ascii="Times New Roman" w:hAnsi="Times New Roman" w:cs="Times New Roman"/>
          <w:szCs w:val="24"/>
          <w:lang w:bidi="pl-PL"/>
        </w:rPr>
        <w:t>zgodnie z art. 10 f. ust. 1 ustawy z dnia 8 marca 1990 r. o samorządzie gminnym.</w:t>
      </w:r>
    </w:p>
    <w:p w14:paraId="0E63AEA9" w14:textId="15D2937E" w:rsidR="003C2820" w:rsidRPr="003C2820" w:rsidRDefault="003C2820" w:rsidP="002B0426">
      <w:pPr>
        <w:numPr>
          <w:ilvl w:val="0"/>
          <w:numId w:val="60"/>
        </w:numPr>
        <w:spacing w:after="120" w:line="276" w:lineRule="auto"/>
        <w:ind w:right="11"/>
        <w:jc w:val="both"/>
        <w:rPr>
          <w:rFonts w:ascii="Times New Roman" w:hAnsi="Times New Roman" w:cs="Times New Roman"/>
          <w:szCs w:val="24"/>
          <w:lang w:bidi="pl-PL"/>
        </w:rPr>
      </w:pPr>
      <w:r w:rsidRPr="003C2820">
        <w:rPr>
          <w:rFonts w:ascii="Times New Roman" w:hAnsi="Times New Roman" w:cs="Times New Roman"/>
          <w:szCs w:val="24"/>
          <w:lang w:bidi="pl-PL"/>
        </w:rPr>
        <w:t xml:space="preserve">opracowanie </w:t>
      </w:r>
      <w:bookmarkStart w:id="5" w:name="_Hlk179465943"/>
      <w:r w:rsidR="003753CE">
        <w:rPr>
          <w:rFonts w:ascii="Times New Roman" w:hAnsi="Times New Roman" w:cs="Times New Roman"/>
          <w:szCs w:val="24"/>
          <w:lang w:bidi="pl-PL"/>
        </w:rPr>
        <w:t xml:space="preserve">projektu </w:t>
      </w:r>
      <w:r w:rsidRPr="003C2820">
        <w:rPr>
          <w:rFonts w:ascii="Times New Roman" w:hAnsi="Times New Roman" w:cs="Times New Roman"/>
          <w:szCs w:val="24"/>
          <w:lang w:bidi="pl-PL"/>
        </w:rPr>
        <w:t xml:space="preserve">Strategii Rozwoju Gminy </w:t>
      </w:r>
      <w:r w:rsidR="007724EA">
        <w:rPr>
          <w:rFonts w:ascii="Times New Roman" w:hAnsi="Times New Roman" w:cs="Times New Roman"/>
          <w:szCs w:val="24"/>
          <w:lang w:bidi="pl-PL"/>
        </w:rPr>
        <w:t xml:space="preserve">Jasieniec </w:t>
      </w:r>
      <w:r w:rsidR="008F6448" w:rsidRPr="008F6448">
        <w:rPr>
          <w:rFonts w:ascii="Times New Roman" w:hAnsi="Times New Roman" w:cs="Times New Roman"/>
          <w:szCs w:val="24"/>
          <w:lang w:bidi="pl-PL"/>
        </w:rPr>
        <w:t>na lata 2025-2032</w:t>
      </w:r>
      <w:bookmarkEnd w:id="5"/>
      <w:r w:rsidRPr="003C2820">
        <w:rPr>
          <w:rFonts w:ascii="Times New Roman" w:hAnsi="Times New Roman" w:cs="Times New Roman"/>
          <w:szCs w:val="24"/>
          <w:lang w:bidi="pl-PL"/>
        </w:rPr>
        <w:t xml:space="preserve"> </w:t>
      </w:r>
    </w:p>
    <w:p w14:paraId="0C30C364" w14:textId="1488E4E7" w:rsidR="00F454B4" w:rsidRDefault="00F454B4" w:rsidP="002B0426">
      <w:pPr>
        <w:pStyle w:val="Akapitzlist"/>
        <w:numPr>
          <w:ilvl w:val="0"/>
          <w:numId w:val="60"/>
        </w:numPr>
        <w:spacing w:after="120" w:line="276" w:lineRule="auto"/>
        <w:jc w:val="both"/>
        <w:rPr>
          <w:rFonts w:ascii="Times New Roman" w:hAnsi="Times New Roman" w:cs="Times New Roman"/>
          <w:szCs w:val="24"/>
          <w:lang w:bidi="pl-PL"/>
        </w:rPr>
      </w:pPr>
      <w:r w:rsidRPr="00F454B4">
        <w:rPr>
          <w:rFonts w:ascii="Times New Roman" w:hAnsi="Times New Roman" w:cs="Times New Roman"/>
          <w:szCs w:val="24"/>
          <w:lang w:bidi="pl-PL"/>
        </w:rPr>
        <w:t>przeprowadzenie procesu konsultacji społecznych dokumentu</w:t>
      </w:r>
      <w:r>
        <w:rPr>
          <w:rFonts w:ascii="Times New Roman" w:hAnsi="Times New Roman" w:cs="Times New Roman"/>
          <w:szCs w:val="24"/>
          <w:lang w:bidi="pl-PL"/>
        </w:rPr>
        <w:t xml:space="preserve"> w szczególności</w:t>
      </w:r>
      <w:r w:rsidRPr="00F454B4">
        <w:rPr>
          <w:rFonts w:ascii="Times New Roman" w:hAnsi="Times New Roman" w:cs="Times New Roman"/>
          <w:szCs w:val="24"/>
          <w:lang w:bidi="pl-PL"/>
        </w:rPr>
        <w:t xml:space="preserve"> z</w:t>
      </w:r>
      <w:r w:rsidR="00D64928">
        <w:rPr>
          <w:rFonts w:ascii="Times New Roman" w:hAnsi="Times New Roman" w:cs="Times New Roman"/>
          <w:szCs w:val="24"/>
          <w:lang w:bidi="pl-PL"/>
        </w:rPr>
        <w:t> </w:t>
      </w:r>
      <w:r w:rsidRPr="00F454B4">
        <w:rPr>
          <w:rFonts w:ascii="Times New Roman" w:hAnsi="Times New Roman" w:cs="Times New Roman"/>
          <w:szCs w:val="24"/>
          <w:lang w:bidi="pl-PL"/>
        </w:rPr>
        <w:t>mieszkańcami gminy Jasieniec</w:t>
      </w:r>
      <w:r>
        <w:rPr>
          <w:rFonts w:ascii="Times New Roman" w:hAnsi="Times New Roman" w:cs="Times New Roman"/>
          <w:szCs w:val="24"/>
          <w:lang w:bidi="pl-PL"/>
        </w:rPr>
        <w:t>,</w:t>
      </w:r>
      <w:r w:rsidRPr="00F454B4">
        <w:rPr>
          <w:rFonts w:ascii="Times New Roman" w:hAnsi="Times New Roman" w:cs="Times New Roman"/>
          <w:szCs w:val="24"/>
          <w:lang w:bidi="pl-PL"/>
        </w:rPr>
        <w:t xml:space="preserve"> sąsiednimi gminami i ich związkami, lokalnymi partnerami społecznymi i gospodarczymi oraz z właściwym dyrektorem regionalnego zarządu gospodarki wodnej Państwowego Gospodarstwa Wodnego Wody Polskie zgodnie z Ustawą o zasadach prowadzenia polityki rozwoju;</w:t>
      </w:r>
    </w:p>
    <w:p w14:paraId="44EDA64C" w14:textId="06D140EF" w:rsidR="00F454B4" w:rsidRDefault="00F454B4" w:rsidP="002B0426">
      <w:pPr>
        <w:pStyle w:val="Akapitzlist"/>
        <w:numPr>
          <w:ilvl w:val="0"/>
          <w:numId w:val="60"/>
        </w:numPr>
        <w:spacing w:after="120" w:line="276" w:lineRule="auto"/>
        <w:jc w:val="both"/>
        <w:rPr>
          <w:rFonts w:ascii="Times New Roman" w:hAnsi="Times New Roman" w:cs="Times New Roman"/>
          <w:szCs w:val="24"/>
          <w:lang w:bidi="pl-PL"/>
        </w:rPr>
      </w:pPr>
      <w:r>
        <w:rPr>
          <w:rFonts w:ascii="Times New Roman" w:hAnsi="Times New Roman" w:cs="Times New Roman"/>
          <w:szCs w:val="24"/>
          <w:lang w:bidi="pl-PL"/>
        </w:rPr>
        <w:t>przygotowanie sprawozdania z przeprowadzonych konsultacji</w:t>
      </w:r>
    </w:p>
    <w:p w14:paraId="6240008E" w14:textId="29ADB94D" w:rsidR="00F454B4" w:rsidRDefault="00F454B4" w:rsidP="002B0426">
      <w:pPr>
        <w:pStyle w:val="Akapitzlist"/>
        <w:numPr>
          <w:ilvl w:val="0"/>
          <w:numId w:val="60"/>
        </w:numPr>
        <w:spacing w:after="120" w:line="276" w:lineRule="auto"/>
        <w:jc w:val="both"/>
        <w:rPr>
          <w:rFonts w:ascii="Times New Roman" w:hAnsi="Times New Roman" w:cs="Times New Roman"/>
          <w:szCs w:val="24"/>
          <w:lang w:bidi="pl-PL"/>
        </w:rPr>
      </w:pPr>
      <w:r>
        <w:rPr>
          <w:rFonts w:ascii="Times New Roman" w:hAnsi="Times New Roman" w:cs="Times New Roman"/>
          <w:szCs w:val="24"/>
          <w:lang w:bidi="pl-PL"/>
        </w:rPr>
        <w:lastRenderedPageBreak/>
        <w:t xml:space="preserve">wprowadzenie ewentualnych korekt w Strategii Rozwoju Gminy </w:t>
      </w:r>
      <w:r w:rsidR="000E39F7">
        <w:rPr>
          <w:rFonts w:ascii="Times New Roman" w:hAnsi="Times New Roman" w:cs="Times New Roman"/>
          <w:szCs w:val="24"/>
          <w:lang w:bidi="pl-PL"/>
        </w:rPr>
        <w:t>w związku z</w:t>
      </w:r>
      <w:r w:rsidR="00D64928">
        <w:rPr>
          <w:rFonts w:ascii="Times New Roman" w:hAnsi="Times New Roman" w:cs="Times New Roman"/>
          <w:szCs w:val="24"/>
          <w:lang w:bidi="pl-PL"/>
        </w:rPr>
        <w:t> </w:t>
      </w:r>
      <w:r w:rsidR="000E39F7">
        <w:rPr>
          <w:rFonts w:ascii="Times New Roman" w:hAnsi="Times New Roman" w:cs="Times New Roman"/>
          <w:szCs w:val="24"/>
          <w:lang w:bidi="pl-PL"/>
        </w:rPr>
        <w:t>wniesionymi uwagami i wnioskami z przeprowadzonych konsultacji, a także przygotowanie wersji strategii w celu p</w:t>
      </w:r>
      <w:r w:rsidR="000E39F7" w:rsidRPr="000E39F7">
        <w:rPr>
          <w:rFonts w:ascii="Times New Roman" w:hAnsi="Times New Roman" w:cs="Times New Roman"/>
          <w:szCs w:val="24"/>
          <w:lang w:bidi="pl-PL"/>
        </w:rPr>
        <w:t>rzedłożeni</w:t>
      </w:r>
      <w:r w:rsidR="000E39F7">
        <w:rPr>
          <w:rFonts w:ascii="Times New Roman" w:hAnsi="Times New Roman" w:cs="Times New Roman"/>
          <w:szCs w:val="24"/>
          <w:lang w:bidi="pl-PL"/>
        </w:rPr>
        <w:t>a</w:t>
      </w:r>
      <w:r w:rsidR="000E39F7" w:rsidRPr="000E39F7">
        <w:rPr>
          <w:rFonts w:ascii="Times New Roman" w:hAnsi="Times New Roman" w:cs="Times New Roman"/>
          <w:szCs w:val="24"/>
          <w:lang w:bidi="pl-PL"/>
        </w:rPr>
        <w:t xml:space="preserve"> projektu strategii rozwoju gminy zarządowi województwa w celu wydania opinii dotyczącej sposobu uwzględnienia ustaleń i rekomendacji w zakresie kształtowania i prowadzenia polityki przestrzennej w</w:t>
      </w:r>
      <w:r w:rsidR="00D64928">
        <w:rPr>
          <w:rFonts w:ascii="Times New Roman" w:hAnsi="Times New Roman" w:cs="Times New Roman"/>
          <w:szCs w:val="24"/>
          <w:lang w:bidi="pl-PL"/>
        </w:rPr>
        <w:t> </w:t>
      </w:r>
      <w:r w:rsidR="000E39F7" w:rsidRPr="000E39F7">
        <w:rPr>
          <w:rFonts w:ascii="Times New Roman" w:hAnsi="Times New Roman" w:cs="Times New Roman"/>
          <w:szCs w:val="24"/>
          <w:lang w:bidi="pl-PL"/>
        </w:rPr>
        <w:t>województwie określonych w strategii rozwoju województwa.</w:t>
      </w:r>
    </w:p>
    <w:p w14:paraId="1157EFDA" w14:textId="13D1F3F2" w:rsidR="00F454B4" w:rsidRPr="000E39F7" w:rsidRDefault="000E39F7" w:rsidP="002B0426">
      <w:pPr>
        <w:numPr>
          <w:ilvl w:val="0"/>
          <w:numId w:val="60"/>
        </w:numPr>
        <w:spacing w:after="120" w:line="276" w:lineRule="auto"/>
        <w:ind w:right="11"/>
        <w:jc w:val="both"/>
        <w:rPr>
          <w:rFonts w:ascii="Times New Roman" w:hAnsi="Times New Roman" w:cs="Times New Roman"/>
          <w:szCs w:val="24"/>
          <w:lang w:bidi="pl-PL"/>
        </w:rPr>
      </w:pPr>
      <w:r w:rsidRPr="003C2820">
        <w:rPr>
          <w:rFonts w:ascii="Times New Roman" w:hAnsi="Times New Roman" w:cs="Times New Roman"/>
          <w:szCs w:val="24"/>
          <w:lang w:bidi="pl-PL"/>
        </w:rPr>
        <w:t xml:space="preserve">przeprowadzenie strategicznej oceny oddziaływania na środowisko </w:t>
      </w:r>
      <w:r w:rsidR="00D64928">
        <w:rPr>
          <w:rFonts w:ascii="Times New Roman" w:hAnsi="Times New Roman" w:cs="Times New Roman"/>
          <w:szCs w:val="24"/>
          <w:lang w:bidi="pl-PL"/>
        </w:rPr>
        <w:t>s</w:t>
      </w:r>
      <w:r w:rsidRPr="003C2820">
        <w:rPr>
          <w:rFonts w:ascii="Times New Roman" w:hAnsi="Times New Roman" w:cs="Times New Roman"/>
          <w:szCs w:val="24"/>
          <w:lang w:bidi="pl-PL"/>
        </w:rPr>
        <w:t>trategii oraz jej zakresu wraz ze sporządzeniem prognozy oddziaływania na środowisko, zawierającą informacje o których mowa w art. 51 ust. 2 ustawy o udostępnianiu informacji o środowisku i jego ochronie, udziale społeczeństwa w ochronie środowiska oraz ocenach oddziaływania na środowisko (t.j. Dz.U. z 2024 r., poz. 1112 ze zm.)</w:t>
      </w:r>
    </w:p>
    <w:p w14:paraId="04A02E8F" w14:textId="06182D69" w:rsidR="003C2820" w:rsidRPr="003C2820" w:rsidRDefault="003C2820" w:rsidP="002B0426">
      <w:pPr>
        <w:numPr>
          <w:ilvl w:val="0"/>
          <w:numId w:val="60"/>
        </w:numPr>
        <w:spacing w:after="120" w:line="276" w:lineRule="auto"/>
        <w:ind w:right="11"/>
        <w:jc w:val="both"/>
        <w:rPr>
          <w:rFonts w:ascii="Times New Roman" w:hAnsi="Times New Roman" w:cs="Times New Roman"/>
          <w:szCs w:val="24"/>
          <w:lang w:bidi="pl-PL"/>
        </w:rPr>
      </w:pPr>
      <w:r w:rsidRPr="003C2820">
        <w:rPr>
          <w:rFonts w:ascii="Times New Roman" w:hAnsi="Times New Roman" w:cs="Times New Roman"/>
          <w:szCs w:val="24"/>
          <w:lang w:bidi="pl-PL"/>
        </w:rPr>
        <w:t xml:space="preserve">przygotowanie prezentacji multimedialnej projektu Strategii i przedstawienie jej na komisjach i sesji Rady </w:t>
      </w:r>
      <w:r w:rsidR="007724EA">
        <w:rPr>
          <w:rFonts w:ascii="Times New Roman" w:hAnsi="Times New Roman" w:cs="Times New Roman"/>
          <w:szCs w:val="24"/>
          <w:lang w:bidi="pl-PL"/>
        </w:rPr>
        <w:t>Gminy Jasieniec</w:t>
      </w:r>
      <w:r w:rsidRPr="003C2820">
        <w:rPr>
          <w:rFonts w:ascii="Times New Roman" w:hAnsi="Times New Roman" w:cs="Times New Roman"/>
          <w:szCs w:val="24"/>
          <w:lang w:bidi="pl-PL"/>
        </w:rPr>
        <w:t>;</w:t>
      </w:r>
    </w:p>
    <w:p w14:paraId="1026DB66" w14:textId="15EC6FEE" w:rsidR="003C2820" w:rsidRPr="003C2820" w:rsidRDefault="003C2820" w:rsidP="002B0426">
      <w:pPr>
        <w:numPr>
          <w:ilvl w:val="0"/>
          <w:numId w:val="60"/>
        </w:numPr>
        <w:spacing w:after="120" w:line="276" w:lineRule="auto"/>
        <w:ind w:right="11"/>
        <w:jc w:val="both"/>
        <w:rPr>
          <w:rFonts w:ascii="Times New Roman" w:hAnsi="Times New Roman" w:cs="Times New Roman"/>
          <w:szCs w:val="24"/>
          <w:lang w:bidi="pl-PL"/>
        </w:rPr>
      </w:pPr>
      <w:r w:rsidRPr="003C2820">
        <w:rPr>
          <w:rFonts w:ascii="Times New Roman" w:hAnsi="Times New Roman" w:cs="Times New Roman"/>
          <w:szCs w:val="24"/>
          <w:lang w:bidi="pl-PL"/>
        </w:rPr>
        <w:t xml:space="preserve">po zatwierdzeniu projektu Strategii przez Radę </w:t>
      </w:r>
      <w:r w:rsidR="007724EA">
        <w:rPr>
          <w:rFonts w:ascii="Times New Roman" w:hAnsi="Times New Roman" w:cs="Times New Roman"/>
          <w:szCs w:val="24"/>
          <w:lang w:bidi="pl-PL"/>
        </w:rPr>
        <w:t>Gminy Jasieniec</w:t>
      </w:r>
      <w:r w:rsidRPr="003C2820">
        <w:rPr>
          <w:rFonts w:ascii="Times New Roman" w:hAnsi="Times New Roman" w:cs="Times New Roman"/>
          <w:szCs w:val="24"/>
          <w:lang w:bidi="pl-PL"/>
        </w:rPr>
        <w:t xml:space="preserve">, przygotowanie pełnej wersji opracowania: 2 egz. w wersji elektronicznej, w postaci edytowalnych plików tekstowych z rozszerzeniem .doc lub </w:t>
      </w:r>
      <w:r w:rsidR="002B0426">
        <w:rPr>
          <w:rFonts w:ascii="Times New Roman" w:hAnsi="Times New Roman" w:cs="Times New Roman"/>
          <w:szCs w:val="24"/>
          <w:lang w:bidi="pl-PL"/>
        </w:rPr>
        <w:t>.</w:t>
      </w:r>
      <w:r w:rsidRPr="003C2820">
        <w:rPr>
          <w:rFonts w:ascii="Times New Roman" w:hAnsi="Times New Roman" w:cs="Times New Roman"/>
          <w:szCs w:val="24"/>
          <w:lang w:bidi="pl-PL"/>
        </w:rPr>
        <w:t>docx oraz w formacie pdf. i 3 egz. w kolorowej wersji papierowej;</w:t>
      </w:r>
    </w:p>
    <w:p w14:paraId="3DBB9B6A" w14:textId="77777777" w:rsidR="003C2820" w:rsidRPr="003C2820" w:rsidRDefault="003C2820" w:rsidP="002B0426">
      <w:pPr>
        <w:numPr>
          <w:ilvl w:val="0"/>
          <w:numId w:val="60"/>
        </w:numPr>
        <w:spacing w:after="120" w:line="276" w:lineRule="auto"/>
        <w:ind w:right="11"/>
        <w:jc w:val="both"/>
        <w:rPr>
          <w:rFonts w:ascii="Times New Roman" w:hAnsi="Times New Roman" w:cs="Times New Roman"/>
          <w:szCs w:val="24"/>
          <w:lang w:bidi="pl-PL"/>
        </w:rPr>
      </w:pPr>
      <w:r w:rsidRPr="003C2820">
        <w:rPr>
          <w:rFonts w:ascii="Times New Roman" w:hAnsi="Times New Roman" w:cs="Times New Roman"/>
          <w:szCs w:val="24"/>
          <w:lang w:bidi="pl-PL"/>
        </w:rPr>
        <w:t>przygotowanie systemu monitorowania i ewaluacji realizacji strategii oraz wszelkich niezbędnych dokumentów wykonawczych;</w:t>
      </w:r>
    </w:p>
    <w:p w14:paraId="58E03379" w14:textId="275A5E3D" w:rsidR="003C2820" w:rsidRDefault="003C2820" w:rsidP="002B0426">
      <w:pPr>
        <w:numPr>
          <w:ilvl w:val="0"/>
          <w:numId w:val="60"/>
        </w:numPr>
        <w:spacing w:after="120" w:line="276" w:lineRule="auto"/>
        <w:ind w:right="11"/>
        <w:jc w:val="both"/>
        <w:rPr>
          <w:rFonts w:ascii="Times New Roman" w:hAnsi="Times New Roman" w:cs="Times New Roman"/>
          <w:szCs w:val="24"/>
          <w:lang w:bidi="pl-PL"/>
        </w:rPr>
      </w:pPr>
      <w:r w:rsidRPr="003C2820">
        <w:rPr>
          <w:rFonts w:ascii="Times New Roman" w:hAnsi="Times New Roman" w:cs="Times New Roman"/>
          <w:szCs w:val="24"/>
          <w:lang w:bidi="pl-PL"/>
        </w:rPr>
        <w:t>uzyskanie wymaganych prawem opinii i uzgodnień z właściwymi organami administracji publicznej</w:t>
      </w:r>
      <w:r w:rsidR="00CA255B">
        <w:rPr>
          <w:rFonts w:ascii="Times New Roman" w:hAnsi="Times New Roman" w:cs="Times New Roman"/>
          <w:szCs w:val="24"/>
          <w:lang w:bidi="pl-PL"/>
        </w:rPr>
        <w:t>;</w:t>
      </w:r>
    </w:p>
    <w:p w14:paraId="35055441" w14:textId="5DB5C297" w:rsidR="00CA255B" w:rsidRPr="00A55D57" w:rsidRDefault="00CA255B" w:rsidP="00A55D57">
      <w:pPr>
        <w:pStyle w:val="Akapitzlist"/>
        <w:numPr>
          <w:ilvl w:val="0"/>
          <w:numId w:val="60"/>
        </w:numPr>
        <w:spacing w:line="276" w:lineRule="auto"/>
        <w:rPr>
          <w:rFonts w:ascii="Times New Roman" w:hAnsi="Times New Roman" w:cs="Times New Roman"/>
          <w:szCs w:val="24"/>
          <w:lang w:bidi="pl-PL"/>
        </w:rPr>
      </w:pPr>
      <w:r w:rsidRPr="00CA255B">
        <w:rPr>
          <w:rFonts w:ascii="Times New Roman" w:hAnsi="Times New Roman" w:cs="Times New Roman"/>
          <w:szCs w:val="24"/>
          <w:lang w:bidi="pl-PL"/>
        </w:rPr>
        <w:t>uzupełnieni</w:t>
      </w:r>
      <w:r w:rsidR="00A55D57">
        <w:rPr>
          <w:rFonts w:ascii="Times New Roman" w:hAnsi="Times New Roman" w:cs="Times New Roman"/>
          <w:szCs w:val="24"/>
          <w:lang w:bidi="pl-PL"/>
        </w:rPr>
        <w:t>e</w:t>
      </w:r>
      <w:r w:rsidRPr="00CA255B">
        <w:rPr>
          <w:rFonts w:ascii="Times New Roman" w:hAnsi="Times New Roman" w:cs="Times New Roman"/>
          <w:szCs w:val="24"/>
          <w:lang w:bidi="pl-PL"/>
        </w:rPr>
        <w:t xml:space="preserve"> (zmiany) opracowania stanowiącego przedmiot umowy o niezbędne czynności merytoryczne i formalne mające na celu dostosowanie opracowania do przepisów obowiązujących na dzień zakończenia realizacji przedmiotu umowy (w przypadku zmiany prawa w trakcie realizacji przedmiotu zamówienia)</w:t>
      </w:r>
      <w:r>
        <w:rPr>
          <w:rFonts w:ascii="Times New Roman" w:hAnsi="Times New Roman" w:cs="Times New Roman"/>
          <w:szCs w:val="24"/>
          <w:lang w:bidi="pl-PL"/>
        </w:rPr>
        <w:t>.</w:t>
      </w:r>
    </w:p>
    <w:p w14:paraId="2C23A03F" w14:textId="77777777" w:rsidR="003C2820" w:rsidRPr="00D2268C" w:rsidRDefault="003C2820" w:rsidP="00EE0DBD">
      <w:pPr>
        <w:pStyle w:val="Akapitzlist"/>
        <w:numPr>
          <w:ilvl w:val="0"/>
          <w:numId w:val="46"/>
        </w:numPr>
        <w:spacing w:after="120" w:line="276" w:lineRule="auto"/>
        <w:ind w:right="11"/>
        <w:jc w:val="both"/>
        <w:rPr>
          <w:rFonts w:ascii="Times New Roman" w:hAnsi="Times New Roman" w:cs="Times New Roman"/>
          <w:szCs w:val="24"/>
          <w:lang w:bidi="pl-PL"/>
        </w:rPr>
      </w:pPr>
      <w:r w:rsidRPr="00D2268C">
        <w:rPr>
          <w:rFonts w:ascii="Times New Roman" w:hAnsi="Times New Roman" w:cs="Times New Roman"/>
          <w:szCs w:val="24"/>
          <w:lang w:bidi="pl-PL"/>
        </w:rPr>
        <w:t>Wykonawca będzie konsultował i uzgadniał z Zamawiającym wszystkie kwestie dotyczące realizacji zadania.</w:t>
      </w:r>
    </w:p>
    <w:p w14:paraId="6DC74AF4" w14:textId="438BC76B" w:rsidR="003C2820" w:rsidRDefault="003C2820" w:rsidP="00EE0DBD">
      <w:pPr>
        <w:pStyle w:val="Akapitzlist"/>
        <w:numPr>
          <w:ilvl w:val="0"/>
          <w:numId w:val="46"/>
        </w:numPr>
        <w:spacing w:after="120" w:line="276" w:lineRule="auto"/>
        <w:ind w:right="11"/>
        <w:jc w:val="both"/>
        <w:rPr>
          <w:rFonts w:ascii="Times New Roman" w:hAnsi="Times New Roman" w:cs="Times New Roman"/>
          <w:szCs w:val="24"/>
          <w:lang w:bidi="pl-PL"/>
        </w:rPr>
      </w:pPr>
      <w:r w:rsidRPr="00D2268C">
        <w:rPr>
          <w:rFonts w:ascii="Times New Roman" w:hAnsi="Times New Roman" w:cs="Times New Roman"/>
          <w:szCs w:val="24"/>
          <w:lang w:bidi="pl-PL"/>
        </w:rPr>
        <w:t>Strategia Rozwoju Gminy zostanie sporządzona w formie tekstowej oraz graficznej zawierającej zobrazowanie treści modelu struktury funkcjonalno- przestrzennej i obszary strategicznej interwencji (z wykorzystaniem ogólnodostępnych map)</w:t>
      </w:r>
    </w:p>
    <w:p w14:paraId="43349A42" w14:textId="2ED39123" w:rsidR="001A39B9" w:rsidRPr="001A39B9" w:rsidRDefault="001A39B9" w:rsidP="00EE0DBD">
      <w:pPr>
        <w:spacing w:after="120" w:line="276" w:lineRule="auto"/>
        <w:ind w:left="0" w:firstLine="0"/>
        <w:jc w:val="both"/>
        <w:rPr>
          <w:rFonts w:ascii="Times New Roman" w:eastAsiaTheme="minorHAnsi" w:hAnsi="Times New Roman" w:cs="Times New Roman"/>
          <w:b/>
          <w:bCs/>
          <w:color w:val="auto"/>
          <w:szCs w:val="24"/>
          <w:lang w:eastAsia="en-US" w:bidi="pl-PL"/>
        </w:rPr>
      </w:pPr>
      <w:r w:rsidRPr="001A39B9">
        <w:rPr>
          <w:rFonts w:ascii="Times New Roman" w:eastAsiaTheme="minorHAnsi" w:hAnsi="Times New Roman" w:cs="Times New Roman"/>
          <w:b/>
          <w:bCs/>
          <w:color w:val="auto"/>
          <w:szCs w:val="24"/>
          <w:lang w:eastAsia="en-US" w:bidi="pl-PL"/>
        </w:rPr>
        <w:t xml:space="preserve">HARMONOGRAM RZECZOWO-CZASOWY </w:t>
      </w:r>
    </w:p>
    <w:p w14:paraId="5347CD6A" w14:textId="5501595F" w:rsidR="001A39B9" w:rsidRPr="001A39B9" w:rsidRDefault="001A39B9" w:rsidP="00EE0DBD">
      <w:pPr>
        <w:spacing w:after="120" w:line="276" w:lineRule="auto"/>
        <w:ind w:left="0" w:firstLine="0"/>
        <w:jc w:val="both"/>
        <w:rPr>
          <w:rFonts w:ascii="Times New Roman" w:eastAsiaTheme="minorHAnsi" w:hAnsi="Times New Roman" w:cs="Times New Roman"/>
          <w:b/>
          <w:bCs/>
          <w:color w:val="auto"/>
          <w:szCs w:val="24"/>
          <w:lang w:eastAsia="en-US" w:bidi="pl-PL"/>
        </w:rPr>
      </w:pPr>
      <w:r w:rsidRPr="001A39B9">
        <w:rPr>
          <w:rFonts w:ascii="Times New Roman" w:eastAsiaTheme="minorHAnsi" w:hAnsi="Times New Roman" w:cs="Times New Roman"/>
          <w:b/>
          <w:bCs/>
          <w:color w:val="auto"/>
          <w:szCs w:val="24"/>
          <w:lang w:eastAsia="en-US" w:bidi="pl-PL"/>
        </w:rPr>
        <w:t xml:space="preserve">1. Etap I. Opracowanie projektu </w:t>
      </w:r>
      <w:r>
        <w:rPr>
          <w:rFonts w:ascii="Times New Roman" w:eastAsiaTheme="minorHAnsi" w:hAnsi="Times New Roman" w:cs="Times New Roman"/>
          <w:b/>
          <w:bCs/>
          <w:color w:val="auto"/>
          <w:szCs w:val="24"/>
          <w:lang w:eastAsia="en-US" w:bidi="pl-PL"/>
        </w:rPr>
        <w:t>Strategii Rozwoju Gminy</w:t>
      </w:r>
      <w:r w:rsidRPr="001A39B9">
        <w:rPr>
          <w:rFonts w:ascii="Times New Roman" w:eastAsiaTheme="minorHAnsi" w:hAnsi="Times New Roman" w:cs="Times New Roman"/>
          <w:b/>
          <w:bCs/>
          <w:color w:val="auto"/>
          <w:szCs w:val="24"/>
          <w:lang w:eastAsia="en-US" w:bidi="pl-PL"/>
        </w:rPr>
        <w:t>.</w:t>
      </w:r>
    </w:p>
    <w:p w14:paraId="04A04336" w14:textId="774266A1" w:rsidR="001A39B9" w:rsidRPr="001A39B9" w:rsidRDefault="001A39B9" w:rsidP="00EE0DBD">
      <w:pPr>
        <w:spacing w:after="120" w:line="276" w:lineRule="auto"/>
        <w:ind w:left="0" w:firstLine="0"/>
        <w:jc w:val="both"/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</w:pPr>
      <w:r w:rsidRPr="001A39B9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Opracowanie projektu </w:t>
      </w:r>
      <w:r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Strategii Rozwoju Gminy</w:t>
      </w:r>
      <w:r w:rsidRPr="001A39B9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:</w:t>
      </w:r>
    </w:p>
    <w:p w14:paraId="133F3115" w14:textId="77777777" w:rsidR="001A39B9" w:rsidRPr="001A39B9" w:rsidRDefault="001A39B9" w:rsidP="00EE0DBD">
      <w:pPr>
        <w:numPr>
          <w:ilvl w:val="0"/>
          <w:numId w:val="48"/>
        </w:numPr>
        <w:spacing w:after="120" w:line="276" w:lineRule="auto"/>
        <w:jc w:val="both"/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</w:pPr>
      <w:r w:rsidRPr="001A39B9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Wykonawca zobowiązuje się:</w:t>
      </w:r>
    </w:p>
    <w:p w14:paraId="1D7CC3DA" w14:textId="400277A3" w:rsidR="001A39B9" w:rsidRPr="00A27F09" w:rsidRDefault="001A39B9" w:rsidP="00EE0DBD">
      <w:pPr>
        <w:numPr>
          <w:ilvl w:val="0"/>
          <w:numId w:val="49"/>
        </w:numPr>
        <w:spacing w:after="120" w:line="276" w:lineRule="auto"/>
        <w:jc w:val="both"/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</w:pPr>
      <w:r w:rsidRPr="001A39B9">
        <w:rPr>
          <w:rFonts w:ascii="Times New Roman" w:eastAsiaTheme="minorHAnsi" w:hAnsi="Times New Roman" w:cs="Times New Roman"/>
          <w:b/>
          <w:bCs/>
          <w:color w:val="auto"/>
          <w:szCs w:val="24"/>
          <w:lang w:eastAsia="en-US" w:bidi="pl-PL"/>
        </w:rPr>
        <w:t>w terminie</w:t>
      </w:r>
      <w:r w:rsidRPr="001A39B9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 </w:t>
      </w:r>
      <w:r w:rsidRPr="001A39B9">
        <w:rPr>
          <w:rFonts w:ascii="Times New Roman" w:eastAsiaTheme="minorHAnsi" w:hAnsi="Times New Roman" w:cs="Times New Roman"/>
          <w:b/>
          <w:bCs/>
          <w:color w:val="auto"/>
          <w:szCs w:val="24"/>
          <w:lang w:eastAsia="en-US" w:bidi="pl-PL"/>
        </w:rPr>
        <w:t xml:space="preserve">nie dłuższym niż </w:t>
      </w:r>
      <w:r w:rsidR="00287233">
        <w:rPr>
          <w:rFonts w:ascii="Times New Roman" w:eastAsiaTheme="minorHAnsi" w:hAnsi="Times New Roman" w:cs="Times New Roman"/>
          <w:b/>
          <w:bCs/>
          <w:color w:val="auto"/>
          <w:szCs w:val="24"/>
          <w:lang w:eastAsia="en-US" w:bidi="pl-PL"/>
        </w:rPr>
        <w:t>14</w:t>
      </w:r>
      <w:r w:rsidRPr="001A39B9">
        <w:rPr>
          <w:rFonts w:ascii="Times New Roman" w:eastAsiaTheme="minorHAnsi" w:hAnsi="Times New Roman" w:cs="Times New Roman"/>
          <w:b/>
          <w:bCs/>
          <w:color w:val="auto"/>
          <w:szCs w:val="24"/>
          <w:lang w:eastAsia="en-US" w:bidi="pl-PL"/>
        </w:rPr>
        <w:t xml:space="preserve"> dni</w:t>
      </w:r>
      <w:r w:rsidRPr="001A39B9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 od dnia zawarcia umowy</w:t>
      </w:r>
      <w:r w:rsidR="00A27F09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 </w:t>
      </w:r>
      <w:r w:rsidR="00A27F09" w:rsidRPr="00A27F09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do przekazania projektu uchwały rady gminy, określającej szczegółowy tryb i harmonogram opracowania projektu strategii rozwoju gminy, w tym tryb konsultacji – 1 komplet do przekazania pocztą elektroniczną</w:t>
      </w:r>
      <w:r w:rsidRPr="001A39B9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:</w:t>
      </w:r>
    </w:p>
    <w:p w14:paraId="7A41EDF5" w14:textId="3BAD1A1D" w:rsidR="001A39B9" w:rsidRPr="00A27F09" w:rsidRDefault="001A39B9" w:rsidP="00EE0DBD">
      <w:pPr>
        <w:numPr>
          <w:ilvl w:val="0"/>
          <w:numId w:val="49"/>
        </w:numPr>
        <w:spacing w:after="120" w:line="276" w:lineRule="auto"/>
        <w:jc w:val="both"/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</w:pPr>
      <w:r w:rsidRPr="001A39B9">
        <w:rPr>
          <w:rFonts w:ascii="Times New Roman" w:eastAsiaTheme="minorHAnsi" w:hAnsi="Times New Roman" w:cs="Times New Roman"/>
          <w:b/>
          <w:bCs/>
          <w:color w:val="auto"/>
          <w:szCs w:val="24"/>
          <w:lang w:eastAsia="en-US" w:bidi="pl-PL"/>
        </w:rPr>
        <w:lastRenderedPageBreak/>
        <w:t>w terminie</w:t>
      </w:r>
      <w:r w:rsidRPr="001A39B9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 </w:t>
      </w:r>
      <w:r w:rsidRPr="001A39B9">
        <w:rPr>
          <w:rFonts w:ascii="Times New Roman" w:eastAsiaTheme="minorHAnsi" w:hAnsi="Times New Roman" w:cs="Times New Roman"/>
          <w:b/>
          <w:bCs/>
          <w:color w:val="auto"/>
          <w:szCs w:val="24"/>
          <w:lang w:eastAsia="en-US" w:bidi="pl-PL"/>
        </w:rPr>
        <w:t xml:space="preserve">nie dłuższym niż </w:t>
      </w:r>
      <w:r w:rsidR="00A32124">
        <w:rPr>
          <w:rFonts w:ascii="Times New Roman" w:eastAsiaTheme="minorHAnsi" w:hAnsi="Times New Roman" w:cs="Times New Roman"/>
          <w:b/>
          <w:bCs/>
          <w:color w:val="auto"/>
          <w:szCs w:val="24"/>
          <w:lang w:eastAsia="en-US" w:bidi="pl-PL"/>
        </w:rPr>
        <w:t>2</w:t>
      </w:r>
      <w:r w:rsidR="00365787">
        <w:rPr>
          <w:rFonts w:ascii="Times New Roman" w:eastAsiaTheme="minorHAnsi" w:hAnsi="Times New Roman" w:cs="Times New Roman"/>
          <w:b/>
          <w:bCs/>
          <w:color w:val="auto"/>
          <w:szCs w:val="24"/>
          <w:lang w:eastAsia="en-US" w:bidi="pl-PL"/>
        </w:rPr>
        <w:t xml:space="preserve"> </w:t>
      </w:r>
      <w:r w:rsidR="007A1601" w:rsidRPr="001A39B9">
        <w:rPr>
          <w:rFonts w:ascii="Times New Roman" w:eastAsiaTheme="minorHAnsi" w:hAnsi="Times New Roman" w:cs="Times New Roman"/>
          <w:b/>
          <w:bCs/>
          <w:color w:val="auto"/>
          <w:szCs w:val="24"/>
          <w:lang w:eastAsia="en-US" w:bidi="pl-PL"/>
        </w:rPr>
        <w:t>miesi</w:t>
      </w:r>
      <w:r w:rsidR="00687A83">
        <w:rPr>
          <w:rFonts w:ascii="Times New Roman" w:eastAsiaTheme="minorHAnsi" w:hAnsi="Times New Roman" w:cs="Times New Roman"/>
          <w:b/>
          <w:bCs/>
          <w:color w:val="auto"/>
          <w:szCs w:val="24"/>
          <w:lang w:eastAsia="en-US" w:bidi="pl-PL"/>
        </w:rPr>
        <w:t>ące</w:t>
      </w:r>
      <w:r w:rsidRPr="001A39B9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 od </w:t>
      </w:r>
      <w:r w:rsidR="00365787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podjęcia uchwały</w:t>
      </w:r>
      <w:r w:rsidR="002B0426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 -</w:t>
      </w:r>
      <w:r w:rsidR="00A27F09" w:rsidRPr="00A27F09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 </w:t>
      </w:r>
      <w:r w:rsidR="002B0426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przekazania</w:t>
      </w:r>
      <w:r w:rsidR="00A27F09" w:rsidRPr="00A27F09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 projektu </w:t>
      </w:r>
      <w:bookmarkStart w:id="6" w:name="_Hlk179878138"/>
      <w:r w:rsidR="00A27F09" w:rsidRPr="00A27F09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Strategii Rozwoju Gminy </w:t>
      </w:r>
      <w:bookmarkEnd w:id="6"/>
      <w:r w:rsidR="00A27F09" w:rsidRPr="00A27F09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Jasieniec na lata 2025-2032, zgodnego z przepisami, standardem i spójnego z wytycznymi dokumentów nadrzędnych, do uzyskania akceptacji przez Zmawiającego w wersji elektronicznej (płyta CD/DVD)</w:t>
      </w:r>
      <w:r w:rsidR="00A27F09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.</w:t>
      </w:r>
    </w:p>
    <w:p w14:paraId="7886313B" w14:textId="78466288" w:rsidR="001A39B9" w:rsidRPr="001A39B9" w:rsidRDefault="001A39B9" w:rsidP="00EE0DBD">
      <w:pPr>
        <w:numPr>
          <w:ilvl w:val="0"/>
          <w:numId w:val="49"/>
        </w:numPr>
        <w:spacing w:after="120" w:line="276" w:lineRule="auto"/>
        <w:jc w:val="both"/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</w:pPr>
      <w:r w:rsidRPr="001A39B9">
        <w:rPr>
          <w:rFonts w:ascii="Times New Roman" w:eastAsiaTheme="minorHAnsi" w:hAnsi="Times New Roman" w:cs="Times New Roman"/>
          <w:b/>
          <w:bCs/>
          <w:color w:val="auto"/>
          <w:szCs w:val="24"/>
          <w:lang w:eastAsia="en-US" w:bidi="pl-PL"/>
        </w:rPr>
        <w:t>w terminie</w:t>
      </w:r>
      <w:r w:rsidRPr="001A39B9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 </w:t>
      </w:r>
      <w:r w:rsidRPr="001A39B9">
        <w:rPr>
          <w:rFonts w:ascii="Times New Roman" w:eastAsiaTheme="minorHAnsi" w:hAnsi="Times New Roman" w:cs="Times New Roman"/>
          <w:b/>
          <w:bCs/>
          <w:color w:val="auto"/>
          <w:szCs w:val="24"/>
          <w:lang w:eastAsia="en-US" w:bidi="pl-PL"/>
        </w:rPr>
        <w:t>nie dłuższym niż 30 dni</w:t>
      </w:r>
      <w:r w:rsidRPr="001A39B9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 od dnia przekazania przez Zamawiającego akceptacji projektu </w:t>
      </w:r>
      <w:r w:rsidR="00B8196E" w:rsidRPr="00B8196E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Strategii Rozwoju Gminy</w:t>
      </w:r>
      <w:r w:rsidRPr="001A39B9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:</w:t>
      </w:r>
    </w:p>
    <w:p w14:paraId="4F1BA9E1" w14:textId="0A62E5D4" w:rsidR="001A39B9" w:rsidRPr="001A39B9" w:rsidRDefault="00B8196E" w:rsidP="00EE0DBD">
      <w:pPr>
        <w:numPr>
          <w:ilvl w:val="0"/>
          <w:numId w:val="13"/>
        </w:numPr>
        <w:spacing w:after="120" w:line="276" w:lineRule="auto"/>
        <w:jc w:val="both"/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</w:pPr>
      <w:r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do przekazania </w:t>
      </w:r>
      <w:r w:rsidR="001A39B9" w:rsidRPr="001A39B9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projektu </w:t>
      </w:r>
      <w:r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Strategii Rozwoju Gminy </w:t>
      </w:r>
      <w:r w:rsidR="001A39B9" w:rsidRPr="001A39B9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 przygotowan</w:t>
      </w:r>
      <w:r w:rsidR="007A1601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ej</w:t>
      </w:r>
      <w:r w:rsidR="001A39B9" w:rsidRPr="001A39B9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 do procedury </w:t>
      </w:r>
      <w:r w:rsidR="007A1601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konsultacji społecznej</w:t>
      </w:r>
      <w:r w:rsidR="00BC59C9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 oraz opiniowania przez zarząd województwa</w:t>
      </w:r>
      <w:r w:rsidR="001A39B9" w:rsidRPr="001A39B9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 – w wersji tradycyjnej (papierowej) i elektronicznej (płyta CD/DVD),</w:t>
      </w:r>
    </w:p>
    <w:p w14:paraId="735109E8" w14:textId="4D096503" w:rsidR="001A39B9" w:rsidRPr="001A39B9" w:rsidRDefault="007A1601" w:rsidP="00EE0DBD">
      <w:pPr>
        <w:numPr>
          <w:ilvl w:val="0"/>
          <w:numId w:val="13"/>
        </w:numPr>
        <w:spacing w:after="120" w:line="276" w:lineRule="auto"/>
        <w:jc w:val="both"/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</w:pPr>
      <w:r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do przekazania</w:t>
      </w:r>
      <w:r w:rsidR="007A1B35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 </w:t>
      </w:r>
      <w:r w:rsidR="00CF6287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wzoru</w:t>
      </w:r>
      <w:r w:rsidR="001A39B9" w:rsidRPr="001A39B9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 </w:t>
      </w:r>
      <w:r w:rsidR="007A1B35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ogłoszenia konsultacji</w:t>
      </w:r>
      <w:r w:rsidR="00FE22C4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 oraz wniosku o wydanie opinii przez zarząd województwa</w:t>
      </w:r>
      <w:r w:rsidR="007A1B35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 </w:t>
      </w:r>
      <w:r w:rsidR="001A39B9" w:rsidRPr="001A39B9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 – w wersji elektronicznej.</w:t>
      </w:r>
    </w:p>
    <w:p w14:paraId="06F5FC13" w14:textId="4DCCF8EF" w:rsidR="001A39B9" w:rsidRDefault="001A39B9" w:rsidP="00EE0DBD">
      <w:pPr>
        <w:numPr>
          <w:ilvl w:val="0"/>
          <w:numId w:val="48"/>
        </w:numPr>
        <w:spacing w:after="120" w:line="276" w:lineRule="auto"/>
        <w:jc w:val="both"/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</w:pPr>
      <w:r w:rsidRPr="001A39B9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Zakończeniem etapu jest przygotowanie projektu planu ogólnego do </w:t>
      </w:r>
      <w:r w:rsidR="007A1B35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przeprowadzenia konsultacji </w:t>
      </w:r>
      <w:r w:rsidRPr="001A39B9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 (etap zakończony pisemnym odbiorem przez Zamawiającego).</w:t>
      </w:r>
    </w:p>
    <w:p w14:paraId="56F39BDA" w14:textId="77777777" w:rsidR="00653748" w:rsidRDefault="00653748" w:rsidP="00EE0DBD">
      <w:pPr>
        <w:spacing w:after="120" w:line="276" w:lineRule="auto"/>
        <w:ind w:left="786" w:firstLine="0"/>
        <w:jc w:val="both"/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</w:pPr>
    </w:p>
    <w:p w14:paraId="0BCB175D" w14:textId="592AFB6B" w:rsidR="007A1B35" w:rsidRPr="007A1B35" w:rsidRDefault="007A1B35" w:rsidP="00EE0DBD">
      <w:pPr>
        <w:spacing w:after="120" w:line="276" w:lineRule="auto"/>
        <w:jc w:val="both"/>
        <w:rPr>
          <w:rFonts w:ascii="Times New Roman" w:eastAsiaTheme="minorHAnsi" w:hAnsi="Times New Roman" w:cs="Times New Roman"/>
          <w:b/>
          <w:bCs/>
          <w:color w:val="auto"/>
          <w:szCs w:val="24"/>
          <w:lang w:eastAsia="en-US" w:bidi="pl-PL"/>
        </w:rPr>
      </w:pPr>
      <w:r>
        <w:rPr>
          <w:rFonts w:ascii="Times New Roman" w:eastAsiaTheme="minorHAnsi" w:hAnsi="Times New Roman" w:cs="Times New Roman"/>
          <w:b/>
          <w:bCs/>
          <w:color w:val="auto"/>
          <w:szCs w:val="24"/>
          <w:lang w:eastAsia="en-US" w:bidi="pl-PL"/>
        </w:rPr>
        <w:t>2</w:t>
      </w:r>
      <w:r w:rsidRPr="007A1B35">
        <w:rPr>
          <w:rFonts w:ascii="Times New Roman" w:eastAsiaTheme="minorHAnsi" w:hAnsi="Times New Roman" w:cs="Times New Roman"/>
          <w:b/>
          <w:bCs/>
          <w:color w:val="auto"/>
          <w:szCs w:val="24"/>
          <w:lang w:eastAsia="en-US" w:bidi="pl-PL"/>
        </w:rPr>
        <w:t xml:space="preserve">. Etap II. Konsultacje społeczne oraz </w:t>
      </w:r>
      <w:r w:rsidR="00EB0E79">
        <w:rPr>
          <w:rFonts w:ascii="Times New Roman" w:eastAsiaTheme="minorHAnsi" w:hAnsi="Times New Roman" w:cs="Times New Roman"/>
          <w:b/>
          <w:bCs/>
          <w:color w:val="auto"/>
          <w:szCs w:val="24"/>
          <w:lang w:eastAsia="en-US" w:bidi="pl-PL"/>
        </w:rPr>
        <w:t>uzyskanie pozytywnej opinii od zarządu województwa</w:t>
      </w:r>
      <w:r w:rsidRPr="007A1B35">
        <w:rPr>
          <w:rFonts w:ascii="Times New Roman" w:eastAsiaTheme="minorHAnsi" w:hAnsi="Times New Roman" w:cs="Times New Roman"/>
          <w:b/>
          <w:bCs/>
          <w:color w:val="auto"/>
          <w:szCs w:val="24"/>
          <w:lang w:eastAsia="en-US" w:bidi="pl-PL"/>
        </w:rPr>
        <w:t xml:space="preserve">. </w:t>
      </w:r>
    </w:p>
    <w:p w14:paraId="094BFDBD" w14:textId="77777777" w:rsidR="007A1B35" w:rsidRPr="007A1B35" w:rsidRDefault="007A1B35" w:rsidP="00EE0DBD">
      <w:pPr>
        <w:numPr>
          <w:ilvl w:val="0"/>
          <w:numId w:val="50"/>
        </w:numPr>
        <w:spacing w:after="120" w:line="276" w:lineRule="auto"/>
        <w:jc w:val="both"/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</w:pPr>
      <w:r w:rsidRPr="007A1B35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Wykonawca zobowiązuje się:</w:t>
      </w:r>
    </w:p>
    <w:p w14:paraId="435202EB" w14:textId="4E60C8E4" w:rsidR="007A1B35" w:rsidRPr="007A1B35" w:rsidRDefault="007A1B35" w:rsidP="00EE0DBD">
      <w:pPr>
        <w:numPr>
          <w:ilvl w:val="0"/>
          <w:numId w:val="51"/>
        </w:numPr>
        <w:spacing w:after="120" w:line="276" w:lineRule="auto"/>
        <w:jc w:val="both"/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</w:pPr>
      <w:r w:rsidRPr="007A1B35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do przeprowadzania i udziału w konsultacjach, w terminach i miejscach ustalonych </w:t>
      </w:r>
      <w:r w:rsidR="002878BD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wspólnie z</w:t>
      </w:r>
      <w:r w:rsidRPr="007A1B35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 Zamawiając</w:t>
      </w:r>
      <w:r w:rsidR="002878BD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ym</w:t>
      </w:r>
      <w:r w:rsidRPr="007A1B35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.</w:t>
      </w:r>
    </w:p>
    <w:p w14:paraId="4DEF5099" w14:textId="4BAFD2E6" w:rsidR="00BC59C9" w:rsidRDefault="007A1B35" w:rsidP="00EE0DBD">
      <w:pPr>
        <w:numPr>
          <w:ilvl w:val="0"/>
          <w:numId w:val="51"/>
        </w:numPr>
        <w:spacing w:after="120" w:line="276" w:lineRule="auto"/>
        <w:jc w:val="both"/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</w:pPr>
      <w:r w:rsidRPr="007A1B35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do przekazania Zamawiającemu</w:t>
      </w:r>
      <w:r w:rsidRPr="007A1B35">
        <w:rPr>
          <w:rFonts w:ascii="Times New Roman" w:eastAsiaTheme="minorHAnsi" w:hAnsi="Times New Roman" w:cs="Times New Roman"/>
          <w:b/>
          <w:bCs/>
          <w:color w:val="auto"/>
          <w:szCs w:val="24"/>
          <w:lang w:eastAsia="en-US" w:bidi="pl-PL"/>
        </w:rPr>
        <w:t xml:space="preserve"> w terminie </w:t>
      </w:r>
      <w:r w:rsidR="002878BD">
        <w:rPr>
          <w:rFonts w:ascii="Times New Roman" w:eastAsiaTheme="minorHAnsi" w:hAnsi="Times New Roman" w:cs="Times New Roman"/>
          <w:b/>
          <w:bCs/>
          <w:color w:val="auto"/>
          <w:szCs w:val="24"/>
          <w:lang w:eastAsia="en-US" w:bidi="pl-PL"/>
        </w:rPr>
        <w:t>nie dłuższym niż 25</w:t>
      </w:r>
      <w:r w:rsidRPr="007A1B35">
        <w:rPr>
          <w:rFonts w:ascii="Times New Roman" w:eastAsiaTheme="minorHAnsi" w:hAnsi="Times New Roman" w:cs="Times New Roman"/>
          <w:b/>
          <w:bCs/>
          <w:color w:val="auto"/>
          <w:szCs w:val="24"/>
          <w:lang w:eastAsia="en-US" w:bidi="pl-PL"/>
        </w:rPr>
        <w:t xml:space="preserve"> dni</w:t>
      </w:r>
      <w:r w:rsidRPr="007A1B35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 od </w:t>
      </w:r>
      <w:r w:rsidR="002878BD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upływu terminu zgłaszania uwag w ramach konsultacji</w:t>
      </w:r>
      <w:r w:rsidR="00CF6287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 </w:t>
      </w:r>
      <w:r w:rsidR="002878BD" w:rsidRPr="00CF6287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sprawozdania z przebiegu i wyników konsultacji przygotowanego do publikacji</w:t>
      </w:r>
      <w:r w:rsidR="00CF6287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.</w:t>
      </w:r>
    </w:p>
    <w:p w14:paraId="691AD25D" w14:textId="499F0DE0" w:rsidR="00CF6287" w:rsidRDefault="00CF6287" w:rsidP="00EE0DBD">
      <w:pPr>
        <w:numPr>
          <w:ilvl w:val="0"/>
          <w:numId w:val="51"/>
        </w:numPr>
        <w:spacing w:after="120" w:line="276" w:lineRule="auto"/>
        <w:jc w:val="both"/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</w:pPr>
      <w:r w:rsidRPr="00CF6287">
        <w:rPr>
          <w:rFonts w:ascii="Times New Roman" w:eastAsiaTheme="minorHAnsi" w:hAnsi="Times New Roman" w:cs="Times New Roman"/>
          <w:b/>
          <w:bCs/>
          <w:color w:val="auto"/>
          <w:szCs w:val="24"/>
          <w:lang w:eastAsia="en-US" w:bidi="pl-PL"/>
        </w:rPr>
        <w:t>w terminie nie dłuższym niż 30 dni</w:t>
      </w:r>
      <w:r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 od opublikowania sprawozdania z konsultacji i uzyskania opinii zarządu województwa (licząc od momentu zakończenia ostatniego z tych dwóch)</w:t>
      </w:r>
      <w:r w:rsidR="00F978C1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:</w:t>
      </w:r>
    </w:p>
    <w:p w14:paraId="4D3D728D" w14:textId="5CE98D12" w:rsidR="006E786E" w:rsidRDefault="00CF6287" w:rsidP="00EE0DBD">
      <w:pPr>
        <w:pStyle w:val="Akapitzlist"/>
        <w:numPr>
          <w:ilvl w:val="0"/>
          <w:numId w:val="53"/>
        </w:numPr>
        <w:spacing w:after="120" w:line="276" w:lineRule="auto"/>
        <w:jc w:val="both"/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</w:pPr>
      <w:r w:rsidRPr="006E786E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dokonania ewentualnej korekty projektu strategii rozwoju gminy po uwzględnieniu</w:t>
      </w:r>
      <w:r w:rsidR="006E786E" w:rsidRPr="006E786E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 ewentualnych zmian wynikających z przeprowadzonych konsultacji i opiniowania</w:t>
      </w:r>
      <w:r w:rsidRPr="006E786E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 – w wersji tradycyjnej (papierowej) i elektronicznej (płyta CD/DVD),</w:t>
      </w:r>
    </w:p>
    <w:p w14:paraId="522A2A19" w14:textId="49E36817" w:rsidR="006E786E" w:rsidRPr="006E786E" w:rsidRDefault="006E786E" w:rsidP="00EE0DBD">
      <w:pPr>
        <w:pStyle w:val="Akapitzlist"/>
        <w:numPr>
          <w:ilvl w:val="0"/>
          <w:numId w:val="53"/>
        </w:numPr>
        <w:spacing w:after="120" w:line="276" w:lineRule="auto"/>
        <w:jc w:val="both"/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</w:pPr>
      <w:bookmarkStart w:id="7" w:name="_Hlk180409378"/>
      <w:r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przeprowadzenia uprzedniej ewaluacji trafności, przewidywanej skuteczności i efektywności realizacji Strategii Rozwoju Gminy Jasieniec na lata 2025-2032</w:t>
      </w:r>
      <w:bookmarkEnd w:id="7"/>
      <w:r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 oraz przygotowanie projektu Strategii po uwzględnieniu ewentualnych zmian wynikających z przeprowadzonej uprzedniej ewaluacji  </w:t>
      </w:r>
    </w:p>
    <w:p w14:paraId="18FF8943" w14:textId="2E4FCFDE" w:rsidR="00CF6287" w:rsidRDefault="00CF6287" w:rsidP="00EE0DBD">
      <w:pPr>
        <w:pStyle w:val="Akapitzlist"/>
        <w:numPr>
          <w:ilvl w:val="0"/>
          <w:numId w:val="53"/>
        </w:numPr>
        <w:spacing w:after="120" w:line="276" w:lineRule="auto"/>
        <w:jc w:val="both"/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</w:pPr>
      <w:r w:rsidRPr="006E786E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przekazania projektu </w:t>
      </w:r>
      <w:r w:rsidR="006E786E" w:rsidRPr="006E786E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strategii rozwoju gminy</w:t>
      </w:r>
      <w:r w:rsidRPr="006E786E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 (uchwała + załączniki) wraz </w:t>
      </w:r>
      <w:r w:rsidR="000B7818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z przygotowanym wnioskiem o wydanie opinii</w:t>
      </w:r>
      <w:r w:rsidRPr="006E786E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 </w:t>
      </w:r>
      <w:r w:rsidR="000B7818" w:rsidRPr="000B7818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w trybie przepisów ustawy z dnia 3 października 2008 r. o udostępnianiu informacji o środowisku i jego ochronie, udziale społeczeństwa w ochronie środowiska oraz o ocenach oddziaływania na środowisko (t.j. Dz. U. z 2020 poz. 283 z późn. zm.) do regionalnego dyrektora ochrony środowiska oraz państwowego wojewódzkiego inspektora sanitarnego </w:t>
      </w:r>
      <w:r w:rsidR="000B7818" w:rsidRPr="000B7818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lastRenderedPageBreak/>
        <w:t>w sprawie konieczności lub braku konieczności sporządzenia prognozy oddziaływania na środowisko.</w:t>
      </w:r>
      <w:r w:rsidRPr="006E786E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– w wersji tradycyjnej (papierowej) i elektronicznej (płyta CD/DVD)</w:t>
      </w:r>
      <w:r w:rsidR="00FE22C4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.</w:t>
      </w:r>
    </w:p>
    <w:p w14:paraId="7F28F906" w14:textId="75E42E1A" w:rsidR="00653748" w:rsidRDefault="00653748" w:rsidP="00EE0DBD">
      <w:pPr>
        <w:numPr>
          <w:ilvl w:val="0"/>
          <w:numId w:val="51"/>
        </w:numPr>
        <w:spacing w:after="120" w:line="276" w:lineRule="auto"/>
        <w:jc w:val="both"/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</w:pPr>
      <w:r w:rsidRPr="00F978C1">
        <w:rPr>
          <w:rFonts w:ascii="Times New Roman" w:eastAsiaTheme="minorHAnsi" w:hAnsi="Times New Roman" w:cs="Times New Roman"/>
          <w:b/>
          <w:bCs/>
          <w:color w:val="auto"/>
          <w:szCs w:val="24"/>
          <w:lang w:eastAsia="en-US" w:bidi="pl-PL"/>
        </w:rPr>
        <w:t>w terminie nie dłuższym niż 30 dni</w:t>
      </w:r>
      <w:r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 </w:t>
      </w:r>
      <w:r w:rsidR="003662E1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od dnia otrzymania od właściwych instytucji </w:t>
      </w:r>
      <w:r w:rsidR="00F978C1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opinii </w:t>
      </w:r>
      <w:r w:rsidR="003662E1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 </w:t>
      </w:r>
      <w:r w:rsidR="00F978C1" w:rsidRPr="00F978C1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w sprawie konieczności lub braku konieczności sporządzenia prognozy oddziaływania na środowisko</w:t>
      </w:r>
      <w:r w:rsidR="00F978C1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:</w:t>
      </w:r>
    </w:p>
    <w:p w14:paraId="5F68F809" w14:textId="339A301A" w:rsidR="00653748" w:rsidRDefault="006F382C" w:rsidP="00EE0DBD">
      <w:pPr>
        <w:pStyle w:val="Akapitzlist"/>
        <w:numPr>
          <w:ilvl w:val="0"/>
          <w:numId w:val="55"/>
        </w:numPr>
        <w:spacing w:after="120" w:line="276" w:lineRule="auto"/>
        <w:ind w:left="1418" w:hanging="284"/>
        <w:jc w:val="both"/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</w:pPr>
      <w:r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w</w:t>
      </w:r>
      <w:r w:rsidR="00F978C1" w:rsidRPr="00F978C1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 przypadku uzyskania udokumentowanej zgody na odstąpienie od przeprowadzenia strategicznej oceny oddziaływania na środowisko projektu Strategii Rozwoju Gminy </w:t>
      </w:r>
      <w:r w:rsidR="00F978C1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Jasieniec</w:t>
      </w:r>
      <w:r w:rsidR="00F978C1" w:rsidRPr="00F978C1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 na lata </w:t>
      </w:r>
      <w:r w:rsidR="00F978C1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2025-2032</w:t>
      </w:r>
      <w:r w:rsidR="00F978C1" w:rsidRPr="00F978C1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, odstępuję się od czynności wynikających z ustawy i nie sporządza się prognozy oddziaływania na środowisko.</w:t>
      </w:r>
    </w:p>
    <w:p w14:paraId="7BA1A86F" w14:textId="14B96432" w:rsidR="00F978C1" w:rsidRDefault="006F382C" w:rsidP="00EE0DBD">
      <w:pPr>
        <w:pStyle w:val="Akapitzlist"/>
        <w:numPr>
          <w:ilvl w:val="0"/>
          <w:numId w:val="55"/>
        </w:numPr>
        <w:spacing w:after="120" w:line="276" w:lineRule="auto"/>
        <w:ind w:left="1418" w:hanging="284"/>
        <w:jc w:val="both"/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</w:pPr>
      <w:r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w</w:t>
      </w:r>
      <w:r w:rsidR="00F978C1" w:rsidRPr="00F978C1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 przypadku uzgodnienia konieczności przeprowadzenia strategicznej oceny oddziaływania na środowisko oraz jej zakresu, sporządza się </w:t>
      </w:r>
      <w:bookmarkStart w:id="8" w:name="_Hlk179897624"/>
      <w:r w:rsidR="00F978C1" w:rsidRPr="00F978C1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prognozę oddziaływania na środowisko projektu Strategii Rozwoju Gminy </w:t>
      </w:r>
      <w:r w:rsidR="00F978C1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Jasieniec </w:t>
      </w:r>
      <w:r w:rsidR="00F978C1" w:rsidRPr="00F978C1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na lata </w:t>
      </w:r>
      <w:r w:rsidR="00F978C1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2025-2032</w:t>
      </w:r>
      <w:bookmarkEnd w:id="8"/>
      <w:r w:rsidR="00F978C1" w:rsidRPr="00F978C1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, zawierającą informacje, o których mowa w art. 51 ust. 2 ustawy z dnia 3 października 2008 r. o udostępnianiu informacji o środowisku i jego ochronie, udziale społeczeństwa w ochronie środowiska oraz o ocenach oddziaływania na środowisko.</w:t>
      </w:r>
    </w:p>
    <w:p w14:paraId="6782280E" w14:textId="37AD0671" w:rsidR="006F382C" w:rsidRDefault="006F382C" w:rsidP="00EE0DBD">
      <w:pPr>
        <w:pStyle w:val="Akapitzlist"/>
        <w:numPr>
          <w:ilvl w:val="0"/>
          <w:numId w:val="55"/>
        </w:numPr>
        <w:spacing w:after="120" w:line="276" w:lineRule="auto"/>
        <w:ind w:left="1418" w:hanging="284"/>
        <w:jc w:val="both"/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</w:pPr>
      <w:r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przekazania </w:t>
      </w:r>
      <w:r w:rsidRPr="006F382C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prognoz</w:t>
      </w:r>
      <w:r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y</w:t>
      </w:r>
      <w:r w:rsidRPr="006F382C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 oddziaływania na środowisko projektu Strategii Rozwoju Gminy Jasieniec na lata 2025-2032</w:t>
      </w:r>
      <w:r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 (jeśli będzie wymagana)</w:t>
      </w:r>
    </w:p>
    <w:p w14:paraId="57FF051A" w14:textId="03DCE49C" w:rsidR="00F978C1" w:rsidRDefault="006F382C" w:rsidP="00EE0DBD">
      <w:pPr>
        <w:spacing w:after="120" w:line="276" w:lineRule="auto"/>
        <w:ind w:left="709" w:hanging="425"/>
        <w:jc w:val="both"/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</w:pPr>
      <w:r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2</w:t>
      </w:r>
      <w:r w:rsidRPr="006F382C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)</w:t>
      </w:r>
      <w:r w:rsidRPr="006F382C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ab/>
        <w:t xml:space="preserve">Zakończeniem etapu jest projekt </w:t>
      </w:r>
      <w:r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Strategii Rozwoju Gminy Jasieniec na lata 2025-2032</w:t>
      </w:r>
      <w:r w:rsidRPr="006F382C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 przygotowany do </w:t>
      </w:r>
      <w:r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uchwalenia</w:t>
      </w:r>
      <w:r w:rsidRPr="006F382C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 (etap zakończony pisemnym odbiorem przez Zamawiającego).</w:t>
      </w:r>
    </w:p>
    <w:p w14:paraId="451DBF8E" w14:textId="77777777" w:rsidR="007A1B35" w:rsidRPr="001A39B9" w:rsidRDefault="007A1B35" w:rsidP="00EE0DBD">
      <w:pPr>
        <w:spacing w:after="120" w:line="276" w:lineRule="auto"/>
        <w:ind w:left="0" w:firstLine="0"/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</w:pPr>
    </w:p>
    <w:p w14:paraId="49C1E475" w14:textId="79F4BC07" w:rsidR="001A39B9" w:rsidRPr="001A39B9" w:rsidRDefault="0014160E" w:rsidP="00EE0DBD">
      <w:pPr>
        <w:spacing w:after="120" w:line="276" w:lineRule="auto"/>
        <w:ind w:left="0" w:firstLine="0"/>
        <w:jc w:val="both"/>
        <w:rPr>
          <w:rFonts w:ascii="Times New Roman" w:eastAsiaTheme="minorHAnsi" w:hAnsi="Times New Roman" w:cs="Times New Roman"/>
          <w:b/>
          <w:bCs/>
          <w:color w:val="auto"/>
          <w:szCs w:val="24"/>
          <w:lang w:eastAsia="en-US" w:bidi="pl-PL"/>
        </w:rPr>
      </w:pPr>
      <w:r>
        <w:rPr>
          <w:rFonts w:ascii="Times New Roman" w:eastAsiaTheme="minorHAnsi" w:hAnsi="Times New Roman" w:cs="Times New Roman"/>
          <w:b/>
          <w:bCs/>
          <w:color w:val="auto"/>
          <w:szCs w:val="24"/>
          <w:lang w:eastAsia="en-US" w:bidi="pl-PL"/>
        </w:rPr>
        <w:t>3</w:t>
      </w:r>
      <w:r w:rsidR="001A39B9" w:rsidRPr="001A39B9">
        <w:rPr>
          <w:rFonts w:ascii="Times New Roman" w:eastAsiaTheme="minorHAnsi" w:hAnsi="Times New Roman" w:cs="Times New Roman"/>
          <w:b/>
          <w:bCs/>
          <w:color w:val="auto"/>
          <w:szCs w:val="24"/>
          <w:lang w:eastAsia="en-US" w:bidi="pl-PL"/>
        </w:rPr>
        <w:t>. Etap I</w:t>
      </w:r>
      <w:r>
        <w:rPr>
          <w:rFonts w:ascii="Times New Roman" w:eastAsiaTheme="minorHAnsi" w:hAnsi="Times New Roman" w:cs="Times New Roman"/>
          <w:b/>
          <w:bCs/>
          <w:color w:val="auto"/>
          <w:szCs w:val="24"/>
          <w:lang w:eastAsia="en-US" w:bidi="pl-PL"/>
        </w:rPr>
        <w:t>II</w:t>
      </w:r>
      <w:r w:rsidR="001A39B9" w:rsidRPr="001A39B9">
        <w:rPr>
          <w:rFonts w:ascii="Times New Roman" w:eastAsiaTheme="minorHAnsi" w:hAnsi="Times New Roman" w:cs="Times New Roman"/>
          <w:b/>
          <w:bCs/>
          <w:color w:val="auto"/>
          <w:szCs w:val="24"/>
          <w:lang w:eastAsia="en-US" w:bidi="pl-PL"/>
        </w:rPr>
        <w:t xml:space="preserve">. </w:t>
      </w:r>
      <w:r w:rsidR="006F382C">
        <w:rPr>
          <w:rFonts w:ascii="Times New Roman" w:eastAsiaTheme="minorHAnsi" w:hAnsi="Times New Roman" w:cs="Times New Roman"/>
          <w:b/>
          <w:bCs/>
          <w:color w:val="auto"/>
          <w:szCs w:val="24"/>
          <w:lang w:eastAsia="en-US" w:bidi="pl-PL"/>
        </w:rPr>
        <w:t xml:space="preserve">Uchwalenie Strategii Rozwoju Gminy </w:t>
      </w:r>
    </w:p>
    <w:p w14:paraId="2E6630F3" w14:textId="77777777" w:rsidR="001A39B9" w:rsidRPr="001A39B9" w:rsidRDefault="001A39B9" w:rsidP="00EE0DBD">
      <w:pPr>
        <w:numPr>
          <w:ilvl w:val="0"/>
          <w:numId w:val="56"/>
        </w:numPr>
        <w:spacing w:after="120" w:line="276" w:lineRule="auto"/>
        <w:ind w:hanging="357"/>
        <w:jc w:val="both"/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</w:pPr>
      <w:r w:rsidRPr="001A39B9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Wykonawca zobowiązuje się do przekazania Zamawiającemu:</w:t>
      </w:r>
    </w:p>
    <w:p w14:paraId="7A0E67D6" w14:textId="0EF3CEA5" w:rsidR="001A39B9" w:rsidRDefault="0014160E" w:rsidP="00EE0DBD">
      <w:pPr>
        <w:numPr>
          <w:ilvl w:val="0"/>
          <w:numId w:val="23"/>
        </w:numPr>
        <w:spacing w:after="120" w:line="276" w:lineRule="auto"/>
        <w:ind w:hanging="357"/>
        <w:jc w:val="both"/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</w:pPr>
      <w:r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p</w:t>
      </w:r>
      <w:r w:rsidR="002E067E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rojektu </w:t>
      </w:r>
      <w:r w:rsidR="001A39B9" w:rsidRPr="001A39B9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uchwał</w:t>
      </w:r>
      <w:r w:rsidR="00CA15C6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y</w:t>
      </w:r>
      <w:r w:rsidR="001A39B9" w:rsidRPr="001A39B9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 wraz </w:t>
      </w:r>
      <w:r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z </w:t>
      </w:r>
      <w:r w:rsidR="00471245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projektem Strategii Rozwoju Gminy Jasieniec na lata 2025-2032 i </w:t>
      </w:r>
      <w:r w:rsidR="001A39B9" w:rsidRPr="001A39B9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załącznikami</w:t>
      </w:r>
      <w:r w:rsidR="00947935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 </w:t>
      </w:r>
      <w:r w:rsidR="001A39B9" w:rsidRPr="001A39B9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przygotowan</w:t>
      </w:r>
      <w:r w:rsidR="002E067E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ych</w:t>
      </w:r>
      <w:r w:rsidR="001A39B9" w:rsidRPr="001A39B9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 do </w:t>
      </w:r>
      <w:r w:rsidR="002E067E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uchwalenia</w:t>
      </w:r>
      <w:r w:rsidR="001A39B9" w:rsidRPr="001A39B9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,</w:t>
      </w:r>
    </w:p>
    <w:p w14:paraId="4F11F6F5" w14:textId="1DFAA929" w:rsidR="002E067E" w:rsidRPr="001A39B9" w:rsidRDefault="002D0963" w:rsidP="00EE0DBD">
      <w:pPr>
        <w:numPr>
          <w:ilvl w:val="0"/>
          <w:numId w:val="23"/>
        </w:numPr>
        <w:spacing w:after="120" w:line="276" w:lineRule="auto"/>
        <w:ind w:hanging="357"/>
        <w:jc w:val="both"/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</w:pPr>
      <w:r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pozostałej dokumentacji zgromadzonej na etapie tworzenia Strategii Rozwoju Gminy</w:t>
      </w:r>
    </w:p>
    <w:p w14:paraId="15B27CB9" w14:textId="57F9BEE9" w:rsidR="001A39B9" w:rsidRPr="009C1910" w:rsidRDefault="001A39B9" w:rsidP="00EE0DBD">
      <w:pPr>
        <w:pStyle w:val="Akapitzlist"/>
        <w:numPr>
          <w:ilvl w:val="0"/>
          <w:numId w:val="58"/>
        </w:numPr>
        <w:spacing w:after="120" w:line="276" w:lineRule="auto"/>
        <w:ind w:hanging="357"/>
        <w:jc w:val="both"/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</w:pPr>
      <w:r w:rsidRPr="009C1910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Przez pojęcie „wersja elektroniczna” rozumie się: </w:t>
      </w:r>
      <w:r w:rsidR="009C1910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Strategię Rozwoju Gminy</w:t>
      </w:r>
      <w:r w:rsidRPr="009C1910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 oraz inne dokumenty</w:t>
      </w:r>
      <w:r w:rsidR="00990CAB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,</w:t>
      </w:r>
      <w:r w:rsidRPr="009C1910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 </w:t>
      </w:r>
      <w:r w:rsidR="00990CAB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które </w:t>
      </w:r>
      <w:r w:rsidRPr="009C1910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powinny być sporządzone w następujących standardach: tekst w formacie doc i pdf, rysunki w formacie jpg i pdf, plików w formacie GeoTIFF</w:t>
      </w:r>
      <w:r w:rsidR="00AA6CF9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 </w:t>
      </w:r>
      <w:r w:rsidRPr="009C1910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dla danych rastrowych oraz w postaci wektorowej </w:t>
      </w:r>
      <w:r w:rsidR="00AA6CF9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GML lub </w:t>
      </w:r>
      <w:r w:rsidR="00AA6CF9" w:rsidRPr="00AA6CF9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ESRI shapefile</w:t>
      </w:r>
      <w:r w:rsidRPr="009C1910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. </w:t>
      </w:r>
    </w:p>
    <w:p w14:paraId="7B6781F8" w14:textId="3D195120" w:rsidR="001A39B9" w:rsidRPr="009C1910" w:rsidRDefault="001A39B9" w:rsidP="00EE0DBD">
      <w:pPr>
        <w:pStyle w:val="Akapitzlist"/>
        <w:numPr>
          <w:ilvl w:val="0"/>
          <w:numId w:val="58"/>
        </w:numPr>
        <w:spacing w:after="120" w:line="276" w:lineRule="auto"/>
        <w:ind w:hanging="357"/>
        <w:jc w:val="both"/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</w:pPr>
      <w:r w:rsidRPr="009C1910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Zakończeniem etapu jest </w:t>
      </w:r>
      <w:r w:rsidR="002D0963" w:rsidRPr="009C1910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>data podjęcia</w:t>
      </w:r>
      <w:r w:rsidRPr="009C1910">
        <w:rPr>
          <w:rFonts w:ascii="Times New Roman" w:eastAsiaTheme="minorHAnsi" w:hAnsi="Times New Roman" w:cs="Times New Roman"/>
          <w:color w:val="auto"/>
          <w:szCs w:val="24"/>
          <w:lang w:eastAsia="en-US" w:bidi="pl-PL"/>
        </w:rPr>
        <w:t xml:space="preserve"> uchwały (etap zakończony pisemnym odbiorem przez Zamawiającego). </w:t>
      </w:r>
    </w:p>
    <w:p w14:paraId="276B866E" w14:textId="77777777" w:rsidR="00DE21F5" w:rsidRPr="000B25ED" w:rsidRDefault="00DE21F5" w:rsidP="00EE0DBD">
      <w:pPr>
        <w:spacing w:after="0" w:line="276" w:lineRule="auto"/>
        <w:ind w:left="0" w:firstLine="0"/>
        <w:rPr>
          <w:rFonts w:ascii="Times New Roman" w:eastAsiaTheme="minorHAnsi" w:hAnsi="Times New Roman" w:cs="Times New Roman"/>
          <w:color w:val="auto"/>
          <w:szCs w:val="24"/>
          <w:lang w:eastAsia="en-US"/>
        </w:rPr>
      </w:pPr>
    </w:p>
    <w:sectPr w:rsidR="00DE21F5" w:rsidRPr="000B25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57978"/>
    <w:multiLevelType w:val="multilevel"/>
    <w:tmpl w:val="EE106FB6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740BF6"/>
    <w:multiLevelType w:val="multilevel"/>
    <w:tmpl w:val="2A3A3F4E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6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28" w:hanging="1800"/>
      </w:pPr>
      <w:rPr>
        <w:rFonts w:hint="default"/>
      </w:rPr>
    </w:lvl>
  </w:abstractNum>
  <w:abstractNum w:abstractNumId="2" w15:restartNumberingAfterBreak="0">
    <w:nsid w:val="01030076"/>
    <w:multiLevelType w:val="hybridMultilevel"/>
    <w:tmpl w:val="9188A1C2"/>
    <w:lvl w:ilvl="0" w:tplc="FC2E1C24">
      <w:start w:val="12"/>
      <w:numFmt w:val="decimal"/>
      <w:lvlText w:val="%1)"/>
      <w:lvlJc w:val="left"/>
      <w:pPr>
        <w:ind w:left="72"/>
      </w:pPr>
      <w:rPr>
        <w:rFonts w:ascii="Times New Roman" w:eastAsia="Tahoma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FEAC264">
      <w:start w:val="1"/>
      <w:numFmt w:val="lowerLetter"/>
      <w:lvlText w:val="%2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B589930">
      <w:start w:val="1"/>
      <w:numFmt w:val="lowerRoman"/>
      <w:lvlText w:val="%3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BB2AE00">
      <w:start w:val="1"/>
      <w:numFmt w:val="decimal"/>
      <w:lvlText w:val="%4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CAE0CFE">
      <w:start w:val="1"/>
      <w:numFmt w:val="lowerLetter"/>
      <w:lvlText w:val="%5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92E3D78">
      <w:start w:val="1"/>
      <w:numFmt w:val="lowerRoman"/>
      <w:lvlText w:val="%6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B2E9A08">
      <w:start w:val="1"/>
      <w:numFmt w:val="decimal"/>
      <w:lvlText w:val="%7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DDA53E8">
      <w:start w:val="1"/>
      <w:numFmt w:val="lowerLetter"/>
      <w:lvlText w:val="%8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DF02718">
      <w:start w:val="1"/>
      <w:numFmt w:val="lowerRoman"/>
      <w:lvlText w:val="%9"/>
      <w:lvlJc w:val="left"/>
      <w:pPr>
        <w:ind w:left="61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2CF6973"/>
    <w:multiLevelType w:val="hybridMultilevel"/>
    <w:tmpl w:val="7504BF68"/>
    <w:lvl w:ilvl="0" w:tplc="72F8EEA2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836123"/>
    <w:multiLevelType w:val="hybridMultilevel"/>
    <w:tmpl w:val="BCF0CA82"/>
    <w:lvl w:ilvl="0" w:tplc="FFFFFFFF">
      <w:start w:val="1"/>
      <w:numFmt w:val="decimal"/>
      <w:lvlText w:val="%1)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EA65CF"/>
    <w:multiLevelType w:val="hybridMultilevel"/>
    <w:tmpl w:val="5476A0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AB33B9"/>
    <w:multiLevelType w:val="hybridMultilevel"/>
    <w:tmpl w:val="0A9EBA26"/>
    <w:lvl w:ilvl="0" w:tplc="440E2D4E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3C65A8"/>
    <w:multiLevelType w:val="multilevel"/>
    <w:tmpl w:val="57468442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8EF69F1"/>
    <w:multiLevelType w:val="multilevel"/>
    <w:tmpl w:val="A06A6A74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AB904F3"/>
    <w:multiLevelType w:val="multilevel"/>
    <w:tmpl w:val="18CCCFB8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0D081F06"/>
    <w:multiLevelType w:val="hybridMultilevel"/>
    <w:tmpl w:val="EB522F7A"/>
    <w:lvl w:ilvl="0" w:tplc="0B120E52">
      <w:start w:val="3"/>
      <w:numFmt w:val="decimal"/>
      <w:lvlText w:val="%1."/>
      <w:lvlJc w:val="left"/>
      <w:pPr>
        <w:ind w:left="7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2" w:hanging="360"/>
      </w:pPr>
    </w:lvl>
    <w:lvl w:ilvl="2" w:tplc="0415001B" w:tentative="1">
      <w:start w:val="1"/>
      <w:numFmt w:val="lowerRoman"/>
      <w:lvlText w:val="%3."/>
      <w:lvlJc w:val="right"/>
      <w:pPr>
        <w:ind w:left="2222" w:hanging="180"/>
      </w:pPr>
    </w:lvl>
    <w:lvl w:ilvl="3" w:tplc="0415000F" w:tentative="1">
      <w:start w:val="1"/>
      <w:numFmt w:val="decimal"/>
      <w:lvlText w:val="%4."/>
      <w:lvlJc w:val="left"/>
      <w:pPr>
        <w:ind w:left="2942" w:hanging="360"/>
      </w:pPr>
    </w:lvl>
    <w:lvl w:ilvl="4" w:tplc="04150019" w:tentative="1">
      <w:start w:val="1"/>
      <w:numFmt w:val="lowerLetter"/>
      <w:lvlText w:val="%5."/>
      <w:lvlJc w:val="left"/>
      <w:pPr>
        <w:ind w:left="3662" w:hanging="360"/>
      </w:pPr>
    </w:lvl>
    <w:lvl w:ilvl="5" w:tplc="0415001B" w:tentative="1">
      <w:start w:val="1"/>
      <w:numFmt w:val="lowerRoman"/>
      <w:lvlText w:val="%6."/>
      <w:lvlJc w:val="right"/>
      <w:pPr>
        <w:ind w:left="4382" w:hanging="180"/>
      </w:pPr>
    </w:lvl>
    <w:lvl w:ilvl="6" w:tplc="0415000F" w:tentative="1">
      <w:start w:val="1"/>
      <w:numFmt w:val="decimal"/>
      <w:lvlText w:val="%7."/>
      <w:lvlJc w:val="left"/>
      <w:pPr>
        <w:ind w:left="5102" w:hanging="360"/>
      </w:pPr>
    </w:lvl>
    <w:lvl w:ilvl="7" w:tplc="04150019" w:tentative="1">
      <w:start w:val="1"/>
      <w:numFmt w:val="lowerLetter"/>
      <w:lvlText w:val="%8."/>
      <w:lvlJc w:val="left"/>
      <w:pPr>
        <w:ind w:left="5822" w:hanging="360"/>
      </w:pPr>
    </w:lvl>
    <w:lvl w:ilvl="8" w:tplc="0415001B" w:tentative="1">
      <w:start w:val="1"/>
      <w:numFmt w:val="lowerRoman"/>
      <w:lvlText w:val="%9."/>
      <w:lvlJc w:val="right"/>
      <w:pPr>
        <w:ind w:left="6542" w:hanging="180"/>
      </w:pPr>
    </w:lvl>
  </w:abstractNum>
  <w:abstractNum w:abstractNumId="11" w15:restartNumberingAfterBreak="0">
    <w:nsid w:val="0D120AD3"/>
    <w:multiLevelType w:val="hybridMultilevel"/>
    <w:tmpl w:val="F8E88E9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131EEE"/>
    <w:multiLevelType w:val="hybridMultilevel"/>
    <w:tmpl w:val="9E6074F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0F8F269A"/>
    <w:multiLevelType w:val="hybridMultilevel"/>
    <w:tmpl w:val="22242A7C"/>
    <w:lvl w:ilvl="0" w:tplc="9F8060F8">
      <w:start w:val="3"/>
      <w:numFmt w:val="decimal"/>
      <w:lvlText w:val="%1."/>
      <w:lvlJc w:val="left"/>
      <w:pPr>
        <w:ind w:left="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14" w15:restartNumberingAfterBreak="0">
    <w:nsid w:val="10BB0F2A"/>
    <w:multiLevelType w:val="multilevel"/>
    <w:tmpl w:val="19541F68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18845FF"/>
    <w:multiLevelType w:val="hybridMultilevel"/>
    <w:tmpl w:val="4A1C65D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1E53850"/>
    <w:multiLevelType w:val="hybridMultilevel"/>
    <w:tmpl w:val="12F00654"/>
    <w:lvl w:ilvl="0" w:tplc="2C6C859C">
      <w:start w:val="25"/>
      <w:numFmt w:val="decimal"/>
      <w:lvlText w:val="%1)"/>
      <w:lvlJc w:val="left"/>
      <w:pPr>
        <w:ind w:left="7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043CB0">
      <w:start w:val="1"/>
      <w:numFmt w:val="lowerLetter"/>
      <w:lvlText w:val="%2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BA6D4C0">
      <w:start w:val="1"/>
      <w:numFmt w:val="lowerRoman"/>
      <w:lvlText w:val="%3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59C3214">
      <w:start w:val="1"/>
      <w:numFmt w:val="decimal"/>
      <w:lvlText w:val="%4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FF49B9A">
      <w:start w:val="1"/>
      <w:numFmt w:val="lowerLetter"/>
      <w:lvlText w:val="%5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E8C0A9C">
      <w:start w:val="1"/>
      <w:numFmt w:val="lowerRoman"/>
      <w:lvlText w:val="%6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B8EED60">
      <w:start w:val="1"/>
      <w:numFmt w:val="decimal"/>
      <w:lvlText w:val="%7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6369D6A">
      <w:start w:val="1"/>
      <w:numFmt w:val="lowerLetter"/>
      <w:lvlText w:val="%8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EBCC366">
      <w:start w:val="1"/>
      <w:numFmt w:val="lowerRoman"/>
      <w:lvlText w:val="%9"/>
      <w:lvlJc w:val="left"/>
      <w:pPr>
        <w:ind w:left="61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170D10E0"/>
    <w:multiLevelType w:val="hybridMultilevel"/>
    <w:tmpl w:val="4DA8836C"/>
    <w:lvl w:ilvl="0" w:tplc="04150013">
      <w:start w:val="1"/>
      <w:numFmt w:val="upperRoman"/>
      <w:lvlText w:val="%1."/>
      <w:lvlJc w:val="right"/>
      <w:pPr>
        <w:ind w:left="852" w:hanging="360"/>
      </w:pPr>
    </w:lvl>
    <w:lvl w:ilvl="1" w:tplc="04150019" w:tentative="1">
      <w:start w:val="1"/>
      <w:numFmt w:val="lowerLetter"/>
      <w:lvlText w:val="%2."/>
      <w:lvlJc w:val="left"/>
      <w:pPr>
        <w:ind w:left="1572" w:hanging="360"/>
      </w:pPr>
    </w:lvl>
    <w:lvl w:ilvl="2" w:tplc="0415001B">
      <w:start w:val="1"/>
      <w:numFmt w:val="lowerRoman"/>
      <w:lvlText w:val="%3."/>
      <w:lvlJc w:val="right"/>
      <w:pPr>
        <w:ind w:left="2292" w:hanging="180"/>
      </w:pPr>
    </w:lvl>
    <w:lvl w:ilvl="3" w:tplc="0415000F" w:tentative="1">
      <w:start w:val="1"/>
      <w:numFmt w:val="decimal"/>
      <w:lvlText w:val="%4."/>
      <w:lvlJc w:val="left"/>
      <w:pPr>
        <w:ind w:left="3012" w:hanging="360"/>
      </w:pPr>
    </w:lvl>
    <w:lvl w:ilvl="4" w:tplc="04150019" w:tentative="1">
      <w:start w:val="1"/>
      <w:numFmt w:val="lowerLetter"/>
      <w:lvlText w:val="%5."/>
      <w:lvlJc w:val="left"/>
      <w:pPr>
        <w:ind w:left="3732" w:hanging="360"/>
      </w:pPr>
    </w:lvl>
    <w:lvl w:ilvl="5" w:tplc="0415001B" w:tentative="1">
      <w:start w:val="1"/>
      <w:numFmt w:val="lowerRoman"/>
      <w:lvlText w:val="%6."/>
      <w:lvlJc w:val="right"/>
      <w:pPr>
        <w:ind w:left="4452" w:hanging="180"/>
      </w:pPr>
    </w:lvl>
    <w:lvl w:ilvl="6" w:tplc="0415000F" w:tentative="1">
      <w:start w:val="1"/>
      <w:numFmt w:val="decimal"/>
      <w:lvlText w:val="%7."/>
      <w:lvlJc w:val="left"/>
      <w:pPr>
        <w:ind w:left="5172" w:hanging="360"/>
      </w:pPr>
    </w:lvl>
    <w:lvl w:ilvl="7" w:tplc="04150019" w:tentative="1">
      <w:start w:val="1"/>
      <w:numFmt w:val="lowerLetter"/>
      <w:lvlText w:val="%8."/>
      <w:lvlJc w:val="left"/>
      <w:pPr>
        <w:ind w:left="5892" w:hanging="360"/>
      </w:pPr>
    </w:lvl>
    <w:lvl w:ilvl="8" w:tplc="0415001B" w:tentative="1">
      <w:start w:val="1"/>
      <w:numFmt w:val="lowerRoman"/>
      <w:lvlText w:val="%9."/>
      <w:lvlJc w:val="right"/>
      <w:pPr>
        <w:ind w:left="6612" w:hanging="180"/>
      </w:pPr>
    </w:lvl>
  </w:abstractNum>
  <w:abstractNum w:abstractNumId="18" w15:restartNumberingAfterBreak="0">
    <w:nsid w:val="17695A3E"/>
    <w:multiLevelType w:val="multilevel"/>
    <w:tmpl w:val="09FC83C6"/>
    <w:lvl w:ilvl="0">
      <w:start w:val="2"/>
      <w:numFmt w:val="decimal"/>
      <w:lvlText w:val="1.1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19545D4B"/>
    <w:multiLevelType w:val="hybridMultilevel"/>
    <w:tmpl w:val="835AB1B2"/>
    <w:lvl w:ilvl="0" w:tplc="FFFFFFFF">
      <w:start w:val="1"/>
      <w:numFmt w:val="decimal"/>
      <w:lvlText w:val="%1)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CC73D25"/>
    <w:multiLevelType w:val="hybridMultilevel"/>
    <w:tmpl w:val="0D026364"/>
    <w:lvl w:ilvl="0" w:tplc="6554B352">
      <w:start w:val="17"/>
      <w:numFmt w:val="decimal"/>
      <w:lvlText w:val="%1)"/>
      <w:lvlJc w:val="left"/>
      <w:pPr>
        <w:ind w:left="7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2D6E28A">
      <w:start w:val="1"/>
      <w:numFmt w:val="lowerLetter"/>
      <w:lvlText w:val="%2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C82473C">
      <w:start w:val="1"/>
      <w:numFmt w:val="lowerRoman"/>
      <w:lvlText w:val="%3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BC69CFC">
      <w:start w:val="1"/>
      <w:numFmt w:val="decimal"/>
      <w:lvlText w:val="%4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81AE11C">
      <w:start w:val="1"/>
      <w:numFmt w:val="lowerLetter"/>
      <w:lvlText w:val="%5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34ACDFA">
      <w:start w:val="1"/>
      <w:numFmt w:val="lowerRoman"/>
      <w:lvlText w:val="%6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73A89EE">
      <w:start w:val="1"/>
      <w:numFmt w:val="decimal"/>
      <w:lvlText w:val="%7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018C812">
      <w:start w:val="1"/>
      <w:numFmt w:val="lowerLetter"/>
      <w:lvlText w:val="%8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B186E0A">
      <w:start w:val="1"/>
      <w:numFmt w:val="lowerRoman"/>
      <w:lvlText w:val="%9"/>
      <w:lvlJc w:val="left"/>
      <w:pPr>
        <w:ind w:left="61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1D7D0C49"/>
    <w:multiLevelType w:val="hybridMultilevel"/>
    <w:tmpl w:val="738C3E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BE64D37"/>
    <w:multiLevelType w:val="hybridMultilevel"/>
    <w:tmpl w:val="067ABA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F2E3025"/>
    <w:multiLevelType w:val="hybridMultilevel"/>
    <w:tmpl w:val="BC28D732"/>
    <w:lvl w:ilvl="0" w:tplc="3ACC044E">
      <w:start w:val="1"/>
      <w:numFmt w:val="bullet"/>
      <w:lvlText w:val="•"/>
      <w:lvlJc w:val="left"/>
      <w:pPr>
        <w:ind w:left="770"/>
      </w:pPr>
      <w:rPr>
        <w:rFonts w:ascii="Tahoma" w:eastAsia="Tahoma" w:hAnsi="Tahoma" w:cs="Tahoma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313C0DEA"/>
    <w:multiLevelType w:val="hybridMultilevel"/>
    <w:tmpl w:val="14A08988"/>
    <w:lvl w:ilvl="0" w:tplc="3ACC044E">
      <w:start w:val="1"/>
      <w:numFmt w:val="bullet"/>
      <w:lvlText w:val="•"/>
      <w:lvlJc w:val="left"/>
      <w:pPr>
        <w:ind w:left="1490"/>
      </w:pPr>
      <w:rPr>
        <w:rFonts w:ascii="Tahoma" w:eastAsia="Tahoma" w:hAnsi="Tahoma" w:cs="Tahoma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32D550EE"/>
    <w:multiLevelType w:val="hybridMultilevel"/>
    <w:tmpl w:val="F34C46D0"/>
    <w:lvl w:ilvl="0" w:tplc="A110771C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3C556F3"/>
    <w:multiLevelType w:val="hybridMultilevel"/>
    <w:tmpl w:val="BCF0CA82"/>
    <w:lvl w:ilvl="0" w:tplc="FFFFFFFF">
      <w:start w:val="1"/>
      <w:numFmt w:val="decimal"/>
      <w:lvlText w:val="%1)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4084C34"/>
    <w:multiLevelType w:val="hybridMultilevel"/>
    <w:tmpl w:val="7AE050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462402A"/>
    <w:multiLevelType w:val="hybridMultilevel"/>
    <w:tmpl w:val="4A3C49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4C92FFE"/>
    <w:multiLevelType w:val="hybridMultilevel"/>
    <w:tmpl w:val="4A1C65D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AB04212"/>
    <w:multiLevelType w:val="hybridMultilevel"/>
    <w:tmpl w:val="D03ABE48"/>
    <w:lvl w:ilvl="0" w:tplc="55C254EC">
      <w:start w:val="1"/>
      <w:numFmt w:val="decimal"/>
      <w:lvlText w:val="%1)"/>
      <w:lvlJc w:val="left"/>
      <w:pPr>
        <w:ind w:left="770"/>
      </w:pPr>
      <w:rPr>
        <w:rFonts w:ascii="Times New Roman" w:eastAsia="Tahoma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87EF13C">
      <w:start w:val="1"/>
      <w:numFmt w:val="lowerLetter"/>
      <w:lvlText w:val="%2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96A3F5C">
      <w:start w:val="1"/>
      <w:numFmt w:val="lowerRoman"/>
      <w:lvlText w:val="%3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A66D6FC">
      <w:start w:val="1"/>
      <w:numFmt w:val="decimal"/>
      <w:lvlText w:val="%4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E700126">
      <w:start w:val="1"/>
      <w:numFmt w:val="lowerLetter"/>
      <w:lvlText w:val="%5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2B8DAFC">
      <w:start w:val="1"/>
      <w:numFmt w:val="lowerRoman"/>
      <w:lvlText w:val="%6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CC6488E">
      <w:start w:val="1"/>
      <w:numFmt w:val="decimal"/>
      <w:lvlText w:val="%7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E3ED0D0">
      <w:start w:val="1"/>
      <w:numFmt w:val="lowerLetter"/>
      <w:lvlText w:val="%8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2AE8CE6">
      <w:start w:val="1"/>
      <w:numFmt w:val="lowerRoman"/>
      <w:lvlText w:val="%9"/>
      <w:lvlJc w:val="left"/>
      <w:pPr>
        <w:ind w:left="61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3C3A47F6"/>
    <w:multiLevelType w:val="hybridMultilevel"/>
    <w:tmpl w:val="40AECD1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45150857"/>
    <w:multiLevelType w:val="hybridMultilevel"/>
    <w:tmpl w:val="783AEE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5242A08"/>
    <w:multiLevelType w:val="hybridMultilevel"/>
    <w:tmpl w:val="6C5A317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54E75AF"/>
    <w:multiLevelType w:val="hybridMultilevel"/>
    <w:tmpl w:val="17CC5CC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4BB51C7C"/>
    <w:multiLevelType w:val="multilevel"/>
    <w:tmpl w:val="36ACDB1A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50B57129"/>
    <w:multiLevelType w:val="hybridMultilevel"/>
    <w:tmpl w:val="F9582B0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519C028A"/>
    <w:multiLevelType w:val="multilevel"/>
    <w:tmpl w:val="6C7C73AE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52E9764E"/>
    <w:multiLevelType w:val="hybridMultilevel"/>
    <w:tmpl w:val="E648DF54"/>
    <w:lvl w:ilvl="0" w:tplc="3ACC044E">
      <w:start w:val="1"/>
      <w:numFmt w:val="bullet"/>
      <w:lvlText w:val="•"/>
      <w:lvlJc w:val="left"/>
      <w:pPr>
        <w:ind w:left="77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C94C970">
      <w:start w:val="1"/>
      <w:numFmt w:val="bullet"/>
      <w:lvlText w:val="o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A0C8FA2">
      <w:start w:val="1"/>
      <w:numFmt w:val="bullet"/>
      <w:lvlText w:val="▪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4466532">
      <w:start w:val="1"/>
      <w:numFmt w:val="bullet"/>
      <w:lvlText w:val="•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19C87AE">
      <w:start w:val="1"/>
      <w:numFmt w:val="bullet"/>
      <w:lvlText w:val="o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AB48448">
      <w:start w:val="1"/>
      <w:numFmt w:val="bullet"/>
      <w:lvlText w:val="▪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166FB34">
      <w:start w:val="1"/>
      <w:numFmt w:val="bullet"/>
      <w:lvlText w:val="•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FC637BC">
      <w:start w:val="1"/>
      <w:numFmt w:val="bullet"/>
      <w:lvlText w:val="o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8E421F4">
      <w:start w:val="1"/>
      <w:numFmt w:val="bullet"/>
      <w:lvlText w:val="▪"/>
      <w:lvlJc w:val="left"/>
      <w:pPr>
        <w:ind w:left="61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552B1FAF"/>
    <w:multiLevelType w:val="multilevel"/>
    <w:tmpl w:val="559472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5970662E"/>
    <w:multiLevelType w:val="multilevel"/>
    <w:tmpl w:val="67523EC4"/>
    <w:lvl w:ilvl="0">
      <w:start w:val="1"/>
      <w:numFmt w:val="decimal"/>
      <w:lvlText w:val="1.2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5B257560"/>
    <w:multiLevelType w:val="hybridMultilevel"/>
    <w:tmpl w:val="C2944D7E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2" w15:restartNumberingAfterBreak="0">
    <w:nsid w:val="5D7644D9"/>
    <w:multiLevelType w:val="hybridMultilevel"/>
    <w:tmpl w:val="EF4839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E692756"/>
    <w:multiLevelType w:val="hybridMultilevel"/>
    <w:tmpl w:val="6C5A317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E8B4C72"/>
    <w:multiLevelType w:val="hybridMultilevel"/>
    <w:tmpl w:val="EB302FF6"/>
    <w:lvl w:ilvl="0" w:tplc="55643802">
      <w:start w:val="28"/>
      <w:numFmt w:val="decimal"/>
      <w:lvlText w:val="%1)"/>
      <w:lvlJc w:val="left"/>
      <w:pPr>
        <w:ind w:left="7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E465F96">
      <w:start w:val="1"/>
      <w:numFmt w:val="lowerLetter"/>
      <w:lvlText w:val="%2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1AAB884">
      <w:start w:val="1"/>
      <w:numFmt w:val="lowerRoman"/>
      <w:lvlText w:val="%3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CF4E2FC">
      <w:start w:val="1"/>
      <w:numFmt w:val="decimal"/>
      <w:lvlText w:val="%4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E52FB0C">
      <w:start w:val="1"/>
      <w:numFmt w:val="lowerLetter"/>
      <w:lvlText w:val="%5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ED47982">
      <w:start w:val="1"/>
      <w:numFmt w:val="lowerRoman"/>
      <w:lvlText w:val="%6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7E00556">
      <w:start w:val="1"/>
      <w:numFmt w:val="decimal"/>
      <w:lvlText w:val="%7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5944E1A">
      <w:start w:val="1"/>
      <w:numFmt w:val="lowerLetter"/>
      <w:lvlText w:val="%8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606D70E">
      <w:start w:val="1"/>
      <w:numFmt w:val="lowerRoman"/>
      <w:lvlText w:val="%9"/>
      <w:lvlJc w:val="left"/>
      <w:pPr>
        <w:ind w:left="61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60A43CE3"/>
    <w:multiLevelType w:val="hybridMultilevel"/>
    <w:tmpl w:val="5FD84BE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3E04C62"/>
    <w:multiLevelType w:val="hybridMultilevel"/>
    <w:tmpl w:val="1416F650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40F57FC"/>
    <w:multiLevelType w:val="hybridMultilevel"/>
    <w:tmpl w:val="F07099C2"/>
    <w:lvl w:ilvl="0" w:tplc="72F8EEA2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741CBA7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EB6C508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4DF033C"/>
    <w:multiLevelType w:val="multilevel"/>
    <w:tmpl w:val="9DBA7FEA"/>
    <w:lvl w:ilvl="0">
      <w:start w:val="3"/>
      <w:numFmt w:val="decimal"/>
      <w:lvlText w:val="%1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658E3541"/>
    <w:multiLevelType w:val="hybridMultilevel"/>
    <w:tmpl w:val="53403E40"/>
    <w:lvl w:ilvl="0" w:tplc="9774D45E">
      <w:start w:val="4"/>
      <w:numFmt w:val="decimal"/>
      <w:lvlText w:val="%1)"/>
      <w:lvlJc w:val="left"/>
      <w:pPr>
        <w:ind w:left="72"/>
      </w:pPr>
      <w:rPr>
        <w:rFonts w:ascii="Times New Roman" w:eastAsia="Tahoma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548DAAE">
      <w:start w:val="1"/>
      <w:numFmt w:val="lowerLetter"/>
      <w:lvlText w:val="%2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EF2DDE8">
      <w:start w:val="1"/>
      <w:numFmt w:val="lowerRoman"/>
      <w:lvlText w:val="%3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042AB6">
      <w:start w:val="1"/>
      <w:numFmt w:val="decimal"/>
      <w:lvlText w:val="%4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59A354E">
      <w:start w:val="1"/>
      <w:numFmt w:val="lowerLetter"/>
      <w:lvlText w:val="%5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F32F69C">
      <w:start w:val="1"/>
      <w:numFmt w:val="lowerRoman"/>
      <w:lvlText w:val="%6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87C4DE4">
      <w:start w:val="1"/>
      <w:numFmt w:val="decimal"/>
      <w:lvlText w:val="%7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C5ADECC">
      <w:start w:val="1"/>
      <w:numFmt w:val="lowerLetter"/>
      <w:lvlText w:val="%8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D3A660A">
      <w:start w:val="1"/>
      <w:numFmt w:val="lowerRoman"/>
      <w:lvlText w:val="%9"/>
      <w:lvlJc w:val="left"/>
      <w:pPr>
        <w:ind w:left="61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65B04EE1"/>
    <w:multiLevelType w:val="hybridMultilevel"/>
    <w:tmpl w:val="B5F6224C"/>
    <w:lvl w:ilvl="0" w:tplc="B85E6052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6910339"/>
    <w:multiLevelType w:val="hybridMultilevel"/>
    <w:tmpl w:val="E886110A"/>
    <w:lvl w:ilvl="0" w:tplc="F5821C3C">
      <w:start w:val="1"/>
      <w:numFmt w:val="decimal"/>
      <w:lvlText w:val="%1)"/>
      <w:lvlJc w:val="left"/>
      <w:pPr>
        <w:ind w:left="72"/>
      </w:pPr>
      <w:rPr>
        <w:rFonts w:ascii="Times New Roman" w:eastAsia="Tahoma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A1C0C30">
      <w:start w:val="1"/>
      <w:numFmt w:val="lowerLetter"/>
      <w:lvlText w:val="%2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DD04F30">
      <w:start w:val="1"/>
      <w:numFmt w:val="lowerRoman"/>
      <w:lvlText w:val="%3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EDC2E66">
      <w:start w:val="1"/>
      <w:numFmt w:val="decimal"/>
      <w:lvlText w:val="%4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EE00D1C">
      <w:start w:val="1"/>
      <w:numFmt w:val="lowerLetter"/>
      <w:lvlText w:val="%5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E3E3078">
      <w:start w:val="1"/>
      <w:numFmt w:val="lowerRoman"/>
      <w:lvlText w:val="%6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F60F59C">
      <w:start w:val="1"/>
      <w:numFmt w:val="decimal"/>
      <w:lvlText w:val="%7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D00DD80">
      <w:start w:val="1"/>
      <w:numFmt w:val="lowerLetter"/>
      <w:lvlText w:val="%8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2FCCCE4">
      <w:start w:val="1"/>
      <w:numFmt w:val="lowerRoman"/>
      <w:lvlText w:val="%9"/>
      <w:lvlJc w:val="left"/>
      <w:pPr>
        <w:ind w:left="61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67CC435D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3" w15:restartNumberingAfterBreak="0">
    <w:nsid w:val="6AC4311F"/>
    <w:multiLevelType w:val="hybridMultilevel"/>
    <w:tmpl w:val="6A0CD3F6"/>
    <w:lvl w:ilvl="0" w:tplc="04150013">
      <w:start w:val="1"/>
      <w:numFmt w:val="upperRoman"/>
      <w:lvlText w:val="%1."/>
      <w:lvlJc w:val="right"/>
      <w:pPr>
        <w:ind w:left="628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B584FE8">
      <w:start w:val="1"/>
      <w:numFmt w:val="lowerLetter"/>
      <w:lvlText w:val="%2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E3C049A">
      <w:start w:val="1"/>
      <w:numFmt w:val="lowerRoman"/>
      <w:lvlText w:val="%3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ACE6778">
      <w:start w:val="1"/>
      <w:numFmt w:val="decimal"/>
      <w:lvlText w:val="%4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230C9A0">
      <w:start w:val="1"/>
      <w:numFmt w:val="lowerLetter"/>
      <w:lvlText w:val="%5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7678E2">
      <w:start w:val="1"/>
      <w:numFmt w:val="lowerRoman"/>
      <w:lvlText w:val="%6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A263C20">
      <w:start w:val="1"/>
      <w:numFmt w:val="decimal"/>
      <w:lvlText w:val="%7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81C41F2">
      <w:start w:val="1"/>
      <w:numFmt w:val="lowerLetter"/>
      <w:lvlText w:val="%8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5D0333C">
      <w:start w:val="1"/>
      <w:numFmt w:val="lowerRoman"/>
      <w:lvlText w:val="%9"/>
      <w:lvlJc w:val="left"/>
      <w:pPr>
        <w:ind w:left="61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6AEB1707"/>
    <w:multiLevelType w:val="hybridMultilevel"/>
    <w:tmpl w:val="BA8E766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C4A24BB"/>
    <w:multiLevelType w:val="hybridMultilevel"/>
    <w:tmpl w:val="E34A21DE"/>
    <w:lvl w:ilvl="0" w:tplc="04150011">
      <w:start w:val="1"/>
      <w:numFmt w:val="decimal"/>
      <w:lvlText w:val="%1)"/>
      <w:lvlJc w:val="left"/>
      <w:pPr>
        <w:ind w:left="628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73CD48C4"/>
    <w:multiLevelType w:val="hybridMultilevel"/>
    <w:tmpl w:val="77B2746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7" w15:restartNumberingAfterBreak="0">
    <w:nsid w:val="76753BCC"/>
    <w:multiLevelType w:val="hybridMultilevel"/>
    <w:tmpl w:val="844E1A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6EA39EB"/>
    <w:multiLevelType w:val="hybridMultilevel"/>
    <w:tmpl w:val="4234263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9" w15:restartNumberingAfterBreak="0">
    <w:nsid w:val="7A48654B"/>
    <w:multiLevelType w:val="hybridMultilevel"/>
    <w:tmpl w:val="53EE5BF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0" w15:restartNumberingAfterBreak="0">
    <w:nsid w:val="7A85118A"/>
    <w:multiLevelType w:val="multilevel"/>
    <w:tmpl w:val="A846013E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630625178">
    <w:abstractNumId w:val="53"/>
  </w:num>
  <w:num w:numId="2" w16cid:durableId="1199077932">
    <w:abstractNumId w:val="51"/>
  </w:num>
  <w:num w:numId="3" w16cid:durableId="933517368">
    <w:abstractNumId w:val="49"/>
  </w:num>
  <w:num w:numId="4" w16cid:durableId="1525483247">
    <w:abstractNumId w:val="30"/>
  </w:num>
  <w:num w:numId="5" w16cid:durableId="1412772725">
    <w:abstractNumId w:val="2"/>
  </w:num>
  <w:num w:numId="6" w16cid:durableId="219177374">
    <w:abstractNumId w:val="20"/>
  </w:num>
  <w:num w:numId="7" w16cid:durableId="713506775">
    <w:abstractNumId w:val="16"/>
  </w:num>
  <w:num w:numId="8" w16cid:durableId="205801826">
    <w:abstractNumId w:val="38"/>
  </w:num>
  <w:num w:numId="9" w16cid:durableId="905454864">
    <w:abstractNumId w:val="44"/>
  </w:num>
  <w:num w:numId="10" w16cid:durableId="646932621">
    <w:abstractNumId w:val="32"/>
  </w:num>
  <w:num w:numId="11" w16cid:durableId="45106379">
    <w:abstractNumId w:val="36"/>
  </w:num>
  <w:num w:numId="12" w16cid:durableId="714237554">
    <w:abstractNumId w:val="56"/>
  </w:num>
  <w:num w:numId="13" w16cid:durableId="1244484699">
    <w:abstractNumId w:val="59"/>
  </w:num>
  <w:num w:numId="14" w16cid:durableId="626545925">
    <w:abstractNumId w:val="46"/>
  </w:num>
  <w:num w:numId="15" w16cid:durableId="47536749">
    <w:abstractNumId w:val="5"/>
  </w:num>
  <w:num w:numId="16" w16cid:durableId="530649839">
    <w:abstractNumId w:val="45"/>
  </w:num>
  <w:num w:numId="17" w16cid:durableId="1721856899">
    <w:abstractNumId w:val="31"/>
  </w:num>
  <w:num w:numId="18" w16cid:durableId="1598294230">
    <w:abstractNumId w:val="29"/>
  </w:num>
  <w:num w:numId="19" w16cid:durableId="1177620931">
    <w:abstractNumId w:val="43"/>
  </w:num>
  <w:num w:numId="20" w16cid:durableId="1733772544">
    <w:abstractNumId w:val="34"/>
  </w:num>
  <w:num w:numId="21" w16cid:durableId="912470177">
    <w:abstractNumId w:val="4"/>
  </w:num>
  <w:num w:numId="22" w16cid:durableId="589240091">
    <w:abstractNumId w:val="54"/>
  </w:num>
  <w:num w:numId="23" w16cid:durableId="2083872547">
    <w:abstractNumId w:val="12"/>
  </w:num>
  <w:num w:numId="24" w16cid:durableId="201478324">
    <w:abstractNumId w:val="47"/>
  </w:num>
  <w:num w:numId="25" w16cid:durableId="768964275">
    <w:abstractNumId w:val="3"/>
  </w:num>
  <w:num w:numId="26" w16cid:durableId="1393383419">
    <w:abstractNumId w:val="55"/>
  </w:num>
  <w:num w:numId="27" w16cid:durableId="670720364">
    <w:abstractNumId w:val="7"/>
  </w:num>
  <w:num w:numId="28" w16cid:durableId="1182931732">
    <w:abstractNumId w:val="17"/>
  </w:num>
  <w:num w:numId="29" w16cid:durableId="36858469">
    <w:abstractNumId w:val="1"/>
  </w:num>
  <w:num w:numId="30" w16cid:durableId="540093054">
    <w:abstractNumId w:val="39"/>
  </w:num>
  <w:num w:numId="31" w16cid:durableId="1226523684">
    <w:abstractNumId w:val="52"/>
  </w:num>
  <w:num w:numId="32" w16cid:durableId="595596911">
    <w:abstractNumId w:val="8"/>
  </w:num>
  <w:num w:numId="33" w16cid:durableId="81226860">
    <w:abstractNumId w:val="27"/>
  </w:num>
  <w:num w:numId="34" w16cid:durableId="718407098">
    <w:abstractNumId w:val="23"/>
  </w:num>
  <w:num w:numId="35" w16cid:durableId="167722908">
    <w:abstractNumId w:val="10"/>
  </w:num>
  <w:num w:numId="36" w16cid:durableId="794982815">
    <w:abstractNumId w:val="18"/>
  </w:num>
  <w:num w:numId="37" w16cid:durableId="1102796478">
    <w:abstractNumId w:val="0"/>
  </w:num>
  <w:num w:numId="38" w16cid:durableId="2134905884">
    <w:abstractNumId w:val="9"/>
  </w:num>
  <w:num w:numId="39" w16cid:durableId="791830061">
    <w:abstractNumId w:val="35"/>
  </w:num>
  <w:num w:numId="40" w16cid:durableId="966813664">
    <w:abstractNumId w:val="48"/>
  </w:num>
  <w:num w:numId="41" w16cid:durableId="1014310267">
    <w:abstractNumId w:val="60"/>
  </w:num>
  <w:num w:numId="42" w16cid:durableId="351810886">
    <w:abstractNumId w:val="13"/>
  </w:num>
  <w:num w:numId="43" w16cid:durableId="85732699">
    <w:abstractNumId w:val="40"/>
  </w:num>
  <w:num w:numId="44" w16cid:durableId="1111436493">
    <w:abstractNumId w:val="14"/>
  </w:num>
  <w:num w:numId="45" w16cid:durableId="1727486989">
    <w:abstractNumId w:val="28"/>
  </w:num>
  <w:num w:numId="46" w16cid:durableId="158887391">
    <w:abstractNumId w:val="41"/>
  </w:num>
  <w:num w:numId="47" w16cid:durableId="450319934">
    <w:abstractNumId w:val="37"/>
  </w:num>
  <w:num w:numId="48" w16cid:durableId="1403286186">
    <w:abstractNumId w:val="19"/>
  </w:num>
  <w:num w:numId="49" w16cid:durableId="1642421562">
    <w:abstractNumId w:val="11"/>
  </w:num>
  <w:num w:numId="50" w16cid:durableId="129594701">
    <w:abstractNumId w:val="15"/>
  </w:num>
  <w:num w:numId="51" w16cid:durableId="886187694">
    <w:abstractNumId w:val="33"/>
  </w:num>
  <w:num w:numId="52" w16cid:durableId="982079381">
    <w:abstractNumId w:val="57"/>
  </w:num>
  <w:num w:numId="53" w16cid:durableId="174855205">
    <w:abstractNumId w:val="58"/>
  </w:num>
  <w:num w:numId="54" w16cid:durableId="1206673803">
    <w:abstractNumId w:val="50"/>
  </w:num>
  <w:num w:numId="55" w16cid:durableId="1386417196">
    <w:abstractNumId w:val="24"/>
  </w:num>
  <w:num w:numId="56" w16cid:durableId="2067490806">
    <w:abstractNumId w:val="26"/>
  </w:num>
  <w:num w:numId="57" w16cid:durableId="1333800660">
    <w:abstractNumId w:val="22"/>
  </w:num>
  <w:num w:numId="58" w16cid:durableId="984819096">
    <w:abstractNumId w:val="6"/>
  </w:num>
  <w:num w:numId="59" w16cid:durableId="570774272">
    <w:abstractNumId w:val="42"/>
  </w:num>
  <w:num w:numId="60" w16cid:durableId="119035810">
    <w:abstractNumId w:val="21"/>
  </w:num>
  <w:num w:numId="61" w16cid:durableId="169569320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2690"/>
    <w:rsid w:val="00055ABD"/>
    <w:rsid w:val="0008153A"/>
    <w:rsid w:val="000B25ED"/>
    <w:rsid w:val="000B7818"/>
    <w:rsid w:val="000E39F7"/>
    <w:rsid w:val="000F54CF"/>
    <w:rsid w:val="00116523"/>
    <w:rsid w:val="00124952"/>
    <w:rsid w:val="001251A8"/>
    <w:rsid w:val="0014160E"/>
    <w:rsid w:val="001470F2"/>
    <w:rsid w:val="00147C8D"/>
    <w:rsid w:val="00194FAD"/>
    <w:rsid w:val="00195D49"/>
    <w:rsid w:val="001A39B9"/>
    <w:rsid w:val="001B6510"/>
    <w:rsid w:val="001B6662"/>
    <w:rsid w:val="001B6FE1"/>
    <w:rsid w:val="001B7379"/>
    <w:rsid w:val="001C1D0C"/>
    <w:rsid w:val="001C54E6"/>
    <w:rsid w:val="001E4B5F"/>
    <w:rsid w:val="001F0904"/>
    <w:rsid w:val="00217D3A"/>
    <w:rsid w:val="00225E17"/>
    <w:rsid w:val="00237614"/>
    <w:rsid w:val="00287233"/>
    <w:rsid w:val="002878BD"/>
    <w:rsid w:val="00290EB8"/>
    <w:rsid w:val="00294F12"/>
    <w:rsid w:val="002B0426"/>
    <w:rsid w:val="002B1AAD"/>
    <w:rsid w:val="002D0963"/>
    <w:rsid w:val="002E067E"/>
    <w:rsid w:val="002E701E"/>
    <w:rsid w:val="00327539"/>
    <w:rsid w:val="0035051E"/>
    <w:rsid w:val="00365787"/>
    <w:rsid w:val="00365898"/>
    <w:rsid w:val="003662E1"/>
    <w:rsid w:val="003753CE"/>
    <w:rsid w:val="003759C5"/>
    <w:rsid w:val="003A2038"/>
    <w:rsid w:val="003C2820"/>
    <w:rsid w:val="003E0512"/>
    <w:rsid w:val="003E245E"/>
    <w:rsid w:val="003F6031"/>
    <w:rsid w:val="00415F3E"/>
    <w:rsid w:val="00441881"/>
    <w:rsid w:val="0044301D"/>
    <w:rsid w:val="00450282"/>
    <w:rsid w:val="00471245"/>
    <w:rsid w:val="004754C4"/>
    <w:rsid w:val="00477669"/>
    <w:rsid w:val="00516156"/>
    <w:rsid w:val="00522E07"/>
    <w:rsid w:val="00526C18"/>
    <w:rsid w:val="005351C6"/>
    <w:rsid w:val="00540A63"/>
    <w:rsid w:val="00557781"/>
    <w:rsid w:val="00576198"/>
    <w:rsid w:val="00580CA9"/>
    <w:rsid w:val="005A6398"/>
    <w:rsid w:val="005A7E78"/>
    <w:rsid w:val="005B276E"/>
    <w:rsid w:val="005C6492"/>
    <w:rsid w:val="005C79AC"/>
    <w:rsid w:val="00606E4C"/>
    <w:rsid w:val="00622690"/>
    <w:rsid w:val="00636A82"/>
    <w:rsid w:val="00653748"/>
    <w:rsid w:val="00660C93"/>
    <w:rsid w:val="00662B66"/>
    <w:rsid w:val="00665879"/>
    <w:rsid w:val="00687A83"/>
    <w:rsid w:val="006A4D3D"/>
    <w:rsid w:val="006B797B"/>
    <w:rsid w:val="006D0EC4"/>
    <w:rsid w:val="006E786E"/>
    <w:rsid w:val="006F382C"/>
    <w:rsid w:val="006F3B24"/>
    <w:rsid w:val="006F762D"/>
    <w:rsid w:val="00702CD8"/>
    <w:rsid w:val="007035C3"/>
    <w:rsid w:val="00724712"/>
    <w:rsid w:val="007431A0"/>
    <w:rsid w:val="00750C3C"/>
    <w:rsid w:val="00753C8D"/>
    <w:rsid w:val="007724EA"/>
    <w:rsid w:val="00793180"/>
    <w:rsid w:val="007A1601"/>
    <w:rsid w:val="007A1B35"/>
    <w:rsid w:val="007A66F9"/>
    <w:rsid w:val="007B0A9A"/>
    <w:rsid w:val="007C68F6"/>
    <w:rsid w:val="007E0DA2"/>
    <w:rsid w:val="00805966"/>
    <w:rsid w:val="00815086"/>
    <w:rsid w:val="008173F6"/>
    <w:rsid w:val="008463E8"/>
    <w:rsid w:val="00872C20"/>
    <w:rsid w:val="0088056A"/>
    <w:rsid w:val="008B3D0E"/>
    <w:rsid w:val="008B4BFF"/>
    <w:rsid w:val="008E7EC9"/>
    <w:rsid w:val="008F2FBC"/>
    <w:rsid w:val="008F6448"/>
    <w:rsid w:val="009226BB"/>
    <w:rsid w:val="00940CDD"/>
    <w:rsid w:val="00947935"/>
    <w:rsid w:val="00956387"/>
    <w:rsid w:val="00963B5A"/>
    <w:rsid w:val="00990CAB"/>
    <w:rsid w:val="00991534"/>
    <w:rsid w:val="009A49E3"/>
    <w:rsid w:val="009A61AF"/>
    <w:rsid w:val="009B7AE8"/>
    <w:rsid w:val="009C1910"/>
    <w:rsid w:val="009C331E"/>
    <w:rsid w:val="00A05341"/>
    <w:rsid w:val="00A07399"/>
    <w:rsid w:val="00A155A8"/>
    <w:rsid w:val="00A17C90"/>
    <w:rsid w:val="00A27F09"/>
    <w:rsid w:val="00A311B5"/>
    <w:rsid w:val="00A32124"/>
    <w:rsid w:val="00A55D57"/>
    <w:rsid w:val="00A77B0F"/>
    <w:rsid w:val="00A903D5"/>
    <w:rsid w:val="00A91461"/>
    <w:rsid w:val="00AA6CF9"/>
    <w:rsid w:val="00AD4719"/>
    <w:rsid w:val="00AE3FCD"/>
    <w:rsid w:val="00AF3F6F"/>
    <w:rsid w:val="00B3317C"/>
    <w:rsid w:val="00B644B9"/>
    <w:rsid w:val="00B744E6"/>
    <w:rsid w:val="00B76B1D"/>
    <w:rsid w:val="00B8196E"/>
    <w:rsid w:val="00BB3892"/>
    <w:rsid w:val="00BC59C9"/>
    <w:rsid w:val="00C23A36"/>
    <w:rsid w:val="00C305F0"/>
    <w:rsid w:val="00CA15C6"/>
    <w:rsid w:val="00CA255B"/>
    <w:rsid w:val="00CB72C8"/>
    <w:rsid w:val="00CC179D"/>
    <w:rsid w:val="00CF40B4"/>
    <w:rsid w:val="00CF6287"/>
    <w:rsid w:val="00D02527"/>
    <w:rsid w:val="00D03D13"/>
    <w:rsid w:val="00D2268C"/>
    <w:rsid w:val="00D335A2"/>
    <w:rsid w:val="00D359BA"/>
    <w:rsid w:val="00D437E8"/>
    <w:rsid w:val="00D54B2E"/>
    <w:rsid w:val="00D64928"/>
    <w:rsid w:val="00D67204"/>
    <w:rsid w:val="00D81396"/>
    <w:rsid w:val="00D8172B"/>
    <w:rsid w:val="00D9028F"/>
    <w:rsid w:val="00DB1874"/>
    <w:rsid w:val="00DB6899"/>
    <w:rsid w:val="00DD6BEB"/>
    <w:rsid w:val="00DE21F5"/>
    <w:rsid w:val="00DF6592"/>
    <w:rsid w:val="00E049B3"/>
    <w:rsid w:val="00E428C4"/>
    <w:rsid w:val="00E84850"/>
    <w:rsid w:val="00E95751"/>
    <w:rsid w:val="00EB0E79"/>
    <w:rsid w:val="00EB68DC"/>
    <w:rsid w:val="00EB73B8"/>
    <w:rsid w:val="00EE0DBD"/>
    <w:rsid w:val="00F319C0"/>
    <w:rsid w:val="00F454B4"/>
    <w:rsid w:val="00F821FB"/>
    <w:rsid w:val="00F90666"/>
    <w:rsid w:val="00F94CA5"/>
    <w:rsid w:val="00F978C1"/>
    <w:rsid w:val="00FA39A3"/>
    <w:rsid w:val="00FB24F7"/>
    <w:rsid w:val="00FC0678"/>
    <w:rsid w:val="00FD0C7D"/>
    <w:rsid w:val="00FD5E31"/>
    <w:rsid w:val="00FE22C4"/>
    <w:rsid w:val="00FE3570"/>
    <w:rsid w:val="00FF3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B75DF"/>
  <w15:chartTrackingRefBased/>
  <w15:docId w15:val="{61E35AC0-51AE-4BCF-BEC6-F66E43F12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2690"/>
    <w:pPr>
      <w:spacing w:after="9" w:line="353" w:lineRule="auto"/>
      <w:ind w:left="87" w:hanging="10"/>
    </w:pPr>
    <w:rPr>
      <w:rFonts w:ascii="Tahoma" w:eastAsia="Tahoma" w:hAnsi="Tahoma" w:cs="Tahoma"/>
      <w:color w:val="000000"/>
      <w:sz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F644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B0A9A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F6448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25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5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798541-2C52-4F28-8CDD-4139B015B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2189</TotalTime>
  <Pages>4</Pages>
  <Words>1394</Words>
  <Characters>8368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Sankowska-Tecław</dc:creator>
  <cp:keywords/>
  <dc:description/>
  <cp:lastModifiedBy>Joanna Sankowska-Tecław</cp:lastModifiedBy>
  <cp:revision>70</cp:revision>
  <cp:lastPrinted>2024-10-10T10:55:00Z</cp:lastPrinted>
  <dcterms:created xsi:type="dcterms:W3CDTF">2024-09-24T11:21:00Z</dcterms:created>
  <dcterms:modified xsi:type="dcterms:W3CDTF">2024-11-19T10:19:00Z</dcterms:modified>
</cp:coreProperties>
</file>