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CC68" w14:textId="77777777" w:rsidR="00807A44" w:rsidRDefault="00807A44" w:rsidP="00807A44">
      <w:pPr>
        <w:pStyle w:val="Akapitzlist"/>
        <w:spacing w:after="0" w:line="276" w:lineRule="auto"/>
        <w:ind w:left="394" w:right="2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2E8">
        <w:rPr>
          <w:rFonts w:ascii="Times New Roman" w:hAnsi="Times New Roman" w:cs="Times New Roman"/>
          <w:b/>
          <w:bCs/>
          <w:sz w:val="24"/>
          <w:szCs w:val="24"/>
        </w:rPr>
        <w:t>Część 2: Zieleń wokół pomnika (trawa z rolki).</w:t>
      </w:r>
    </w:p>
    <w:p w14:paraId="2380C4A8" w14:textId="77777777" w:rsidR="002C1523" w:rsidRDefault="002C1523" w:rsidP="00807A44">
      <w:pPr>
        <w:pStyle w:val="Akapitzlist"/>
        <w:spacing w:after="0" w:line="276" w:lineRule="auto"/>
        <w:ind w:left="394" w:right="2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06563" w14:textId="138B6E47" w:rsidR="002C1523" w:rsidRPr="002C1523" w:rsidRDefault="002C1523" w:rsidP="00807A44">
      <w:pPr>
        <w:pStyle w:val="Akapitzlist"/>
        <w:spacing w:after="0" w:line="276" w:lineRule="auto"/>
        <w:ind w:left="394" w:righ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Ułożenie trawy z rolki na powierzchni o wymiarach: 6,70 m na 4,5 m. </w:t>
      </w:r>
    </w:p>
    <w:p w14:paraId="46BF8DE8" w14:textId="3D84E938" w:rsidR="00225E17" w:rsidRPr="00807A44" w:rsidRDefault="00225E17" w:rsidP="00807A44"/>
    <w:sectPr w:rsidR="00225E17" w:rsidRPr="0080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44"/>
    <w:rsid w:val="00225E17"/>
    <w:rsid w:val="002C1523"/>
    <w:rsid w:val="00393874"/>
    <w:rsid w:val="00754B65"/>
    <w:rsid w:val="0080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C822"/>
  <w15:chartTrackingRefBased/>
  <w15:docId w15:val="{B5A86F89-7FC8-4D67-A5EA-2307DAF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A44"/>
    <w:pPr>
      <w:spacing w:after="100" w:afterAutospacing="1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</cp:revision>
  <dcterms:created xsi:type="dcterms:W3CDTF">2024-06-20T07:56:00Z</dcterms:created>
  <dcterms:modified xsi:type="dcterms:W3CDTF">2024-06-20T08:54:00Z</dcterms:modified>
</cp:coreProperties>
</file>