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23BB5D" w14:textId="37F07B6A" w:rsidR="008B36D0" w:rsidRPr="00F86E69" w:rsidRDefault="008B36D0" w:rsidP="008B36D0">
      <w:pPr>
        <w:spacing w:after="0" w:line="360" w:lineRule="auto"/>
        <w:jc w:val="both"/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</w:pPr>
    </w:p>
    <w:p w14:paraId="27F2BF44" w14:textId="48D2A974" w:rsidR="008B36D0" w:rsidRPr="00F86E69" w:rsidRDefault="008B36D0" w:rsidP="008B36D0">
      <w:pPr>
        <w:spacing w:after="0" w:line="360" w:lineRule="auto"/>
        <w:jc w:val="both"/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4"/>
      </w:tblGrid>
      <w:tr w:rsidR="008B36D0" w:rsidRPr="00F86E69" w14:paraId="68D1819B" w14:textId="77777777" w:rsidTr="00C62D6B"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6A05A5D" w14:textId="77777777" w:rsidR="008B36D0" w:rsidRPr="00F86E69" w:rsidRDefault="008B36D0" w:rsidP="008B36D0">
            <w:pPr>
              <w:tabs>
                <w:tab w:val="left" w:pos="1800"/>
                <w:tab w:val="center" w:pos="5279"/>
              </w:tabs>
              <w:spacing w:after="0" w:line="360" w:lineRule="auto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ab/>
              <w:t>ZAŁĄCZNIK NR 5 DO SWZ</w:t>
            </w:r>
          </w:p>
          <w:p w14:paraId="70B76046" w14:textId="77777777" w:rsidR="008B36D0" w:rsidRPr="00F86E69" w:rsidRDefault="008B36D0" w:rsidP="008B36D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OŚWIADCZENIE O AKTUALNOŚCI INFORMACJI ZAWARTYCH </w:t>
            </w:r>
          </w:p>
          <w:p w14:paraId="45F54A00" w14:textId="77777777" w:rsidR="008B36D0" w:rsidRPr="00F86E69" w:rsidRDefault="008B36D0" w:rsidP="008B36D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W OŚWIADCZENIU Z ART. 125 UST 1 USTAWY PZP</w:t>
            </w:r>
          </w:p>
          <w:p w14:paraId="6E24C37B" w14:textId="2998140A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Nr referencyjny nadany sprawie przez Zamawiającego: 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RG.271.</w:t>
            </w:r>
            <w:r w:rsidR="007C52DF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.2024 </w:t>
            </w:r>
          </w:p>
          <w:p w14:paraId="136C2B97" w14:textId="6E725390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„</w:t>
            </w:r>
            <w:bookmarkStart w:id="0" w:name="_Hlk165894402"/>
            <w:r w:rsidR="007C52DF" w:rsidRPr="00F944B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Zaciągnięcie kredytu długoterminowego z przeznaczeniem na sfinansowanie planowanego deficytu oraz na spłatę wcześniej zaciągniętych zobowiązań z tytułu wcześniej zaciągniętych kredytów</w:t>
            </w:r>
            <w:bookmarkEnd w:id="0"/>
            <w:r w:rsidR="007C52DF" w:rsidRPr="00F944BB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.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”  </w:t>
            </w:r>
          </w:p>
          <w:p w14:paraId="37D0F488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6641D37B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1. ZAMAWIAJĄCY*:</w:t>
            </w:r>
          </w:p>
          <w:p w14:paraId="065AF9DE" w14:textId="77777777" w:rsidR="008B36D0" w:rsidRPr="00F86E69" w:rsidRDefault="008B36D0" w:rsidP="008B36D0">
            <w:pPr>
              <w:spacing w:after="0" w:line="360" w:lineRule="auto"/>
              <w:ind w:right="312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Gmina Jasieniec</w:t>
            </w:r>
          </w:p>
          <w:p w14:paraId="6B306781" w14:textId="77777777" w:rsidR="008B36D0" w:rsidRPr="00F86E69" w:rsidRDefault="008B36D0" w:rsidP="008B36D0">
            <w:pPr>
              <w:spacing w:after="0" w:line="360" w:lineRule="auto"/>
              <w:ind w:right="312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siedziba: ul. Warecka 42, 05-604 Jasieniec</w:t>
            </w:r>
          </w:p>
          <w:p w14:paraId="3AFF9FFF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WYKONAWCA*:</w:t>
            </w:r>
          </w:p>
          <w:p w14:paraId="7BA9D545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Nazwa(y) Wykonawcy(ów)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…………………………………………………………………………………………..…………….....</w:t>
            </w:r>
          </w:p>
          <w:p w14:paraId="3D67BDE4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Adres(y) Wykonawcy(ów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  <w:t xml:space="preserve">) </w:t>
            </w:r>
            <w:r w:rsidRPr="00F86E69"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  <w:t>…………………………………………………………………………………………………………………………</w:t>
            </w:r>
          </w:p>
          <w:p w14:paraId="4FEC9730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4270F197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PODMIOT UDOSTĘPNIAJĄCY*: </w:t>
            </w:r>
          </w:p>
          <w:p w14:paraId="01F10FF1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Nazwa(y) ………………………………………………………………………….....</w:t>
            </w:r>
          </w:p>
          <w:p w14:paraId="17FD3B1D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u w:val="single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Adres(y) 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…………………………………………………………………………………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NIP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</w:t>
            </w:r>
          </w:p>
        </w:tc>
      </w:tr>
      <w:tr w:rsidR="007C52DF" w:rsidRPr="00F86E69" w14:paraId="60B5F34A" w14:textId="77777777" w:rsidTr="00C62D6B">
        <w:tc>
          <w:tcPr>
            <w:tcW w:w="10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7114" w14:textId="77777777" w:rsidR="007C52DF" w:rsidRPr="00F86E69" w:rsidRDefault="007C52DF" w:rsidP="007C52DF">
            <w:pPr>
              <w:spacing w:after="0" w:line="360" w:lineRule="auto"/>
              <w:ind w:left="4248"/>
              <w:jc w:val="right"/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  <w:tr w:rsidR="007C52DF" w:rsidRPr="00F86E69" w14:paraId="3D9059DD" w14:textId="77777777" w:rsidTr="007C52DF">
        <w:trPr>
          <w:trHeight w:val="70"/>
        </w:trPr>
        <w:tc>
          <w:tcPr>
            <w:tcW w:w="10774" w:type="dxa"/>
            <w:shd w:val="clear" w:color="auto" w:fill="D9D9D9"/>
          </w:tcPr>
          <w:p w14:paraId="224B4B31" w14:textId="63675E11" w:rsidR="007C52DF" w:rsidRPr="00F86E69" w:rsidRDefault="007C52DF" w:rsidP="007C52DF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398DF85E" w14:textId="77777777" w:rsidR="00225E17" w:rsidRDefault="00225E17">
      <w:pPr>
        <w:rPr>
          <w:rFonts w:ascii="Arial" w:hAnsi="Arial" w:cs="Arial"/>
          <w:sz w:val="20"/>
          <w:szCs w:val="20"/>
        </w:rPr>
      </w:pPr>
    </w:p>
    <w:p w14:paraId="6E064E49" w14:textId="51544416" w:rsidR="007C52DF" w:rsidRPr="00F86E69" w:rsidRDefault="007C52DF" w:rsidP="007C52DF">
      <w:pPr>
        <w:widowControl w:val="0"/>
        <w:suppressAutoHyphens/>
        <w:spacing w:after="0" w:line="360" w:lineRule="auto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</w:pPr>
      <w:r w:rsidRPr="00F86E69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Ubiegając się o udzielenie zamówienia publicznego na: </w:t>
      </w:r>
      <w:r w:rsidRPr="00F86E69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 xml:space="preserve">„ </w:t>
      </w:r>
      <w:r w:rsidR="00B1055E" w:rsidRPr="00F944BB">
        <w:rPr>
          <w:rFonts w:ascii="Times New Roman" w:eastAsia="Times New Roman" w:hAnsi="Times New Roman" w:cs="Times New Roman"/>
          <w:b/>
          <w:bCs/>
          <w:lang w:eastAsia="pl-PL"/>
        </w:rPr>
        <w:t>Zaciągnięcie kredytu długoterminowego z przeznaczeniem na sfinansowanie planowanego deficytu oraz na spłatę wcześniej zaciągniętych zobowiązań z tytułu wcześniej zaciągniętych kredytów</w:t>
      </w:r>
      <w:r w:rsidRPr="00F86E69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 xml:space="preserve">”   </w:t>
      </w:r>
      <w:r w:rsidRPr="00F86E69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zgodnie z informacją zawartą w oświadczeniu, o którym mowa w art. 125 ust. 1 ustawy </w:t>
      </w:r>
      <w:proofErr w:type="spellStart"/>
      <w:r w:rsidRPr="00F86E69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Pzp</w:t>
      </w:r>
      <w:proofErr w:type="spellEnd"/>
      <w:r w:rsidRPr="00F86E69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, </w:t>
      </w:r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oświadczam, że </w:t>
      </w:r>
      <w:r w:rsidRPr="00F86E69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w zakresie podstaw wykluczenia z postępowania wskazanych przez Zamawiającego </w:t>
      </w:r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nie podlegam wykluczeniu na podstawie przesłanek</w:t>
      </w:r>
      <w:r w:rsidRPr="00F86E69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 o których mowa w: </w:t>
      </w:r>
    </w:p>
    <w:p w14:paraId="02F63C89" w14:textId="77777777" w:rsidR="007C52DF" w:rsidRPr="00F86E69" w:rsidRDefault="007C52DF" w:rsidP="007C52DF">
      <w:pPr>
        <w:widowControl w:val="0"/>
        <w:numPr>
          <w:ilvl w:val="0"/>
          <w:numId w:val="11"/>
        </w:numPr>
        <w:tabs>
          <w:tab w:val="left" w:pos="426"/>
        </w:tabs>
        <w:suppressAutoHyphens/>
        <w:spacing w:after="0" w:line="360" w:lineRule="auto"/>
        <w:ind w:left="3119" w:hanging="3119"/>
        <w:contextualSpacing/>
        <w:jc w:val="both"/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art. 108 ust. 1 pkt 3 ustawy </w:t>
      </w:r>
      <w:proofErr w:type="spellStart"/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,</w:t>
      </w:r>
    </w:p>
    <w:p w14:paraId="3B7D0A8B" w14:textId="77777777" w:rsidR="007C52DF" w:rsidRPr="00F86E69" w:rsidRDefault="007C52DF" w:rsidP="007C52DF">
      <w:pPr>
        <w:widowControl w:val="0"/>
        <w:numPr>
          <w:ilvl w:val="0"/>
          <w:numId w:val="11"/>
        </w:numPr>
        <w:tabs>
          <w:tab w:val="left" w:pos="426"/>
        </w:tabs>
        <w:suppressAutoHyphens/>
        <w:spacing w:after="0" w:line="360" w:lineRule="auto"/>
        <w:ind w:left="488" w:hanging="488"/>
        <w:contextualSpacing/>
        <w:jc w:val="both"/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art. 108 ust. 1 pkt 4 ustawy </w:t>
      </w:r>
      <w:proofErr w:type="spellStart"/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, dotyczących orzeczenia zakazu ubiegania się o zamówienie publiczne tytułem środka zapobiegawczego, </w:t>
      </w:r>
    </w:p>
    <w:p w14:paraId="470A47DF" w14:textId="77777777" w:rsidR="007C52DF" w:rsidRPr="00F86E69" w:rsidRDefault="007C52DF" w:rsidP="007C52DF">
      <w:pPr>
        <w:widowControl w:val="0"/>
        <w:numPr>
          <w:ilvl w:val="0"/>
          <w:numId w:val="11"/>
        </w:numPr>
        <w:tabs>
          <w:tab w:val="left" w:pos="426"/>
        </w:tabs>
        <w:suppressAutoHyphens/>
        <w:spacing w:after="0" w:line="360" w:lineRule="auto"/>
        <w:ind w:left="488" w:hanging="488"/>
        <w:contextualSpacing/>
        <w:jc w:val="both"/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art. 108 ust. 1 pkt 5 ustawy </w:t>
      </w:r>
      <w:proofErr w:type="spellStart"/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, dotyczących zawarcia z innymi wykonawcami porozumienia mającego na celu zakłócenie konkurencji, </w:t>
      </w:r>
    </w:p>
    <w:p w14:paraId="70740A87" w14:textId="77777777" w:rsidR="007C52DF" w:rsidRPr="00F86E69" w:rsidRDefault="007C52DF" w:rsidP="007C52DF">
      <w:pPr>
        <w:widowControl w:val="0"/>
        <w:numPr>
          <w:ilvl w:val="0"/>
          <w:numId w:val="11"/>
        </w:numPr>
        <w:tabs>
          <w:tab w:val="left" w:pos="426"/>
        </w:tabs>
        <w:suppressAutoHyphens/>
        <w:spacing w:after="0" w:line="360" w:lineRule="auto"/>
        <w:ind w:left="3119" w:hanging="3119"/>
        <w:contextualSpacing/>
        <w:jc w:val="both"/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art. 108 ust. 1 pkt 6 ustawy </w:t>
      </w:r>
      <w:proofErr w:type="spellStart"/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F86E69">
        <w:rPr>
          <w:rFonts w:ascii="Arial" w:eastAsia="Calibri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.</w:t>
      </w:r>
    </w:p>
    <w:p w14:paraId="2EC4D90D" w14:textId="77777777" w:rsidR="007C52DF" w:rsidRPr="00F86E69" w:rsidRDefault="007C52DF" w:rsidP="007C52DF">
      <w:pPr>
        <w:widowControl w:val="0"/>
        <w:suppressAutoHyphens/>
        <w:spacing w:after="0" w:line="360" w:lineRule="auto"/>
        <w:ind w:left="426" w:hanging="426"/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</w:pPr>
    </w:p>
    <w:p w14:paraId="50C792E0" w14:textId="77777777" w:rsidR="007C52DF" w:rsidRPr="00F86E69" w:rsidRDefault="007C52DF" w:rsidP="007C52DF">
      <w:pPr>
        <w:widowControl w:val="0"/>
        <w:suppressAutoHyphens/>
        <w:spacing w:after="0" w:line="360" w:lineRule="auto"/>
        <w:rPr>
          <w:rFonts w:ascii="Arial" w:eastAsia="Calibri" w:hAnsi="Arial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F86E69">
        <w:rPr>
          <w:rFonts w:ascii="Arial" w:eastAsia="Times New Roman" w:hAnsi="Arial" w:cs="Arial"/>
          <w:color w:val="000000"/>
          <w:kern w:val="0"/>
          <w:sz w:val="20"/>
          <w:szCs w:val="20"/>
          <w:lang w:eastAsia="pl-PL"/>
          <w14:ligatures w14:val="none"/>
        </w:rPr>
        <w:t>Oświadczam, że wszystkie informacje podane w powyższym oświadczeniu są aktualne i zgodne z prawdą oraz zostały przedstawione z pełną świadomością konsekwencji wprowadzenia Zamawiającego w błąd przy przedstawianiu informacji.</w:t>
      </w:r>
    </w:p>
    <w:p w14:paraId="135A7C56" w14:textId="77777777" w:rsidR="007C52DF" w:rsidRPr="00F86E69" w:rsidRDefault="007C52DF" w:rsidP="007C52DF">
      <w:pPr>
        <w:spacing w:after="0" w:line="36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1160A45F" w14:textId="77777777" w:rsidR="007C52DF" w:rsidRPr="00F86E69" w:rsidRDefault="007C52DF" w:rsidP="007C52DF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</w:pPr>
      <w:r w:rsidRPr="00F86E69"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  <w:t>* Oświadczenie w zależności od okoliczności składają Wykonawca, Wykonawcy ubiegający się wspólnie o zamówienie- każdy oddzielnie, podmioty na potencjał których powołuje się Wykonawca</w:t>
      </w:r>
    </w:p>
    <w:p w14:paraId="438E7BAC" w14:textId="77777777" w:rsidR="007C52DF" w:rsidRPr="00F86E69" w:rsidRDefault="007C52DF" w:rsidP="007C52DF">
      <w:pPr>
        <w:spacing w:after="0" w:line="36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4C2B40F0" w14:textId="77777777" w:rsidR="007C52DF" w:rsidRPr="00F86E69" w:rsidRDefault="007C52DF" w:rsidP="007C52DF">
      <w:pPr>
        <w:spacing w:after="0" w:line="360" w:lineRule="auto"/>
        <w:ind w:left="4248"/>
        <w:jc w:val="right"/>
        <w:rPr>
          <w:rFonts w:ascii="Arial" w:eastAsia="Calibri" w:hAnsi="Arial" w:cs="Arial"/>
          <w:b/>
          <w:bCs/>
          <w:i/>
          <w:color w:val="000000"/>
          <w:kern w:val="0"/>
          <w:sz w:val="20"/>
          <w:szCs w:val="20"/>
          <w14:ligatures w14:val="none"/>
        </w:rPr>
      </w:pPr>
      <w:r w:rsidRPr="00F86E69">
        <w:rPr>
          <w:rFonts w:ascii="Arial" w:eastAsia="Calibri" w:hAnsi="Arial" w:cs="Arial"/>
          <w:b/>
          <w:bCs/>
          <w:i/>
          <w:color w:val="000000"/>
          <w:kern w:val="0"/>
          <w:sz w:val="20"/>
          <w:szCs w:val="20"/>
          <w14:ligatures w14:val="none"/>
        </w:rPr>
        <w:lastRenderedPageBreak/>
        <w:t>Oświadczenie podpisuje osoba uprawniona do składania oświadczeń woli w imieniu Wykonawcy/ Podmiotu udostępniającego</w:t>
      </w:r>
    </w:p>
    <w:p w14:paraId="4648F2A6" w14:textId="77777777" w:rsidR="007C52DF" w:rsidRPr="00F86E69" w:rsidRDefault="007C52DF">
      <w:pPr>
        <w:rPr>
          <w:rFonts w:ascii="Arial" w:hAnsi="Arial" w:cs="Arial"/>
          <w:sz w:val="20"/>
          <w:szCs w:val="20"/>
        </w:rPr>
      </w:pPr>
    </w:p>
    <w:sectPr w:rsidR="007C52DF" w:rsidRPr="00F86E69" w:rsidSect="007D5588">
      <w:footerReference w:type="default" r:id="rId7"/>
      <w:endnotePr>
        <w:numFmt w:val="decimal"/>
      </w:endnotePr>
      <w:pgSz w:w="11906" w:h="16838"/>
      <w:pgMar w:top="567" w:right="567" w:bottom="426" w:left="709" w:header="708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63114D" w14:textId="77777777" w:rsidR="007D5588" w:rsidRDefault="007D5588" w:rsidP="008B36D0">
      <w:pPr>
        <w:spacing w:after="0" w:line="240" w:lineRule="auto"/>
      </w:pPr>
      <w:r>
        <w:separator/>
      </w:r>
    </w:p>
  </w:endnote>
  <w:endnote w:type="continuationSeparator" w:id="0">
    <w:p w14:paraId="0308DF75" w14:textId="77777777" w:rsidR="007D5588" w:rsidRDefault="007D5588" w:rsidP="008B3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239FB" w14:textId="77777777" w:rsidR="003F6924" w:rsidRPr="003C3C5F" w:rsidRDefault="00000000">
    <w:pPr>
      <w:pStyle w:val="Stopka"/>
      <w:jc w:val="center"/>
      <w:rPr>
        <w:rFonts w:ascii="Times New Roman" w:hAnsi="Times New Roman"/>
        <w:sz w:val="16"/>
        <w:szCs w:val="16"/>
      </w:rPr>
    </w:pPr>
    <w:r w:rsidRPr="003C3C5F">
      <w:rPr>
        <w:rFonts w:ascii="Times New Roman" w:hAnsi="Times New Roman"/>
        <w:sz w:val="16"/>
        <w:szCs w:val="16"/>
      </w:rPr>
      <w:fldChar w:fldCharType="begin"/>
    </w:r>
    <w:r w:rsidRPr="003C3C5F">
      <w:rPr>
        <w:rFonts w:ascii="Times New Roman" w:hAnsi="Times New Roman"/>
        <w:sz w:val="16"/>
        <w:szCs w:val="16"/>
      </w:rPr>
      <w:instrText>PAGE   \* MERGEFORMAT</w:instrText>
    </w:r>
    <w:r w:rsidRPr="003C3C5F">
      <w:rPr>
        <w:rFonts w:ascii="Times New Roman" w:hAnsi="Times New Roman"/>
        <w:sz w:val="16"/>
        <w:szCs w:val="16"/>
      </w:rPr>
      <w:fldChar w:fldCharType="separate"/>
    </w:r>
    <w:r>
      <w:rPr>
        <w:rFonts w:ascii="Times New Roman" w:hAnsi="Times New Roman"/>
        <w:noProof/>
        <w:sz w:val="16"/>
        <w:szCs w:val="16"/>
      </w:rPr>
      <w:t>2</w:t>
    </w:r>
    <w:r w:rsidRPr="003C3C5F">
      <w:rPr>
        <w:rFonts w:ascii="Times New Roman" w:hAnsi="Times New Roman"/>
        <w:sz w:val="16"/>
        <w:szCs w:val="16"/>
      </w:rPr>
      <w:fldChar w:fldCharType="end"/>
    </w:r>
  </w:p>
  <w:p w14:paraId="2A8737CA" w14:textId="77777777" w:rsidR="003F6924" w:rsidRDefault="003F69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7790D" w14:textId="77777777" w:rsidR="007D5588" w:rsidRDefault="007D5588" w:rsidP="008B36D0">
      <w:pPr>
        <w:spacing w:after="0" w:line="240" w:lineRule="auto"/>
      </w:pPr>
      <w:r>
        <w:separator/>
      </w:r>
    </w:p>
  </w:footnote>
  <w:footnote w:type="continuationSeparator" w:id="0">
    <w:p w14:paraId="6873579B" w14:textId="77777777" w:rsidR="007D5588" w:rsidRDefault="007D5588" w:rsidP="008B3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07B8D"/>
    <w:multiLevelType w:val="hybridMultilevel"/>
    <w:tmpl w:val="56961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10718"/>
    <w:multiLevelType w:val="hybridMultilevel"/>
    <w:tmpl w:val="A3B85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96597"/>
    <w:multiLevelType w:val="hybridMultilevel"/>
    <w:tmpl w:val="1090C084"/>
    <w:lvl w:ilvl="0" w:tplc="1F42A99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vertAlign w:val="superscrip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AD3CC4"/>
    <w:multiLevelType w:val="hybridMultilevel"/>
    <w:tmpl w:val="DAA20A7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303B1087"/>
    <w:multiLevelType w:val="hybridMultilevel"/>
    <w:tmpl w:val="DAA20A7C"/>
    <w:lvl w:ilvl="0" w:tplc="FFFFFFFF">
      <w:start w:val="1"/>
      <w:numFmt w:val="lowerLetter"/>
      <w:lvlText w:val="%1)"/>
      <w:lvlJc w:val="left"/>
      <w:pPr>
        <w:ind w:left="1364" w:hanging="360"/>
      </w:pPr>
    </w:lvl>
    <w:lvl w:ilvl="1" w:tplc="FFFFFFFF" w:tentative="1">
      <w:start w:val="1"/>
      <w:numFmt w:val="lowerLetter"/>
      <w:lvlText w:val="%2."/>
      <w:lvlJc w:val="left"/>
      <w:pPr>
        <w:ind w:left="2084" w:hanging="360"/>
      </w:pPr>
    </w:lvl>
    <w:lvl w:ilvl="2" w:tplc="FFFFFFFF" w:tentative="1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43A461C"/>
    <w:multiLevelType w:val="hybridMultilevel"/>
    <w:tmpl w:val="79088C9C"/>
    <w:lvl w:ilvl="0" w:tplc="5DA4DB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7E4791"/>
    <w:multiLevelType w:val="hybridMultilevel"/>
    <w:tmpl w:val="7CE494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06048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585325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8259924">
    <w:abstractNumId w:val="2"/>
  </w:num>
  <w:num w:numId="4" w16cid:durableId="152139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574836">
    <w:abstractNumId w:val="0"/>
  </w:num>
  <w:num w:numId="6" w16cid:durableId="1158575669">
    <w:abstractNumId w:val="1"/>
  </w:num>
  <w:num w:numId="7" w16cid:durableId="817309482">
    <w:abstractNumId w:val="6"/>
  </w:num>
  <w:num w:numId="8" w16cid:durableId="7918269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95636184">
    <w:abstractNumId w:val="4"/>
  </w:num>
  <w:num w:numId="10" w16cid:durableId="171722606">
    <w:abstractNumId w:val="5"/>
  </w:num>
  <w:num w:numId="11" w16cid:durableId="4500542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6D0"/>
    <w:rsid w:val="00184557"/>
    <w:rsid w:val="00225E17"/>
    <w:rsid w:val="00334E3A"/>
    <w:rsid w:val="003F6924"/>
    <w:rsid w:val="00471BD3"/>
    <w:rsid w:val="005151B6"/>
    <w:rsid w:val="007C52DF"/>
    <w:rsid w:val="007D5588"/>
    <w:rsid w:val="00822563"/>
    <w:rsid w:val="008B36D0"/>
    <w:rsid w:val="008E5EC3"/>
    <w:rsid w:val="00950219"/>
    <w:rsid w:val="009C3C59"/>
    <w:rsid w:val="00A43BDF"/>
    <w:rsid w:val="00B1055E"/>
    <w:rsid w:val="00BF640D"/>
    <w:rsid w:val="00C84448"/>
    <w:rsid w:val="00F8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7078"/>
  <w15:chartTrackingRefBased/>
  <w15:docId w15:val="{2B33FD74-A653-4544-A1E2-119BB756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B36D0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8B36D0"/>
    <w:pPr>
      <w:keepNext/>
      <w:spacing w:after="0" w:line="240" w:lineRule="auto"/>
      <w:ind w:left="6372"/>
      <w:jc w:val="right"/>
      <w:outlineLvl w:val="1"/>
    </w:pPr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8B36D0"/>
    <w:pPr>
      <w:keepNext/>
      <w:spacing w:after="0" w:line="360" w:lineRule="auto"/>
      <w:ind w:right="23"/>
      <w:outlineLvl w:val="2"/>
    </w:pPr>
    <w:rPr>
      <w:rFonts w:ascii="Times New Roman" w:eastAsia="Times New Roman" w:hAnsi="Times New Roman" w:cs="Times New Roman"/>
      <w:b/>
      <w:kern w:val="0"/>
      <w:sz w:val="24"/>
      <w:szCs w:val="24"/>
      <w:lang w:val="x-none" w:eastAsia="x-non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36D0"/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B36D0"/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8B36D0"/>
    <w:rPr>
      <w:rFonts w:ascii="Times New Roman" w:eastAsia="Times New Roman" w:hAnsi="Times New Roman" w:cs="Times New Roman"/>
      <w:b/>
      <w:kern w:val="0"/>
      <w:sz w:val="24"/>
      <w:szCs w:val="24"/>
      <w:lang w:val="x-none" w:eastAsia="x-none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8B36D0"/>
  </w:style>
  <w:style w:type="paragraph" w:styleId="Akapitzlist">
    <w:name w:val="List Paragraph"/>
    <w:aliases w:val="normalny tekst,Obiekt,BulletC,Akapit z listą31,NOWY,Akapit z listą32,Akapit z listą3,Numerowanie,Wyliczanie,Bullets,List Paragraph1,Lista - poziom 1,L1,2 heading,A_wyliczenie,K-P_odwolanie,Akapit z listą5,maz_wyliczenie,opis dzialania,lp1"/>
    <w:basedOn w:val="Normalny"/>
    <w:link w:val="AkapitzlistZnak"/>
    <w:uiPriority w:val="34"/>
    <w:qFormat/>
    <w:rsid w:val="008B36D0"/>
    <w:pPr>
      <w:ind w:left="720"/>
      <w:contextualSpacing/>
    </w:pPr>
    <w:rPr>
      <w:rFonts w:ascii="Calibri" w:eastAsia="Calibri" w:hAnsi="Calibri" w:cs="Times New Roman"/>
      <w:kern w:val="0"/>
      <w:lang w:val="x-none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kocowego">
    <w:name w:val="endnote reference"/>
    <w:uiPriority w:val="99"/>
    <w:semiHidden/>
    <w:unhideWhenUsed/>
    <w:rsid w:val="008B36D0"/>
    <w:rPr>
      <w:vertAlign w:val="superscript"/>
    </w:rPr>
  </w:style>
  <w:style w:type="paragraph" w:styleId="Tekstprzypisudolnego">
    <w:name w:val="footnote text"/>
    <w:aliases w:val="Tekst przypisu,Footnote,Podrozdział"/>
    <w:basedOn w:val="Normalny"/>
    <w:link w:val="TekstprzypisudolnegoZnak"/>
    <w:uiPriority w:val="99"/>
    <w:unhideWhenUsed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aliases w:val="Tekst przypisu Znak,Footnote Znak,Podrozdział Znak"/>
    <w:basedOn w:val="Domylnaczcionkaakapitu"/>
    <w:link w:val="Tekstprzypisudolnego"/>
    <w:uiPriority w:val="99"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aliases w:val="Odwołanie przypisu"/>
    <w:uiPriority w:val="99"/>
    <w:unhideWhenUsed/>
    <w:rsid w:val="008B36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B36D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8B36D0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nhideWhenUsed/>
    <w:rsid w:val="008B36D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rsid w:val="008B36D0"/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uiPriority w:val="99"/>
    <w:semiHidden/>
    <w:unhideWhenUsed/>
    <w:rsid w:val="008B36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6D0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6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6D0"/>
    <w:rPr>
      <w:rFonts w:ascii="Calibri" w:eastAsia="Calibri" w:hAnsi="Calibri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6D0"/>
    <w:pPr>
      <w:spacing w:after="0" w:line="240" w:lineRule="auto"/>
    </w:pPr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6D0"/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Standard">
    <w:name w:val="Standard"/>
    <w:rsid w:val="008B36D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Default">
    <w:name w:val="Default"/>
    <w:rsid w:val="008B36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B36D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3 Znak,Numerowanie Znak,Wyliczanie Znak,Bullets Znak,List Paragraph1 Znak,Lista - poziom 1 Znak,L1 Znak,2 heading Znak"/>
    <w:link w:val="Akapitzlist"/>
    <w:uiPriority w:val="34"/>
    <w:qFormat/>
    <w:locked/>
    <w:rsid w:val="008B36D0"/>
    <w:rPr>
      <w:rFonts w:ascii="Calibri" w:eastAsia="Calibri" w:hAnsi="Calibri" w:cs="Times New Roman"/>
      <w:kern w:val="0"/>
      <w:lang w:val="x-none"/>
      <w14:ligatures w14:val="none"/>
    </w:rPr>
  </w:style>
  <w:style w:type="paragraph" w:styleId="Tekstpodstawowy3">
    <w:name w:val="Body Text 3"/>
    <w:basedOn w:val="Normalny"/>
    <w:link w:val="Tekstpodstawowy3Znak"/>
    <w:semiHidden/>
    <w:rsid w:val="008B36D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B36D0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8B36D0"/>
    <w:pPr>
      <w:spacing w:after="0" w:line="360" w:lineRule="auto"/>
    </w:pPr>
    <w:rPr>
      <w:rFonts w:ascii="Times New Roman" w:eastAsia="Times New Roman" w:hAnsi="Times New Roman" w:cs="Times New Roman"/>
      <w:kern w:val="0"/>
      <w:sz w:val="26"/>
      <w:szCs w:val="24"/>
      <w:lang w:val="x-none" w:eastAsia="x-none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B36D0"/>
    <w:rPr>
      <w:rFonts w:ascii="Times New Roman" w:eastAsia="Times New Roman" w:hAnsi="Times New Roman" w:cs="Times New Roman"/>
      <w:kern w:val="0"/>
      <w:sz w:val="26"/>
      <w:szCs w:val="24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semiHidden/>
    <w:rsid w:val="008B36D0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B36D0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paragraph" w:styleId="Tytu">
    <w:name w:val="Title"/>
    <w:basedOn w:val="Normalny"/>
    <w:link w:val="TytuZnak"/>
    <w:qFormat/>
    <w:rsid w:val="008B36D0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40"/>
      <w:szCs w:val="24"/>
      <w:lang w:val="x-none" w:eastAsia="x-none"/>
      <w14:ligatures w14:val="none"/>
    </w:rPr>
  </w:style>
  <w:style w:type="character" w:customStyle="1" w:styleId="TytuZnak">
    <w:name w:val="Tytuł Znak"/>
    <w:basedOn w:val="Domylnaczcionkaakapitu"/>
    <w:link w:val="Tytu"/>
    <w:rsid w:val="008B36D0"/>
    <w:rPr>
      <w:rFonts w:ascii="Times New Roman" w:eastAsia="Times New Roman" w:hAnsi="Times New Roman" w:cs="Times New Roman"/>
      <w:b/>
      <w:kern w:val="0"/>
      <w:sz w:val="40"/>
      <w:szCs w:val="24"/>
      <w:lang w:val="x-none" w:eastAsia="x-none"/>
      <w14:ligatures w14:val="none"/>
    </w:rPr>
  </w:style>
  <w:style w:type="character" w:customStyle="1" w:styleId="Znakinumeracji">
    <w:name w:val="Znaki numeracji"/>
    <w:rsid w:val="008B36D0"/>
  </w:style>
  <w:style w:type="character" w:styleId="Hipercze">
    <w:name w:val="Hyperlink"/>
    <w:rsid w:val="008B36D0"/>
    <w:rPr>
      <w:color w:val="0000FF"/>
      <w:u w:val="single"/>
    </w:rPr>
  </w:style>
  <w:style w:type="paragraph" w:styleId="Podtytu">
    <w:name w:val="Subtitle"/>
    <w:basedOn w:val="Normalny"/>
    <w:link w:val="PodtytuZnak"/>
    <w:uiPriority w:val="11"/>
    <w:qFormat/>
    <w:rsid w:val="008B36D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8B36D0"/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styleId="UyteHipercze">
    <w:name w:val="FollowedHyperlink"/>
    <w:semiHidden/>
    <w:rsid w:val="008B36D0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36D0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36D0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xt1">
    <w:name w:val="text1"/>
    <w:rsid w:val="008B36D0"/>
    <w:rPr>
      <w:rFonts w:ascii="Verdana" w:hAnsi="Verdana" w:hint="default"/>
      <w:color w:val="000000"/>
      <w:sz w:val="20"/>
      <w:szCs w:val="20"/>
    </w:rPr>
  </w:style>
  <w:style w:type="character" w:customStyle="1" w:styleId="text">
    <w:name w:val="text"/>
    <w:rsid w:val="008B36D0"/>
  </w:style>
  <w:style w:type="character" w:styleId="Pogrubienie">
    <w:name w:val="Strong"/>
    <w:uiPriority w:val="22"/>
    <w:qFormat/>
    <w:rsid w:val="008B36D0"/>
    <w:rPr>
      <w:b/>
      <w:bCs/>
    </w:rPr>
  </w:style>
  <w:style w:type="paragraph" w:customStyle="1" w:styleId="wlead">
    <w:name w:val="w_lead"/>
    <w:basedOn w:val="Tytu"/>
    <w:rsid w:val="008B36D0"/>
    <w:pPr>
      <w:suppressAutoHyphens/>
      <w:spacing w:before="240" w:after="60"/>
      <w:outlineLvl w:val="0"/>
    </w:pPr>
    <w:rPr>
      <w:rFonts w:ascii="Cambria" w:hAnsi="Cambria"/>
      <w:bCs/>
      <w:kern w:val="28"/>
      <w:sz w:val="32"/>
      <w:szCs w:val="32"/>
      <w:lang w:eastAsia="ar-SA"/>
    </w:rPr>
  </w:style>
  <w:style w:type="paragraph" w:customStyle="1" w:styleId="msonormal0">
    <w:name w:val="msonormal"/>
    <w:basedOn w:val="Normalny"/>
    <w:rsid w:val="008B3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B36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B36D0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pkt">
    <w:name w:val="pkt"/>
    <w:basedOn w:val="Normalny"/>
    <w:link w:val="pktZnak"/>
    <w:rsid w:val="008B36D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treci">
    <w:name w:val="Tekst treści_"/>
    <w:link w:val="Teksttreci0"/>
    <w:locked/>
    <w:rsid w:val="008B36D0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B36D0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character" w:customStyle="1" w:styleId="alb">
    <w:name w:val="a_lb"/>
    <w:basedOn w:val="Domylnaczcionkaakapitu"/>
    <w:rsid w:val="008B36D0"/>
  </w:style>
  <w:style w:type="character" w:styleId="Uwydatnienie">
    <w:name w:val="Emphasis"/>
    <w:uiPriority w:val="20"/>
    <w:qFormat/>
    <w:rsid w:val="008B36D0"/>
    <w:rPr>
      <w:i/>
      <w:iCs/>
    </w:rPr>
  </w:style>
  <w:style w:type="character" w:customStyle="1" w:styleId="pktZnak">
    <w:name w:val="pkt Znak"/>
    <w:link w:val="pkt"/>
    <w:locked/>
    <w:rsid w:val="008B36D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ceidg-gov-title">
    <w:name w:val="ceidg-gov-title"/>
    <w:basedOn w:val="Domylnaczcionkaakapitu"/>
    <w:rsid w:val="008B3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299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Sankowska-Tecław</dc:creator>
  <cp:keywords/>
  <dc:description/>
  <cp:lastModifiedBy>Joanna Sankowska-Tecław</cp:lastModifiedBy>
  <cp:revision>9</cp:revision>
  <dcterms:created xsi:type="dcterms:W3CDTF">2024-01-19T11:19:00Z</dcterms:created>
  <dcterms:modified xsi:type="dcterms:W3CDTF">2024-05-06T11:26:00Z</dcterms:modified>
</cp:coreProperties>
</file>