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9B8B" w14:textId="77777777" w:rsidR="00123BB4" w:rsidRDefault="00000000">
      <w:pPr>
        <w:spacing w:after="0" w:line="259" w:lineRule="auto"/>
        <w:ind w:right="29"/>
        <w:jc w:val="center"/>
      </w:pPr>
      <w:r>
        <w:rPr>
          <w:b/>
        </w:rPr>
        <w:t>Ogłoszenie o zamówieniu</w:t>
      </w:r>
    </w:p>
    <w:p w14:paraId="03FB0595" w14:textId="77777777" w:rsidR="00123BB4" w:rsidRDefault="00000000">
      <w:pPr>
        <w:spacing w:after="0" w:line="259" w:lineRule="auto"/>
        <w:ind w:right="35"/>
        <w:jc w:val="center"/>
      </w:pPr>
      <w:r>
        <w:rPr>
          <w:b/>
        </w:rPr>
        <w:t>Usługi</w:t>
      </w:r>
    </w:p>
    <w:p w14:paraId="5011CFB0" w14:textId="77777777" w:rsidR="00123BB4" w:rsidRDefault="00000000">
      <w:pPr>
        <w:spacing w:after="495" w:line="261" w:lineRule="auto"/>
        <w:ind w:left="1859" w:right="46"/>
      </w:pPr>
      <w:r>
        <w:rPr>
          <w:b/>
        </w:rPr>
        <w:t>Zagospodarowanie odpadów komunalnych z nieruchomości w Gminie Jasieniec</w:t>
      </w:r>
    </w:p>
    <w:p w14:paraId="5659735F" w14:textId="77777777" w:rsidR="00123BB4" w:rsidRDefault="00000000">
      <w:pPr>
        <w:pStyle w:val="Nagwek1"/>
        <w:ind w:left="91"/>
      </w:pPr>
      <w:r>
        <w:t>SEKCJA I - ZAMAWIAJĄCY</w:t>
      </w:r>
    </w:p>
    <w:p w14:paraId="40ABD496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1.1.) Rola zamawiającego</w:t>
      </w:r>
    </w:p>
    <w:p w14:paraId="1B074680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Postępowanie prowadzone jest samodzielnie przez zamawiającego</w:t>
      </w:r>
    </w:p>
    <w:p w14:paraId="01286556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1.2.) Nazwa zamawiającego: </w:t>
      </w:r>
      <w:r>
        <w:t>GMINA JASIENIEC</w:t>
      </w:r>
    </w:p>
    <w:p w14:paraId="05C436A3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1.4) Krajowy Numer Identyfikacyjny: </w:t>
      </w:r>
      <w:r>
        <w:t>REGON 670223729</w:t>
      </w:r>
    </w:p>
    <w:p w14:paraId="5370CD01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1.5) Adres zamawiającego</w:t>
      </w:r>
    </w:p>
    <w:p w14:paraId="297570C5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1.5.1.) Ulica: </w:t>
      </w:r>
      <w:r>
        <w:t>ul. Warecka 42</w:t>
      </w:r>
    </w:p>
    <w:p w14:paraId="19740225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1.5.2.) Miejscowość: </w:t>
      </w:r>
      <w:r>
        <w:t>Jasieniec</w:t>
      </w:r>
    </w:p>
    <w:p w14:paraId="12831159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1.5.3.) Kod pocztowy: </w:t>
      </w:r>
      <w:r>
        <w:t>05-604</w:t>
      </w:r>
    </w:p>
    <w:p w14:paraId="493D36E2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1.5.4.) Województwo: </w:t>
      </w:r>
      <w:r>
        <w:t>mazowieckie</w:t>
      </w:r>
    </w:p>
    <w:p w14:paraId="4C6F54BE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1.5.5.) Kraj: </w:t>
      </w:r>
      <w:r>
        <w:t>Polska</w:t>
      </w:r>
    </w:p>
    <w:p w14:paraId="6612D24A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1.5.6.) Lokalizacja NUTS 3: </w:t>
      </w:r>
      <w:r>
        <w:t>PL921 - Radomski</w:t>
      </w:r>
    </w:p>
    <w:p w14:paraId="7B1A55D8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1.5.7.) Numer telefonu: </w:t>
      </w:r>
      <w:r>
        <w:t>(48)661 3570</w:t>
      </w:r>
    </w:p>
    <w:p w14:paraId="3C5C2E1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1.5.8.) Numer faksu: </w:t>
      </w:r>
      <w:r>
        <w:t>(48)661 3581</w:t>
      </w:r>
    </w:p>
    <w:p w14:paraId="375FF98C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1.5.9.) Adres poczty elektronicznej: </w:t>
      </w:r>
      <w:r>
        <w:t>jasieniec@jasieniec.pl</w:t>
      </w:r>
    </w:p>
    <w:p w14:paraId="77F5529D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1.5.10.) Adres strony internetowej zamawiającego: </w:t>
      </w:r>
      <w:r>
        <w:t>https://jasieniec.pl/</w:t>
      </w:r>
    </w:p>
    <w:p w14:paraId="196F3A50" w14:textId="77777777" w:rsidR="00123BB4" w:rsidRDefault="00000000">
      <w:pPr>
        <w:spacing w:after="165"/>
        <w:ind w:left="-5" w:right="86"/>
      </w:pPr>
      <w:r>
        <w:rPr>
          <w:b/>
        </w:rPr>
        <w:t xml:space="preserve">1.6.) Rodzaj zamawiającego: </w:t>
      </w:r>
      <w:r>
        <w:t>Zamawiający publiczny - jednostka sektora finansów publicznych - jednostka samorządu terytorialnego</w:t>
      </w:r>
    </w:p>
    <w:p w14:paraId="5B1CCA7B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1.7.) Przedmiot działalności zamawiającego: </w:t>
      </w:r>
      <w:r>
        <w:t>Ogólne usługi publiczne</w:t>
      </w:r>
    </w:p>
    <w:p w14:paraId="7A90AC18" w14:textId="77777777" w:rsidR="00123BB4" w:rsidRDefault="00000000">
      <w:pPr>
        <w:pStyle w:val="Nagwek1"/>
        <w:ind w:left="91"/>
      </w:pPr>
      <w:r>
        <w:t>SEKCJA II – INFORMACJE PODSTAWOWE</w:t>
      </w:r>
    </w:p>
    <w:p w14:paraId="1B2705A3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2.1.) Ogłoszenie dotyczy:</w:t>
      </w:r>
    </w:p>
    <w:p w14:paraId="43100DDD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Zamówienia publicznego</w:t>
      </w:r>
    </w:p>
    <w:p w14:paraId="59F0B458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2.2.) Ogłoszenie dotyczy usług społecznych i innych szczególnych usług: </w:t>
      </w:r>
      <w:r>
        <w:t>Nie</w:t>
      </w:r>
    </w:p>
    <w:p w14:paraId="024384BD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2.3.) Nazwa zamówienia albo umowy ramowej:</w:t>
      </w:r>
    </w:p>
    <w:p w14:paraId="7348084B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Zagospodarowanie odpadów komunalnych z nieruchomości w Gminie Jasieniec</w:t>
      </w:r>
    </w:p>
    <w:p w14:paraId="2D7329F3" w14:textId="77777777" w:rsidR="00123BB4" w:rsidRDefault="00000000">
      <w:pPr>
        <w:spacing w:after="164"/>
        <w:ind w:left="-5" w:right="86"/>
      </w:pPr>
      <w:r>
        <w:rPr>
          <w:b/>
        </w:rPr>
        <w:t xml:space="preserve">2.4.) Identyfikator postępowania: </w:t>
      </w:r>
      <w:r>
        <w:t>ocds-148610-ddce2556-8462-11ee-9aa3-96d3b4440790</w:t>
      </w:r>
    </w:p>
    <w:p w14:paraId="361D0DB2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2.5.) Numer ogłoszenia: </w:t>
      </w:r>
      <w:r>
        <w:t>2023/BZP 00503813</w:t>
      </w:r>
    </w:p>
    <w:p w14:paraId="13A324E8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2.6.) Wersja ogłoszenia: </w:t>
      </w:r>
      <w:r>
        <w:t>01</w:t>
      </w:r>
    </w:p>
    <w:p w14:paraId="74CB9771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2.7.) Data ogłoszenia: </w:t>
      </w:r>
      <w:r>
        <w:t>2023-11-22</w:t>
      </w:r>
    </w:p>
    <w:p w14:paraId="417DCEF9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2.8.) Zamówienie albo umowa ramowa zostały ujęte w planie postępowań: </w:t>
      </w:r>
      <w:r>
        <w:t>Tak</w:t>
      </w:r>
    </w:p>
    <w:p w14:paraId="127A094A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2.9.) Numer planu postępowań w BZP: </w:t>
      </w:r>
      <w:r>
        <w:t>2023/BZP 00032697/04/P</w:t>
      </w:r>
    </w:p>
    <w:p w14:paraId="6EC325C2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2.10.) Identyfikator pozycji planu postępowań:</w:t>
      </w:r>
    </w:p>
    <w:p w14:paraId="4F8C876D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1.3.2 Zagospodarowanie odpadów komunalnych z nieruchomości zamieszkałych w gminie Jasieniec</w:t>
      </w:r>
    </w:p>
    <w:p w14:paraId="5D34357D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2.11.) O udzielenie zamówienia mogą ubiegać się wyłącznie wykonawcy, o których mowa w art. 94 ustawy: </w:t>
      </w:r>
      <w:r>
        <w:t>Nie</w:t>
      </w:r>
    </w:p>
    <w:p w14:paraId="36F4F4E5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2.14.) Czy zamówienie albo umowa ramowa dotyczy projektu lub programu współfinansowanego ze środków Unii Europejskiej: </w:t>
      </w:r>
      <w:r>
        <w:t>Nie</w:t>
      </w:r>
    </w:p>
    <w:p w14:paraId="6E63D206" w14:textId="77777777" w:rsidR="00123BB4" w:rsidRDefault="00000000">
      <w:pPr>
        <w:spacing w:after="562" w:line="261" w:lineRule="auto"/>
        <w:ind w:left="-5" w:right="46"/>
      </w:pPr>
      <w:r>
        <w:rPr>
          <w:b/>
        </w:rPr>
        <w:t>2.16.) Tryb udzielenia zamówienia wraz z podstawą prawną</w:t>
      </w:r>
    </w:p>
    <w:p w14:paraId="067D3269" w14:textId="77777777" w:rsidR="00123BB4" w:rsidRDefault="00000000">
      <w:pPr>
        <w:spacing w:after="0" w:line="259" w:lineRule="auto"/>
        <w:ind w:left="36" w:firstLine="0"/>
      </w:pPr>
      <w:r>
        <w:rPr>
          <w:sz w:val="8"/>
        </w:rPr>
        <w:lastRenderedPageBreak/>
        <w:t>2023-11-22 Biuletyn Zamówień Publicznych</w:t>
      </w:r>
    </w:p>
    <w:p w14:paraId="0C038DEF" w14:textId="77777777" w:rsidR="00123BB4" w:rsidRDefault="00000000">
      <w:pPr>
        <w:spacing w:after="162" w:line="254" w:lineRule="auto"/>
        <w:ind w:left="-5" w:right="2"/>
      </w:pPr>
      <w:r>
        <w:rPr>
          <w:sz w:val="19"/>
        </w:rPr>
        <w:t>Zamówienie udzielane jest w trybie podstawowym na podstawie: art. 275 pkt 2 ustawy</w:t>
      </w:r>
    </w:p>
    <w:p w14:paraId="7F68CE9B" w14:textId="77777777" w:rsidR="00123BB4" w:rsidRDefault="00000000">
      <w:pPr>
        <w:pStyle w:val="Nagwek1"/>
        <w:ind w:left="91"/>
      </w:pPr>
      <w:r>
        <w:t>SEKCJA III – UDOSTĘPNIANIE DOKUMENTÓW ZAMÓWIENIA I KOMUNIKACJA</w:t>
      </w:r>
    </w:p>
    <w:p w14:paraId="72CB06C4" w14:textId="77777777" w:rsidR="00123BB4" w:rsidRDefault="00000000">
      <w:pPr>
        <w:spacing w:after="152" w:line="254" w:lineRule="auto"/>
        <w:ind w:left="-5" w:right="2"/>
      </w:pPr>
      <w:r>
        <w:rPr>
          <w:b/>
        </w:rPr>
        <w:t xml:space="preserve">3.1.) Adres strony internetowej prowadzonego postępowania </w:t>
      </w:r>
      <w:r>
        <w:rPr>
          <w:sz w:val="19"/>
        </w:rPr>
        <w:t>https://ezamowienia.gov.pl/mp-client/search/list/ocds-148610-ddce2556-8462-11ee-9aa3-96d3b4440790</w:t>
      </w:r>
    </w:p>
    <w:p w14:paraId="71CF9425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3.2.) Zamawiający zastrzega dostęp do dokumentów zamówienia: </w:t>
      </w:r>
      <w:r>
        <w:t>Nie</w:t>
      </w:r>
    </w:p>
    <w:p w14:paraId="437354E4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3.4.) Wykonawcy zobowiązani są do składania ofert, wniosków o dopuszczenie do udziału w postępowaniu, oświadczeń oraz innych dokumentów wyłącznie przy użyciu środków komunikacji elektronicznej: </w:t>
      </w:r>
      <w:r>
        <w:t>Tak</w:t>
      </w:r>
    </w:p>
    <w:p w14:paraId="3A8C75A3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3.5.) Informacje o środkach komunikacji elektronicznej, przy użyciu których zamawiający będzie komunikował się z wykonawcami - adres strony internetowej: </w:t>
      </w:r>
      <w:r>
        <w:t>https://ezamowienia.gov.pl , https://bip.jasieniec.pl/</w:t>
      </w:r>
    </w:p>
    <w:p w14:paraId="3989BAA4" w14:textId="77777777" w:rsidR="00123BB4" w:rsidRDefault="00000000">
      <w:pPr>
        <w:ind w:left="-5" w:right="86"/>
      </w:pPr>
      <w:r>
        <w:rPr>
          <w:b/>
        </w:rPr>
        <w:t xml:space="preserve">3.6.) Wymagania techniczne i organizacyjne dotyczące korespondencji elektronicznej: </w:t>
      </w:r>
      <w:r>
        <w:t>Komunikacja między Zamawiającym a Wykonawcą odbywa się elektronicznie. Zalecany sposób komunikacji - za pośrednictwem poczty e-mail: jasieniec@jasieniec.pl oraz joanna.teclaw@jasieniec.pl, a także za pomocą dedykowanego formularza do komunikacji dostępnego na platformie e-zamówienia. Złożenie oferty możliwe jest jedynie poprzez zakładkę "Oferty/wnioski" i przycisk "Złóż ofertę". Wykonawca zamierzający wziąć udział w postępowaniu musi posiadać aktywne konto "Wykonawcy" na platformie e-zamówienia z zaznaczonymi uprawnieniami do składania ofert. Instrukcja składania ofert dostępna jest na platformie e-zamówienia w zakładce "Centrum pomocy". Ofertę należy sporządzić w języku polskim, w formacie danych: .pdf, doc., docz., .xls, .xlsx, .odt.</w:t>
      </w:r>
    </w:p>
    <w:p w14:paraId="73CA09E7" w14:textId="77777777" w:rsidR="00123BB4" w:rsidRDefault="00000000">
      <w:pPr>
        <w:spacing w:after="165"/>
        <w:ind w:left="-5" w:right="86"/>
      </w:pPr>
      <w:r>
        <w:t>Maksymalny rozmiar plików przesyłanych za pośrednictwem platformy e-zamówienia wynosi 150Mb. Dokumenty związane z postępowaniem będą publikowane na platformie e-zamówienia oraz na stronie https://bip.jasieniec.pl , zakładka Zamówienia publiczne</w:t>
      </w:r>
    </w:p>
    <w:p w14:paraId="28EAEB7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3.8.) Zamawiający wymaga sporządzenia i przedstawienia ofert przy użyciu narzędzi elektronicznego modelowania danych budowlanych lub innych podobnych narzędzi, które nie są ogólnie dostępne: </w:t>
      </w:r>
      <w:r>
        <w:t>Nie</w:t>
      </w:r>
    </w:p>
    <w:p w14:paraId="5756FFBA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3.12.) Oferta - katalog elektroniczny: </w:t>
      </w:r>
      <w:r>
        <w:t>Nie dotyczy</w:t>
      </w:r>
    </w:p>
    <w:p w14:paraId="3F9D6CD2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3.14.) Języki, w jakich mogą być sporządzane dokumenty składane w postępowaniu:</w:t>
      </w:r>
    </w:p>
    <w:p w14:paraId="15647D7F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polski</w:t>
      </w:r>
    </w:p>
    <w:p w14:paraId="4B2F365F" w14:textId="77777777" w:rsidR="00123BB4" w:rsidRDefault="00000000">
      <w:pPr>
        <w:ind w:left="-5" w:right="86"/>
      </w:pPr>
      <w:r>
        <w:rPr>
          <w:b/>
        </w:rPr>
        <w:t xml:space="preserve">3.15.) RODO (obowiązek informacyjny): </w:t>
      </w: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 .UE.L. z 2016r. Nr 119, s.1 ze zm.) - dalej:</w:t>
      </w:r>
    </w:p>
    <w:p w14:paraId="6D45AE0E" w14:textId="77777777" w:rsidR="00123BB4" w:rsidRDefault="00000000">
      <w:pPr>
        <w:ind w:left="-5" w:right="86"/>
      </w:pPr>
      <w:r>
        <w:t>„RODO” informuję, że:</w:t>
      </w:r>
    </w:p>
    <w:p w14:paraId="25333D3C" w14:textId="77777777" w:rsidR="00123BB4" w:rsidRDefault="00000000">
      <w:pPr>
        <w:numPr>
          <w:ilvl w:val="0"/>
          <w:numId w:val="1"/>
        </w:numPr>
        <w:ind w:right="86"/>
      </w:pPr>
      <w:r>
        <w:t>Administratorem Państwa danych jest Gmina Jasieniec z siedzibą w Jasieńcu, ul. Warecka 42, w imieniu której działa Wójt GminyJasieniec.</w:t>
      </w:r>
    </w:p>
    <w:p w14:paraId="39C0DADF" w14:textId="77777777" w:rsidR="00123BB4" w:rsidRDefault="00000000">
      <w:pPr>
        <w:numPr>
          <w:ilvl w:val="0"/>
          <w:numId w:val="1"/>
        </w:numPr>
        <w:ind w:right="86"/>
      </w:pPr>
      <w:r>
        <w:t>Administrator wyznaczył Inspektora Ochrony Danych, z którym mogą się Państwo kontaktować we wszystkich sprawach dotyczących przetwarzania danych osobowych za pośrednictwem adresu email: odo@jasieniec.pl lub pisemnie pod adres Administratora.</w:t>
      </w:r>
    </w:p>
    <w:p w14:paraId="36998011" w14:textId="77777777" w:rsidR="00123BB4" w:rsidRDefault="00000000">
      <w:pPr>
        <w:numPr>
          <w:ilvl w:val="0"/>
          <w:numId w:val="1"/>
        </w:numPr>
        <w:ind w:right="86"/>
      </w:pPr>
      <w:r>
        <w:t>Państwa dane osobowe będą przetwarzane w celu przeprowadzenia postępowania w sprawie udzielenia zamówieniapublicznego, gdyż jest to niezbędne do wypełnienia obowiązku prawnego ciążącego na Administratorze (art. 6 ust. 1 lit. c RODO) w zw. z Ustawą z dnia 29 stycznia 2004 r. Prawo zamówień publicznych.</w:t>
      </w:r>
    </w:p>
    <w:p w14:paraId="39D2EAF6" w14:textId="77777777" w:rsidR="00123BB4" w:rsidRDefault="00000000">
      <w:pPr>
        <w:numPr>
          <w:ilvl w:val="0"/>
          <w:numId w:val="1"/>
        </w:numPr>
        <w:ind w:right="86"/>
      </w:pPr>
      <w:r>
        <w:t>W przypadku dobrowolnego udostępniania przez Państwa danych osobowych innych niż wynikające z obowiązku prawnego,podstawę legalizującą ich przetwarzanie stanowi wyrażona zgoda na przetwarzanie swoich danych osobowych (art. 6 ust. 1 lit. a RODO). Udostępnione dobrowolnie dane będą przetwarzane w celu jak w pkt 3.</w:t>
      </w:r>
    </w:p>
    <w:p w14:paraId="6B8CB096" w14:textId="77777777" w:rsidR="00123BB4" w:rsidRDefault="00000000">
      <w:pPr>
        <w:numPr>
          <w:ilvl w:val="0"/>
          <w:numId w:val="1"/>
        </w:numPr>
        <w:ind w:right="86"/>
      </w:pPr>
      <w:r>
        <w:t xml:space="preserve">Państwa dane osobowe będą przetwarzane przez okres niezbędny do realizacji ww. celu z uwzględnieniem okresówprzechowywania określonych w przepisach szczególnych, </w:t>
      </w:r>
    </w:p>
    <w:p w14:paraId="0F5F66CD" w14:textId="77777777" w:rsidR="00123BB4" w:rsidRDefault="00000000">
      <w:pPr>
        <w:ind w:left="-5" w:right="86"/>
      </w:pPr>
      <w:r>
        <w:t>w tym przepisów archiwalnych tj. 10 lat. Natomiast z przypadku danych podanych dobrowolnie – co do zasady do czasu wycofania przez Państwa zgody na ich przetwarzanie.</w:t>
      </w:r>
    </w:p>
    <w:p w14:paraId="59F78722" w14:textId="77777777" w:rsidR="00123BB4" w:rsidRDefault="00000000">
      <w:pPr>
        <w:numPr>
          <w:ilvl w:val="0"/>
          <w:numId w:val="2"/>
        </w:numPr>
        <w:ind w:right="86" w:hanging="210"/>
      </w:pPr>
      <w:r>
        <w:t>Państwa dane nie będą przetwarzane w sposób zautomatyzowany, w tym nie będą podlegać profilowaniu.</w:t>
      </w:r>
    </w:p>
    <w:p w14:paraId="08081A31" w14:textId="77777777" w:rsidR="00123BB4" w:rsidRDefault="00000000">
      <w:pPr>
        <w:numPr>
          <w:ilvl w:val="0"/>
          <w:numId w:val="2"/>
        </w:numPr>
        <w:ind w:right="86" w:hanging="210"/>
      </w:pPr>
      <w:r>
        <w:t>Państwa dane osobowych nie będą przekazywane poza Europejski Obszar Gospodarczy (obejmujący Unię Europejską,Norwegię, Liechtenstein i Islandię).</w:t>
      </w:r>
    </w:p>
    <w:p w14:paraId="39E1806D" w14:textId="77777777" w:rsidR="00123BB4" w:rsidRDefault="00000000">
      <w:pPr>
        <w:numPr>
          <w:ilvl w:val="0"/>
          <w:numId w:val="2"/>
        </w:numPr>
        <w:ind w:right="86" w:hanging="210"/>
      </w:pPr>
      <w:r>
        <w:t>W związku z przetwarzaniem Państwa danych osobowych, przysługują Państwu następujące prawa: a) prawo dostępu do swoich danych oraz otrzymania ich kopii;</w:t>
      </w:r>
    </w:p>
    <w:p w14:paraId="1B089909" w14:textId="77777777" w:rsidR="00123BB4" w:rsidRDefault="00000000">
      <w:pPr>
        <w:numPr>
          <w:ilvl w:val="0"/>
          <w:numId w:val="3"/>
        </w:numPr>
        <w:ind w:right="86" w:hanging="210"/>
      </w:pPr>
      <w:r>
        <w:t>prawo do sprostowania (poprawiania) swoich danych osobowych;</w:t>
      </w:r>
    </w:p>
    <w:p w14:paraId="33E3B407" w14:textId="77777777" w:rsidR="00123BB4" w:rsidRDefault="00000000">
      <w:pPr>
        <w:numPr>
          <w:ilvl w:val="0"/>
          <w:numId w:val="3"/>
        </w:numPr>
        <w:ind w:right="86" w:hanging="210"/>
      </w:pPr>
      <w:r>
        <w:t>prawo do ograniczenia przetwarzania danych osobowych;</w:t>
      </w:r>
    </w:p>
    <w:p w14:paraId="417E4E81" w14:textId="77777777" w:rsidR="00123BB4" w:rsidRDefault="00000000">
      <w:pPr>
        <w:numPr>
          <w:ilvl w:val="0"/>
          <w:numId w:val="3"/>
        </w:numPr>
        <w:ind w:right="86" w:hanging="210"/>
      </w:pPr>
      <w:r>
        <w:t xml:space="preserve">w przypadku gdy przetwarzanie odbywa się na podstawie wyrażonej zgody </w:t>
      </w:r>
    </w:p>
    <w:p w14:paraId="25967C2A" w14:textId="77777777" w:rsidR="00123BB4" w:rsidRDefault="00000000">
      <w:pPr>
        <w:ind w:left="-5" w:right="86"/>
      </w:pPr>
      <w:r>
        <w:t>(art. 6 ust. 1 lit. a RODO) - prawo do cofnięcia zgody w dowolnym momencie bez wpływu na zgodność z prawem przetwarzania, którego dokonano na podstawie zgody przed jej cofnięciem;</w:t>
      </w:r>
    </w:p>
    <w:p w14:paraId="19260DCF" w14:textId="77777777" w:rsidR="00123BB4" w:rsidRDefault="00000000">
      <w:pPr>
        <w:numPr>
          <w:ilvl w:val="0"/>
          <w:numId w:val="3"/>
        </w:numPr>
        <w:ind w:right="86" w:hanging="210"/>
      </w:pPr>
      <w: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63EC7AAA" w14:textId="77777777" w:rsidR="00123BB4" w:rsidRDefault="00000000">
      <w:pPr>
        <w:numPr>
          <w:ilvl w:val="0"/>
          <w:numId w:val="4"/>
        </w:numPr>
        <w:ind w:right="86"/>
      </w:pPr>
      <w:r>
        <w:t xml:space="preserve">Podanie przez Państwa danych osobowych w związku z ciążącym na Administratorze obowiązkiem prawnym jest obowiązkowe, aich nieprzekazanie skutkować będzie brakiem realizacji celu, o którym mowa w punkcie 3. Nieprzekazanie danych udostępnianych dobrowolnie pozostaje bez wpływu na rozpoznanie sprawy. </w:t>
      </w:r>
    </w:p>
    <w:p w14:paraId="022ABC01" w14:textId="77777777" w:rsidR="00123BB4" w:rsidRDefault="00000000">
      <w:pPr>
        <w:numPr>
          <w:ilvl w:val="0"/>
          <w:numId w:val="4"/>
        </w:numPr>
        <w:ind w:right="86"/>
      </w:pPr>
      <w:r>
        <w:t>Państwa dane mogą zostać przekazane podmiotom zewnętrznym na podstawie umowy powierzenia przetwarzania danychosobowych, a także podmiotom lub organom uprawnionym na podstawie przepisów prawa.</w:t>
      </w:r>
    </w:p>
    <w:p w14:paraId="3C7B2996" w14:textId="77777777" w:rsidR="00123BB4" w:rsidRDefault="00000000">
      <w:pPr>
        <w:pStyle w:val="Nagwek1"/>
        <w:ind w:left="91"/>
      </w:pPr>
      <w:r>
        <w:lastRenderedPageBreak/>
        <w:t>SEKCJA IV – PRZEDMIOT ZAMÓWIENIA</w:t>
      </w:r>
    </w:p>
    <w:p w14:paraId="5BF7345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4.1.) Informacje ogólne odnoszące się do przedmiotu zamówienia.</w:t>
      </w:r>
    </w:p>
    <w:p w14:paraId="359EC338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4.1.1.) Przed wszczęciem postępowania przeprowadzono konsultacje rynkowe: </w:t>
      </w:r>
      <w:r>
        <w:t>Nie</w:t>
      </w:r>
    </w:p>
    <w:p w14:paraId="26B4133D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4.1.2.) Numer referencyjny: </w:t>
      </w:r>
      <w:r>
        <w:t>RG.271.32.2023</w:t>
      </w:r>
    </w:p>
    <w:p w14:paraId="6552C11B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4.1.3.) Rodzaj zamówienia: </w:t>
      </w:r>
      <w:r>
        <w:t>Usługi</w:t>
      </w:r>
    </w:p>
    <w:p w14:paraId="32C7209F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4.1.4.) Zamawiający udziela zamówienia w częściach, z których każda stanowi przedmiot odrębnego postępowania: </w:t>
      </w:r>
      <w:r>
        <w:t>Nie</w:t>
      </w:r>
    </w:p>
    <w:p w14:paraId="1C3B384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4.1.8.) Możliwe jest składanie ofert częściowych: </w:t>
      </w:r>
      <w:r>
        <w:t>Tak</w:t>
      </w:r>
    </w:p>
    <w:p w14:paraId="26E9A37A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4.1.9.) Liczba części: </w:t>
      </w:r>
      <w:r>
        <w:t>5</w:t>
      </w:r>
    </w:p>
    <w:p w14:paraId="6C3149F2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4.1.10.) Ofertę można składać na wszystkie części</w:t>
      </w:r>
    </w:p>
    <w:p w14:paraId="39EEC5D2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4.1.11.) Zamawiający ogranicza liczbę części zamówienia, którą można udzielić jednemu wykonawcy: </w:t>
      </w:r>
      <w:r>
        <w:t>Nie</w:t>
      </w:r>
    </w:p>
    <w:p w14:paraId="1827DB57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4.1.13.) Zamawiający uwzględnia aspekty społeczne, środowiskowe lub etykiety w opisie przedmiotu zamówienia: </w:t>
      </w:r>
      <w:r>
        <w:t>Nie</w:t>
      </w:r>
    </w:p>
    <w:p w14:paraId="4C16481C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4.2. Informacje szczegółowe odnoszące się do przedmiotu zamówienia:</w:t>
      </w:r>
    </w:p>
    <w:p w14:paraId="0DD93A29" w14:textId="77777777" w:rsidR="00123BB4" w:rsidRDefault="00000000">
      <w:pPr>
        <w:pStyle w:val="Nagwek2"/>
        <w:ind w:left="-5"/>
      </w:pPr>
      <w:r>
        <w:t>Część 1</w:t>
      </w:r>
    </w:p>
    <w:p w14:paraId="6198DE28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4.2.2.) Krótki opis przedmiotu zamówienia</w:t>
      </w:r>
    </w:p>
    <w:p w14:paraId="408F8544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 xml:space="preserve">Przedmiotem zamówienia jest usługa zagospodarowania odpadów komunalnych, pochodzących z nieruchomości położonych na terenie Gminy Jasieniec. </w:t>
      </w:r>
    </w:p>
    <w:p w14:paraId="5CF84849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 xml:space="preserve">Część nr 1 – niesegregowane (zmieszane) odpady komunalne. </w:t>
      </w:r>
    </w:p>
    <w:p w14:paraId="3BF9F668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Okres realizacji zamówienia – od dnia 2 stycznia 2024 r. do 31 grudnia 2024 r.</w:t>
      </w:r>
    </w:p>
    <w:p w14:paraId="7F6EBE1B" w14:textId="77777777" w:rsidR="00123BB4" w:rsidRDefault="00000000">
      <w:pPr>
        <w:spacing w:after="164"/>
        <w:ind w:left="-5" w:right="86"/>
      </w:pPr>
      <w:r>
        <w:rPr>
          <w:b/>
        </w:rPr>
        <w:t xml:space="preserve">4.2.6.) Główny kod CPV: </w:t>
      </w:r>
      <w:r>
        <w:t>90500000-2 - Usługi związane z odpadami</w:t>
      </w:r>
    </w:p>
    <w:p w14:paraId="56801934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4.2.7.) Dodatkowy kod CPV:</w:t>
      </w:r>
    </w:p>
    <w:p w14:paraId="0B53C26D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90510000-5 - Usuwanie i obróbka odpadów</w:t>
      </w:r>
    </w:p>
    <w:p w14:paraId="27567D9B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90514000-3 - Usługi recyklingu odpadów</w:t>
      </w:r>
    </w:p>
    <w:p w14:paraId="3C1D6B04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90533000-2 - Usługi gospodarki odpadami</w:t>
      </w:r>
    </w:p>
    <w:p w14:paraId="4F9F4BC6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4.2.8.) Zamówienie obejmuje opcje: </w:t>
      </w:r>
      <w:r>
        <w:t>Nie</w:t>
      </w:r>
    </w:p>
    <w:p w14:paraId="2D2AC42C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4.2.10.) Okres realizacji zamówienia albo umowy ramowej: </w:t>
      </w:r>
      <w:r>
        <w:t>od 2024-01-02 do 2024-12-31</w:t>
      </w:r>
    </w:p>
    <w:p w14:paraId="5CB48C45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4.2.11.) Zamawiający przewiduje wznowienia: </w:t>
      </w:r>
      <w:r>
        <w:t>Nie</w:t>
      </w:r>
    </w:p>
    <w:p w14:paraId="15762D6D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4.2.13.) Zamawiający przewiduje udzielenie dotychczasowemu wykonawcy zamówień na podobne usługi lub roboty budowlane: </w:t>
      </w:r>
      <w:r>
        <w:t>Nie</w:t>
      </w:r>
    </w:p>
    <w:p w14:paraId="71B979D3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4.3.) Kryteria oceny ofert:</w:t>
      </w:r>
    </w:p>
    <w:p w14:paraId="73837B93" w14:textId="77777777" w:rsidR="00123BB4" w:rsidRDefault="00000000">
      <w:pPr>
        <w:ind w:left="-5" w:right="86"/>
      </w:pPr>
      <w:r>
        <w:rPr>
          <w:b/>
        </w:rPr>
        <w:t xml:space="preserve">4.3.1.) Sposób oceny ofert: </w:t>
      </w:r>
      <w:r>
        <w:t xml:space="preserve">1. Przy wyborze oferty Zamawiający będzie się kierował kryterium: </w:t>
      </w:r>
    </w:p>
    <w:p w14:paraId="1628B436" w14:textId="77777777" w:rsidR="00123BB4" w:rsidRDefault="00000000">
      <w:pPr>
        <w:ind w:left="-5" w:right="86"/>
      </w:pPr>
      <w:r>
        <w:t xml:space="preserve">koszt realizacji zamówienia – 100 % </w:t>
      </w:r>
    </w:p>
    <w:p w14:paraId="32962E32" w14:textId="77777777" w:rsidR="00123BB4" w:rsidRDefault="00000000">
      <w:pPr>
        <w:ind w:left="-5" w:right="86"/>
      </w:pPr>
      <w:r>
        <w:t>2. Ocena punktowa zostanie ustalona w następujący sposób:</w:t>
      </w:r>
    </w:p>
    <w:p w14:paraId="4676FEF1" w14:textId="77777777" w:rsidR="00123BB4" w:rsidRDefault="00000000">
      <w:pPr>
        <w:ind w:left="-5" w:right="86"/>
      </w:pPr>
      <w:r>
        <w:t>Kryterium – koszt realizacji zamówienia</w:t>
      </w:r>
    </w:p>
    <w:p w14:paraId="5E1F4807" w14:textId="77777777" w:rsidR="00123BB4" w:rsidRDefault="00000000">
      <w:pPr>
        <w:ind w:left="-5" w:right="86"/>
      </w:pPr>
      <w:r>
        <w:t>Obliczenie „kosztu realizacji zamówienia” nastąpi w przy wykorzystaniu poniższych danych:</w:t>
      </w:r>
    </w:p>
    <w:p w14:paraId="711B24A2" w14:textId="77777777" w:rsidR="00123BB4" w:rsidRDefault="00000000">
      <w:pPr>
        <w:ind w:left="-5" w:right="86"/>
      </w:pPr>
      <w:r>
        <w:t>1) KF(x) - cen jednostkowych brutto za zagospodarowanie 1 Mg danej frakcji odpadów, wskazane przez Wykonawcę w ofercie, 2) szacunkowych kosztów transportu 1 Mg danej frakcji odpadów do instalacji, wskazanej przez Wykonawcę w ofercie. Szacunkowy koszt transportu 1 Mg danej frakcji odpadów zostanie obliczony jako iloczyn kwoty 5 zł/1km (przyjęty koszt transportu 1 Mg odpadu na odległość 1 km) i odległości pomiędzy siedzibą Zamawiającego a wskazaną przez Wykonawcę w ofercie instalacją (OF(x)). W przypadku wskazania w ofercie kilku instalacji do zagospodarowania tej samej frakcji odpadów, szacunkowy koszt transportu zostanie ustalony w oparciu o średnią arytmetyczną odległości pomiędzy siedzibą Zamawiającego a przewidzianymi w ofercie instalacjami. Odległość należy zmierzyć jako najkrótszą długość trasy drogami publicznymi dla pojazdów o masie całkowitej 10t i więcej od instalacji do siedziby Zamawiającego. Wykonawca będzie zobowiązany wykazać zasadność odległości różniącej się o ponad 5% od najkrótszej odległości pomiędzy siedzibą Zamawiającego a instalacją, ustaloną w oparciu o Google Maps. Odległość między siedzibą Zamawiającego a instalacją nie może być większa niż 120 km</w:t>
      </w:r>
    </w:p>
    <w:p w14:paraId="395950DD" w14:textId="77777777" w:rsidR="00123BB4" w:rsidRDefault="00000000">
      <w:pPr>
        <w:ind w:left="-5" w:right="451"/>
      </w:pPr>
      <w:r>
        <w:t>3) W(x) – stosunek łącznej masy danej frakcji odpadów, której koszt zagospodarowania jest oceniany i łącznej masy wszystkich frakcji odpadów, przewidzianych do zagospodarowania w tym postępowaniu, 4) Szacunkowy koszt zagospodarowania zostanie obliczony wg wzoru:</w:t>
      </w:r>
    </w:p>
    <w:p w14:paraId="32800B6C" w14:textId="77777777" w:rsidR="00123BB4" w:rsidRDefault="00000000">
      <w:pPr>
        <w:ind w:left="-5" w:right="86"/>
      </w:pPr>
      <w:r>
        <w:t>Kszac= (KF(1) + 5 x OF(1)) x W(1) +(KF(2) + 5 x OF(12) x W(2) +…..+ (KF(x) + 5 x OF(x)) x W(x)</w:t>
      </w:r>
    </w:p>
    <w:p w14:paraId="7542FF9B" w14:textId="77777777" w:rsidR="00123BB4" w:rsidRDefault="00000000">
      <w:pPr>
        <w:ind w:left="-5" w:right="86"/>
      </w:pPr>
      <w:r>
        <w:t xml:space="preserve">Punktacja zostanie przyznana wg wzoru: </w:t>
      </w:r>
    </w:p>
    <w:p w14:paraId="2654C131" w14:textId="77777777" w:rsidR="00123BB4" w:rsidRDefault="00000000">
      <w:pPr>
        <w:ind w:left="-5" w:right="86"/>
      </w:pPr>
      <w:r>
        <w:t>Stosunek kosztu minimalnego do kosztu ocenianego x 100 pkt.</w:t>
      </w:r>
    </w:p>
    <w:p w14:paraId="1C842D39" w14:textId="77777777" w:rsidR="00123BB4" w:rsidRDefault="00000000">
      <w:pPr>
        <w:numPr>
          <w:ilvl w:val="0"/>
          <w:numId w:val="5"/>
        </w:numPr>
        <w:ind w:right="86" w:hanging="200"/>
      </w:pPr>
      <w:r>
        <w:lastRenderedPageBreak/>
        <w:t>Wykonawca ma wliczyć w cenę oferty wszelkie koszty, jakie Zamawiający będzie zobowiązany ponieść w związku z wykonaniemprzedmiotowego zamówienia.</w:t>
      </w:r>
    </w:p>
    <w:p w14:paraId="15C7B4EF" w14:textId="77777777" w:rsidR="00123BB4" w:rsidRDefault="00000000">
      <w:pPr>
        <w:numPr>
          <w:ilvl w:val="0"/>
          <w:numId w:val="5"/>
        </w:numPr>
        <w:spacing w:after="164"/>
        <w:ind w:right="86" w:hanging="200"/>
      </w:pPr>
      <w:r>
        <w:t>Zamówienie zostanie udzielone Wykonawcy, który otrzyma największą ilość punktów (w danej części).</w:t>
      </w:r>
    </w:p>
    <w:p w14:paraId="2974E468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4.3.2.) Sposób określania wagi kryteriów oceny ofert: </w:t>
      </w:r>
      <w:r>
        <w:t>Procentowo</w:t>
      </w:r>
    </w:p>
    <w:p w14:paraId="046B2A6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4.3.3.) Stosowane kryteria oceny ofert: </w:t>
      </w:r>
      <w:r>
        <w:t>Wyłącznie kryterium kosztu</w:t>
      </w:r>
    </w:p>
    <w:p w14:paraId="1E454805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Kryterium 1</w:t>
      </w:r>
    </w:p>
    <w:p w14:paraId="62E8A28F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4.3.5.) Nazwa kryterium: </w:t>
      </w:r>
      <w:r>
        <w:t>Koszt</w:t>
      </w:r>
    </w:p>
    <w:p w14:paraId="11B1316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4.3.6.) Waga: </w:t>
      </w:r>
      <w:r>
        <w:t>100</w:t>
      </w:r>
    </w:p>
    <w:p w14:paraId="55BFF927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4.3.10.) Zamawiający określa aspekty społeczne, środowiskowe lub innowacyjne, żąda etykiet lub stosuje rachunek kosztów cyklu życia w odniesieniu do kryterium oceny ofert: </w:t>
      </w:r>
      <w:r>
        <w:t>Nie</w:t>
      </w:r>
    </w:p>
    <w:p w14:paraId="40C63FBC" w14:textId="77777777" w:rsidR="00123BB4" w:rsidRDefault="00000000">
      <w:pPr>
        <w:pStyle w:val="Nagwek2"/>
        <w:ind w:left="-5"/>
      </w:pPr>
      <w:r>
        <w:t>Część 2</w:t>
      </w:r>
    </w:p>
    <w:p w14:paraId="1087DEB9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4.2.2.) Krótki opis przedmiotu zamówienia</w:t>
      </w:r>
    </w:p>
    <w:p w14:paraId="4778275D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 xml:space="preserve">Przedmiotem zamówienia jest usługa zagospodarowania odpadów komunalnych, pochodzących z nieruchomości położonych na terenie Gminy Jasieniec. </w:t>
      </w:r>
    </w:p>
    <w:p w14:paraId="678AF18D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Część nr 2 – odpady segregowane.</w:t>
      </w:r>
    </w:p>
    <w:p w14:paraId="58619519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Okres realizacji zamówienia – od dnia 2 stycznia 2024 r. do 31 grudnia 2024 r.</w:t>
      </w:r>
    </w:p>
    <w:p w14:paraId="32A1C8FC" w14:textId="77777777" w:rsidR="00123BB4" w:rsidRDefault="00000000">
      <w:pPr>
        <w:spacing w:after="164"/>
        <w:ind w:left="-5" w:right="86"/>
      </w:pPr>
      <w:r>
        <w:rPr>
          <w:b/>
        </w:rPr>
        <w:t xml:space="preserve">4.2.6.) Główny kod CPV: </w:t>
      </w:r>
      <w:r>
        <w:t>90500000-2 - Usługi związane z odpadami</w:t>
      </w:r>
    </w:p>
    <w:p w14:paraId="03A82A6A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4.2.7.) Dodatkowy kod CPV:</w:t>
      </w:r>
    </w:p>
    <w:p w14:paraId="656FE731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90510000-5 - Usuwanie i obróbka odpadów</w:t>
      </w:r>
    </w:p>
    <w:p w14:paraId="110535F8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90514000-3 - Usługi recyklingu odpadów</w:t>
      </w:r>
    </w:p>
    <w:p w14:paraId="0FF4258B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4.2.8.) Zamówienie obejmuje opcje: </w:t>
      </w:r>
      <w:r>
        <w:t>Nie</w:t>
      </w:r>
    </w:p>
    <w:p w14:paraId="2450ECB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4.2.10.) Okres realizacji zamówienia albo umowy ramowej: </w:t>
      </w:r>
      <w:r>
        <w:t>od 2024-01-02 do 2024-12-31</w:t>
      </w:r>
    </w:p>
    <w:p w14:paraId="4F94CF56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4.2.11.) Zamawiający przewiduje wznowienia: </w:t>
      </w:r>
      <w:r>
        <w:t>Nie</w:t>
      </w:r>
    </w:p>
    <w:p w14:paraId="1AE3075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4.2.13.) Zamawiający przewiduje udzielenie dotychczasowemu wykonawcy zamówień na podobne usługi lub roboty budowlane: </w:t>
      </w:r>
      <w:r>
        <w:t>Nie</w:t>
      </w:r>
    </w:p>
    <w:p w14:paraId="129C3F36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4.3.) Kryteria oceny ofert:</w:t>
      </w:r>
    </w:p>
    <w:p w14:paraId="0F31C879" w14:textId="77777777" w:rsidR="00123BB4" w:rsidRDefault="00000000">
      <w:pPr>
        <w:ind w:left="-5" w:right="86"/>
      </w:pPr>
      <w:r>
        <w:rPr>
          <w:b/>
        </w:rPr>
        <w:t xml:space="preserve">4.3.1.) Sposób oceny ofert: </w:t>
      </w:r>
      <w:r>
        <w:t xml:space="preserve">1. Przy wyborze oferty Zamawiający będzie się kierował kryterium: </w:t>
      </w:r>
    </w:p>
    <w:p w14:paraId="03E472DF" w14:textId="77777777" w:rsidR="00123BB4" w:rsidRDefault="00000000">
      <w:pPr>
        <w:ind w:left="-5" w:right="86"/>
      </w:pPr>
      <w:r>
        <w:t xml:space="preserve">koszt realizacji zamówienia – 100 % </w:t>
      </w:r>
    </w:p>
    <w:p w14:paraId="6E178F3B" w14:textId="77777777" w:rsidR="00123BB4" w:rsidRDefault="00000000">
      <w:pPr>
        <w:ind w:left="-5" w:right="86"/>
      </w:pPr>
      <w:r>
        <w:t>2. Ocena punktowa zostanie ustalona w następujący sposób:</w:t>
      </w:r>
    </w:p>
    <w:p w14:paraId="18DEA972" w14:textId="77777777" w:rsidR="00123BB4" w:rsidRDefault="00000000">
      <w:pPr>
        <w:ind w:left="-5" w:right="86"/>
      </w:pPr>
      <w:r>
        <w:t>Kryterium – koszt realizacji zamówienia</w:t>
      </w:r>
    </w:p>
    <w:p w14:paraId="31173A2E" w14:textId="77777777" w:rsidR="00123BB4" w:rsidRDefault="00000000">
      <w:pPr>
        <w:ind w:left="-5" w:right="86"/>
      </w:pPr>
      <w:r>
        <w:t>Obliczenie „kosztu realizacji zamówienia” nastąpi w przy wykorzystaniu poniższych danych:</w:t>
      </w:r>
    </w:p>
    <w:p w14:paraId="631FC04A" w14:textId="77777777" w:rsidR="00123BB4" w:rsidRDefault="00000000">
      <w:pPr>
        <w:ind w:left="-5" w:right="86"/>
      </w:pPr>
      <w:r>
        <w:t>1) KF(x) - cen jednostkowych brutto za zagospodarowanie 1 Mg danej frakcji odpadów, wskazane przez Wykonawcę w ofercie, 2) szacunkowych kosztów transportu 1 Mg danej frakcji odpadów do instalacji, wskazanej przez Wykonawcę w ofercie. Szacunkowy koszt transportu 1 Mg danej frakcji odpadów zostanie obliczony jako iloczyn kwoty 5 zł/1km (przyjęty koszt transportu 1 Mg odpadu na odległość 1 km) i odległości pomiędzy siedzibą Zamawiającego a wskazaną przez Wykonawcę w ofercie instalacją (OF(x)). W przypadku wskazania w ofercie kilku instalacji do zagospodarowania tej samej frakcji odpadów, szacunkowy koszt transportu zostanie ustalony w oparciu o średnią arytmetyczną odległości pomiędzy siedzibą Zamawiającego a przewidzianymi w ofercie instalacjami. Odległość należy zmierzyć jako najkrótszą długość trasy drogami publicznymi dla pojazdów o masie całkowitej 10t i więcej od instalacji do siedziby Zamawiającego. Wykonawca będzie zobowiązany wykazać zasadność odległości różniącej się o ponad 5% od najkrótszej odległości pomiędzy siedzibą Zamawiającego a instalacją, ustaloną w oparciu o Google Maps. Odległość między siedzibą Zamawiającego a instalacją nie może być większa niż 120 km</w:t>
      </w:r>
    </w:p>
    <w:p w14:paraId="5420BEF5" w14:textId="77777777" w:rsidR="00123BB4" w:rsidRDefault="00000000">
      <w:pPr>
        <w:ind w:left="-5" w:right="451"/>
      </w:pPr>
      <w:r>
        <w:t>3) W(x) – stosunek łącznej masy danej frakcji odpadów, której koszt zagospodarowania jest oceniany i łącznej masy wszystkich frakcji odpadów, przewidzianych do zagospodarowania w tym postępowaniu, 4) Szacunkowy koszt zagospodarowania zostanie obliczony wg wzoru:</w:t>
      </w:r>
    </w:p>
    <w:p w14:paraId="074AA250" w14:textId="77777777" w:rsidR="00123BB4" w:rsidRDefault="00000000">
      <w:pPr>
        <w:spacing w:after="212"/>
        <w:ind w:left="-5" w:right="86"/>
      </w:pPr>
      <w:r>
        <w:t>Kszac= (KF(1) + 5 x OF(1)) x W(1) +(KF(2) + 5 x OF(12) x W(2) +…..+ (KF(x) + 5 x OF(x)) x W(x)</w:t>
      </w:r>
    </w:p>
    <w:p w14:paraId="55417A5A" w14:textId="77777777" w:rsidR="00123BB4" w:rsidRDefault="00000000">
      <w:pPr>
        <w:ind w:left="-5" w:right="86"/>
      </w:pPr>
      <w:r>
        <w:t xml:space="preserve">Punktacja zostanie przyznana wg wzoru: </w:t>
      </w:r>
    </w:p>
    <w:p w14:paraId="4BFFBDBD" w14:textId="77777777" w:rsidR="00123BB4" w:rsidRDefault="00000000">
      <w:pPr>
        <w:ind w:left="-5" w:right="86"/>
      </w:pPr>
      <w:r>
        <w:t>Stosunek kosztu minimalnego do kosztu ocenianego x 100 pkt.</w:t>
      </w:r>
    </w:p>
    <w:p w14:paraId="2D1EDCD8" w14:textId="77777777" w:rsidR="00123BB4" w:rsidRDefault="00000000">
      <w:pPr>
        <w:numPr>
          <w:ilvl w:val="0"/>
          <w:numId w:val="6"/>
        </w:numPr>
        <w:ind w:right="86" w:hanging="200"/>
      </w:pPr>
      <w:r>
        <w:t>Wykonawca ma wliczyć w cenę oferty wszelkie koszty, jakie Zamawiający będzie zobowiązany ponieść w związku z wykonaniemprzedmiotowego zamówienia.</w:t>
      </w:r>
    </w:p>
    <w:p w14:paraId="140B1480" w14:textId="77777777" w:rsidR="00123BB4" w:rsidRDefault="00000000">
      <w:pPr>
        <w:numPr>
          <w:ilvl w:val="0"/>
          <w:numId w:val="6"/>
        </w:numPr>
        <w:ind w:right="86" w:hanging="200"/>
      </w:pPr>
      <w:r>
        <w:t>Zamówienie zostanie udzielone Wykonawcy, który otrzyma największą ilość punktów (w danej części).</w:t>
      </w:r>
    </w:p>
    <w:p w14:paraId="081E37AA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4.3.2.) Sposób określania wagi kryteriów oceny ofert: </w:t>
      </w:r>
      <w:r>
        <w:t>Procentowo</w:t>
      </w:r>
    </w:p>
    <w:p w14:paraId="0A4A1AFA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4.3.3.) Stosowane kryteria oceny ofert: </w:t>
      </w:r>
      <w:r>
        <w:t>Wyłącznie kryterium kosztu</w:t>
      </w:r>
    </w:p>
    <w:p w14:paraId="57F98E5C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Kryterium 1</w:t>
      </w:r>
    </w:p>
    <w:p w14:paraId="1BD73957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lastRenderedPageBreak/>
        <w:t xml:space="preserve">4.3.5.) Nazwa kryterium: </w:t>
      </w:r>
      <w:r>
        <w:t>Koszt</w:t>
      </w:r>
    </w:p>
    <w:p w14:paraId="2ABF70E2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4.3.6.) Waga: </w:t>
      </w:r>
      <w:r>
        <w:t>100</w:t>
      </w:r>
    </w:p>
    <w:p w14:paraId="0D5A636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4.3.10.) Zamawiający określa aspekty społeczne, środowiskowe lub innowacyjne, żąda etykiet lub stosuje rachunek kosztów cyklu życia w odniesieniu do kryterium oceny ofert: </w:t>
      </w:r>
      <w:r>
        <w:t>Nie</w:t>
      </w:r>
    </w:p>
    <w:p w14:paraId="5FA3021C" w14:textId="77777777" w:rsidR="00123BB4" w:rsidRDefault="00000000">
      <w:pPr>
        <w:pStyle w:val="Nagwek2"/>
        <w:ind w:left="-5"/>
      </w:pPr>
      <w:r>
        <w:t>Część 3</w:t>
      </w:r>
    </w:p>
    <w:p w14:paraId="0B94DAC5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4.2.2.) Krótki opis przedmiotu zamówienia</w:t>
      </w:r>
    </w:p>
    <w:p w14:paraId="68996EF0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Przedmiotem zamówienia jest usługa zagospodarowania odpadów komunalnych, pochodzących z nieruchomości położonych na terenie Gminy Jasieniec.</w:t>
      </w:r>
    </w:p>
    <w:p w14:paraId="6141CFF1" w14:textId="77777777" w:rsidR="00123BB4" w:rsidRDefault="00000000">
      <w:pPr>
        <w:spacing w:after="152" w:line="254" w:lineRule="auto"/>
        <w:ind w:left="-5" w:right="1550"/>
      </w:pPr>
      <w:r>
        <w:rPr>
          <w:sz w:val="19"/>
        </w:rPr>
        <w:t>Część nr 3 – odpady typu zużyty sprzęt elektryczny, elektroniczny, opony, odpady wielkogabarytowe Okres realizacji zamówienia – od dnia 2 stycznia 2024 r. do 31 grudnia 2024 r.</w:t>
      </w:r>
    </w:p>
    <w:p w14:paraId="34D339D3" w14:textId="77777777" w:rsidR="00123BB4" w:rsidRDefault="00000000">
      <w:pPr>
        <w:spacing w:after="164"/>
        <w:ind w:left="-5" w:right="86"/>
      </w:pPr>
      <w:r>
        <w:rPr>
          <w:b/>
        </w:rPr>
        <w:t xml:space="preserve">4.2.6.) Główny kod CPV: </w:t>
      </w:r>
      <w:r>
        <w:t>90500000-2 - Usługi związane z odpadami</w:t>
      </w:r>
    </w:p>
    <w:p w14:paraId="265E355C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4.2.7.) Dodatkowy kod CPV:</w:t>
      </w:r>
    </w:p>
    <w:p w14:paraId="0731DEDF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90510000-5 - Usuwanie i obróbka odpadów</w:t>
      </w:r>
    </w:p>
    <w:p w14:paraId="1F3FB953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90514000-3 - Usługi recyklingu odpadów</w:t>
      </w:r>
    </w:p>
    <w:p w14:paraId="6AB57459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90533000-2 - Usługi gospodarki odpadami</w:t>
      </w:r>
    </w:p>
    <w:p w14:paraId="4E3D7A4F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4.2.8.) Zamówienie obejmuje opcje: </w:t>
      </w:r>
      <w:r>
        <w:t>Nie</w:t>
      </w:r>
    </w:p>
    <w:p w14:paraId="278A0BD5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4.2.10.) Okres realizacji zamówienia albo umowy ramowej: </w:t>
      </w:r>
      <w:r>
        <w:t>od 2024-01-02 do 2024-12-31</w:t>
      </w:r>
    </w:p>
    <w:p w14:paraId="75F4A9C4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4.2.11.) Zamawiający przewiduje wznowienia: </w:t>
      </w:r>
      <w:r>
        <w:t>Nie</w:t>
      </w:r>
    </w:p>
    <w:p w14:paraId="4621B7AB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4.2.13.) Zamawiający przewiduje udzielenie dotychczasowemu wykonawcy zamówień na podobne usługi lub roboty budowlane: </w:t>
      </w:r>
      <w:r>
        <w:t>Nie</w:t>
      </w:r>
    </w:p>
    <w:p w14:paraId="168FF184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4.3.) Kryteria oceny ofert:</w:t>
      </w:r>
    </w:p>
    <w:p w14:paraId="2B3118FD" w14:textId="77777777" w:rsidR="00123BB4" w:rsidRDefault="00000000">
      <w:pPr>
        <w:ind w:left="-5" w:right="86"/>
      </w:pPr>
      <w:r>
        <w:rPr>
          <w:b/>
        </w:rPr>
        <w:t xml:space="preserve">4.3.1.) Sposób oceny ofert: </w:t>
      </w:r>
      <w:r>
        <w:t xml:space="preserve">1. Przy wyborze oferty Zamawiający będzie się kierował kryterium: </w:t>
      </w:r>
    </w:p>
    <w:p w14:paraId="1598790E" w14:textId="77777777" w:rsidR="00123BB4" w:rsidRDefault="00000000">
      <w:pPr>
        <w:ind w:left="-5" w:right="86"/>
      </w:pPr>
      <w:r>
        <w:t xml:space="preserve">koszt realizacji zamówienia – 100 % </w:t>
      </w:r>
    </w:p>
    <w:p w14:paraId="1568CB15" w14:textId="77777777" w:rsidR="00123BB4" w:rsidRDefault="00000000">
      <w:pPr>
        <w:ind w:left="-5" w:right="86"/>
      </w:pPr>
      <w:r>
        <w:t>2. Ocena punktowa zostanie ustalona w następujący sposób:</w:t>
      </w:r>
    </w:p>
    <w:p w14:paraId="7043928F" w14:textId="77777777" w:rsidR="00123BB4" w:rsidRDefault="00000000">
      <w:pPr>
        <w:ind w:left="-5" w:right="86"/>
      </w:pPr>
      <w:r>
        <w:t>Kryterium – koszt realizacji zamówienia</w:t>
      </w:r>
    </w:p>
    <w:p w14:paraId="6B5A5F0C" w14:textId="77777777" w:rsidR="00123BB4" w:rsidRDefault="00000000">
      <w:pPr>
        <w:ind w:left="-5" w:right="86"/>
      </w:pPr>
      <w:r>
        <w:t>Obliczenie „kosztu realizacji zamówienia” nastąpi w przy wykorzystaniu poniższych danych:</w:t>
      </w:r>
    </w:p>
    <w:p w14:paraId="04FD4D2B" w14:textId="77777777" w:rsidR="00123BB4" w:rsidRDefault="00000000">
      <w:pPr>
        <w:ind w:left="-5" w:right="86"/>
      </w:pPr>
      <w:r>
        <w:t>1) KF(x) - cen jednostkowych brutto za zagospodarowanie 1 Mg danej frakcji odpadów, wskazane przez Wykonawcę w ofercie, 2) szacunkowych kosztów transportu 1 Mg danej frakcji odpadów do instalacji, wskazanej przez Wykonawcę w ofercie. Szacunkowy koszt transportu 1 Mg danej frakcji odpadów zostanie obliczony jako iloczyn kwoty 5 zł/1km (przyjęty koszt transportu 1 Mg odpadu na odległość 1 km) i odległości pomiędzy siedzibą Zamawiającego a wskazaną przez Wykonawcę w ofercie instalacją (OF(x)). W przypadku wskazania w ofercie kilku instalacji do zagospodarowania tej samej frakcji odpadów, szacunkowy koszt transportu zostanie ustalony w oparciu o średnią arytmetyczną odległości pomiędzy siedzibą Zamawiającego a przewidzianymi w ofercie instalacjami. Odległość należy zmierzyć jako najkrótszą długość trasy drogami publicznymi dla pojazdów o masie całkowitej 10t i więcej od instalacji do siedziby Zamawiającego. Wykonawca będzie zobowiązany wykazać zasadność odległości różniącej się o ponad 5% od najkrótszej odległości pomiędzy siedzibą Zamawiającego a instalacją, ustaloną w oparciu o Google Maps. Odległość między siedzibą Zamawiającego a instalacją nie może być większa niż 120 km</w:t>
      </w:r>
    </w:p>
    <w:p w14:paraId="04861D34" w14:textId="77777777" w:rsidR="00123BB4" w:rsidRDefault="00000000">
      <w:pPr>
        <w:ind w:left="-5" w:right="451"/>
      </w:pPr>
      <w:r>
        <w:t>3) W(x) – stosunek łącznej masy danej frakcji odpadów, której koszt zagospodarowania jest oceniany i łącznej masy wszystkich frakcji odpadów, przewidzianych do zagospodarowania w tym postępowaniu, 4) Szacunkowy koszt zagospodarowania zostanie obliczony wg wzoru:</w:t>
      </w:r>
    </w:p>
    <w:p w14:paraId="281AF84F" w14:textId="77777777" w:rsidR="00123BB4" w:rsidRDefault="00000000">
      <w:pPr>
        <w:spacing w:after="212"/>
        <w:ind w:left="-5" w:right="86"/>
      </w:pPr>
      <w:r>
        <w:t>Kszac= (KF(1) + 5 x OF(1)) x W(1) +(KF(2) + 5 x OF(12) x W(2) +…..+ (KF(x) + 5 x OF(x)) x W(x)</w:t>
      </w:r>
    </w:p>
    <w:p w14:paraId="2DB4ACD1" w14:textId="77777777" w:rsidR="00123BB4" w:rsidRDefault="00000000">
      <w:pPr>
        <w:ind w:left="-5" w:right="86"/>
      </w:pPr>
      <w:r>
        <w:t xml:space="preserve">Punktacja zostanie przyznana wg wzoru: </w:t>
      </w:r>
    </w:p>
    <w:p w14:paraId="075697A9" w14:textId="77777777" w:rsidR="00123BB4" w:rsidRDefault="00000000">
      <w:pPr>
        <w:ind w:left="-5" w:right="86"/>
      </w:pPr>
      <w:r>
        <w:t>Stosunek kosztu minimalnego do kosztu ocenianego x 100 pkt.</w:t>
      </w:r>
    </w:p>
    <w:p w14:paraId="2004D7AF" w14:textId="77777777" w:rsidR="00123BB4" w:rsidRDefault="00000000">
      <w:pPr>
        <w:numPr>
          <w:ilvl w:val="0"/>
          <w:numId w:val="7"/>
        </w:numPr>
        <w:ind w:right="86" w:hanging="200"/>
      </w:pPr>
      <w:r>
        <w:t>Wykonawca ma wliczyć w cenę oferty wszelkie koszty, jakie Zamawiający będzie zobowiązany ponieść w związku z wykonaniemprzedmiotowego zamówienia.</w:t>
      </w:r>
    </w:p>
    <w:p w14:paraId="74D30B45" w14:textId="77777777" w:rsidR="00123BB4" w:rsidRDefault="00000000">
      <w:pPr>
        <w:numPr>
          <w:ilvl w:val="0"/>
          <w:numId w:val="7"/>
        </w:numPr>
        <w:spacing w:after="164"/>
        <w:ind w:right="86" w:hanging="200"/>
      </w:pPr>
      <w:r>
        <w:t>Zamówienie zostanie udzielone Wykonawcy, który otrzyma największą ilość punktów (w danej części).</w:t>
      </w:r>
    </w:p>
    <w:p w14:paraId="5F6446D5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4.3.2.) Sposób określania wagi kryteriów oceny ofert: </w:t>
      </w:r>
      <w:r>
        <w:t>Procentowo</w:t>
      </w:r>
    </w:p>
    <w:p w14:paraId="24FE4175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4.3.3.) Stosowane kryteria oceny ofert: </w:t>
      </w:r>
      <w:r>
        <w:t>Wyłącznie kryterium kosztu</w:t>
      </w:r>
    </w:p>
    <w:p w14:paraId="4921E472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Kryterium 1</w:t>
      </w:r>
    </w:p>
    <w:p w14:paraId="3445B312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4.3.5.) Nazwa kryterium: </w:t>
      </w:r>
      <w:r>
        <w:t>Koszt</w:t>
      </w:r>
    </w:p>
    <w:p w14:paraId="70F38238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4.3.6.) Waga: </w:t>
      </w:r>
      <w:r>
        <w:t>100</w:t>
      </w:r>
    </w:p>
    <w:p w14:paraId="48D77F87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4.3.10.) Zamawiający określa aspekty społeczne, środowiskowe lub innowacyjne, żąda etykiet lub stosuje rachunek kosztów cyklu życia w odniesieniu do kryterium oceny ofert: </w:t>
      </w:r>
      <w:r>
        <w:t>Nie</w:t>
      </w:r>
    </w:p>
    <w:p w14:paraId="0E442827" w14:textId="77777777" w:rsidR="00123BB4" w:rsidRDefault="00000000">
      <w:pPr>
        <w:pStyle w:val="Nagwek2"/>
        <w:ind w:left="-5"/>
      </w:pPr>
      <w:r>
        <w:lastRenderedPageBreak/>
        <w:t>Część 4</w:t>
      </w:r>
    </w:p>
    <w:p w14:paraId="67C505EE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4.2.2.) Krótki opis przedmiotu zamówienia</w:t>
      </w:r>
    </w:p>
    <w:p w14:paraId="0C816A49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Przedmiotem zamówienia jest usługa zagospodarowania odpadów komunalnych, pochodzących z nieruchomości położonych na terenie Gminy Jasieniec.</w:t>
      </w:r>
    </w:p>
    <w:p w14:paraId="5BD7186F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Część nr 4 - odpady biodegradowalne.</w:t>
      </w:r>
    </w:p>
    <w:p w14:paraId="65D130B7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Okres realizacji zamówienia – od dnia 2 stycznia 2024 r. do 31 grudnia 2024 r.</w:t>
      </w:r>
    </w:p>
    <w:p w14:paraId="2546C6E1" w14:textId="77777777" w:rsidR="00123BB4" w:rsidRDefault="00000000">
      <w:pPr>
        <w:spacing w:after="164"/>
        <w:ind w:left="-5" w:right="86"/>
      </w:pPr>
      <w:r>
        <w:rPr>
          <w:b/>
        </w:rPr>
        <w:t xml:space="preserve">4.2.6.) Główny kod CPV: </w:t>
      </w:r>
      <w:r>
        <w:t>90500000-2 - Usługi związane z odpadami</w:t>
      </w:r>
    </w:p>
    <w:p w14:paraId="27487CE2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4.2.7.) Dodatkowy kod CPV:</w:t>
      </w:r>
    </w:p>
    <w:p w14:paraId="22EBA718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90510000-5 - Usuwanie i obróbka odpadów</w:t>
      </w:r>
    </w:p>
    <w:p w14:paraId="45761803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90514000-3 - Usługi recyklingu odpadów</w:t>
      </w:r>
    </w:p>
    <w:p w14:paraId="5E841231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90533000-2 - Usługi gospodarki odpadami</w:t>
      </w:r>
    </w:p>
    <w:p w14:paraId="0BBAB93F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4.2.8.) Zamówienie obejmuje opcje: </w:t>
      </w:r>
      <w:r>
        <w:t>Nie</w:t>
      </w:r>
    </w:p>
    <w:p w14:paraId="15615864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4.2.10.) Okres realizacji zamówienia albo umowy ramowej: </w:t>
      </w:r>
      <w:r>
        <w:t>od 2024-01-02 do 2024-12-31</w:t>
      </w:r>
    </w:p>
    <w:p w14:paraId="5288B823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4.2.11.) Zamawiający przewiduje wznowienia: </w:t>
      </w:r>
      <w:r>
        <w:t>Nie</w:t>
      </w:r>
    </w:p>
    <w:p w14:paraId="620CFF5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4.2.13.) Zamawiający przewiduje udzielenie dotychczasowemu wykonawcy zamówień na podobne usługi lub roboty budowlane: </w:t>
      </w:r>
      <w:r>
        <w:t>Nie</w:t>
      </w:r>
    </w:p>
    <w:p w14:paraId="27AB8FC8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4.3.) Kryteria oceny ofert:</w:t>
      </w:r>
    </w:p>
    <w:p w14:paraId="7BB7BED3" w14:textId="77777777" w:rsidR="00123BB4" w:rsidRDefault="00000000">
      <w:pPr>
        <w:ind w:left="-5" w:right="86"/>
      </w:pPr>
      <w:r>
        <w:rPr>
          <w:b/>
        </w:rPr>
        <w:t xml:space="preserve">4.3.1.) Sposób oceny ofert: </w:t>
      </w:r>
      <w:r>
        <w:t xml:space="preserve">1. Przy wyborze oferty Zamawiający będzie się kierował kryterium: </w:t>
      </w:r>
    </w:p>
    <w:p w14:paraId="53209651" w14:textId="77777777" w:rsidR="00123BB4" w:rsidRDefault="00000000">
      <w:pPr>
        <w:ind w:left="-5" w:right="86"/>
      </w:pPr>
      <w:r>
        <w:t xml:space="preserve">koszt realizacji zamówienia – 100 % </w:t>
      </w:r>
    </w:p>
    <w:p w14:paraId="24339066" w14:textId="77777777" w:rsidR="00123BB4" w:rsidRDefault="00000000">
      <w:pPr>
        <w:ind w:left="-5" w:right="86"/>
      </w:pPr>
      <w:r>
        <w:t>2. Ocena punktowa zostanie ustalona w następujący sposób:</w:t>
      </w:r>
    </w:p>
    <w:p w14:paraId="69374CE7" w14:textId="77777777" w:rsidR="00123BB4" w:rsidRDefault="00000000">
      <w:pPr>
        <w:ind w:left="-5" w:right="86"/>
      </w:pPr>
      <w:r>
        <w:t>Kryterium – koszt realizacji zamówienia</w:t>
      </w:r>
    </w:p>
    <w:p w14:paraId="098E2E6F" w14:textId="77777777" w:rsidR="00123BB4" w:rsidRDefault="00000000">
      <w:pPr>
        <w:ind w:left="-5" w:right="86"/>
      </w:pPr>
      <w:r>
        <w:t>Obliczenie „kosztu realizacji zamówienia” nastąpi w przy wykorzystaniu poniższych danych:</w:t>
      </w:r>
    </w:p>
    <w:p w14:paraId="2E981D1C" w14:textId="77777777" w:rsidR="00123BB4" w:rsidRDefault="00000000">
      <w:pPr>
        <w:ind w:left="-5" w:right="86"/>
      </w:pPr>
      <w:r>
        <w:t>1) KF(x) - cen jednostkowych brutto za zagospodarowanie 1 Mg danej frakcji odpadów, wskazane przez Wykonawcę w ofercie, 2) szacunkowych kosztów transportu 1 Mg danej frakcji odpadów do instalacji, wskazanej przez Wykonawcę w ofercie. Szacunkowy koszt transportu 1 Mg danej frakcji odpadów zostanie obliczony jako iloczyn kwoty 5 zł/1km (przyjęty koszt transportu 1 Mg odpadu na odległość 1 km) i odległości pomiędzy siedzibą Zamawiającego a wskazaną przez Wykonawcę w ofercie instalacją (OF(x)). W przypadku wskazania w ofercie kilku instalacji do zagospodarowania tej samej frakcji odpadów, szacunkowy koszt transportu zostanie ustalony w oparciu o średnią arytmetyczną odległości pomiędzy siedzibą Zamawiającego a przewidzianymi w ofercie instalacjami. Odległość należy zmierzyć jako najkrótszą długość trasy drogami publicznymi dla pojazdów o masie całkowitej 10t i więcej od instalacji do siedziby Zamawiającego. Wykonawca będzie zobowiązany wykazać zasadność odległości różniącej się o ponad 5% od najkrótszej odległości pomiędzy siedzibą Zamawiającego a instalacją, ustaloną w oparciu o Google Maps. Odległość między siedzibą Zamawiającego a instalacją nie może być większa niż 120 km</w:t>
      </w:r>
    </w:p>
    <w:p w14:paraId="1CA18B46" w14:textId="77777777" w:rsidR="00123BB4" w:rsidRDefault="00000000">
      <w:pPr>
        <w:ind w:left="-5" w:right="451"/>
      </w:pPr>
      <w:r>
        <w:t>3) W(x) – stosunek łącznej masy danej frakcji odpadów, której koszt zagospodarowania jest oceniany i łącznej masy wszystkich frakcji odpadów, przewidzianych do zagospodarowania w tym postępowaniu, 4) Szacunkowy koszt zagospodarowania zostanie obliczony wg wzoru:</w:t>
      </w:r>
    </w:p>
    <w:p w14:paraId="7C68B692" w14:textId="77777777" w:rsidR="00123BB4" w:rsidRDefault="00000000">
      <w:pPr>
        <w:spacing w:after="212"/>
        <w:ind w:left="-5" w:right="86"/>
      </w:pPr>
      <w:r>
        <w:t>Kszac= (KF(1) + 5 x OF(1)) x W(1) +(KF(2) + 5 x OF(12) x W(2) +…..+ (KF(x) + 5 x OF(x)) x W(x)</w:t>
      </w:r>
    </w:p>
    <w:p w14:paraId="5830FD71" w14:textId="77777777" w:rsidR="00123BB4" w:rsidRDefault="00000000">
      <w:pPr>
        <w:ind w:left="-5" w:right="86"/>
      </w:pPr>
      <w:r>
        <w:t xml:space="preserve">Punktacja zostanie przyznana wg wzoru: </w:t>
      </w:r>
    </w:p>
    <w:p w14:paraId="6A77C25F" w14:textId="77777777" w:rsidR="00123BB4" w:rsidRDefault="00000000">
      <w:pPr>
        <w:ind w:left="-5" w:right="86"/>
      </w:pPr>
      <w:r>
        <w:t>Stosunek kosztu minimalnego do kosztu ocenianego x 100 pkt.</w:t>
      </w:r>
    </w:p>
    <w:p w14:paraId="0F68AD0D" w14:textId="77777777" w:rsidR="00123BB4" w:rsidRDefault="00000000">
      <w:pPr>
        <w:numPr>
          <w:ilvl w:val="0"/>
          <w:numId w:val="8"/>
        </w:numPr>
        <w:ind w:right="86" w:hanging="200"/>
      </w:pPr>
      <w:r>
        <w:t>Wykonawca ma wliczyć w cenę oferty wszelkie koszty, jakie Zamawiający będzie zobowiązany ponieść w związku z wykonaniemprzedmiotowego zamówienia.</w:t>
      </w:r>
    </w:p>
    <w:p w14:paraId="3DC38CD6" w14:textId="77777777" w:rsidR="00123BB4" w:rsidRDefault="00000000">
      <w:pPr>
        <w:numPr>
          <w:ilvl w:val="0"/>
          <w:numId w:val="8"/>
        </w:numPr>
        <w:spacing w:after="164"/>
        <w:ind w:right="86" w:hanging="200"/>
      </w:pPr>
      <w:r>
        <w:t>Zamówienie zostanie udzielone Wykonawcy, który otrzyma największą ilość punktów (w danej części).</w:t>
      </w:r>
    </w:p>
    <w:p w14:paraId="11FEC1AA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4.3.2.) Sposób określania wagi kryteriów oceny ofert: </w:t>
      </w:r>
      <w:r>
        <w:t>Procentowo</w:t>
      </w:r>
    </w:p>
    <w:p w14:paraId="75585B04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4.3.3.) Stosowane kryteria oceny ofert: </w:t>
      </w:r>
      <w:r>
        <w:t>Wyłącznie kryterium kosztu</w:t>
      </w:r>
    </w:p>
    <w:p w14:paraId="59A8948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Kryterium 1</w:t>
      </w:r>
    </w:p>
    <w:p w14:paraId="3355C9A5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4.3.5.) Nazwa kryterium: </w:t>
      </w:r>
      <w:r>
        <w:t>Koszt</w:t>
      </w:r>
    </w:p>
    <w:p w14:paraId="7D257BEE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4.3.6.) Waga: </w:t>
      </w:r>
      <w:r>
        <w:t>100</w:t>
      </w:r>
    </w:p>
    <w:p w14:paraId="2210541F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4.3.10.) Zamawiający określa aspekty społeczne, środowiskowe lub innowacyjne, żąda etykiet lub stosuje rachunek kosztów cyklu życia w odniesieniu do kryterium oceny ofert: </w:t>
      </w:r>
      <w:r>
        <w:t>Nie</w:t>
      </w:r>
    </w:p>
    <w:p w14:paraId="6777EA13" w14:textId="77777777" w:rsidR="00123BB4" w:rsidRDefault="00000000">
      <w:pPr>
        <w:pStyle w:val="Nagwek2"/>
        <w:ind w:left="-5"/>
      </w:pPr>
      <w:r>
        <w:t>Część 5</w:t>
      </w:r>
    </w:p>
    <w:p w14:paraId="7E5BB94F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4.2.2.) Krótki opis przedmiotu zamówienia</w:t>
      </w:r>
    </w:p>
    <w:p w14:paraId="1FE106CF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Przedmiotem zamówienia jest usługa zagospodarowania odpadów komunalnych, pochodzących z nieruchomości położonych na terenie Gminy Jasieniec.</w:t>
      </w:r>
    </w:p>
    <w:p w14:paraId="16CEF776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lastRenderedPageBreak/>
        <w:t>Część nr 5 – pozostałe odpady zbierane w sposób selektywny (popiół).</w:t>
      </w:r>
    </w:p>
    <w:p w14:paraId="1CF82F8E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Okres realizacji zamówienia – od dnia 2 stycznia 2024 r. do 31 grudnia 2024 r.</w:t>
      </w:r>
    </w:p>
    <w:p w14:paraId="78450B36" w14:textId="77777777" w:rsidR="00123BB4" w:rsidRDefault="00000000">
      <w:pPr>
        <w:spacing w:after="164"/>
        <w:ind w:left="-5" w:right="86"/>
      </w:pPr>
      <w:r>
        <w:rPr>
          <w:b/>
        </w:rPr>
        <w:t xml:space="preserve">4.2.6.) Główny kod CPV: </w:t>
      </w:r>
      <w:r>
        <w:t>90500000-2 - Usługi związane z odpadami</w:t>
      </w:r>
    </w:p>
    <w:p w14:paraId="0BCC1267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4.2.7.) Dodatkowy kod CPV:</w:t>
      </w:r>
    </w:p>
    <w:p w14:paraId="2EEAAF98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90510000-5 - Usuwanie i obróbka odpadów</w:t>
      </w:r>
    </w:p>
    <w:p w14:paraId="7C5F1A34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90514000-3 - Usługi recyklingu odpadów</w:t>
      </w:r>
    </w:p>
    <w:p w14:paraId="677D41BD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90533000-2 - Usługi gospodarki odpadami</w:t>
      </w:r>
    </w:p>
    <w:p w14:paraId="4B4FCB72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4.2.8.) Zamówienie obejmuje opcje: </w:t>
      </w:r>
      <w:r>
        <w:t>Nie</w:t>
      </w:r>
    </w:p>
    <w:p w14:paraId="4F3CC1CF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4.2.10.) Okres realizacji zamówienia albo umowy ramowej: </w:t>
      </w:r>
      <w:r>
        <w:t>od 2024-01-02 do 2024-12-31</w:t>
      </w:r>
    </w:p>
    <w:p w14:paraId="68E40387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4.2.11.) Zamawiający przewiduje wznowienia: </w:t>
      </w:r>
      <w:r>
        <w:t>Nie</w:t>
      </w:r>
    </w:p>
    <w:p w14:paraId="0E68506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4.2.13.) Zamawiający przewiduje udzielenie dotychczasowemu wykonawcy zamówień na podobne usługi lub roboty budowlane: </w:t>
      </w:r>
      <w:r>
        <w:t>Nie</w:t>
      </w:r>
    </w:p>
    <w:p w14:paraId="52E02FCA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4.3.) Kryteria oceny ofert:</w:t>
      </w:r>
    </w:p>
    <w:p w14:paraId="7D964C12" w14:textId="77777777" w:rsidR="00123BB4" w:rsidRDefault="00000000">
      <w:pPr>
        <w:ind w:left="-5" w:right="86"/>
      </w:pPr>
      <w:r>
        <w:rPr>
          <w:b/>
        </w:rPr>
        <w:t xml:space="preserve">4.3.1.) Sposób oceny ofert: </w:t>
      </w:r>
      <w:r>
        <w:t xml:space="preserve">1. Przy wyborze oferty Zamawiający będzie się kierował kryterium: </w:t>
      </w:r>
    </w:p>
    <w:p w14:paraId="09F139C4" w14:textId="77777777" w:rsidR="00123BB4" w:rsidRDefault="00000000">
      <w:pPr>
        <w:ind w:left="-5" w:right="86"/>
      </w:pPr>
      <w:r>
        <w:t xml:space="preserve">koszt realizacji zamówienia – 100 % </w:t>
      </w:r>
    </w:p>
    <w:p w14:paraId="0641C4FC" w14:textId="77777777" w:rsidR="00123BB4" w:rsidRDefault="00000000">
      <w:pPr>
        <w:ind w:left="-5" w:right="86"/>
      </w:pPr>
      <w:r>
        <w:t>2. Ocena punktowa zostanie ustalona w następujący sposób:</w:t>
      </w:r>
    </w:p>
    <w:p w14:paraId="242EB48A" w14:textId="77777777" w:rsidR="00123BB4" w:rsidRDefault="00000000">
      <w:pPr>
        <w:ind w:left="-5" w:right="86"/>
      </w:pPr>
      <w:r>
        <w:t>Kryterium – koszt realizacji zamówienia</w:t>
      </w:r>
    </w:p>
    <w:p w14:paraId="2ED0E66E" w14:textId="77777777" w:rsidR="00123BB4" w:rsidRDefault="00000000">
      <w:pPr>
        <w:ind w:left="-5" w:right="86"/>
      </w:pPr>
      <w:r>
        <w:t>Obliczenie „kosztu realizacji zamówienia” nastąpi w przy wykorzystaniu poniższych danych:</w:t>
      </w:r>
    </w:p>
    <w:p w14:paraId="1F24CAB4" w14:textId="77777777" w:rsidR="00123BB4" w:rsidRDefault="00000000">
      <w:pPr>
        <w:ind w:left="-5" w:right="86"/>
      </w:pPr>
      <w:r>
        <w:t>1) KF(x) - cen jednostkowych brutto za zagospodarowanie 1 Mg danej frakcji odpadów, wskazane przez Wykonawcę w ofercie, 2) szacunkowych kosztów transportu 1 Mg danej frakcji odpadów do instalacji, wskazanej przez Wykonawcę w ofercie. Szacunkowy koszt transportu 1 Mg danej frakcji odpadów zostanie obliczony jako iloczyn kwoty 5 zł/1km (przyjęty koszt transportu 1 Mg odpadu na odległość 1 km) i odległości pomiędzy siedzibą Zamawiającego a wskazaną przez Wykonawcę w ofercie instalacją (OF(x)). W przypadku wskazania w ofercie kilku instalacji do zagospodarowania tej samej frakcji odpadów, szacunkowy koszt transportu zostanie ustalony w oparciu o średnią arytmetyczną odległości pomiędzy siedzibą Zamawiającego a przewidzianymi w ofercie instalacjami. Odległość należy zmierzyć jako najkrótszą długość trasy drogami publicznymi dla pojazdów o masie całkowitej 10t i więcej od instalacji do siedziby Zamawiającego. Wykonawca będzie zobowiązany wykazać zasadność odległości różniącej się o ponad 5% od najkrótszej odległości pomiędzy siedzibą Zamawiającego a instalacją, ustaloną w oparciu o Google Maps. Odległość między siedzibą Zamawiającego a instalacją nie może być większa niż 120 km</w:t>
      </w:r>
    </w:p>
    <w:p w14:paraId="61810C78" w14:textId="77777777" w:rsidR="00123BB4" w:rsidRDefault="00000000">
      <w:pPr>
        <w:ind w:left="-5" w:right="451"/>
      </w:pPr>
      <w:r>
        <w:t>3) W(x) – stosunek łącznej masy danej frakcji odpadów, której koszt zagospodarowania jest oceniany i łącznej masy wszystkich frakcji odpadów, przewidzianych do zagospodarowania w tym postępowaniu, 4) Szacunkowy koszt zagospodarowania zostanie obliczony wg wzoru:</w:t>
      </w:r>
    </w:p>
    <w:p w14:paraId="2EC83076" w14:textId="77777777" w:rsidR="00123BB4" w:rsidRDefault="00000000">
      <w:pPr>
        <w:spacing w:after="212"/>
        <w:ind w:left="-5" w:right="86"/>
      </w:pPr>
      <w:r>
        <w:t>Kszac= (KF(1) + 5 x OF(1)) x W(1) +(KF(2) + 5 x OF(12) x W(2) +…..+ (KF(x) + 5 x OF(x)) x W(x)</w:t>
      </w:r>
    </w:p>
    <w:p w14:paraId="50F7E2AD" w14:textId="77777777" w:rsidR="00123BB4" w:rsidRDefault="00000000">
      <w:pPr>
        <w:ind w:left="-5" w:right="86"/>
      </w:pPr>
      <w:r>
        <w:t xml:space="preserve">Punktacja zostanie przyznana wg wzoru: </w:t>
      </w:r>
    </w:p>
    <w:p w14:paraId="50BFEF72" w14:textId="77777777" w:rsidR="00123BB4" w:rsidRDefault="00000000">
      <w:pPr>
        <w:ind w:left="-5" w:right="86"/>
      </w:pPr>
      <w:r>
        <w:t>Stosunek kosztu minimalnego do kosztu ocenianego x 100 pkt.</w:t>
      </w:r>
    </w:p>
    <w:p w14:paraId="6E51D821" w14:textId="77777777" w:rsidR="00123BB4" w:rsidRDefault="00000000">
      <w:pPr>
        <w:numPr>
          <w:ilvl w:val="0"/>
          <w:numId w:val="9"/>
        </w:numPr>
        <w:ind w:right="86" w:hanging="200"/>
      </w:pPr>
      <w:r>
        <w:t>Wykonawca ma wliczyć w cenę oferty wszelkie koszty, jakie Zamawiający będzie zobowiązany ponieść w związku z wykonaniemprzedmiotowego zamówienia.</w:t>
      </w:r>
    </w:p>
    <w:p w14:paraId="54DD6385" w14:textId="77777777" w:rsidR="00123BB4" w:rsidRDefault="00000000">
      <w:pPr>
        <w:numPr>
          <w:ilvl w:val="0"/>
          <w:numId w:val="9"/>
        </w:numPr>
        <w:spacing w:after="164"/>
        <w:ind w:right="86" w:hanging="200"/>
      </w:pPr>
      <w:r>
        <w:t>Zamówienie zostanie udzielone Wykonawcy, który otrzyma największą ilość punktów (w danej części).</w:t>
      </w:r>
    </w:p>
    <w:p w14:paraId="4C3FD722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4.3.2.) Sposób określania wagi kryteriów oceny ofert: </w:t>
      </w:r>
      <w:r>
        <w:t>Procentowo</w:t>
      </w:r>
    </w:p>
    <w:p w14:paraId="482D09D2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4.3.3.) Stosowane kryteria oceny ofert: </w:t>
      </w:r>
      <w:r>
        <w:t>Wyłącznie kryterium kosztu</w:t>
      </w:r>
    </w:p>
    <w:p w14:paraId="02DE884C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>Kryterium 1</w:t>
      </w:r>
    </w:p>
    <w:p w14:paraId="2E1F7845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4.3.5.) Nazwa kryterium: </w:t>
      </w:r>
      <w:r>
        <w:t>Koszt</w:t>
      </w:r>
    </w:p>
    <w:p w14:paraId="0855AC7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4.3.6.) Waga: </w:t>
      </w:r>
      <w:r>
        <w:t>100</w:t>
      </w:r>
    </w:p>
    <w:p w14:paraId="59C50619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4.3.10.) Zamawiający określa aspekty społeczne, środowiskowe lub innowacyjne, żąda etykiet lub stosuje rachunek kosztów cyklu życia w odniesieniu do kryterium oceny ofert: </w:t>
      </w:r>
      <w:r>
        <w:t>Nie</w:t>
      </w:r>
    </w:p>
    <w:p w14:paraId="7687DCDF" w14:textId="77777777" w:rsidR="00123BB4" w:rsidRDefault="00000000">
      <w:pPr>
        <w:pStyle w:val="Nagwek1"/>
        <w:ind w:left="91"/>
      </w:pPr>
      <w:r>
        <w:t>SEKCJA V - KWALIFIKACJA WYKONAWCÓW</w:t>
      </w:r>
    </w:p>
    <w:p w14:paraId="55315783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5.1.) Zamawiający przewiduje fakultatywne podstawy wykluczenia: </w:t>
      </w:r>
      <w:r>
        <w:t>Tak</w:t>
      </w:r>
    </w:p>
    <w:p w14:paraId="60F72A35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5.2.) Fakultatywne podstawy wykluczenia:</w:t>
      </w:r>
    </w:p>
    <w:p w14:paraId="051B297F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Art. 109 ust. 1 pkt 4</w:t>
      </w:r>
    </w:p>
    <w:p w14:paraId="7E13925F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Art. 109 ust. 1 pkt 5</w:t>
      </w:r>
    </w:p>
    <w:p w14:paraId="4FE35147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Art. 109 ust. 1 pkt 7</w:t>
      </w:r>
    </w:p>
    <w:p w14:paraId="5EB1F9EA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5.3.) Warunki udziału w postępowaniu: </w:t>
      </w:r>
      <w:r>
        <w:t>Tak</w:t>
      </w:r>
    </w:p>
    <w:p w14:paraId="6CCD8023" w14:textId="77777777" w:rsidR="00123BB4" w:rsidRDefault="00000000">
      <w:pPr>
        <w:spacing w:after="3" w:line="261" w:lineRule="auto"/>
        <w:ind w:left="-5" w:right="46"/>
      </w:pPr>
      <w:r>
        <w:rPr>
          <w:b/>
        </w:rPr>
        <w:lastRenderedPageBreak/>
        <w:t>5.4.) Nazwa i opis warunków udziału w postępowaniu.</w:t>
      </w:r>
    </w:p>
    <w:p w14:paraId="22B9C1C4" w14:textId="77777777" w:rsidR="00123BB4" w:rsidRDefault="00000000">
      <w:pPr>
        <w:spacing w:after="5" w:line="254" w:lineRule="auto"/>
        <w:ind w:left="-5" w:right="516"/>
      </w:pPr>
      <w:r>
        <w:rPr>
          <w:sz w:val="19"/>
        </w:rPr>
        <w:t>O udzielenie zamówienia mogą ubiegać się Wykonawcy, którzy nie podlegają wykluczeniu na zasadach określonych w Rozdziale IX SWZ, oraz spełniają określone przez Zamawiającego warunki udziału w postępowaniu. 1) warunek zdolności do występowania w obrocie gospodarczym Zamawiający nie precyzuje tego warunku.</w:t>
      </w:r>
    </w:p>
    <w:p w14:paraId="4B4B4A34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2) warunek posiadanie uprawnień do prowadzenia określonej działalności gospodarczej lub zawodowej, o ile wynika to z odrębnych przepisów</w:t>
      </w:r>
    </w:p>
    <w:p w14:paraId="226A8A1B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Wykonawca musi mieć zezwolenie właściwego organu na prowadzenie działalności w zakresie gospodarki odpadami komunalnymi będącymi przedmiotem zamówienia (w danej części).</w:t>
      </w:r>
    </w:p>
    <w:p w14:paraId="6C40DFC9" w14:textId="77777777" w:rsidR="00123BB4" w:rsidRDefault="00000000">
      <w:pPr>
        <w:spacing w:after="5" w:line="254" w:lineRule="auto"/>
        <w:ind w:left="-5" w:right="867"/>
      </w:pPr>
      <w:r>
        <w:rPr>
          <w:sz w:val="19"/>
        </w:rPr>
        <w:t>Wykonawca ma posiadać wpis do rejestru podmiotów wprowadzających produkty, produkty w opakowaniach i gospodarujących odpadami zgodnie z wymogami ustawy z dnia 14 grudnia 2012 r. o odpadach (w danej części). 3) warunek sytuacji ekonomicznej lub finansowej</w:t>
      </w:r>
    </w:p>
    <w:p w14:paraId="0FD601C8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Zamawiający nie precyzuje tego warunku</w:t>
      </w:r>
    </w:p>
    <w:p w14:paraId="200F0E87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4) warunek zdolności technicznej lub zawodowej</w:t>
      </w:r>
    </w:p>
    <w:p w14:paraId="7CAD25B5" w14:textId="77777777" w:rsidR="00123BB4" w:rsidRDefault="00000000">
      <w:pPr>
        <w:spacing w:after="5" w:line="254" w:lineRule="auto"/>
        <w:ind w:left="-5" w:right="130"/>
      </w:pPr>
      <w:r>
        <w:rPr>
          <w:sz w:val="19"/>
        </w:rPr>
        <w:t>Wykonawca ma wykazać się należytym wykonaniem (w ciągu ostatnich trzech lat przed upływem terminu składania ofert, a jeżeli okres prowadzenia działalności jest krótszy – w tym okresie) co najmniej 2 usług: dla części nr 1 – obejmujących zagospodarowanie niesegregowanych (zmieszanych) odpadów komunalnych o łącznej masie co najmniej 300 Mg dla części nr 2 – obejmujących zagospodarowanie segregowanych odpadów komunalnych o łącznej masie co najmniej 100</w:t>
      </w:r>
    </w:p>
    <w:p w14:paraId="198C9AB3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Mg</w:t>
      </w:r>
    </w:p>
    <w:p w14:paraId="421787F0" w14:textId="77777777" w:rsidR="00123BB4" w:rsidRDefault="00000000">
      <w:pPr>
        <w:spacing w:after="5" w:line="254" w:lineRule="auto"/>
        <w:ind w:left="-5" w:right="194"/>
      </w:pPr>
      <w:r>
        <w:rPr>
          <w:sz w:val="19"/>
        </w:rPr>
        <w:t>dla części nr 3 – obejmujących zagospodarowanie odpadów komunalnych typu zużyty sprzęt elektryczny i elektroniczny, opony, odpady wielkogabarytowe o łącznej masie co najmniej 40 Mg dla części nr 4 – obejmujących zagospodarowanie biodegradowalnych odpadów komunalnych o łącznej masie co najmniej</w:t>
      </w:r>
    </w:p>
    <w:p w14:paraId="1BC6E3E6" w14:textId="77777777" w:rsidR="00123BB4" w:rsidRDefault="00000000">
      <w:pPr>
        <w:spacing w:after="5" w:line="254" w:lineRule="auto"/>
        <w:ind w:left="-5" w:right="236"/>
      </w:pPr>
      <w:r>
        <w:rPr>
          <w:sz w:val="19"/>
        </w:rPr>
        <w:t>30 Mg dla części nr 5 – obejmujących zagospodarowanie pozostałych odpadów komunalnych zbieranych w sposób selektywny o łącznej masie co najmniej 15 Mg przez okres co najmniej 10 miesięcy każda z usług.</w:t>
      </w:r>
    </w:p>
    <w:p w14:paraId="38219CA3" w14:textId="77777777" w:rsidR="00123BB4" w:rsidRDefault="00000000">
      <w:pPr>
        <w:spacing w:after="152" w:line="254" w:lineRule="auto"/>
        <w:ind w:left="-5" w:right="2"/>
      </w:pPr>
      <w:r>
        <w:rPr>
          <w:sz w:val="19"/>
        </w:rPr>
        <w:t>Wykonawca może się wykazać tą samą usługą w różnych częściach, jeśli usługa obejmowała odpady o frakcji wskazanej w danej części i zachowany zostanie warunek ilościowy.</w:t>
      </w:r>
    </w:p>
    <w:p w14:paraId="7C82E7E3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5.5.) Zamawiający wymaga złożenia oświadczenia, o którym mowa w art.125 ust. 1 ustawy: </w:t>
      </w:r>
      <w:r>
        <w:t>Tak</w:t>
      </w:r>
    </w:p>
    <w:p w14:paraId="4506E507" w14:textId="77777777" w:rsidR="00123BB4" w:rsidRDefault="00000000">
      <w:pPr>
        <w:ind w:left="-5" w:right="86"/>
      </w:pPr>
      <w:r>
        <w:rPr>
          <w:b/>
        </w:rPr>
        <w:t xml:space="preserve">5.6.) Wykaz podmiotowych środków dowodowych na potwierdzenie niepodlegania wykluczeniu: </w:t>
      </w:r>
      <w:r>
        <w:t>1) Oświadczenie wykonawcy, w zakresie art. 108 ust. 1 pkt 5 ustawy, o braku przynależności do tej samej grupy kapitałowej, w rozumieniu ustawy z dnia 16 lutego 2007 r. o ochronie konkurencji i konsumentów (Dz. U. z 2020 r. poz. 1076 ze zm.),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 – załącznik nr 7 do SWZ.</w:t>
      </w:r>
    </w:p>
    <w:p w14:paraId="348D173C" w14:textId="77777777" w:rsidR="00123BB4" w:rsidRDefault="00000000">
      <w:pPr>
        <w:spacing w:after="165"/>
        <w:ind w:left="-5" w:right="86"/>
      </w:pPr>
      <w:r>
        <w:t>2) 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23C11C89" w14:textId="77777777" w:rsidR="00123BB4" w:rsidRDefault="00000000">
      <w:pPr>
        <w:ind w:left="-5" w:right="86"/>
      </w:pPr>
      <w:r>
        <w:rPr>
          <w:b/>
        </w:rPr>
        <w:t xml:space="preserve">5.7.) Wykaz podmiotowych środków dowodowych na potwierdzenie spełniania warunków udziału w postępowaniu: </w:t>
      </w:r>
      <w:r>
        <w:t>1) zezwolenia właściwego organu na prowadzenie działalności w zakresie gospodarki odpadami komunalnymi będącymi przedmiotem zamówienia,</w:t>
      </w:r>
    </w:p>
    <w:p w14:paraId="42706F0A" w14:textId="77777777" w:rsidR="00123BB4" w:rsidRDefault="00000000">
      <w:pPr>
        <w:numPr>
          <w:ilvl w:val="0"/>
          <w:numId w:val="10"/>
        </w:numPr>
        <w:ind w:right="43"/>
      </w:pPr>
      <w:r>
        <w:t>dokumentu, potwierdzającego wpis do rejestru podmiotów wprowadzających produkty, produkty w opakowaniach igospodarujących odpadami zgodnie z wymogami ustawy o odpadach,</w:t>
      </w:r>
    </w:p>
    <w:p w14:paraId="6E60A01B" w14:textId="77777777" w:rsidR="00123BB4" w:rsidRDefault="00000000">
      <w:pPr>
        <w:numPr>
          <w:ilvl w:val="0"/>
          <w:numId w:val="10"/>
        </w:numPr>
        <w:spacing w:after="165"/>
        <w:ind w:right="43"/>
      </w:pPr>
      <w:r>
        <w:t>wykazu usług wykonanych, a w przypadku świadczeń powtarzających się lub ciągłych również wykonywanych, w okresie ostatnich3 lat, a jeżeli okres prowadzenia działalności jest krótszy – w tym okresie, wraz z podaniem ich wartości, przedmiotu, dat wykonania i</w:t>
      </w:r>
    </w:p>
    <w:p w14:paraId="0BEB24F9" w14:textId="77777777" w:rsidR="00123BB4" w:rsidRDefault="00000000">
      <w:pPr>
        <w:spacing w:after="165"/>
        <w:ind w:left="-5"/>
      </w:pPr>
      <w:r>
        <w:t>podmiotów, na rzecz których usługi zostały wykonane lub są wykonywane wraz z załączeniem dowodów określających, czy te usługi zostały wykonane lub są wykonywane należycie, przy czym dowodami, o których mowa są referencje lub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 – załącznik nr 5. W przypadku świadczeń powtarzających się lub ciągłych nadal wykonywanych referencje bądź inne dokumenty potwierdzające ich należyte wykonanie powinny być wystawione w okresie ostatnich 3 miesięcy.</w:t>
      </w:r>
    </w:p>
    <w:p w14:paraId="56F60CFE" w14:textId="77777777" w:rsidR="00123BB4" w:rsidRDefault="00000000">
      <w:pPr>
        <w:spacing w:after="3" w:line="261" w:lineRule="auto"/>
        <w:ind w:left="-5" w:right="46"/>
      </w:pPr>
      <w:r>
        <w:rPr>
          <w:b/>
        </w:rPr>
        <w:t>5.11.) Wykaz innych wymaganych oświadczeń lub dokumentów:</w:t>
      </w:r>
    </w:p>
    <w:p w14:paraId="385D5061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Kompletna oferta składana przez platformę e-zamówienia powinna zawierać:</w:t>
      </w:r>
    </w:p>
    <w:p w14:paraId="6EE1667D" w14:textId="77777777" w:rsidR="00123BB4" w:rsidRDefault="00000000">
      <w:pPr>
        <w:numPr>
          <w:ilvl w:val="0"/>
          <w:numId w:val="11"/>
        </w:numPr>
        <w:spacing w:after="5" w:line="254" w:lineRule="auto"/>
        <w:ind w:right="2" w:hanging="224"/>
      </w:pPr>
      <w:r>
        <w:rPr>
          <w:sz w:val="19"/>
        </w:rPr>
        <w:t xml:space="preserve">wypełniony formularz oferty (każda pozycja) – załącznik nr 1 do SWZ, </w:t>
      </w:r>
    </w:p>
    <w:p w14:paraId="5825ADAA" w14:textId="77777777" w:rsidR="00123BB4" w:rsidRDefault="00000000">
      <w:pPr>
        <w:numPr>
          <w:ilvl w:val="0"/>
          <w:numId w:val="11"/>
        </w:numPr>
        <w:spacing w:after="5" w:line="254" w:lineRule="auto"/>
        <w:ind w:right="2" w:hanging="224"/>
      </w:pPr>
      <w:r>
        <w:rPr>
          <w:sz w:val="19"/>
        </w:rPr>
        <w:t>oświadczenia o niepodleganiu wykluczeniu i spełnianiu warunków udziału w postępowaniu – załącznik nr 2 i nr 3 do SWZ,3) odpis z KRS, CEiDG lub inny dokument, z którego wynika umocowanie do reprezentacji,</w:t>
      </w:r>
    </w:p>
    <w:p w14:paraId="38842E19" w14:textId="77777777" w:rsidR="00123BB4" w:rsidRDefault="00000000">
      <w:pPr>
        <w:numPr>
          <w:ilvl w:val="0"/>
          <w:numId w:val="12"/>
        </w:numPr>
        <w:spacing w:after="5" w:line="254" w:lineRule="auto"/>
        <w:ind w:right="2510" w:hanging="224"/>
      </w:pPr>
      <w:r>
        <w:rPr>
          <w:sz w:val="19"/>
        </w:rPr>
        <w:t>jeśli dotyczy - pełnomocnictwo do reprezentacji,</w:t>
      </w:r>
    </w:p>
    <w:p w14:paraId="41E938AB" w14:textId="77777777" w:rsidR="00123BB4" w:rsidRDefault="00000000">
      <w:pPr>
        <w:numPr>
          <w:ilvl w:val="0"/>
          <w:numId w:val="12"/>
        </w:numPr>
        <w:spacing w:after="5" w:line="254" w:lineRule="auto"/>
        <w:ind w:right="2510" w:hanging="224"/>
      </w:pPr>
      <w:r>
        <w:rPr>
          <w:sz w:val="19"/>
        </w:rPr>
        <w:t>jeśli dotyczy – wydzielony plik jako tajemnica przedsiębiorstwa,6) w przypadku podmiotu wspólnego: a) pełnomocnictwo do reprezentacji,</w:t>
      </w:r>
    </w:p>
    <w:p w14:paraId="2B2FCBD1" w14:textId="77777777" w:rsidR="00123BB4" w:rsidRDefault="00000000">
      <w:pPr>
        <w:spacing w:after="5" w:line="254" w:lineRule="auto"/>
        <w:ind w:left="-5" w:right="5581"/>
      </w:pPr>
      <w:r>
        <w:rPr>
          <w:sz w:val="19"/>
        </w:rPr>
        <w:t>b) oświadczenie, o którym mowa w art. 117 ust. 4 Pzp; 7) w przypadku korzystania z zasobów podmiotu trzeciego: a) zobowiązanie do udostępnienia zasobów,</w:t>
      </w:r>
    </w:p>
    <w:p w14:paraId="63AAE6A4" w14:textId="77777777" w:rsidR="00123BB4" w:rsidRDefault="00000000">
      <w:pPr>
        <w:spacing w:after="162" w:line="254" w:lineRule="auto"/>
        <w:ind w:left="-5" w:right="2"/>
      </w:pPr>
      <w:r>
        <w:rPr>
          <w:sz w:val="19"/>
        </w:rPr>
        <w:t>b) oświadczenie podmiotu udostępniającego zasoby.</w:t>
      </w:r>
    </w:p>
    <w:p w14:paraId="2E5F19FD" w14:textId="77777777" w:rsidR="00123BB4" w:rsidRDefault="00000000">
      <w:pPr>
        <w:pStyle w:val="Nagwek1"/>
        <w:ind w:left="91"/>
      </w:pPr>
      <w:r>
        <w:t>SEKCJA VI - WARUNKI ZAMÓWIENIA</w:t>
      </w:r>
    </w:p>
    <w:p w14:paraId="1174D4C8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6.1.) Zamawiający wymaga albo dopuszcza oferty wariantowe: </w:t>
      </w:r>
      <w:r>
        <w:t>Nie</w:t>
      </w:r>
    </w:p>
    <w:p w14:paraId="4A13B647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lastRenderedPageBreak/>
        <w:t xml:space="preserve">6.3.) Zamawiający przewiduje aukcję elektroniczną: </w:t>
      </w:r>
      <w:r>
        <w:t>Nie</w:t>
      </w:r>
    </w:p>
    <w:p w14:paraId="71448F6A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6.4.) Zamawiający wymaga wadium: </w:t>
      </w:r>
      <w:r>
        <w:t>Nie</w:t>
      </w:r>
    </w:p>
    <w:p w14:paraId="6E3EDC9A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6.5.) Zamawiający wymaga zabezpieczenia należytego wykonania umowy: </w:t>
      </w:r>
      <w:r>
        <w:t>Tak</w:t>
      </w:r>
    </w:p>
    <w:p w14:paraId="7CA1ECF6" w14:textId="77777777" w:rsidR="00123BB4" w:rsidRDefault="00000000">
      <w:pPr>
        <w:spacing w:after="0" w:line="248" w:lineRule="auto"/>
        <w:ind w:left="0" w:right="292" w:firstLine="0"/>
        <w:jc w:val="both"/>
      </w:pPr>
      <w:r>
        <w:rPr>
          <w:b/>
        </w:rPr>
        <w:t xml:space="preserve">6.6.) Wymagania dotyczące składania oferty przez wykonawców wspólnie ubiegających się o udzielenie zamówienia: </w:t>
      </w:r>
      <w:r>
        <w:rPr>
          <w:sz w:val="19"/>
        </w:rPr>
        <w:t>1. Wykonawcy mogą wspólnie ubiegać się o udzielenie zamówienia (np. spółka cywilna, konsorcjum). W takim przypadku Wykonawcy ponoszą solidarną odpowiedzialność za wykonanie umowy.</w:t>
      </w:r>
    </w:p>
    <w:p w14:paraId="6B0CA4A8" w14:textId="77777777" w:rsidR="00123BB4" w:rsidRDefault="00000000">
      <w:pPr>
        <w:numPr>
          <w:ilvl w:val="0"/>
          <w:numId w:val="13"/>
        </w:numPr>
        <w:spacing w:after="5" w:line="254" w:lineRule="auto"/>
        <w:ind w:right="2"/>
      </w:pPr>
      <w:r>
        <w:rPr>
          <w:sz w:val="19"/>
        </w:rPr>
        <w:t xml:space="preserve">W przypadku wspólnego ubiegania się o udzielenie zamówienia, Wykonawcy wskazują w formularzu oferty danepodmiotów wspólnie ubiegających się o udzielenie zamówienia oraz ustanawiają pełnomocnika do reprezentowania ich w postępowaniu o udzielenie zamówienia albo do reprezentowania ich w postępowaniu o udzielenie zamówienia i zawarcia umowy w sprawę zamówienia publicznego. Do oferty należy załączyć to pełnomocnictwo. </w:t>
      </w:r>
    </w:p>
    <w:p w14:paraId="5F15B4A5" w14:textId="77777777" w:rsidR="00123BB4" w:rsidRDefault="00000000">
      <w:pPr>
        <w:numPr>
          <w:ilvl w:val="0"/>
          <w:numId w:val="13"/>
        </w:numPr>
        <w:spacing w:after="5" w:line="254" w:lineRule="auto"/>
        <w:ind w:right="2"/>
      </w:pPr>
      <w:r>
        <w:rPr>
          <w:sz w:val="19"/>
        </w:rPr>
        <w:t>Wypełniając formularz ofertowy w miejscu „nazwa i adres Wykonawcy” należy wpisać dane dotyczące podmiotuwspólnego tj. nazwy wszystkich Wykonawców wspólnie ubiegających się o zamówienie</w:t>
      </w:r>
    </w:p>
    <w:p w14:paraId="5EC00245" w14:textId="77777777" w:rsidR="00123BB4" w:rsidRDefault="00000000">
      <w:pPr>
        <w:numPr>
          <w:ilvl w:val="0"/>
          <w:numId w:val="13"/>
        </w:numPr>
        <w:spacing w:after="5" w:line="254" w:lineRule="auto"/>
        <w:ind w:right="2"/>
      </w:pPr>
      <w:r>
        <w:rPr>
          <w:sz w:val="19"/>
        </w:rPr>
        <w:t>W odniesieniu do warunków dotyczących wykształcenia, kwalifikacji zawodowych lub doświadczenia Wykonawcywspólnie ubiegający się o udzielenie zamówienia mogą polegać na zdolnościach tych z Wykonawców, którzy wykonają roboty budowlane lub usługi do których te zdolności są wymagane.</w:t>
      </w:r>
    </w:p>
    <w:p w14:paraId="0723F33A" w14:textId="77777777" w:rsidR="00123BB4" w:rsidRDefault="00000000">
      <w:pPr>
        <w:numPr>
          <w:ilvl w:val="0"/>
          <w:numId w:val="13"/>
        </w:numPr>
        <w:spacing w:after="5" w:line="254" w:lineRule="auto"/>
        <w:ind w:right="2"/>
      </w:pPr>
      <w:r>
        <w:rPr>
          <w:sz w:val="19"/>
        </w:rPr>
        <w:t>Wykonawcy wspólnie ubiegający się o udzielenie zamówienia są zobowiązani załączyć do oferty oświadczenie, o którymmowa w art. 117 ust. 4 Pzp, określające, które roboty budowlane, dostawy lub usługi wykonają poszczególni Wykonawcy (załącznik nr 4). Oświadczenie to składa się w formie elektronicznej lub w postaci elektronicznej opatrzonej podpisem zaufanym lub podpisem osobistym.</w:t>
      </w:r>
    </w:p>
    <w:p w14:paraId="0936A99A" w14:textId="77777777" w:rsidR="00123BB4" w:rsidRDefault="00000000">
      <w:pPr>
        <w:numPr>
          <w:ilvl w:val="0"/>
          <w:numId w:val="13"/>
        </w:numPr>
        <w:spacing w:after="5" w:line="254" w:lineRule="auto"/>
        <w:ind w:right="2"/>
      </w:pPr>
      <w:r>
        <w:rPr>
          <w:sz w:val="19"/>
        </w:rPr>
        <w:t>Jeżeli oferta Wykonawcy wspólnie ubiegającego się o zamówienie zostanie wybrana, Zamawiający zażąda, przedzawarciem umowy w sprawie zamówienia publicznego, kopii umowy regulującej współpracę tych wykonawców.</w:t>
      </w:r>
    </w:p>
    <w:p w14:paraId="11152EE6" w14:textId="77777777" w:rsidR="00123BB4" w:rsidRDefault="00000000">
      <w:pPr>
        <w:numPr>
          <w:ilvl w:val="0"/>
          <w:numId w:val="13"/>
        </w:numPr>
        <w:spacing w:after="5" w:line="254" w:lineRule="auto"/>
        <w:ind w:right="2"/>
      </w:pPr>
      <w:r>
        <w:rPr>
          <w:sz w:val="19"/>
        </w:rPr>
        <w:t>Zamawiający uzna za spełniony warunek, o którym mowa w Rozdz. VIII pkt.1 ppkt 4) - jeśli przynajmniej jeden z członkówpodmiotu wspólnego wykaże się wykonaniem opisanych tam usług w całości (Zamawiający nie dopuszcza sumowania usług wykonanych przez różne podmioty w celu wykazania spełniania warunku, określonego w Rozdz. VIII pkt. 1 ppkt 4)</w:t>
      </w:r>
    </w:p>
    <w:p w14:paraId="74B4D8A3" w14:textId="77777777" w:rsidR="00123BB4" w:rsidRDefault="00000000">
      <w:pPr>
        <w:numPr>
          <w:ilvl w:val="0"/>
          <w:numId w:val="13"/>
        </w:numPr>
        <w:spacing w:after="152" w:line="254" w:lineRule="auto"/>
        <w:ind w:right="2"/>
      </w:pPr>
      <w:r>
        <w:rPr>
          <w:sz w:val="19"/>
        </w:rPr>
        <w:t>W przypadku wspólnego ubiegania się o udzielenie zamówienia, oświadczenia, o których mowa w art. 125 ust. 1 (załącznik nr 2 i nr 3 do SWZ) składa każdy Wykonawca. Oświadczenia te będą potwierdzać brak podstaw do wykluczenia oraz spełnienie warunków udziału w postępowaniu w zakresie, w jakim każdy z Wykonawców wykazuje spełnianie warunków udziału w postępowaniu. Oświadczenia te składa się w formie elektronicznej lub w postaci elektronicznej opatrzonej podpisem zaufanym lub podpisem osobistym</w:t>
      </w:r>
    </w:p>
    <w:p w14:paraId="58E7D01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6.7.) Zamawiający przewiduje unieważnienie postępowania, jeśli środki publiczne, które zamierzał przeznaczyć na sfinansowanie całości lub części zamówienia nie zostały przyznane: </w:t>
      </w:r>
      <w:r>
        <w:t>Tak</w:t>
      </w:r>
    </w:p>
    <w:p w14:paraId="5025D08D" w14:textId="77777777" w:rsidR="00123BB4" w:rsidRDefault="00000000">
      <w:pPr>
        <w:pStyle w:val="Nagwek1"/>
        <w:ind w:left="91"/>
      </w:pPr>
      <w:r>
        <w:t>SEKCJA VII - PROJEKTOWANE POSTANOWIENIA UMOWY</w:t>
      </w:r>
    </w:p>
    <w:p w14:paraId="55BE89C9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7.1.) Zamawiający przewiduje udzielenia zaliczek: </w:t>
      </w:r>
      <w:r>
        <w:t>Nie</w:t>
      </w:r>
    </w:p>
    <w:p w14:paraId="09B8D8B0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7.3.) Zamawiający przewiduje zmiany umowy: </w:t>
      </w:r>
      <w:r>
        <w:t>Tak</w:t>
      </w:r>
    </w:p>
    <w:p w14:paraId="135D844C" w14:textId="77777777" w:rsidR="00123BB4" w:rsidRDefault="00000000">
      <w:pPr>
        <w:spacing w:after="3" w:line="261" w:lineRule="auto"/>
        <w:ind w:left="-5" w:right="46"/>
      </w:pPr>
      <w:r>
        <w:rPr>
          <w:b/>
        </w:rPr>
        <w:t>7.4.) Rodzaj i zakres zmian umowy oraz warunki ich wprowadzenia:</w:t>
      </w:r>
    </w:p>
    <w:p w14:paraId="05A91F78" w14:textId="77777777" w:rsidR="00123BB4" w:rsidRDefault="00000000">
      <w:pPr>
        <w:spacing w:after="152" w:line="254" w:lineRule="auto"/>
        <w:ind w:left="-5" w:right="2"/>
      </w:pPr>
      <w:r>
        <w:rPr>
          <w:sz w:val="19"/>
        </w:rPr>
        <w:t>Zamawiający przewiduje możliwość zmiany zawartej umowy w stosunku do treści wybranej oferty w zakresie uregulowanym w art. 454-455 PZP oraz wskazanym w projektowanych postanowieniach Umowy, stanowiącym załącznik nr 6 do SWZ. Zmiana umowy wymaga dla swej ważności, pod rygorem nieważności, zachowania formy pisemnej.</w:t>
      </w:r>
    </w:p>
    <w:p w14:paraId="4428F97D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7.5.) Zamawiający uwzględnił aspekty społeczne, środowiskowe, innowacyjne lub etykiety związane z realizacją zamówienia: </w:t>
      </w:r>
      <w:r>
        <w:t>Tak</w:t>
      </w:r>
    </w:p>
    <w:p w14:paraId="72F80168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7.6.) Zamawiający przewiduje następujące wymagania związane z realizacją zamówienia:</w:t>
      </w:r>
    </w:p>
    <w:p w14:paraId="2F5ADA2F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w zakresie zatrudnienia na podstawie stosunku pracy, w okolicznościach, o których mowa w art. 95 ustawy</w:t>
      </w:r>
    </w:p>
    <w:p w14:paraId="4B710A06" w14:textId="77777777" w:rsidR="00123BB4" w:rsidRDefault="00000000">
      <w:pPr>
        <w:pStyle w:val="Nagwek1"/>
        <w:ind w:left="91"/>
      </w:pPr>
      <w:r>
        <w:t>SEKCJA VIII – PROCEDURA</w:t>
      </w:r>
    </w:p>
    <w:p w14:paraId="4A9A76EC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8.1.) Termin składania ofert: </w:t>
      </w:r>
      <w:r>
        <w:t>2023-11-30 10:00</w:t>
      </w:r>
    </w:p>
    <w:p w14:paraId="22D12769" w14:textId="77777777" w:rsidR="00123BB4" w:rsidRDefault="00000000">
      <w:pPr>
        <w:spacing w:after="165"/>
        <w:ind w:left="-5" w:right="86"/>
      </w:pPr>
      <w:r>
        <w:rPr>
          <w:b/>
        </w:rPr>
        <w:t xml:space="preserve">8.2.) Miejsce składania ofert: </w:t>
      </w:r>
      <w:r>
        <w:t>Przedmiotowe postępowanie prowadzone jest przy użyciu środków komunikacji elektronicznej. Składanie ofert następuje za pośrednictwem platformy e-zamówienia.</w:t>
      </w:r>
    </w:p>
    <w:p w14:paraId="4CE19B4B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8.3.) Termin otwarcia ofert: </w:t>
      </w:r>
      <w:r>
        <w:t>2023-11-30 10:30</w:t>
      </w:r>
    </w:p>
    <w:p w14:paraId="060F7646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8.4.) Termin związania ofertą: </w:t>
      </w:r>
      <w:r>
        <w:t>30 dni</w:t>
      </w:r>
    </w:p>
    <w:p w14:paraId="1A390FBB" w14:textId="77777777" w:rsidR="00123BB4" w:rsidRDefault="00000000">
      <w:pPr>
        <w:spacing w:after="195" w:line="261" w:lineRule="auto"/>
        <w:ind w:left="-5" w:right="46"/>
      </w:pPr>
      <w:r>
        <w:rPr>
          <w:b/>
        </w:rPr>
        <w:t>8.5.) Zamawiający przewiduje wybór najkorzystniejszej oferty z możliwością negocjacji:</w:t>
      </w:r>
    </w:p>
    <w:p w14:paraId="1A1D4A88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Część 1 : Tak</w:t>
      </w:r>
    </w:p>
    <w:p w14:paraId="70C115D3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Część 2 : Tak</w:t>
      </w:r>
    </w:p>
    <w:p w14:paraId="3A6F385D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t>Część 3 : Tak</w:t>
      </w:r>
    </w:p>
    <w:p w14:paraId="57D2133D" w14:textId="77777777" w:rsidR="00123BB4" w:rsidRDefault="00000000">
      <w:pPr>
        <w:spacing w:after="186" w:line="254" w:lineRule="auto"/>
        <w:ind w:left="-5" w:right="2"/>
      </w:pPr>
      <w:r>
        <w:rPr>
          <w:sz w:val="19"/>
        </w:rPr>
        <w:lastRenderedPageBreak/>
        <w:t>Część 4 : Tak</w:t>
      </w:r>
    </w:p>
    <w:p w14:paraId="3138E1A1" w14:textId="77777777" w:rsidR="00123BB4" w:rsidRDefault="00000000">
      <w:pPr>
        <w:spacing w:after="150" w:line="254" w:lineRule="auto"/>
        <w:ind w:left="-5" w:right="2"/>
      </w:pPr>
      <w:r>
        <w:rPr>
          <w:sz w:val="19"/>
        </w:rPr>
        <w:t>Część 5 : Tak</w:t>
      </w:r>
    </w:p>
    <w:p w14:paraId="6E34A87D" w14:textId="77777777" w:rsidR="00123BB4" w:rsidRDefault="00000000">
      <w:pPr>
        <w:spacing w:after="160" w:line="261" w:lineRule="auto"/>
        <w:ind w:left="-5" w:right="46"/>
      </w:pPr>
      <w:r>
        <w:rPr>
          <w:b/>
        </w:rPr>
        <w:t xml:space="preserve">8.6.) Maksymalna liczba wykonawców, którzy zostaną zaproszeni do negocjacji: </w:t>
      </w:r>
      <w:r>
        <w:t>3</w:t>
      </w:r>
    </w:p>
    <w:p w14:paraId="7530BCCB" w14:textId="77777777" w:rsidR="00123BB4" w:rsidRDefault="00000000">
      <w:pPr>
        <w:spacing w:after="3" w:line="261" w:lineRule="auto"/>
        <w:ind w:left="-5" w:right="46"/>
      </w:pPr>
      <w:r>
        <w:rPr>
          <w:b/>
        </w:rPr>
        <w:t>8.7) Kryteria oceny ofert, które zamawiający zamierza stosować w celu ograniczenia liczby wykonawców:</w:t>
      </w:r>
    </w:p>
    <w:p w14:paraId="69C79B79" w14:textId="77777777" w:rsidR="00123BB4" w:rsidRDefault="00000000">
      <w:pPr>
        <w:spacing w:after="5" w:line="254" w:lineRule="auto"/>
        <w:ind w:left="-5" w:right="2"/>
      </w:pPr>
      <w:r>
        <w:rPr>
          <w:sz w:val="19"/>
        </w:rPr>
        <w:t>koszt realizacji zamówienia</w:t>
      </w:r>
    </w:p>
    <w:sectPr w:rsidR="00123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47" w:right="639" w:bottom="89" w:left="666" w:header="123" w:footer="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F875" w14:textId="77777777" w:rsidR="00B10207" w:rsidRDefault="00B10207">
      <w:pPr>
        <w:spacing w:after="0" w:line="240" w:lineRule="auto"/>
      </w:pPr>
      <w:r>
        <w:separator/>
      </w:r>
    </w:p>
  </w:endnote>
  <w:endnote w:type="continuationSeparator" w:id="0">
    <w:p w14:paraId="1A0BBE6F" w14:textId="77777777" w:rsidR="00B10207" w:rsidRDefault="00B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D2D7" w14:textId="77777777" w:rsidR="00123BB4" w:rsidRDefault="00000000">
    <w:pPr>
      <w:tabs>
        <w:tab w:val="right" w:pos="10595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8A8138" wp14:editId="5C8BEE86">
              <wp:simplePos x="0" y="0"/>
              <wp:positionH relativeFrom="page">
                <wp:posOffset>422927</wp:posOffset>
              </wp:positionH>
              <wp:positionV relativeFrom="page">
                <wp:posOffset>10541625</wp:posOffset>
              </wp:positionV>
              <wp:extent cx="6707471" cy="7621"/>
              <wp:effectExtent l="0" t="0" r="0" b="0"/>
              <wp:wrapSquare wrapText="bothSides"/>
              <wp:docPr id="14469" name="Group 14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1"/>
                        <a:chOff x="0" y="0"/>
                        <a:chExt cx="6707471" cy="7621"/>
                      </a:xfrm>
                    </wpg:grpSpPr>
                    <wps:wsp>
                      <wps:cNvPr id="15094" name="Shape 15094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69" style="width:528.147pt;height:0.600098pt;position:absolute;mso-position-horizontal-relative:page;mso-position-horizontal:absolute;margin-left:33.3013pt;mso-position-vertical-relative:page;margin-top:830.049pt;" coordsize="67074,76">
              <v:shape id="Shape 15095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8"/>
      </w:rPr>
      <w:t>2023-11-22 Biuletyn Zamówień Publicznych</w:t>
    </w:r>
    <w:r>
      <w:rPr>
        <w:sz w:val="8"/>
      </w:rPr>
      <w:tab/>
      <w:t>Ogłoszenie o zamówieniu - Zamówienie udzielane jest w trybie podstawowym na podstawie: art. 275 pkt 2 ustawy - Usługi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246C" w14:textId="77777777" w:rsidR="00123BB4" w:rsidRDefault="00000000">
    <w:pPr>
      <w:tabs>
        <w:tab w:val="right" w:pos="10595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4A78D2" wp14:editId="670A1C67">
              <wp:simplePos x="0" y="0"/>
              <wp:positionH relativeFrom="page">
                <wp:posOffset>422927</wp:posOffset>
              </wp:positionH>
              <wp:positionV relativeFrom="page">
                <wp:posOffset>10541625</wp:posOffset>
              </wp:positionV>
              <wp:extent cx="6707471" cy="7621"/>
              <wp:effectExtent l="0" t="0" r="0" b="0"/>
              <wp:wrapSquare wrapText="bothSides"/>
              <wp:docPr id="14450" name="Group 14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1"/>
                        <a:chOff x="0" y="0"/>
                        <a:chExt cx="6707471" cy="7621"/>
                      </a:xfrm>
                    </wpg:grpSpPr>
                    <wps:wsp>
                      <wps:cNvPr id="15092" name="Shape 15092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50" style="width:528.147pt;height:0.600098pt;position:absolute;mso-position-horizontal-relative:page;mso-position-horizontal:absolute;margin-left:33.3013pt;mso-position-vertical-relative:page;margin-top:830.049pt;" coordsize="67074,76">
              <v:shape id="Shape 15093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8"/>
      </w:rPr>
      <w:t>2023-11-22 Biuletyn Zamówień Publicznych</w:t>
    </w:r>
    <w:r>
      <w:rPr>
        <w:sz w:val="8"/>
      </w:rPr>
      <w:tab/>
      <w:t>Ogłoszenie o zamówieniu - Zamówienie udzielane jest w trybie podstawowym na podstawie: art. 275 pkt 2 ustawy - Usługi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225F" w14:textId="77777777" w:rsidR="00123BB4" w:rsidRDefault="00000000">
    <w:pPr>
      <w:spacing w:after="0" w:line="259" w:lineRule="auto"/>
      <w:ind w:left="0" w:right="7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0EA216" wp14:editId="0F6CDBB8">
              <wp:simplePos x="0" y="0"/>
              <wp:positionH relativeFrom="page">
                <wp:posOffset>422927</wp:posOffset>
              </wp:positionH>
              <wp:positionV relativeFrom="page">
                <wp:posOffset>10541625</wp:posOffset>
              </wp:positionV>
              <wp:extent cx="6707471" cy="7621"/>
              <wp:effectExtent l="0" t="0" r="0" b="0"/>
              <wp:wrapSquare wrapText="bothSides"/>
              <wp:docPr id="14431" name="Group 14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1"/>
                        <a:chOff x="0" y="0"/>
                        <a:chExt cx="6707471" cy="7621"/>
                      </a:xfrm>
                    </wpg:grpSpPr>
                    <wps:wsp>
                      <wps:cNvPr id="15090" name="Shape 15090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31" style="width:528.147pt;height:0.600098pt;position:absolute;mso-position-horizontal-relative:page;mso-position-horizontal:absolute;margin-left:33.3013pt;mso-position-vertical-relative:page;margin-top:830.049pt;" coordsize="67074,76">
              <v:shape id="Shape 15091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8"/>
      </w:rPr>
      <w:t>Ogłoszenie o zamówieniu - Zamówienie udzielane jest w trybie podstawowym na podstawie: art. 275 pkt 2 ustawy - Usługi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B463" w14:textId="77777777" w:rsidR="00B10207" w:rsidRDefault="00B10207">
      <w:pPr>
        <w:spacing w:after="0" w:line="240" w:lineRule="auto"/>
      </w:pPr>
      <w:r>
        <w:separator/>
      </w:r>
    </w:p>
  </w:footnote>
  <w:footnote w:type="continuationSeparator" w:id="0">
    <w:p w14:paraId="50E57BC2" w14:textId="77777777" w:rsidR="00B10207" w:rsidRDefault="00B1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14B9" w14:textId="77777777" w:rsidR="00123BB4" w:rsidRDefault="00000000">
    <w:pPr>
      <w:spacing w:after="0" w:line="259" w:lineRule="auto"/>
      <w:ind w:left="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370951" wp14:editId="746D5DC3">
              <wp:simplePos x="0" y="0"/>
              <wp:positionH relativeFrom="page">
                <wp:posOffset>422927</wp:posOffset>
              </wp:positionH>
              <wp:positionV relativeFrom="page">
                <wp:posOffset>154980</wp:posOffset>
              </wp:positionV>
              <wp:extent cx="6707471" cy="7622"/>
              <wp:effectExtent l="0" t="0" r="0" b="0"/>
              <wp:wrapSquare wrapText="bothSides"/>
              <wp:docPr id="14458" name="Group 14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2"/>
                        <a:chOff x="0" y="0"/>
                        <a:chExt cx="6707471" cy="7622"/>
                      </a:xfrm>
                    </wpg:grpSpPr>
                    <wps:wsp>
                      <wps:cNvPr id="15088" name="Shape 15088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58" style="width:528.147pt;height:0.600167pt;position:absolute;mso-position-horizontal-relative:page;mso-position-horizontal:absolute;margin-left:33.3013pt;mso-position-vertical-relative:page;margin-top:12.2032pt;" coordsize="67074,76">
              <v:shape id="Shape 15089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8"/>
      </w:rPr>
      <w:t>Ogłoszenie nr 2023/BZP 00503813 z dnia 2023-11-22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F518" w14:textId="77777777" w:rsidR="00123BB4" w:rsidRDefault="00000000">
    <w:pPr>
      <w:spacing w:after="0" w:line="259" w:lineRule="auto"/>
      <w:ind w:left="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B2ECEA" wp14:editId="45379636">
              <wp:simplePos x="0" y="0"/>
              <wp:positionH relativeFrom="page">
                <wp:posOffset>422927</wp:posOffset>
              </wp:positionH>
              <wp:positionV relativeFrom="page">
                <wp:posOffset>154980</wp:posOffset>
              </wp:positionV>
              <wp:extent cx="6707471" cy="7622"/>
              <wp:effectExtent l="0" t="0" r="0" b="0"/>
              <wp:wrapSquare wrapText="bothSides"/>
              <wp:docPr id="14439" name="Group 14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2"/>
                        <a:chOff x="0" y="0"/>
                        <a:chExt cx="6707471" cy="7622"/>
                      </a:xfrm>
                    </wpg:grpSpPr>
                    <wps:wsp>
                      <wps:cNvPr id="15086" name="Shape 15086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39" style="width:528.147pt;height:0.600167pt;position:absolute;mso-position-horizontal-relative:page;mso-position-horizontal:absolute;margin-left:33.3013pt;mso-position-vertical-relative:page;margin-top:12.2032pt;" coordsize="67074,76">
              <v:shape id="Shape 15087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8"/>
      </w:rPr>
      <w:t>Ogłoszenie nr 2023/BZP 00503813 z dnia 2023-11-22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F113" w14:textId="77777777" w:rsidR="00123BB4" w:rsidRDefault="00000000">
    <w:pPr>
      <w:spacing w:after="0" w:line="259" w:lineRule="auto"/>
      <w:ind w:left="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F08F09" wp14:editId="6CAC0A28">
              <wp:simplePos x="0" y="0"/>
              <wp:positionH relativeFrom="page">
                <wp:posOffset>422927</wp:posOffset>
              </wp:positionH>
              <wp:positionV relativeFrom="page">
                <wp:posOffset>154980</wp:posOffset>
              </wp:positionV>
              <wp:extent cx="6707471" cy="7622"/>
              <wp:effectExtent l="0" t="0" r="0" b="0"/>
              <wp:wrapSquare wrapText="bothSides"/>
              <wp:docPr id="14423" name="Group 14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2"/>
                        <a:chOff x="0" y="0"/>
                        <a:chExt cx="6707471" cy="7622"/>
                      </a:xfrm>
                    </wpg:grpSpPr>
                    <wps:wsp>
                      <wps:cNvPr id="15084" name="Shape 15084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23" style="width:528.147pt;height:0.600167pt;position:absolute;mso-position-horizontal-relative:page;mso-position-horizontal:absolute;margin-left:33.3013pt;mso-position-vertical-relative:page;margin-top:12.2032pt;" coordsize="67074,76">
              <v:shape id="Shape 15085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8"/>
      </w:rPr>
      <w:t>Ogłoszenie nr 2023/BZP 00503813 z dnia 2023-11-22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F64"/>
    <w:multiLevelType w:val="hybridMultilevel"/>
    <w:tmpl w:val="FE8A7E54"/>
    <w:lvl w:ilvl="0" w:tplc="D5501A5A">
      <w:start w:val="2"/>
      <w:numFmt w:val="lowerLetter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DCE8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3E05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34F4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763D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1812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26FD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08C7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66B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13CAB"/>
    <w:multiLevelType w:val="hybridMultilevel"/>
    <w:tmpl w:val="6D723D5E"/>
    <w:lvl w:ilvl="0" w:tplc="8E0859F6">
      <w:start w:val="2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E8AB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48C9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CC03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ECAA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A885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6073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9658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AAE5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54F40"/>
    <w:multiLevelType w:val="hybridMultilevel"/>
    <w:tmpl w:val="29FAA87E"/>
    <w:lvl w:ilvl="0" w:tplc="9EC6B9C6">
      <w:start w:val="4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0D8C6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1848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0676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8E14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7433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D247A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B8F8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4E411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DB4912"/>
    <w:multiLevelType w:val="hybridMultilevel"/>
    <w:tmpl w:val="DCFEB5F0"/>
    <w:lvl w:ilvl="0" w:tplc="3C5C1F96">
      <w:start w:val="3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7E4E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0ED8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04A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60A8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5E10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685B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4A15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20B8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396444"/>
    <w:multiLevelType w:val="hybridMultilevel"/>
    <w:tmpl w:val="BBFADC28"/>
    <w:lvl w:ilvl="0" w:tplc="A5C4BEA4">
      <w:start w:val="3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623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1CC6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1452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12B8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44E8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F010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F8AC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FEBC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E82FD2"/>
    <w:multiLevelType w:val="hybridMultilevel"/>
    <w:tmpl w:val="9AC4CA60"/>
    <w:lvl w:ilvl="0" w:tplc="7A00DB60">
      <w:start w:val="3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E2F2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F4E4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BE6D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D497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767A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34C4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209D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F837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8C2E84"/>
    <w:multiLevelType w:val="hybridMultilevel"/>
    <w:tmpl w:val="78863D24"/>
    <w:lvl w:ilvl="0" w:tplc="FD703B40">
      <w:start w:val="3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6ABA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6CE7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2A30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F4A7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28F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C038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6CD5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08A5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0F0EC2"/>
    <w:multiLevelType w:val="hybridMultilevel"/>
    <w:tmpl w:val="D9729FE4"/>
    <w:lvl w:ilvl="0" w:tplc="85CEA20E">
      <w:start w:val="9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94E3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40D9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A86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3A44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F0C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5439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942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58CE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2461C4"/>
    <w:multiLevelType w:val="hybridMultilevel"/>
    <w:tmpl w:val="D04201CC"/>
    <w:lvl w:ilvl="0" w:tplc="2DBE1720">
      <w:start w:val="6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9C8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A479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CFF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B4D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9E28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48DF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6EFD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3E85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4E4F7E"/>
    <w:multiLevelType w:val="hybridMultilevel"/>
    <w:tmpl w:val="B09A7F3A"/>
    <w:lvl w:ilvl="0" w:tplc="509AADA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CBA28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8F848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286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80EF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F42F7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E6EBD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8A25C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D927F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B70A7B"/>
    <w:multiLevelType w:val="hybridMultilevel"/>
    <w:tmpl w:val="8158A868"/>
    <w:lvl w:ilvl="0" w:tplc="20780202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73629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B9895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2360D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8E05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C18AD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E461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F589A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8892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E250D5"/>
    <w:multiLevelType w:val="hybridMultilevel"/>
    <w:tmpl w:val="9968D432"/>
    <w:lvl w:ilvl="0" w:tplc="419210D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C04F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2097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AED1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A65A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80C1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323B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4640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B6D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2348D3"/>
    <w:multiLevelType w:val="hybridMultilevel"/>
    <w:tmpl w:val="1D383906"/>
    <w:lvl w:ilvl="0" w:tplc="FE2C8960">
      <w:start w:val="3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3E1C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1C77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5E0E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C03D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929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AEED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543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ACC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1251070">
    <w:abstractNumId w:val="11"/>
  </w:num>
  <w:num w:numId="2" w16cid:durableId="1020006079">
    <w:abstractNumId w:val="8"/>
  </w:num>
  <w:num w:numId="3" w16cid:durableId="1270119483">
    <w:abstractNumId w:val="0"/>
  </w:num>
  <w:num w:numId="4" w16cid:durableId="2133549794">
    <w:abstractNumId w:val="7"/>
  </w:num>
  <w:num w:numId="5" w16cid:durableId="2127842679">
    <w:abstractNumId w:val="12"/>
  </w:num>
  <w:num w:numId="6" w16cid:durableId="906577182">
    <w:abstractNumId w:val="3"/>
  </w:num>
  <w:num w:numId="7" w16cid:durableId="102649026">
    <w:abstractNumId w:val="4"/>
  </w:num>
  <w:num w:numId="8" w16cid:durableId="1972973283">
    <w:abstractNumId w:val="6"/>
  </w:num>
  <w:num w:numId="9" w16cid:durableId="431054237">
    <w:abstractNumId w:val="5"/>
  </w:num>
  <w:num w:numId="10" w16cid:durableId="451703708">
    <w:abstractNumId w:val="1"/>
  </w:num>
  <w:num w:numId="11" w16cid:durableId="113989720">
    <w:abstractNumId w:val="10"/>
  </w:num>
  <w:num w:numId="12" w16cid:durableId="485821407">
    <w:abstractNumId w:val="2"/>
  </w:num>
  <w:num w:numId="13" w16cid:durableId="1186291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B4"/>
    <w:rsid w:val="00123BB4"/>
    <w:rsid w:val="00B10207"/>
    <w:rsid w:val="00E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4CD0"/>
  <w15:docId w15:val="{50695ED5-8C92-4420-9553-0029A74E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5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hd w:val="clear" w:color="auto" w:fill="BFBFBF"/>
      <w:spacing w:after="229"/>
      <w:ind w:left="106" w:hanging="10"/>
      <w:outlineLvl w:val="0"/>
    </w:pPr>
    <w:rPr>
      <w:rFonts w:ascii="Arial" w:eastAsia="Arial" w:hAnsi="Arial" w:cs="Arial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F2F2F2"/>
      <w:spacing w:after="233"/>
      <w:ind w:left="10" w:hanging="10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5068</Words>
  <Characters>30409</Characters>
  <Application>Microsoft Office Word</Application>
  <DocSecurity>0</DocSecurity>
  <Lines>253</Lines>
  <Paragraphs>70</Paragraphs>
  <ScaleCrop>false</ScaleCrop>
  <Company/>
  <LinksUpToDate>false</LinksUpToDate>
  <CharactersWithSpaces>35407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eZamowienia.gov.pl</dc:creator>
  <cp:keywords/>
  <cp:lastModifiedBy>Joanna Sankowska-Tecław</cp:lastModifiedBy>
  <cp:revision>2</cp:revision>
  <dcterms:created xsi:type="dcterms:W3CDTF">2023-11-22T13:25:00Z</dcterms:created>
  <dcterms:modified xsi:type="dcterms:W3CDTF">2023-11-22T13:25:00Z</dcterms:modified>
</cp:coreProperties>
</file>