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A96C" w14:textId="77777777" w:rsidR="00E3598B" w:rsidRDefault="00000000">
      <w:pPr>
        <w:spacing w:after="0"/>
        <w:ind w:left="10" w:right="17" w:hanging="10"/>
        <w:jc w:val="center"/>
      </w:pPr>
      <w:r>
        <w:rPr>
          <w:rFonts w:ascii="Arial" w:eastAsia="Arial" w:hAnsi="Arial" w:cs="Arial"/>
          <w:b/>
          <w:sz w:val="18"/>
        </w:rPr>
        <w:t>Ogłoszenie o zamówieniu</w:t>
      </w:r>
    </w:p>
    <w:p w14:paraId="6DC78B38" w14:textId="77777777" w:rsidR="00E3598B" w:rsidRDefault="00000000">
      <w:pPr>
        <w:spacing w:after="0"/>
        <w:ind w:left="10" w:right="20" w:hanging="10"/>
        <w:jc w:val="center"/>
      </w:pPr>
      <w:r>
        <w:rPr>
          <w:rFonts w:ascii="Arial" w:eastAsia="Arial" w:hAnsi="Arial" w:cs="Arial"/>
          <w:b/>
          <w:sz w:val="18"/>
        </w:rPr>
        <w:t>Roboty budowlane</w:t>
      </w:r>
    </w:p>
    <w:p w14:paraId="1B34CE45" w14:textId="77777777" w:rsidR="00E3598B" w:rsidRDefault="00000000">
      <w:pPr>
        <w:spacing w:after="496" w:line="260" w:lineRule="auto"/>
        <w:ind w:left="1895" w:right="34" w:hanging="10"/>
      </w:pPr>
      <w:r>
        <w:rPr>
          <w:rFonts w:ascii="Arial" w:eastAsia="Arial" w:hAnsi="Arial" w:cs="Arial"/>
          <w:b/>
          <w:sz w:val="18"/>
        </w:rPr>
        <w:t>Wymiana opraw oświetlenia ulicznego na energooszczędne w Gminie Jasieniec</w:t>
      </w:r>
    </w:p>
    <w:p w14:paraId="53D9E855" w14:textId="77777777" w:rsidR="00E3598B" w:rsidRDefault="0000000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hd w:val="clear" w:color="auto" w:fill="BFBFBF"/>
        <w:spacing w:after="230"/>
        <w:ind w:left="91" w:hanging="10"/>
      </w:pPr>
      <w:r>
        <w:rPr>
          <w:rFonts w:ascii="Arial" w:eastAsia="Arial" w:hAnsi="Arial" w:cs="Arial"/>
          <w:b/>
          <w:sz w:val="19"/>
        </w:rPr>
        <w:t>SEKCJA I - ZAMAWIAJĄCY</w:t>
      </w:r>
    </w:p>
    <w:p w14:paraId="69B2F8B7" w14:textId="77777777" w:rsidR="00E3598B" w:rsidRDefault="00000000">
      <w:pPr>
        <w:spacing w:after="196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>1.1.) Rola zamawiającego</w:t>
      </w:r>
    </w:p>
    <w:p w14:paraId="11FC7DA5" w14:textId="77777777" w:rsidR="00E3598B" w:rsidRDefault="00000000">
      <w:pPr>
        <w:spacing w:after="150" w:line="254" w:lineRule="auto"/>
        <w:ind w:left="-5" w:right="189" w:hanging="10"/>
      </w:pPr>
      <w:r>
        <w:rPr>
          <w:rFonts w:ascii="Arial" w:eastAsia="Arial" w:hAnsi="Arial" w:cs="Arial"/>
          <w:sz w:val="19"/>
        </w:rPr>
        <w:t>Postępowanie prowadzone jest samodzielnie przez zamawiającego</w:t>
      </w:r>
    </w:p>
    <w:p w14:paraId="1E6CCB68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1.2.) Nazwa zamawiającego: </w:t>
      </w:r>
      <w:r>
        <w:rPr>
          <w:rFonts w:ascii="Arial" w:eastAsia="Arial" w:hAnsi="Arial" w:cs="Arial"/>
          <w:sz w:val="18"/>
        </w:rPr>
        <w:t>GMINA JASIENIEC</w:t>
      </w:r>
    </w:p>
    <w:p w14:paraId="4EC40B8E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1.4) Krajowy Numer Identyfikacyjny: </w:t>
      </w:r>
      <w:r>
        <w:rPr>
          <w:rFonts w:ascii="Arial" w:eastAsia="Arial" w:hAnsi="Arial" w:cs="Arial"/>
          <w:sz w:val="18"/>
        </w:rPr>
        <w:t>REGON 670223729</w:t>
      </w:r>
    </w:p>
    <w:p w14:paraId="51FC17F5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>1.5) Adres zamawiającego</w:t>
      </w:r>
    </w:p>
    <w:p w14:paraId="4F2FF5E2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1.5.1.) Ulica: </w:t>
      </w:r>
      <w:r>
        <w:rPr>
          <w:rFonts w:ascii="Arial" w:eastAsia="Arial" w:hAnsi="Arial" w:cs="Arial"/>
          <w:sz w:val="18"/>
        </w:rPr>
        <w:t>ul. Warecka 42</w:t>
      </w:r>
    </w:p>
    <w:p w14:paraId="7DF8BDCF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1.5.2.) Miejscowość: </w:t>
      </w:r>
      <w:r>
        <w:rPr>
          <w:rFonts w:ascii="Arial" w:eastAsia="Arial" w:hAnsi="Arial" w:cs="Arial"/>
          <w:sz w:val="18"/>
        </w:rPr>
        <w:t>Jasieniec</w:t>
      </w:r>
    </w:p>
    <w:p w14:paraId="4A969ED1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1.5.3.) Kod pocztowy: </w:t>
      </w:r>
      <w:r>
        <w:rPr>
          <w:rFonts w:ascii="Arial" w:eastAsia="Arial" w:hAnsi="Arial" w:cs="Arial"/>
          <w:sz w:val="18"/>
        </w:rPr>
        <w:t>05-604</w:t>
      </w:r>
    </w:p>
    <w:p w14:paraId="0F579211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1.5.4.) Województwo: </w:t>
      </w:r>
      <w:r>
        <w:rPr>
          <w:rFonts w:ascii="Arial" w:eastAsia="Arial" w:hAnsi="Arial" w:cs="Arial"/>
          <w:sz w:val="18"/>
        </w:rPr>
        <w:t>mazowieckie</w:t>
      </w:r>
    </w:p>
    <w:p w14:paraId="2D8B5D5C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1.5.5.) Kraj: </w:t>
      </w:r>
      <w:r>
        <w:rPr>
          <w:rFonts w:ascii="Arial" w:eastAsia="Arial" w:hAnsi="Arial" w:cs="Arial"/>
          <w:sz w:val="18"/>
        </w:rPr>
        <w:t>Polska</w:t>
      </w:r>
    </w:p>
    <w:p w14:paraId="56895B53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1.5.6.) Lokalizacja NUTS 3: </w:t>
      </w:r>
      <w:r>
        <w:rPr>
          <w:rFonts w:ascii="Arial" w:eastAsia="Arial" w:hAnsi="Arial" w:cs="Arial"/>
          <w:sz w:val="18"/>
        </w:rPr>
        <w:t>PL921 - Radomski</w:t>
      </w:r>
    </w:p>
    <w:p w14:paraId="6E81753D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1.5.7.) Numer telefonu: </w:t>
      </w:r>
      <w:r>
        <w:rPr>
          <w:rFonts w:ascii="Arial" w:eastAsia="Arial" w:hAnsi="Arial" w:cs="Arial"/>
          <w:sz w:val="18"/>
        </w:rPr>
        <w:t>(48)6613570</w:t>
      </w:r>
    </w:p>
    <w:p w14:paraId="777B8930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1.5.8.) Numer faksu: </w:t>
      </w:r>
      <w:r>
        <w:rPr>
          <w:rFonts w:ascii="Arial" w:eastAsia="Arial" w:hAnsi="Arial" w:cs="Arial"/>
          <w:sz w:val="18"/>
        </w:rPr>
        <w:t>(48)6613581</w:t>
      </w:r>
    </w:p>
    <w:p w14:paraId="594AE328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1.5.9.) Adres poczty elektronicznej: </w:t>
      </w:r>
      <w:r>
        <w:rPr>
          <w:rFonts w:ascii="Arial" w:eastAsia="Arial" w:hAnsi="Arial" w:cs="Arial"/>
          <w:sz w:val="18"/>
        </w:rPr>
        <w:t>jasieniec@jasieniec.pl</w:t>
      </w:r>
    </w:p>
    <w:p w14:paraId="28F964F4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1.5.10.) Adres strony internetowej zamawiającego: </w:t>
      </w:r>
      <w:r>
        <w:rPr>
          <w:rFonts w:ascii="Arial" w:eastAsia="Arial" w:hAnsi="Arial" w:cs="Arial"/>
          <w:sz w:val="18"/>
        </w:rPr>
        <w:t>https://jasieniec.pl/</w:t>
      </w:r>
    </w:p>
    <w:p w14:paraId="02A29BF1" w14:textId="77777777" w:rsidR="00E3598B" w:rsidRDefault="00000000">
      <w:pPr>
        <w:spacing w:after="165" w:line="255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1.6.) Rodzaj zamawiającego: </w:t>
      </w:r>
      <w:r>
        <w:rPr>
          <w:rFonts w:ascii="Arial" w:eastAsia="Arial" w:hAnsi="Arial" w:cs="Arial"/>
          <w:sz w:val="18"/>
        </w:rPr>
        <w:t>Zamawiający publiczny - jednostka sektora finansów publicznych - jednostka samorządu terytorialnego</w:t>
      </w:r>
    </w:p>
    <w:p w14:paraId="334521FA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1.7.) Przedmiot działalności zamawiającego: </w:t>
      </w:r>
      <w:r>
        <w:rPr>
          <w:rFonts w:ascii="Arial" w:eastAsia="Arial" w:hAnsi="Arial" w:cs="Arial"/>
          <w:sz w:val="18"/>
        </w:rPr>
        <w:t>Ogólne usługi publiczne</w:t>
      </w:r>
    </w:p>
    <w:p w14:paraId="7E353ADA" w14:textId="77777777" w:rsidR="00E3598B" w:rsidRDefault="0000000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hd w:val="clear" w:color="auto" w:fill="BFBFBF"/>
        <w:spacing w:after="230"/>
        <w:ind w:left="91" w:hanging="10"/>
      </w:pPr>
      <w:r>
        <w:rPr>
          <w:rFonts w:ascii="Arial" w:eastAsia="Arial" w:hAnsi="Arial" w:cs="Arial"/>
          <w:b/>
          <w:sz w:val="19"/>
        </w:rPr>
        <w:t>SEKCJA II – INFORMACJE PODSTAWOWE</w:t>
      </w:r>
    </w:p>
    <w:p w14:paraId="5B1FB587" w14:textId="77777777" w:rsidR="00E3598B" w:rsidRDefault="00000000">
      <w:pPr>
        <w:spacing w:after="196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>2.1.) Ogłoszenie dotyczy:</w:t>
      </w:r>
    </w:p>
    <w:p w14:paraId="6A83F174" w14:textId="77777777" w:rsidR="00E3598B" w:rsidRDefault="00000000">
      <w:pPr>
        <w:spacing w:after="150" w:line="254" w:lineRule="auto"/>
        <w:ind w:left="-5" w:right="189" w:hanging="10"/>
      </w:pPr>
      <w:r>
        <w:rPr>
          <w:rFonts w:ascii="Arial" w:eastAsia="Arial" w:hAnsi="Arial" w:cs="Arial"/>
          <w:sz w:val="19"/>
        </w:rPr>
        <w:t>Zamówienia publicznego</w:t>
      </w:r>
    </w:p>
    <w:p w14:paraId="62D2E12E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2.2.) Ogłoszenie dotyczy usług społecznych i innych szczególnych usług: </w:t>
      </w:r>
      <w:r>
        <w:rPr>
          <w:rFonts w:ascii="Arial" w:eastAsia="Arial" w:hAnsi="Arial" w:cs="Arial"/>
          <w:sz w:val="18"/>
        </w:rPr>
        <w:t>Nie</w:t>
      </w:r>
    </w:p>
    <w:p w14:paraId="4F158D15" w14:textId="77777777" w:rsidR="00E3598B" w:rsidRDefault="00000000">
      <w:pPr>
        <w:spacing w:after="196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>2.3.) Nazwa zamówienia albo umowy ramowej:</w:t>
      </w:r>
    </w:p>
    <w:p w14:paraId="08D243A3" w14:textId="77777777" w:rsidR="00E3598B" w:rsidRDefault="00000000">
      <w:pPr>
        <w:spacing w:after="150" w:line="254" w:lineRule="auto"/>
        <w:ind w:left="-5" w:right="189" w:hanging="10"/>
      </w:pPr>
      <w:r>
        <w:rPr>
          <w:rFonts w:ascii="Arial" w:eastAsia="Arial" w:hAnsi="Arial" w:cs="Arial"/>
          <w:sz w:val="19"/>
        </w:rPr>
        <w:t>Wymiana opraw oświetlenia ulicznego na energooszczędne w Gminie Jasieniec</w:t>
      </w:r>
    </w:p>
    <w:p w14:paraId="05797200" w14:textId="77777777" w:rsidR="00E3598B" w:rsidRDefault="00000000">
      <w:pPr>
        <w:spacing w:after="164" w:line="255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2.4.) Identyfikator postępowania: </w:t>
      </w:r>
      <w:r>
        <w:rPr>
          <w:rFonts w:ascii="Arial" w:eastAsia="Arial" w:hAnsi="Arial" w:cs="Arial"/>
          <w:sz w:val="18"/>
        </w:rPr>
        <w:t>ocds-148610-b5e23cbe-5391-11ee-a60c-9ec5599dddc1</w:t>
      </w:r>
    </w:p>
    <w:p w14:paraId="1F171CCE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2.5.) Numer ogłoszenia: </w:t>
      </w:r>
      <w:r>
        <w:rPr>
          <w:rFonts w:ascii="Arial" w:eastAsia="Arial" w:hAnsi="Arial" w:cs="Arial"/>
          <w:sz w:val="18"/>
        </w:rPr>
        <w:t>2023/BZP 00397850</w:t>
      </w:r>
    </w:p>
    <w:p w14:paraId="54B8C428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2.6.) Wersja ogłoszenia: </w:t>
      </w:r>
      <w:r>
        <w:rPr>
          <w:rFonts w:ascii="Arial" w:eastAsia="Arial" w:hAnsi="Arial" w:cs="Arial"/>
          <w:sz w:val="18"/>
        </w:rPr>
        <w:t>01</w:t>
      </w:r>
    </w:p>
    <w:p w14:paraId="4F4A0AA5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2.7.) Data ogłoszenia: </w:t>
      </w:r>
      <w:r>
        <w:rPr>
          <w:rFonts w:ascii="Arial" w:eastAsia="Arial" w:hAnsi="Arial" w:cs="Arial"/>
          <w:sz w:val="18"/>
        </w:rPr>
        <w:t>2023-09-15</w:t>
      </w:r>
    </w:p>
    <w:p w14:paraId="66874D28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2.8.) Zamówienie albo umowa ramowa zostały ujęte w planie postępowań: </w:t>
      </w:r>
      <w:r>
        <w:rPr>
          <w:rFonts w:ascii="Arial" w:eastAsia="Arial" w:hAnsi="Arial" w:cs="Arial"/>
          <w:sz w:val="18"/>
        </w:rPr>
        <w:t>Tak</w:t>
      </w:r>
    </w:p>
    <w:p w14:paraId="6FA7E2FA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2.9.) Numer planu postępowań w BZP: </w:t>
      </w:r>
      <w:r>
        <w:rPr>
          <w:rFonts w:ascii="Arial" w:eastAsia="Arial" w:hAnsi="Arial" w:cs="Arial"/>
          <w:sz w:val="18"/>
        </w:rPr>
        <w:t>2023/BZP 00032697/03/P</w:t>
      </w:r>
    </w:p>
    <w:p w14:paraId="16BB7CCB" w14:textId="77777777" w:rsidR="00E3598B" w:rsidRDefault="00000000">
      <w:pPr>
        <w:spacing w:after="196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>2.10.) Identyfikator pozycji planu postępowań:</w:t>
      </w:r>
    </w:p>
    <w:p w14:paraId="31AF47D8" w14:textId="77777777" w:rsidR="00E3598B" w:rsidRDefault="00000000">
      <w:pPr>
        <w:spacing w:after="150" w:line="254" w:lineRule="auto"/>
        <w:ind w:left="-5" w:right="189" w:hanging="10"/>
      </w:pPr>
      <w:r>
        <w:rPr>
          <w:rFonts w:ascii="Arial" w:eastAsia="Arial" w:hAnsi="Arial" w:cs="Arial"/>
          <w:sz w:val="19"/>
        </w:rPr>
        <w:t>1.1.4 Wymiana opraw oświetlenia ulicznego na energooszczędne w Gminie Jasieniec</w:t>
      </w:r>
    </w:p>
    <w:p w14:paraId="2C6409FA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2.11.) O udzielenie zamówienia mogą ubiegać się wyłącznie wykonawcy, o których mowa w art. 94 ustawy: </w:t>
      </w:r>
      <w:r>
        <w:rPr>
          <w:rFonts w:ascii="Arial" w:eastAsia="Arial" w:hAnsi="Arial" w:cs="Arial"/>
          <w:sz w:val="18"/>
        </w:rPr>
        <w:t>Nie</w:t>
      </w:r>
    </w:p>
    <w:p w14:paraId="14DF93DD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2.14.) Czy zamówienie albo umowa ramowa dotyczy projektu lub programu współfinansowanego ze środków Unii Europejskiej: </w:t>
      </w:r>
      <w:r>
        <w:rPr>
          <w:rFonts w:ascii="Arial" w:eastAsia="Arial" w:hAnsi="Arial" w:cs="Arial"/>
          <w:sz w:val="18"/>
        </w:rPr>
        <w:t>Nie</w:t>
      </w:r>
    </w:p>
    <w:p w14:paraId="6038492B" w14:textId="77777777" w:rsidR="00E3598B" w:rsidRDefault="00000000">
      <w:pPr>
        <w:spacing w:after="563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>2.16.) Tryb udzielenia zamówienia wraz z podstawą prawną</w:t>
      </w:r>
    </w:p>
    <w:p w14:paraId="6A5BE630" w14:textId="77777777" w:rsidR="00E3598B" w:rsidRDefault="00000000">
      <w:pPr>
        <w:spacing w:after="0"/>
        <w:ind w:left="36"/>
      </w:pPr>
      <w:r>
        <w:rPr>
          <w:rFonts w:ascii="Arial" w:eastAsia="Arial" w:hAnsi="Arial" w:cs="Arial"/>
          <w:sz w:val="8"/>
        </w:rPr>
        <w:lastRenderedPageBreak/>
        <w:t>2023-09-15 Biuletyn Zamówień Publicznych</w:t>
      </w:r>
    </w:p>
    <w:p w14:paraId="629AAB08" w14:textId="77777777" w:rsidR="00E3598B" w:rsidRDefault="00000000">
      <w:pPr>
        <w:spacing w:after="162" w:line="254" w:lineRule="auto"/>
        <w:ind w:left="-5" w:right="189" w:hanging="10"/>
      </w:pPr>
      <w:r>
        <w:rPr>
          <w:rFonts w:ascii="Arial" w:eastAsia="Arial" w:hAnsi="Arial" w:cs="Arial"/>
          <w:sz w:val="19"/>
        </w:rPr>
        <w:t>Zamówienie udzielane jest w trybie podstawowym na podstawie: art. 275 pkt 2 ustawy</w:t>
      </w:r>
    </w:p>
    <w:p w14:paraId="62A04BD0" w14:textId="77777777" w:rsidR="00E3598B" w:rsidRDefault="0000000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hd w:val="clear" w:color="auto" w:fill="BFBFBF"/>
        <w:spacing w:after="230"/>
        <w:ind w:left="91" w:hanging="10"/>
      </w:pPr>
      <w:r>
        <w:rPr>
          <w:rFonts w:ascii="Arial" w:eastAsia="Arial" w:hAnsi="Arial" w:cs="Arial"/>
          <w:b/>
          <w:sz w:val="19"/>
        </w:rPr>
        <w:t>SEKCJA III – UDOSTĘPNIANIE DOKUMENTÓW ZAMÓWIENIA I KOMUNIKACJA</w:t>
      </w:r>
    </w:p>
    <w:p w14:paraId="3A8958B5" w14:textId="77777777" w:rsidR="00E3598B" w:rsidRDefault="00000000">
      <w:pPr>
        <w:spacing w:after="152" w:line="254" w:lineRule="auto"/>
        <w:ind w:left="-5" w:right="189" w:hanging="10"/>
      </w:pPr>
      <w:r>
        <w:rPr>
          <w:rFonts w:ascii="Arial" w:eastAsia="Arial" w:hAnsi="Arial" w:cs="Arial"/>
          <w:b/>
          <w:sz w:val="18"/>
        </w:rPr>
        <w:t xml:space="preserve">3.1.) Adres strony internetowej prowadzonego postępowania </w:t>
      </w:r>
      <w:r>
        <w:rPr>
          <w:rFonts w:ascii="Arial" w:eastAsia="Arial" w:hAnsi="Arial" w:cs="Arial"/>
          <w:sz w:val="19"/>
        </w:rPr>
        <w:t>https://ezamowienia.gov.pl/mp-client/search/list/ocds-148610-b5e23cbe-5391-11ee-a60c-9ec5599dddc1</w:t>
      </w:r>
    </w:p>
    <w:p w14:paraId="421CF20B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3.2.) Zamawiający zastrzega dostęp do dokumentów zamówienia: </w:t>
      </w:r>
      <w:r>
        <w:rPr>
          <w:rFonts w:ascii="Arial" w:eastAsia="Arial" w:hAnsi="Arial" w:cs="Arial"/>
          <w:sz w:val="18"/>
        </w:rPr>
        <w:t>Nie</w:t>
      </w:r>
    </w:p>
    <w:p w14:paraId="6B7E651D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3.4.) Wykonawcy zobowiązani są do składania ofert, wniosków o dopuszczenie do udziału w postępowaniu, oświadczeń oraz innych dokumentów wyłącznie przy użyciu środków komunikacji elektronicznej: </w:t>
      </w:r>
      <w:r>
        <w:rPr>
          <w:rFonts w:ascii="Arial" w:eastAsia="Arial" w:hAnsi="Arial" w:cs="Arial"/>
          <w:sz w:val="18"/>
        </w:rPr>
        <w:t>Tak</w:t>
      </w:r>
    </w:p>
    <w:p w14:paraId="6AF9F08F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3.5.) Informacje o środkach komunikacji elektronicznej, przy użyciu których zamawiający będzie komunikował się z wykonawcami - adres strony internetowej: </w:t>
      </w:r>
      <w:r>
        <w:rPr>
          <w:rFonts w:ascii="Arial" w:eastAsia="Arial" w:hAnsi="Arial" w:cs="Arial"/>
          <w:sz w:val="18"/>
        </w:rPr>
        <w:t>https://ezamowienia.gov.pl , https://bip.jasieniec.pl , jasieniec@jasieniec.pl</w:t>
      </w:r>
    </w:p>
    <w:p w14:paraId="118E94DD" w14:textId="77777777" w:rsidR="00E3598B" w:rsidRDefault="00000000">
      <w:pPr>
        <w:spacing w:after="3" w:line="255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3.6.) Wymagania techniczne i organizacyjne dotyczące korespondencji elektronicznej: </w:t>
      </w:r>
      <w:r>
        <w:rPr>
          <w:rFonts w:ascii="Arial" w:eastAsia="Arial" w:hAnsi="Arial" w:cs="Arial"/>
          <w:sz w:val="18"/>
        </w:rPr>
        <w:t>Komunikacja między Zamawiającym a Wykonawcą odbywa się elektronicznie. Zalecany sposób komunikacji - za pośrednictwem poczty e-mail: jasieniec@jasieniec.pl oraz joanna.teclaw@jasieniec.pl, a także za pomocą dedykowanego formularza do komunikacji dostępnego na platformie e-zamówienia. Złożenie oferty możliwe jest jedynie poprzez zakładkę "Oferty/wnioski" i przycisk "Złóż ofertę". Wykonawca zamierzający wziąć udział w postępowaniu musi posiadać aktywne konto "Wykonawcy" na platformie e-zamówienia z zaznaczonymi uprawnieniami do składania ofert. Instrukcja składania ofert dostępna jest na platformie e-zamówienia w zakładce "Centrum pomocy". Ofertę należy sporządzić w języku polskim, w formacie danych: .pdf, doc., docz., .xls, .xlsx, .odt.</w:t>
      </w:r>
    </w:p>
    <w:p w14:paraId="25F19FF4" w14:textId="77777777" w:rsidR="00E3598B" w:rsidRDefault="00000000">
      <w:pPr>
        <w:spacing w:after="165" w:line="255" w:lineRule="auto"/>
        <w:ind w:left="-5" w:right="45" w:hanging="10"/>
      </w:pPr>
      <w:r>
        <w:rPr>
          <w:rFonts w:ascii="Arial" w:eastAsia="Arial" w:hAnsi="Arial" w:cs="Arial"/>
          <w:sz w:val="18"/>
        </w:rPr>
        <w:t>Maksymalny rozmiar plików przesyłanych za pośrednictwem platformy e-zamówienia wynosi 150Mb. Dokumenty związane z postępowaniem będą publikowane na platformie e-zamówienia oraz na stronie https://bip.jasieniec.pl , zakładka Zamówienia publiczne</w:t>
      </w:r>
    </w:p>
    <w:p w14:paraId="419219EC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3.8.) Zamawiający wymaga sporządzenia i przedstawienia ofert przy użyciu narzędzi elektronicznego modelowania danych budowlanych lub innych podobnych narzędzi, które nie są ogólnie dostępne: </w:t>
      </w:r>
      <w:r>
        <w:rPr>
          <w:rFonts w:ascii="Arial" w:eastAsia="Arial" w:hAnsi="Arial" w:cs="Arial"/>
          <w:sz w:val="18"/>
        </w:rPr>
        <w:t>Nie</w:t>
      </w:r>
    </w:p>
    <w:p w14:paraId="1CF95B1D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3.12.) Oferta - katalog elektroniczny: </w:t>
      </w:r>
      <w:r>
        <w:rPr>
          <w:rFonts w:ascii="Arial" w:eastAsia="Arial" w:hAnsi="Arial" w:cs="Arial"/>
          <w:sz w:val="18"/>
        </w:rPr>
        <w:t>Nie dotyczy</w:t>
      </w:r>
    </w:p>
    <w:p w14:paraId="25291BFD" w14:textId="77777777" w:rsidR="00E3598B" w:rsidRDefault="00000000">
      <w:pPr>
        <w:spacing w:after="196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>3.14.) Języki, w jakich mogą być sporządzane dokumenty składane w postępowaniu:</w:t>
      </w:r>
    </w:p>
    <w:p w14:paraId="35237215" w14:textId="77777777" w:rsidR="00E3598B" w:rsidRDefault="00000000">
      <w:pPr>
        <w:spacing w:after="150" w:line="254" w:lineRule="auto"/>
        <w:ind w:left="-5" w:right="189" w:hanging="10"/>
      </w:pPr>
      <w:r>
        <w:rPr>
          <w:rFonts w:ascii="Arial" w:eastAsia="Arial" w:hAnsi="Arial" w:cs="Arial"/>
          <w:sz w:val="19"/>
        </w:rPr>
        <w:t>polski</w:t>
      </w:r>
    </w:p>
    <w:p w14:paraId="2BDC59CF" w14:textId="77777777" w:rsidR="00E3598B" w:rsidRDefault="00000000">
      <w:pPr>
        <w:spacing w:after="3" w:line="255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3.15.) RODO (obowiązek informacyjny): </w:t>
      </w:r>
      <w:r>
        <w:rPr>
          <w:rFonts w:ascii="Arial" w:eastAsia="Arial" w:hAnsi="Arial" w:cs="Arial"/>
          <w:sz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3F6E2D4C" w14:textId="0E688B3A" w:rsidR="00E3598B" w:rsidRDefault="00000000">
      <w:pPr>
        <w:numPr>
          <w:ilvl w:val="0"/>
          <w:numId w:val="1"/>
        </w:numPr>
        <w:spacing w:after="3" w:line="255" w:lineRule="auto"/>
        <w:ind w:right="45" w:hanging="10"/>
      </w:pPr>
      <w:r>
        <w:rPr>
          <w:rFonts w:ascii="Arial" w:eastAsia="Arial" w:hAnsi="Arial" w:cs="Arial"/>
          <w:sz w:val="18"/>
        </w:rPr>
        <w:t>Administratorem Państwa danych jest Gmina Jasieniec z siedzibą w Jasieńcu, ul. Warecka 42, w imieniu której działa Wójt Gminy</w:t>
      </w:r>
      <w:r w:rsidR="00E5613B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Jasieniec.</w:t>
      </w:r>
    </w:p>
    <w:p w14:paraId="00CC80F3" w14:textId="77777777" w:rsidR="00E3598B" w:rsidRDefault="00000000">
      <w:pPr>
        <w:numPr>
          <w:ilvl w:val="0"/>
          <w:numId w:val="1"/>
        </w:numPr>
        <w:spacing w:after="3" w:line="255" w:lineRule="auto"/>
        <w:ind w:right="45" w:hanging="10"/>
      </w:pPr>
      <w:r>
        <w:rPr>
          <w:rFonts w:ascii="Arial" w:eastAsia="Arial" w:hAnsi="Arial" w:cs="Arial"/>
          <w:sz w:val="18"/>
        </w:rPr>
        <w:t>Administrator wyznaczył Inspektora Ochrony Danych, z którym mogą się Państwo kontaktować we wszystkich sprawach dotyczących przetwarzania danych osobowych za pośrednictwem adresu email: odo@jasieniec.pl lub pisemnie pod adres Administratora.</w:t>
      </w:r>
    </w:p>
    <w:p w14:paraId="407B9091" w14:textId="5BB1EF15" w:rsidR="00E3598B" w:rsidRDefault="00000000">
      <w:pPr>
        <w:numPr>
          <w:ilvl w:val="0"/>
          <w:numId w:val="1"/>
        </w:numPr>
        <w:spacing w:after="3" w:line="255" w:lineRule="auto"/>
        <w:ind w:right="45" w:hanging="10"/>
      </w:pPr>
      <w:r>
        <w:rPr>
          <w:rFonts w:ascii="Arial" w:eastAsia="Arial" w:hAnsi="Arial" w:cs="Arial"/>
          <w:sz w:val="18"/>
        </w:rPr>
        <w:t>Państwa dane osobowe będą przetwarzane w celu przeprowadzenia postępowania w sprawie udzielenia zamówienia</w:t>
      </w:r>
      <w:r w:rsidR="00E5613B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publicznego, gdyż jest to niezbędne do wypełnienia obowiązku prawnego ciążącego na Administratorze (art. 6 ust. 1 lit. c RODO) w zw. z Ustawą z dnia 29 stycznia 2004 r. Prawo zamówień publicznych.</w:t>
      </w:r>
    </w:p>
    <w:p w14:paraId="5F65DD8C" w14:textId="542DEF9D" w:rsidR="00E3598B" w:rsidRDefault="00000000">
      <w:pPr>
        <w:numPr>
          <w:ilvl w:val="0"/>
          <w:numId w:val="1"/>
        </w:numPr>
        <w:spacing w:after="3" w:line="255" w:lineRule="auto"/>
        <w:ind w:right="45" w:hanging="10"/>
      </w:pPr>
      <w:r>
        <w:rPr>
          <w:rFonts w:ascii="Arial" w:eastAsia="Arial" w:hAnsi="Arial" w:cs="Arial"/>
          <w:sz w:val="18"/>
        </w:rPr>
        <w:t>W przypadku dobrowolnego udostępniania przez Państwa danych osobowych innych niż wynikające z obowiązku prawnego,</w:t>
      </w:r>
      <w:r w:rsidR="00E5613B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podstawę legalizującą ich przetwarzanie stanowi wyrażona zgoda na przetwarzanie swoich danych osobowych (art. 6 ust. 1 lit. a RODO). Udostępnione dobrowolnie dane będą przetwarzane w celu jak w pkt 3.</w:t>
      </w:r>
    </w:p>
    <w:p w14:paraId="61F1251D" w14:textId="014E44F6" w:rsidR="00E3598B" w:rsidRDefault="00000000">
      <w:pPr>
        <w:numPr>
          <w:ilvl w:val="0"/>
          <w:numId w:val="1"/>
        </w:numPr>
        <w:spacing w:after="3" w:line="255" w:lineRule="auto"/>
        <w:ind w:right="45" w:hanging="10"/>
      </w:pPr>
      <w:r>
        <w:rPr>
          <w:rFonts w:ascii="Arial" w:eastAsia="Arial" w:hAnsi="Arial" w:cs="Arial"/>
          <w:sz w:val="18"/>
        </w:rPr>
        <w:t>Państwa dane osobowe będą przetwarzane przez okres niezbędny do realizacji ww. celu z uwzględnieniem okresów</w:t>
      </w:r>
      <w:r w:rsidR="00E5613B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przechowywania określonych w przepisach szczególnych, </w:t>
      </w:r>
    </w:p>
    <w:p w14:paraId="7B29C0E5" w14:textId="77777777" w:rsidR="00E3598B" w:rsidRDefault="00000000">
      <w:pPr>
        <w:spacing w:after="3" w:line="255" w:lineRule="auto"/>
        <w:ind w:left="-5" w:right="45" w:hanging="10"/>
      </w:pPr>
      <w:r>
        <w:rPr>
          <w:rFonts w:ascii="Arial" w:eastAsia="Arial" w:hAnsi="Arial" w:cs="Arial"/>
          <w:sz w:val="18"/>
        </w:rPr>
        <w:t>w tym przepisów archiwalnych tj. 10 lat. Natomiast z przypadku danych podanych dobrowolnie – co do zasady do czasu wycofania przez Państwa zgody na ich przetwarzanie.</w:t>
      </w:r>
    </w:p>
    <w:p w14:paraId="0BD9F899" w14:textId="77777777" w:rsidR="00E3598B" w:rsidRDefault="00000000">
      <w:pPr>
        <w:numPr>
          <w:ilvl w:val="0"/>
          <w:numId w:val="2"/>
        </w:numPr>
        <w:spacing w:after="3" w:line="255" w:lineRule="auto"/>
        <w:ind w:right="45" w:hanging="210"/>
      </w:pPr>
      <w:r>
        <w:rPr>
          <w:rFonts w:ascii="Arial" w:eastAsia="Arial" w:hAnsi="Arial" w:cs="Arial"/>
          <w:sz w:val="18"/>
        </w:rPr>
        <w:t>Państwa dane nie będą przetwarzane w sposób zautomatyzowany, w tym nie będą podlegać profilowaniu.</w:t>
      </w:r>
    </w:p>
    <w:p w14:paraId="4422AC2C" w14:textId="32B84C90" w:rsidR="00E3598B" w:rsidRDefault="00000000">
      <w:pPr>
        <w:numPr>
          <w:ilvl w:val="0"/>
          <w:numId w:val="2"/>
        </w:numPr>
        <w:spacing w:after="3" w:line="255" w:lineRule="auto"/>
        <w:ind w:right="45" w:hanging="210"/>
      </w:pPr>
      <w:r>
        <w:rPr>
          <w:rFonts w:ascii="Arial" w:eastAsia="Arial" w:hAnsi="Arial" w:cs="Arial"/>
          <w:sz w:val="18"/>
        </w:rPr>
        <w:t>Państwa dane osobowych nie będą przekazywane poza Europejski Obszar Gospodarczy (obejmujący Unię Europejską,</w:t>
      </w:r>
      <w:r w:rsidR="00E5613B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Norwegię, Liechtenstein i Islandię).</w:t>
      </w:r>
    </w:p>
    <w:p w14:paraId="0133DC5F" w14:textId="77777777" w:rsidR="00E3598B" w:rsidRDefault="00000000">
      <w:pPr>
        <w:numPr>
          <w:ilvl w:val="0"/>
          <w:numId w:val="2"/>
        </w:numPr>
        <w:spacing w:after="3" w:line="255" w:lineRule="auto"/>
        <w:ind w:right="45" w:hanging="210"/>
      </w:pPr>
      <w:r>
        <w:rPr>
          <w:rFonts w:ascii="Arial" w:eastAsia="Arial" w:hAnsi="Arial" w:cs="Arial"/>
          <w:sz w:val="18"/>
        </w:rPr>
        <w:t>W związku z przetwarzaniem Państwa danych osobowych, przysługują Państwu następujące prawa: a) prawo dostępu do swoich danych oraz otrzymania ich kopii;</w:t>
      </w:r>
    </w:p>
    <w:p w14:paraId="3D99C775" w14:textId="77777777" w:rsidR="00E3598B" w:rsidRDefault="00000000">
      <w:pPr>
        <w:numPr>
          <w:ilvl w:val="0"/>
          <w:numId w:val="3"/>
        </w:numPr>
        <w:spacing w:after="3" w:line="255" w:lineRule="auto"/>
        <w:ind w:right="45" w:hanging="210"/>
      </w:pPr>
      <w:r>
        <w:rPr>
          <w:rFonts w:ascii="Arial" w:eastAsia="Arial" w:hAnsi="Arial" w:cs="Arial"/>
          <w:sz w:val="18"/>
        </w:rPr>
        <w:t>prawo do sprostowania (poprawiania) swoich danych osobowych;</w:t>
      </w:r>
    </w:p>
    <w:p w14:paraId="4F85AE05" w14:textId="77777777" w:rsidR="00E3598B" w:rsidRDefault="00000000">
      <w:pPr>
        <w:numPr>
          <w:ilvl w:val="0"/>
          <w:numId w:val="3"/>
        </w:numPr>
        <w:spacing w:after="3" w:line="255" w:lineRule="auto"/>
        <w:ind w:right="45" w:hanging="210"/>
      </w:pPr>
      <w:r>
        <w:rPr>
          <w:rFonts w:ascii="Arial" w:eastAsia="Arial" w:hAnsi="Arial" w:cs="Arial"/>
          <w:sz w:val="18"/>
        </w:rPr>
        <w:t>prawo do ograniczenia przetwarzania danych osobowych;</w:t>
      </w:r>
    </w:p>
    <w:p w14:paraId="5671C4F1" w14:textId="77777777" w:rsidR="00E3598B" w:rsidRDefault="00000000">
      <w:pPr>
        <w:numPr>
          <w:ilvl w:val="0"/>
          <w:numId w:val="3"/>
        </w:numPr>
        <w:spacing w:after="3" w:line="255" w:lineRule="auto"/>
        <w:ind w:right="45" w:hanging="210"/>
      </w:pPr>
      <w:r>
        <w:rPr>
          <w:rFonts w:ascii="Arial" w:eastAsia="Arial" w:hAnsi="Arial" w:cs="Arial"/>
          <w:sz w:val="18"/>
        </w:rPr>
        <w:t xml:space="preserve">w przypadku gdy przetwarzanie odbywa się na podstawie wyrażonej zgody </w:t>
      </w:r>
    </w:p>
    <w:p w14:paraId="659D2432" w14:textId="77777777" w:rsidR="00E3598B" w:rsidRDefault="00000000">
      <w:pPr>
        <w:spacing w:after="3" w:line="255" w:lineRule="auto"/>
        <w:ind w:left="-5" w:right="45" w:hanging="10"/>
      </w:pPr>
      <w:r>
        <w:rPr>
          <w:rFonts w:ascii="Arial" w:eastAsia="Arial" w:hAnsi="Arial" w:cs="Arial"/>
          <w:sz w:val="18"/>
        </w:rPr>
        <w:t>(art. 6 ust. 1 lit. a RODO) - prawo do cofnięcia zgody w dowolnym momencie bez wpływu na zgodność z prawem przetwarzania, którego dokonano na podstawie zgody przed jej cofnięciem;</w:t>
      </w:r>
    </w:p>
    <w:p w14:paraId="5882796A" w14:textId="77777777" w:rsidR="00E3598B" w:rsidRDefault="00000000">
      <w:pPr>
        <w:numPr>
          <w:ilvl w:val="0"/>
          <w:numId w:val="3"/>
        </w:numPr>
        <w:spacing w:after="3" w:line="255" w:lineRule="auto"/>
        <w:ind w:right="45" w:hanging="210"/>
      </w:pPr>
      <w:r>
        <w:rPr>
          <w:rFonts w:ascii="Arial" w:eastAsia="Arial" w:hAnsi="Arial" w:cs="Arial"/>
          <w:sz w:val="18"/>
        </w:rPr>
        <w:t>prawo wniesienia skargi do Prezesa Urzędu Ochrony Danych Osobowych (ul. Stawki 2, 00-193 Warszawa), w sytuacji, gdy uzna Pani/Pan, że przetwarzanie danych osobowych narusza przepisy ogólnego rozporządzenia o ochronie danych osobowych (RODO).</w:t>
      </w:r>
    </w:p>
    <w:p w14:paraId="2078BCE3" w14:textId="07F36CC9" w:rsidR="00E3598B" w:rsidRDefault="00000000">
      <w:pPr>
        <w:numPr>
          <w:ilvl w:val="0"/>
          <w:numId w:val="4"/>
        </w:numPr>
        <w:spacing w:after="3" w:line="255" w:lineRule="auto"/>
        <w:ind w:right="45" w:hanging="10"/>
      </w:pPr>
      <w:r>
        <w:rPr>
          <w:rFonts w:ascii="Arial" w:eastAsia="Arial" w:hAnsi="Arial" w:cs="Arial"/>
          <w:sz w:val="18"/>
        </w:rPr>
        <w:t>Podanie przez Państwa danych osobowych w związku z ciążącym na Administratorze obowiązkiem prawnym jest obowiązkowe, a</w:t>
      </w:r>
      <w:r w:rsidR="00E5613B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ich nieprzekazanie skutkować będzie brakiem realizacji celu, o którym mowa w punkcie 3. Nieprzekazanie danych udostępnianych dobrowolnie pozostaje bez wpływu na rozpoznanie sprawy. </w:t>
      </w:r>
    </w:p>
    <w:p w14:paraId="52F32116" w14:textId="20A103C8" w:rsidR="00E3598B" w:rsidRDefault="00000000">
      <w:pPr>
        <w:numPr>
          <w:ilvl w:val="0"/>
          <w:numId w:val="4"/>
        </w:numPr>
        <w:spacing w:after="3" w:line="255" w:lineRule="auto"/>
        <w:ind w:right="45" w:hanging="10"/>
      </w:pPr>
      <w:r>
        <w:rPr>
          <w:rFonts w:ascii="Arial" w:eastAsia="Arial" w:hAnsi="Arial" w:cs="Arial"/>
          <w:sz w:val="18"/>
        </w:rPr>
        <w:t>Państwa dane mogą zostać przekazane podmiotom zewnętrznym na podstawie umowy powierzenia przetwarzania danych</w:t>
      </w:r>
      <w:r w:rsidR="00E5613B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osobowych, a także podmiotom lub organom uprawnionym na podstawie przepisów prawa.</w:t>
      </w:r>
    </w:p>
    <w:p w14:paraId="544933EA" w14:textId="77777777" w:rsidR="00E3598B" w:rsidRDefault="0000000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hd w:val="clear" w:color="auto" w:fill="BFBFBF"/>
        <w:spacing w:after="230"/>
        <w:ind w:left="91" w:hanging="10"/>
      </w:pPr>
      <w:r>
        <w:rPr>
          <w:rFonts w:ascii="Arial" w:eastAsia="Arial" w:hAnsi="Arial" w:cs="Arial"/>
          <w:b/>
          <w:sz w:val="19"/>
        </w:rPr>
        <w:lastRenderedPageBreak/>
        <w:t>SEKCJA IV – PRZEDMIOT ZAMÓWIENIA</w:t>
      </w:r>
    </w:p>
    <w:p w14:paraId="17597991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>4.1.) Informacje ogólne odnoszące się do przedmiotu zamówienia.</w:t>
      </w:r>
    </w:p>
    <w:p w14:paraId="5E99762F" w14:textId="77777777" w:rsidR="00E3598B" w:rsidRDefault="00000000">
      <w:pPr>
        <w:numPr>
          <w:ilvl w:val="2"/>
          <w:numId w:val="5"/>
        </w:numPr>
        <w:spacing w:after="161" w:line="260" w:lineRule="auto"/>
        <w:ind w:right="34" w:hanging="559"/>
      </w:pPr>
      <w:r>
        <w:rPr>
          <w:rFonts w:ascii="Arial" w:eastAsia="Arial" w:hAnsi="Arial" w:cs="Arial"/>
          <w:b/>
          <w:sz w:val="18"/>
        </w:rPr>
        <w:t xml:space="preserve">Przed wszczęciem postępowania przeprowadzono konsultacje rynkowe: </w:t>
      </w:r>
      <w:r>
        <w:rPr>
          <w:rFonts w:ascii="Arial" w:eastAsia="Arial" w:hAnsi="Arial" w:cs="Arial"/>
          <w:sz w:val="18"/>
        </w:rPr>
        <w:t>Nie</w:t>
      </w:r>
    </w:p>
    <w:p w14:paraId="4057BFFE" w14:textId="77777777" w:rsidR="00E3598B" w:rsidRDefault="00000000">
      <w:pPr>
        <w:numPr>
          <w:ilvl w:val="2"/>
          <w:numId w:val="5"/>
        </w:numPr>
        <w:spacing w:after="161" w:line="260" w:lineRule="auto"/>
        <w:ind w:right="34" w:hanging="559"/>
      </w:pPr>
      <w:r>
        <w:rPr>
          <w:rFonts w:ascii="Arial" w:eastAsia="Arial" w:hAnsi="Arial" w:cs="Arial"/>
          <w:b/>
          <w:sz w:val="18"/>
        </w:rPr>
        <w:t xml:space="preserve">Numer referencyjny: </w:t>
      </w:r>
      <w:r>
        <w:rPr>
          <w:rFonts w:ascii="Arial" w:eastAsia="Arial" w:hAnsi="Arial" w:cs="Arial"/>
          <w:sz w:val="18"/>
        </w:rPr>
        <w:t>RG.271.25.2023</w:t>
      </w:r>
    </w:p>
    <w:p w14:paraId="016D41BA" w14:textId="77777777" w:rsidR="00E3598B" w:rsidRDefault="00000000">
      <w:pPr>
        <w:numPr>
          <w:ilvl w:val="2"/>
          <w:numId w:val="5"/>
        </w:numPr>
        <w:spacing w:after="161" w:line="260" w:lineRule="auto"/>
        <w:ind w:right="34" w:hanging="559"/>
      </w:pPr>
      <w:r>
        <w:rPr>
          <w:rFonts w:ascii="Arial" w:eastAsia="Arial" w:hAnsi="Arial" w:cs="Arial"/>
          <w:b/>
          <w:sz w:val="18"/>
        </w:rPr>
        <w:t xml:space="preserve">Rodzaj zamówienia: </w:t>
      </w:r>
      <w:r>
        <w:rPr>
          <w:rFonts w:ascii="Arial" w:eastAsia="Arial" w:hAnsi="Arial" w:cs="Arial"/>
          <w:sz w:val="18"/>
        </w:rPr>
        <w:t>Roboty budowlane</w:t>
      </w:r>
    </w:p>
    <w:p w14:paraId="577F36DD" w14:textId="77777777" w:rsidR="00E3598B" w:rsidRDefault="00000000">
      <w:pPr>
        <w:numPr>
          <w:ilvl w:val="2"/>
          <w:numId w:val="5"/>
        </w:numPr>
        <w:spacing w:after="0" w:line="445" w:lineRule="auto"/>
        <w:ind w:right="34" w:hanging="559"/>
      </w:pPr>
      <w:r>
        <w:rPr>
          <w:rFonts w:ascii="Arial" w:eastAsia="Arial" w:hAnsi="Arial" w:cs="Arial"/>
          <w:b/>
          <w:sz w:val="18"/>
        </w:rPr>
        <w:t xml:space="preserve">Zamawiający udziela zamówienia w częściach, z których każda stanowi przedmiot odrębnego postępowania: </w:t>
      </w:r>
      <w:r>
        <w:rPr>
          <w:rFonts w:ascii="Arial" w:eastAsia="Arial" w:hAnsi="Arial" w:cs="Arial"/>
          <w:sz w:val="18"/>
        </w:rPr>
        <w:t xml:space="preserve">Nie </w:t>
      </w:r>
      <w:r>
        <w:rPr>
          <w:rFonts w:ascii="Arial" w:eastAsia="Arial" w:hAnsi="Arial" w:cs="Arial"/>
          <w:b/>
          <w:sz w:val="18"/>
        </w:rPr>
        <w:t xml:space="preserve">4.1.8.) Możliwe jest składanie ofert częściowych: </w:t>
      </w:r>
      <w:r>
        <w:rPr>
          <w:rFonts w:ascii="Arial" w:eastAsia="Arial" w:hAnsi="Arial" w:cs="Arial"/>
          <w:sz w:val="18"/>
        </w:rPr>
        <w:t>Nie</w:t>
      </w:r>
    </w:p>
    <w:p w14:paraId="4668A243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4.1.13.) Zamawiający uwzględnia aspekty społeczne, środowiskowe lub etykiety w opisie przedmiotu zamówienia: </w:t>
      </w:r>
      <w:r>
        <w:rPr>
          <w:rFonts w:ascii="Arial" w:eastAsia="Arial" w:hAnsi="Arial" w:cs="Arial"/>
          <w:sz w:val="18"/>
        </w:rPr>
        <w:t>Nie</w:t>
      </w:r>
    </w:p>
    <w:p w14:paraId="3725D1D0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>4.2. Informacje szczegółowe odnoszące się do przedmiotu zamówienia:</w:t>
      </w:r>
    </w:p>
    <w:p w14:paraId="40EEDA80" w14:textId="77777777" w:rsidR="00E3598B" w:rsidRDefault="00000000">
      <w:pPr>
        <w:spacing w:after="196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>4.2.2.) Krótki opis przedmiotu zamówienia</w:t>
      </w:r>
    </w:p>
    <w:p w14:paraId="26413459" w14:textId="77777777" w:rsidR="00E3598B" w:rsidRDefault="00000000">
      <w:pPr>
        <w:spacing w:after="224" w:line="254" w:lineRule="auto"/>
        <w:ind w:left="-5" w:right="189" w:hanging="10"/>
      </w:pPr>
      <w:r>
        <w:rPr>
          <w:rFonts w:ascii="Arial" w:eastAsia="Arial" w:hAnsi="Arial" w:cs="Arial"/>
          <w:sz w:val="19"/>
        </w:rPr>
        <w:t>Przedmiot zamówienia stanowi: wymiana istniejących opraw ulicznych (rtęciowe i sodowe) na energooszczędne typu LED wraz z wymianą przewodów i skrzynek bezpiecznikowych. Ilości lamp w poszczególnych miejscowościach:</w:t>
      </w:r>
    </w:p>
    <w:p w14:paraId="2E81F7A0" w14:textId="77777777" w:rsidR="00E3598B" w:rsidRDefault="00000000">
      <w:pPr>
        <w:numPr>
          <w:ilvl w:val="0"/>
          <w:numId w:val="6"/>
        </w:numPr>
        <w:spacing w:after="2" w:line="254" w:lineRule="auto"/>
        <w:ind w:right="189" w:hanging="117"/>
      </w:pPr>
      <w:r>
        <w:rPr>
          <w:rFonts w:ascii="Arial" w:eastAsia="Arial" w:hAnsi="Arial" w:cs="Arial"/>
          <w:sz w:val="19"/>
        </w:rPr>
        <w:t>Jasieniec 8 szt.</w:t>
      </w:r>
    </w:p>
    <w:p w14:paraId="4B057EEE" w14:textId="77777777" w:rsidR="00E3598B" w:rsidRDefault="00000000">
      <w:pPr>
        <w:numPr>
          <w:ilvl w:val="0"/>
          <w:numId w:val="6"/>
        </w:numPr>
        <w:spacing w:after="2" w:line="254" w:lineRule="auto"/>
        <w:ind w:right="189" w:hanging="117"/>
      </w:pPr>
      <w:r>
        <w:rPr>
          <w:rFonts w:ascii="Arial" w:eastAsia="Arial" w:hAnsi="Arial" w:cs="Arial"/>
          <w:sz w:val="19"/>
        </w:rPr>
        <w:t>Miedzechów 12 szt.</w:t>
      </w:r>
    </w:p>
    <w:p w14:paraId="2CE34714" w14:textId="77777777" w:rsidR="00E3598B" w:rsidRDefault="00000000">
      <w:pPr>
        <w:numPr>
          <w:ilvl w:val="0"/>
          <w:numId w:val="6"/>
        </w:numPr>
        <w:spacing w:after="150" w:line="254" w:lineRule="auto"/>
        <w:ind w:right="189" w:hanging="117"/>
      </w:pPr>
      <w:r>
        <w:rPr>
          <w:rFonts w:ascii="Arial" w:eastAsia="Arial" w:hAnsi="Arial" w:cs="Arial"/>
          <w:sz w:val="19"/>
        </w:rPr>
        <w:t>Boglewice 38 szt.</w:t>
      </w:r>
    </w:p>
    <w:p w14:paraId="262AA335" w14:textId="77777777" w:rsidR="00E3598B" w:rsidRDefault="00000000">
      <w:pPr>
        <w:spacing w:after="164" w:line="255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4.2.6.) Główny kod CPV: </w:t>
      </w:r>
      <w:r>
        <w:rPr>
          <w:rFonts w:ascii="Arial" w:eastAsia="Arial" w:hAnsi="Arial" w:cs="Arial"/>
          <w:sz w:val="18"/>
        </w:rPr>
        <w:t>31527200-8 - Oświetlenie zewnętrzne</w:t>
      </w:r>
    </w:p>
    <w:p w14:paraId="4CC3F308" w14:textId="77777777" w:rsidR="00E3598B" w:rsidRDefault="00000000">
      <w:pPr>
        <w:spacing w:after="196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>4.2.7.) Dodatkowy kod CPV:</w:t>
      </w:r>
    </w:p>
    <w:p w14:paraId="144F5E63" w14:textId="77777777" w:rsidR="00E3598B" w:rsidRDefault="00000000">
      <w:pPr>
        <w:spacing w:after="186" w:line="254" w:lineRule="auto"/>
        <w:ind w:left="-5" w:right="189" w:hanging="10"/>
      </w:pPr>
      <w:r>
        <w:rPr>
          <w:rFonts w:ascii="Arial" w:eastAsia="Arial" w:hAnsi="Arial" w:cs="Arial"/>
          <w:sz w:val="19"/>
        </w:rPr>
        <w:t>45316110-9 - Instalowanie urządzeń oświetlenia drogowego</w:t>
      </w:r>
    </w:p>
    <w:p w14:paraId="43E4C5B2" w14:textId="77777777" w:rsidR="00E3598B" w:rsidRDefault="00000000">
      <w:pPr>
        <w:spacing w:after="186" w:line="254" w:lineRule="auto"/>
        <w:ind w:left="-5" w:right="189" w:hanging="10"/>
      </w:pPr>
      <w:r>
        <w:rPr>
          <w:rFonts w:ascii="Arial" w:eastAsia="Arial" w:hAnsi="Arial" w:cs="Arial"/>
          <w:sz w:val="19"/>
        </w:rPr>
        <w:t>45316100-6 - Instalowanie urządzeń oświetlenia zewnętrznego</w:t>
      </w:r>
    </w:p>
    <w:p w14:paraId="3A810D50" w14:textId="77777777" w:rsidR="00E3598B" w:rsidRDefault="00000000">
      <w:pPr>
        <w:spacing w:after="150" w:line="254" w:lineRule="auto"/>
        <w:ind w:left="-5" w:right="189" w:hanging="10"/>
      </w:pPr>
      <w:r>
        <w:rPr>
          <w:rFonts w:ascii="Arial" w:eastAsia="Arial" w:hAnsi="Arial" w:cs="Arial"/>
          <w:sz w:val="19"/>
        </w:rPr>
        <w:t>31520000-7 - Lampy i oprawy oświetleniowe</w:t>
      </w:r>
    </w:p>
    <w:p w14:paraId="03E89321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4.2.8.) Zamówienie obejmuje opcje: </w:t>
      </w:r>
      <w:r>
        <w:rPr>
          <w:rFonts w:ascii="Arial" w:eastAsia="Arial" w:hAnsi="Arial" w:cs="Arial"/>
          <w:sz w:val="18"/>
        </w:rPr>
        <w:t>Nie</w:t>
      </w:r>
    </w:p>
    <w:p w14:paraId="0C60FD08" w14:textId="77777777" w:rsidR="00E3598B" w:rsidRDefault="00000000">
      <w:pPr>
        <w:numPr>
          <w:ilvl w:val="2"/>
          <w:numId w:val="7"/>
        </w:numPr>
        <w:spacing w:after="161" w:line="260" w:lineRule="auto"/>
        <w:ind w:right="34" w:hanging="659"/>
      </w:pPr>
      <w:r>
        <w:rPr>
          <w:rFonts w:ascii="Arial" w:eastAsia="Arial" w:hAnsi="Arial" w:cs="Arial"/>
          <w:b/>
          <w:sz w:val="18"/>
        </w:rPr>
        <w:t xml:space="preserve">Okres realizacji zamówienia albo umowy ramowej: </w:t>
      </w:r>
      <w:r>
        <w:rPr>
          <w:rFonts w:ascii="Arial" w:eastAsia="Arial" w:hAnsi="Arial" w:cs="Arial"/>
          <w:sz w:val="18"/>
        </w:rPr>
        <w:t>do 2023-11-15</w:t>
      </w:r>
    </w:p>
    <w:p w14:paraId="7FD7DD8A" w14:textId="77777777" w:rsidR="00E3598B" w:rsidRDefault="00000000">
      <w:pPr>
        <w:numPr>
          <w:ilvl w:val="2"/>
          <w:numId w:val="7"/>
        </w:numPr>
        <w:spacing w:after="161" w:line="260" w:lineRule="auto"/>
        <w:ind w:right="34" w:hanging="659"/>
      </w:pPr>
      <w:r>
        <w:rPr>
          <w:rFonts w:ascii="Arial" w:eastAsia="Arial" w:hAnsi="Arial" w:cs="Arial"/>
          <w:b/>
          <w:sz w:val="18"/>
        </w:rPr>
        <w:t xml:space="preserve">Zamawiający przewiduje wznowienia: </w:t>
      </w:r>
      <w:r>
        <w:rPr>
          <w:rFonts w:ascii="Arial" w:eastAsia="Arial" w:hAnsi="Arial" w:cs="Arial"/>
          <w:sz w:val="18"/>
        </w:rPr>
        <w:t>Nie</w:t>
      </w:r>
    </w:p>
    <w:p w14:paraId="175AFBD5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4.2.13.) Zamawiający przewiduje udzielenie dotychczasowemu wykonawcy zamówień na podobne usługi lub roboty budowlane: </w:t>
      </w:r>
      <w:r>
        <w:rPr>
          <w:rFonts w:ascii="Arial" w:eastAsia="Arial" w:hAnsi="Arial" w:cs="Arial"/>
          <w:sz w:val="18"/>
        </w:rPr>
        <w:t>Nie</w:t>
      </w:r>
    </w:p>
    <w:p w14:paraId="187BE83B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>4.3.) Kryteria oceny ofert</w:t>
      </w:r>
    </w:p>
    <w:p w14:paraId="6488EEB5" w14:textId="77777777" w:rsidR="00E3598B" w:rsidRDefault="00000000">
      <w:pPr>
        <w:spacing w:after="3" w:line="255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t xml:space="preserve">4.3.1.) Sposób oceny ofert: </w:t>
      </w:r>
      <w:r>
        <w:rPr>
          <w:rFonts w:ascii="Arial" w:eastAsia="Arial" w:hAnsi="Arial" w:cs="Arial"/>
          <w:sz w:val="18"/>
        </w:rPr>
        <w:t>1. Przy wyborze najkorzystniejszej oferty Zamawiający będzie się kierował następującymi kryteriami oceny ofert:</w:t>
      </w:r>
    </w:p>
    <w:p w14:paraId="743A7655" w14:textId="77777777" w:rsidR="00E3598B" w:rsidRDefault="00000000">
      <w:pPr>
        <w:numPr>
          <w:ilvl w:val="0"/>
          <w:numId w:val="8"/>
        </w:numPr>
        <w:spacing w:after="3" w:line="255" w:lineRule="auto"/>
        <w:ind w:right="45" w:hanging="210"/>
      </w:pPr>
      <w:r>
        <w:rPr>
          <w:rFonts w:ascii="Arial" w:eastAsia="Arial" w:hAnsi="Arial" w:cs="Arial"/>
          <w:sz w:val="18"/>
        </w:rPr>
        <w:t>Cena (C) – waga kryterium 60%;</w:t>
      </w:r>
    </w:p>
    <w:p w14:paraId="01DAA041" w14:textId="77777777" w:rsidR="00E3598B" w:rsidRDefault="00000000">
      <w:pPr>
        <w:numPr>
          <w:ilvl w:val="0"/>
          <w:numId w:val="8"/>
        </w:numPr>
        <w:spacing w:after="3" w:line="255" w:lineRule="auto"/>
        <w:ind w:right="45" w:hanging="210"/>
      </w:pPr>
      <w:r>
        <w:rPr>
          <w:rFonts w:ascii="Arial" w:eastAsia="Arial" w:hAnsi="Arial" w:cs="Arial"/>
          <w:sz w:val="18"/>
        </w:rPr>
        <w:t>Okres gwarancji (G) – waga kryterium 40%.</w:t>
      </w:r>
    </w:p>
    <w:p w14:paraId="3B429D61" w14:textId="77777777" w:rsidR="00E3598B" w:rsidRDefault="00000000">
      <w:pPr>
        <w:spacing w:after="3" w:line="255" w:lineRule="auto"/>
        <w:ind w:left="-5" w:right="6306" w:hanging="10"/>
      </w:pPr>
      <w:r>
        <w:rPr>
          <w:rFonts w:ascii="Arial" w:eastAsia="Arial" w:hAnsi="Arial" w:cs="Arial"/>
          <w:sz w:val="18"/>
        </w:rPr>
        <w:t>2. Zasady oceny ofert w poszczególnych kryteriach: 1) Cena (C) – waga 60%</w:t>
      </w:r>
    </w:p>
    <w:p w14:paraId="059C5BD3" w14:textId="77777777" w:rsidR="00E3598B" w:rsidRDefault="00000000">
      <w:pPr>
        <w:spacing w:after="3" w:line="255" w:lineRule="auto"/>
        <w:ind w:left="-5" w:right="45" w:hanging="10"/>
      </w:pPr>
      <w:r>
        <w:rPr>
          <w:rFonts w:ascii="Arial" w:eastAsia="Arial" w:hAnsi="Arial" w:cs="Arial"/>
          <w:sz w:val="18"/>
        </w:rPr>
        <w:t>cena najniższa brutto*</w:t>
      </w:r>
    </w:p>
    <w:p w14:paraId="5A7B6001" w14:textId="77777777" w:rsidR="00E3598B" w:rsidRDefault="00000000">
      <w:pPr>
        <w:spacing w:after="3" w:line="255" w:lineRule="auto"/>
        <w:ind w:left="-5" w:right="45" w:hanging="10"/>
      </w:pPr>
      <w:r>
        <w:rPr>
          <w:rFonts w:ascii="Arial" w:eastAsia="Arial" w:hAnsi="Arial" w:cs="Arial"/>
          <w:sz w:val="18"/>
        </w:rPr>
        <w:t>C = ------------------------------------------------ x 60</w:t>
      </w:r>
    </w:p>
    <w:p w14:paraId="4A1EE29A" w14:textId="77777777" w:rsidR="00E3598B" w:rsidRDefault="00000000">
      <w:pPr>
        <w:spacing w:after="3" w:line="255" w:lineRule="auto"/>
        <w:ind w:left="-5" w:right="45" w:hanging="10"/>
      </w:pPr>
      <w:r>
        <w:rPr>
          <w:rFonts w:ascii="Arial" w:eastAsia="Arial" w:hAnsi="Arial" w:cs="Arial"/>
          <w:sz w:val="18"/>
        </w:rPr>
        <w:t>cena oferty ocenianej brutto</w:t>
      </w:r>
    </w:p>
    <w:p w14:paraId="1DE7F86D" w14:textId="77777777" w:rsidR="00E3598B" w:rsidRDefault="00000000">
      <w:pPr>
        <w:spacing w:after="3" w:line="255" w:lineRule="auto"/>
        <w:ind w:left="-5" w:right="45" w:hanging="10"/>
      </w:pPr>
      <w:r>
        <w:rPr>
          <w:rFonts w:ascii="Arial" w:eastAsia="Arial" w:hAnsi="Arial" w:cs="Arial"/>
          <w:sz w:val="18"/>
        </w:rPr>
        <w:t>* spośród wszystkich złożonych ofert niepodlegających odrzuceniu</w:t>
      </w:r>
    </w:p>
    <w:p w14:paraId="67323633" w14:textId="77777777" w:rsidR="00E3598B" w:rsidRDefault="00000000">
      <w:pPr>
        <w:spacing w:after="3" w:line="255" w:lineRule="auto"/>
        <w:ind w:left="-5" w:right="45" w:hanging="10"/>
      </w:pPr>
      <w:r>
        <w:rPr>
          <w:rFonts w:ascii="Arial" w:eastAsia="Arial" w:hAnsi="Arial" w:cs="Arial"/>
          <w:sz w:val="18"/>
        </w:rPr>
        <w:t>a) Podstawą przyznania punktów w kryterium „cena” będzie cena ofertowa brutto podana przez Wykonawcę w Formularzu</w:t>
      </w:r>
    </w:p>
    <w:p w14:paraId="0C56431C" w14:textId="77777777" w:rsidR="00E3598B" w:rsidRDefault="00000000">
      <w:pPr>
        <w:pStyle w:val="Nagwek1"/>
        <w:numPr>
          <w:ilvl w:val="0"/>
          <w:numId w:val="0"/>
        </w:numPr>
        <w:spacing w:after="3" w:line="255" w:lineRule="auto"/>
        <w:ind w:left="-5" w:right="45"/>
      </w:pPr>
      <w:r>
        <w:rPr>
          <w:b w:val="0"/>
        </w:rPr>
        <w:t>Ofertowym.</w:t>
      </w:r>
    </w:p>
    <w:p w14:paraId="645930F5" w14:textId="77777777" w:rsidR="00E3598B" w:rsidRDefault="00000000">
      <w:pPr>
        <w:spacing w:after="213" w:line="255" w:lineRule="auto"/>
        <w:ind w:left="-5" w:right="45" w:hanging="10"/>
      </w:pPr>
      <w:r>
        <w:rPr>
          <w:rFonts w:ascii="Arial" w:eastAsia="Arial" w:hAnsi="Arial" w:cs="Arial"/>
          <w:sz w:val="18"/>
        </w:rPr>
        <w:t>b) Cena ofertowa brutto musi uwzględniać wszelkie koszty jakie Wykonawca poniesie w związku z realizacją przedmiotu zamówienia.</w:t>
      </w:r>
    </w:p>
    <w:p w14:paraId="4CB81227" w14:textId="77777777" w:rsidR="00E3598B" w:rsidRDefault="00000000">
      <w:pPr>
        <w:spacing w:after="212" w:line="255" w:lineRule="auto"/>
        <w:ind w:left="-5" w:right="45" w:hanging="10"/>
      </w:pPr>
      <w:r>
        <w:rPr>
          <w:rFonts w:ascii="Arial" w:eastAsia="Arial" w:hAnsi="Arial" w:cs="Arial"/>
          <w:sz w:val="18"/>
        </w:rPr>
        <w:t>2) Okres gwarancji (G) – waga kryterium 40%.</w:t>
      </w:r>
    </w:p>
    <w:p w14:paraId="4C9D3244" w14:textId="77777777" w:rsidR="00E3598B" w:rsidRDefault="00000000">
      <w:pPr>
        <w:spacing w:after="3" w:line="255" w:lineRule="auto"/>
        <w:ind w:left="-5" w:right="45" w:hanging="10"/>
      </w:pPr>
      <w:r>
        <w:rPr>
          <w:rFonts w:ascii="Arial" w:eastAsia="Arial" w:hAnsi="Arial" w:cs="Arial"/>
          <w:sz w:val="18"/>
        </w:rPr>
        <w:t>Udzielony okres gwarancji: Ilość przydzielonych punktów:</w:t>
      </w:r>
    </w:p>
    <w:p w14:paraId="459E3B36" w14:textId="77777777" w:rsidR="00E3598B" w:rsidRDefault="00000000">
      <w:pPr>
        <w:numPr>
          <w:ilvl w:val="0"/>
          <w:numId w:val="9"/>
        </w:numPr>
        <w:spacing w:after="3" w:line="255" w:lineRule="auto"/>
        <w:ind w:right="45" w:hanging="110"/>
      </w:pPr>
      <w:r>
        <w:rPr>
          <w:rFonts w:ascii="Arial" w:eastAsia="Arial" w:hAnsi="Arial" w:cs="Arial"/>
          <w:sz w:val="18"/>
        </w:rPr>
        <w:t>minimum 60 m-cy = 20 pkt.</w:t>
      </w:r>
    </w:p>
    <w:p w14:paraId="62525EA8" w14:textId="77777777" w:rsidR="00E3598B" w:rsidRDefault="00000000">
      <w:pPr>
        <w:numPr>
          <w:ilvl w:val="0"/>
          <w:numId w:val="9"/>
        </w:numPr>
        <w:spacing w:after="3" w:line="255" w:lineRule="auto"/>
        <w:ind w:right="45" w:hanging="110"/>
      </w:pPr>
      <w:r>
        <w:rPr>
          <w:rFonts w:ascii="Arial" w:eastAsia="Arial" w:hAnsi="Arial" w:cs="Arial"/>
          <w:sz w:val="18"/>
        </w:rPr>
        <w:t>powyżej 61 m-cy i nie więcej niż 72 = 30 pkt.</w:t>
      </w:r>
    </w:p>
    <w:p w14:paraId="0D063D48" w14:textId="77777777" w:rsidR="00E3598B" w:rsidRDefault="00000000">
      <w:pPr>
        <w:numPr>
          <w:ilvl w:val="0"/>
          <w:numId w:val="9"/>
        </w:numPr>
        <w:spacing w:after="3" w:line="255" w:lineRule="auto"/>
        <w:ind w:right="45" w:hanging="110"/>
      </w:pPr>
      <w:r>
        <w:rPr>
          <w:rFonts w:ascii="Arial" w:eastAsia="Arial" w:hAnsi="Arial" w:cs="Arial"/>
          <w:sz w:val="18"/>
        </w:rPr>
        <w:t xml:space="preserve">powyżej 72 m-cy = 40 pkt. </w:t>
      </w:r>
    </w:p>
    <w:p w14:paraId="4369BC5C" w14:textId="77777777" w:rsidR="00E3598B" w:rsidRDefault="00000000">
      <w:pPr>
        <w:spacing w:after="3" w:line="255" w:lineRule="auto"/>
        <w:ind w:left="-5" w:right="45" w:hanging="10"/>
      </w:pPr>
      <w:r>
        <w:rPr>
          <w:rFonts w:ascii="Arial" w:eastAsia="Arial" w:hAnsi="Arial" w:cs="Arial"/>
          <w:sz w:val="18"/>
        </w:rPr>
        <w:t>Ocena w zakresie kryterium Okres gwarancji będzie rozpatrywana na podstawie deklaracji Wykonawcy złożonej w druku oferty. Zamawiający wymaga 60 miesięcznego okresu gwarancji. Oferty zawierające okres gwarancji krótszy niż 60 miesięcy zostaną odrzucone, gdyż ich treść nie będzie odpowiadała treści SWZ.</w:t>
      </w:r>
    </w:p>
    <w:p w14:paraId="4A6C0105" w14:textId="77777777" w:rsidR="00E3598B" w:rsidRDefault="00000000">
      <w:pPr>
        <w:numPr>
          <w:ilvl w:val="0"/>
          <w:numId w:val="10"/>
        </w:numPr>
        <w:spacing w:after="3" w:line="255" w:lineRule="auto"/>
        <w:ind w:right="45" w:hanging="200"/>
      </w:pPr>
      <w:r>
        <w:rPr>
          <w:rFonts w:ascii="Arial" w:eastAsia="Arial" w:hAnsi="Arial" w:cs="Arial"/>
          <w:sz w:val="18"/>
        </w:rPr>
        <w:t>Punktacja przyznawana ofertom w poszczególnych kryteriach oceny ofert będzie liczona z dokładnością do dwóch miejsc po przecinku, zgodnie z zasadami arytmetyki.</w:t>
      </w:r>
    </w:p>
    <w:p w14:paraId="2C6FF05D" w14:textId="77777777" w:rsidR="00E3598B" w:rsidRDefault="00000000">
      <w:pPr>
        <w:numPr>
          <w:ilvl w:val="0"/>
          <w:numId w:val="10"/>
        </w:numPr>
        <w:spacing w:after="3" w:line="255" w:lineRule="auto"/>
        <w:ind w:right="45" w:hanging="200"/>
      </w:pPr>
      <w:r>
        <w:rPr>
          <w:rFonts w:ascii="Arial" w:eastAsia="Arial" w:hAnsi="Arial" w:cs="Arial"/>
          <w:sz w:val="18"/>
        </w:rPr>
        <w:t xml:space="preserve">Punktacja oferty: C+ G </w:t>
      </w:r>
    </w:p>
    <w:p w14:paraId="5D64E791" w14:textId="5C1AE24D" w:rsidR="00E3598B" w:rsidRDefault="00000000">
      <w:pPr>
        <w:numPr>
          <w:ilvl w:val="0"/>
          <w:numId w:val="10"/>
        </w:numPr>
        <w:spacing w:after="3" w:line="255" w:lineRule="auto"/>
        <w:ind w:right="45" w:hanging="200"/>
      </w:pPr>
      <w:r>
        <w:rPr>
          <w:rFonts w:ascii="Arial" w:eastAsia="Arial" w:hAnsi="Arial" w:cs="Arial"/>
          <w:sz w:val="18"/>
        </w:rPr>
        <w:lastRenderedPageBreak/>
        <w:t>W toku badania i oceny ofert Zamawiający może żądać od Wykonawcy wyjaśnień dotyczących treści złożonej oferty, w tym</w:t>
      </w:r>
      <w:r w:rsidR="00E5613B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zaoferowanej ceny.</w:t>
      </w:r>
    </w:p>
    <w:p w14:paraId="03147FF8" w14:textId="77777777" w:rsidR="00E3598B" w:rsidRDefault="00000000">
      <w:pPr>
        <w:numPr>
          <w:ilvl w:val="0"/>
          <w:numId w:val="10"/>
        </w:numPr>
        <w:spacing w:after="3" w:line="255" w:lineRule="auto"/>
        <w:ind w:right="45" w:hanging="200"/>
      </w:pPr>
      <w:r>
        <w:rPr>
          <w:rFonts w:ascii="Arial" w:eastAsia="Arial" w:hAnsi="Arial" w:cs="Arial"/>
          <w:sz w:val="18"/>
        </w:rPr>
        <w:t xml:space="preserve">Zamawiający odrzuci ofertę, gdy wystąpią przesłanki wymienione w art. 226 ust. 1 ustawy Pzp. </w:t>
      </w:r>
    </w:p>
    <w:p w14:paraId="447DFBD9" w14:textId="77777777" w:rsidR="00E3598B" w:rsidRDefault="00000000">
      <w:pPr>
        <w:numPr>
          <w:ilvl w:val="0"/>
          <w:numId w:val="10"/>
        </w:numPr>
        <w:spacing w:after="164" w:line="255" w:lineRule="auto"/>
        <w:ind w:right="45" w:hanging="200"/>
      </w:pPr>
      <w:r>
        <w:rPr>
          <w:rFonts w:ascii="Arial" w:eastAsia="Arial" w:hAnsi="Arial" w:cs="Arial"/>
          <w:sz w:val="18"/>
        </w:rPr>
        <w:t>Zamawiający udzieli zamówienia Wykonawcy, którego oferta zostanie uznana za najkorzystniejszą.</w:t>
      </w:r>
    </w:p>
    <w:p w14:paraId="30339ADD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4.3.2.) Sposób określania wagi kryteriów oceny ofert: </w:t>
      </w:r>
      <w:r>
        <w:rPr>
          <w:rFonts w:ascii="Arial" w:eastAsia="Arial" w:hAnsi="Arial" w:cs="Arial"/>
          <w:sz w:val="18"/>
        </w:rPr>
        <w:t>Procentowo</w:t>
      </w:r>
    </w:p>
    <w:p w14:paraId="46C8D166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4.3.3.) Stosowane kryteria oceny ofert: </w:t>
      </w:r>
      <w:r>
        <w:rPr>
          <w:rFonts w:ascii="Arial" w:eastAsia="Arial" w:hAnsi="Arial" w:cs="Arial"/>
          <w:sz w:val="18"/>
        </w:rPr>
        <w:t>Kryterium ceny oraz kryteria jakościowe</w:t>
      </w:r>
    </w:p>
    <w:p w14:paraId="211609FA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>Kryterium 1</w:t>
      </w:r>
    </w:p>
    <w:p w14:paraId="65898014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4.3.5.) Nazwa kryterium: </w:t>
      </w:r>
      <w:r>
        <w:rPr>
          <w:rFonts w:ascii="Arial" w:eastAsia="Arial" w:hAnsi="Arial" w:cs="Arial"/>
          <w:sz w:val="18"/>
        </w:rPr>
        <w:t>Cena</w:t>
      </w:r>
    </w:p>
    <w:p w14:paraId="67036B4F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4.3.6.) Waga: </w:t>
      </w:r>
      <w:r>
        <w:rPr>
          <w:rFonts w:ascii="Arial" w:eastAsia="Arial" w:hAnsi="Arial" w:cs="Arial"/>
          <w:sz w:val="18"/>
        </w:rPr>
        <w:t>60,00</w:t>
      </w:r>
    </w:p>
    <w:p w14:paraId="0938B30F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>Kryterium 2</w:t>
      </w:r>
    </w:p>
    <w:p w14:paraId="5F39F581" w14:textId="77777777" w:rsidR="00E3598B" w:rsidRDefault="00000000">
      <w:pPr>
        <w:spacing w:after="161" w:line="260" w:lineRule="auto"/>
        <w:ind w:left="-5" w:right="8089" w:hanging="10"/>
      </w:pPr>
      <w:r>
        <w:rPr>
          <w:rFonts w:ascii="Arial" w:eastAsia="Arial" w:hAnsi="Arial" w:cs="Arial"/>
          <w:b/>
          <w:sz w:val="18"/>
        </w:rPr>
        <w:t xml:space="preserve">4.3.4.) Rodzaj kryterium: </w:t>
      </w:r>
      <w:r>
        <w:rPr>
          <w:rFonts w:ascii="Arial" w:eastAsia="Arial" w:hAnsi="Arial" w:cs="Arial"/>
          <w:sz w:val="19"/>
        </w:rPr>
        <w:t>inne.</w:t>
      </w:r>
    </w:p>
    <w:p w14:paraId="4D8C3266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4.3.5.) Nazwa kryterium: </w:t>
      </w:r>
      <w:r>
        <w:rPr>
          <w:rFonts w:ascii="Arial" w:eastAsia="Arial" w:hAnsi="Arial" w:cs="Arial"/>
          <w:sz w:val="18"/>
        </w:rPr>
        <w:t>Okres gwarancji</w:t>
      </w:r>
    </w:p>
    <w:p w14:paraId="16765969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4.3.6.) Waga: </w:t>
      </w:r>
      <w:r>
        <w:rPr>
          <w:rFonts w:ascii="Arial" w:eastAsia="Arial" w:hAnsi="Arial" w:cs="Arial"/>
          <w:sz w:val="18"/>
        </w:rPr>
        <w:t>40,00</w:t>
      </w:r>
    </w:p>
    <w:p w14:paraId="5550C944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4.3.10.) Zamawiający określa aspekty społeczne, środowiskowe lub innowacyjne, żąda etykiet lub stosuje rachunek kosztów cyklu życia w odniesieniu do kryterium oceny ofert: </w:t>
      </w:r>
      <w:r>
        <w:rPr>
          <w:rFonts w:ascii="Arial" w:eastAsia="Arial" w:hAnsi="Arial" w:cs="Arial"/>
          <w:sz w:val="18"/>
        </w:rPr>
        <w:t>Nie</w:t>
      </w:r>
    </w:p>
    <w:p w14:paraId="1746116B" w14:textId="77777777" w:rsidR="00E3598B" w:rsidRDefault="0000000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hd w:val="clear" w:color="auto" w:fill="BFBFBF"/>
        <w:spacing w:after="230"/>
        <w:ind w:left="91" w:hanging="10"/>
      </w:pPr>
      <w:r>
        <w:rPr>
          <w:rFonts w:ascii="Arial" w:eastAsia="Arial" w:hAnsi="Arial" w:cs="Arial"/>
          <w:b/>
          <w:sz w:val="19"/>
        </w:rPr>
        <w:t>SEKCJA V - KWALIFIKACJA WYKONAWCÓW</w:t>
      </w:r>
    </w:p>
    <w:p w14:paraId="7616F5EF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5.1.) Zamawiający przewiduje fakultatywne podstawy wykluczenia: </w:t>
      </w:r>
      <w:r>
        <w:rPr>
          <w:rFonts w:ascii="Arial" w:eastAsia="Arial" w:hAnsi="Arial" w:cs="Arial"/>
          <w:sz w:val="18"/>
        </w:rPr>
        <w:t>Tak</w:t>
      </w:r>
    </w:p>
    <w:p w14:paraId="69E5B746" w14:textId="77777777" w:rsidR="00E3598B" w:rsidRDefault="00000000">
      <w:pPr>
        <w:spacing w:after="196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>5.2.) Fakultatywne podstawy wykluczenia:</w:t>
      </w:r>
    </w:p>
    <w:p w14:paraId="2CB4F689" w14:textId="77777777" w:rsidR="00E3598B" w:rsidRDefault="00000000">
      <w:pPr>
        <w:spacing w:after="186" w:line="254" w:lineRule="auto"/>
        <w:ind w:left="-5" w:right="189" w:hanging="10"/>
      </w:pPr>
      <w:r>
        <w:rPr>
          <w:rFonts w:ascii="Arial" w:eastAsia="Arial" w:hAnsi="Arial" w:cs="Arial"/>
          <w:sz w:val="19"/>
        </w:rPr>
        <w:t>Art. 109 ust. 1 pkt 4</w:t>
      </w:r>
    </w:p>
    <w:p w14:paraId="3562B425" w14:textId="77777777" w:rsidR="00E3598B" w:rsidRDefault="00000000">
      <w:pPr>
        <w:spacing w:after="186" w:line="254" w:lineRule="auto"/>
        <w:ind w:left="-5" w:right="189" w:hanging="10"/>
      </w:pPr>
      <w:r>
        <w:rPr>
          <w:rFonts w:ascii="Arial" w:eastAsia="Arial" w:hAnsi="Arial" w:cs="Arial"/>
          <w:sz w:val="19"/>
        </w:rPr>
        <w:t>Art. 109 ust. 1 pkt 5</w:t>
      </w:r>
    </w:p>
    <w:p w14:paraId="26A5C922" w14:textId="77777777" w:rsidR="00E3598B" w:rsidRDefault="00000000">
      <w:pPr>
        <w:pStyle w:val="Nagwek1"/>
        <w:numPr>
          <w:ilvl w:val="0"/>
          <w:numId w:val="0"/>
        </w:numPr>
        <w:spacing w:after="150" w:line="254" w:lineRule="auto"/>
        <w:ind w:left="-5" w:right="189"/>
      </w:pPr>
      <w:r>
        <w:rPr>
          <w:b w:val="0"/>
          <w:sz w:val="19"/>
        </w:rPr>
        <w:t>Art. 109 ust. 1 pkt 7</w:t>
      </w:r>
    </w:p>
    <w:p w14:paraId="4121E116" w14:textId="77777777" w:rsidR="00E3598B" w:rsidRDefault="00000000">
      <w:pPr>
        <w:pStyle w:val="Nagwek1"/>
        <w:ind w:left="135" w:right="34" w:hanging="150"/>
      </w:pPr>
      <w:r>
        <w:t xml:space="preserve">3.) Warunki udziału w postępowaniu: </w:t>
      </w:r>
      <w:r>
        <w:rPr>
          <w:b w:val="0"/>
        </w:rPr>
        <w:t>Tak</w:t>
      </w:r>
    </w:p>
    <w:p w14:paraId="4BC4EAA0" w14:textId="77777777" w:rsidR="00E3598B" w:rsidRDefault="00000000">
      <w:pPr>
        <w:spacing w:after="4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>5.4.) Nazwa i opis warunków udziału w postępowaniu.</w:t>
      </w:r>
    </w:p>
    <w:p w14:paraId="5C69C999" w14:textId="70B32767" w:rsidR="00E3598B" w:rsidRDefault="00000000">
      <w:pPr>
        <w:numPr>
          <w:ilvl w:val="0"/>
          <w:numId w:val="11"/>
        </w:numPr>
        <w:spacing w:after="2" w:line="254" w:lineRule="auto"/>
        <w:ind w:right="189" w:hanging="216"/>
      </w:pPr>
      <w:r>
        <w:rPr>
          <w:rFonts w:ascii="Arial" w:eastAsia="Arial" w:hAnsi="Arial" w:cs="Arial"/>
          <w:sz w:val="19"/>
        </w:rPr>
        <w:t>O udzielenie zamówienia mogą ubiegać się Wykonawcy, którzy nie podlegają wykluczeniu na zasadach określonych w</w:t>
      </w:r>
      <w:r w:rsidR="007679B3"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>Rozdziale IX SWZ, oraz spełniają określone przez Zamawiającego warunki udziału w postępowaniu.</w:t>
      </w:r>
    </w:p>
    <w:p w14:paraId="6167EBBD" w14:textId="77777777" w:rsidR="00E3598B" w:rsidRDefault="00000000">
      <w:pPr>
        <w:numPr>
          <w:ilvl w:val="0"/>
          <w:numId w:val="11"/>
        </w:numPr>
        <w:spacing w:after="2" w:line="254" w:lineRule="auto"/>
        <w:ind w:right="189" w:hanging="216"/>
      </w:pPr>
      <w:r>
        <w:rPr>
          <w:rFonts w:ascii="Arial" w:eastAsia="Arial" w:hAnsi="Arial" w:cs="Arial"/>
          <w:sz w:val="19"/>
        </w:rPr>
        <w:t>O udzielenie zamówienia mogą ubiegać się Wykonawcy, którzy spełniają warunki dotyczące:</w:t>
      </w:r>
    </w:p>
    <w:p w14:paraId="6ACBA6D9" w14:textId="77777777" w:rsidR="00E3598B" w:rsidRDefault="00000000">
      <w:pPr>
        <w:numPr>
          <w:ilvl w:val="0"/>
          <w:numId w:val="12"/>
        </w:numPr>
        <w:spacing w:after="2" w:line="254" w:lineRule="auto"/>
        <w:ind w:right="189" w:hanging="224"/>
      </w:pPr>
      <w:r>
        <w:rPr>
          <w:rFonts w:ascii="Arial" w:eastAsia="Arial" w:hAnsi="Arial" w:cs="Arial"/>
          <w:sz w:val="19"/>
        </w:rPr>
        <w:t>zdolności do występowania w obrocie gospodarczym:</w:t>
      </w:r>
    </w:p>
    <w:p w14:paraId="21CCAFF8" w14:textId="77777777" w:rsidR="00E3598B" w:rsidRDefault="00000000">
      <w:pPr>
        <w:spacing w:after="2" w:line="254" w:lineRule="auto"/>
        <w:ind w:left="-5" w:right="189" w:hanging="10"/>
      </w:pPr>
      <w:r>
        <w:rPr>
          <w:rFonts w:ascii="Arial" w:eastAsia="Arial" w:hAnsi="Arial" w:cs="Arial"/>
          <w:sz w:val="19"/>
        </w:rPr>
        <w:t>Zamawiający nie stawia warunku w powyższym zakresie.</w:t>
      </w:r>
    </w:p>
    <w:p w14:paraId="44878E8A" w14:textId="77777777" w:rsidR="00E3598B" w:rsidRDefault="00000000">
      <w:pPr>
        <w:numPr>
          <w:ilvl w:val="0"/>
          <w:numId w:val="12"/>
        </w:numPr>
        <w:spacing w:after="2" w:line="254" w:lineRule="auto"/>
        <w:ind w:right="189" w:hanging="224"/>
      </w:pPr>
      <w:r>
        <w:rPr>
          <w:rFonts w:ascii="Arial" w:eastAsia="Arial" w:hAnsi="Arial" w:cs="Arial"/>
          <w:sz w:val="19"/>
        </w:rPr>
        <w:t>uprawnień do prowadzenia określonej działalności gospodarczej lub zawodowej, o ile wynika to z odrębnych przepisów: Zamawiający nie stawia warunku w powyższym zakresie. 3) sytuacji ekonomicznej lub finansowej:</w:t>
      </w:r>
    </w:p>
    <w:p w14:paraId="1F742EFC" w14:textId="77777777" w:rsidR="00E3598B" w:rsidRDefault="00000000">
      <w:pPr>
        <w:spacing w:after="2" w:line="254" w:lineRule="auto"/>
        <w:ind w:left="-5" w:right="189" w:hanging="10"/>
      </w:pPr>
      <w:r>
        <w:rPr>
          <w:rFonts w:ascii="Arial" w:eastAsia="Arial" w:hAnsi="Arial" w:cs="Arial"/>
          <w:sz w:val="19"/>
        </w:rPr>
        <w:t>Zamawiający nie stawia warunku w powyższym zakresie.</w:t>
      </w:r>
    </w:p>
    <w:p w14:paraId="473B2DC6" w14:textId="77777777" w:rsidR="00E3598B" w:rsidRDefault="00000000">
      <w:pPr>
        <w:spacing w:after="2" w:line="254" w:lineRule="auto"/>
        <w:ind w:left="-5" w:right="6146" w:hanging="10"/>
      </w:pPr>
      <w:r>
        <w:rPr>
          <w:rFonts w:ascii="Arial" w:eastAsia="Arial" w:hAnsi="Arial" w:cs="Arial"/>
          <w:sz w:val="19"/>
        </w:rPr>
        <w:t>4) zdolności technicznej lub zawodowej: Wykonawca spełni warunek, jeżeli wykaże, że:</w:t>
      </w:r>
    </w:p>
    <w:p w14:paraId="4457CF8F" w14:textId="77777777" w:rsidR="00E3598B" w:rsidRDefault="00000000">
      <w:pPr>
        <w:numPr>
          <w:ilvl w:val="0"/>
          <w:numId w:val="13"/>
        </w:numPr>
        <w:spacing w:after="2" w:line="254" w:lineRule="auto"/>
        <w:ind w:right="189" w:hanging="224"/>
      </w:pPr>
      <w:r>
        <w:rPr>
          <w:rFonts w:ascii="Arial" w:eastAsia="Arial" w:hAnsi="Arial" w:cs="Arial"/>
          <w:sz w:val="19"/>
        </w:rPr>
        <w:t>w okresie ostatnich 5 lat przed upływem terminu składania ofert, a jeżeli okres prowadzenia działalności jest krótszy - w tym okresie, wykonał co najmniej DWIE (2) roboty polegające na budowie/rozbudowie oświetlenia ulicznego lub wymianie opraw oświetlenia ulicznego na oprawy typu LED, które zostały wykonane w sposób należyty oraz prawidłowo ukończone– załącznik nr 4 do SWZ.</w:t>
      </w:r>
    </w:p>
    <w:p w14:paraId="77C2777D" w14:textId="77777777" w:rsidR="00E3598B" w:rsidRDefault="00000000">
      <w:pPr>
        <w:numPr>
          <w:ilvl w:val="0"/>
          <w:numId w:val="13"/>
        </w:numPr>
        <w:spacing w:after="2" w:line="254" w:lineRule="auto"/>
        <w:ind w:right="189" w:hanging="224"/>
      </w:pPr>
      <w:r>
        <w:rPr>
          <w:rFonts w:ascii="Arial" w:eastAsia="Arial" w:hAnsi="Arial" w:cs="Arial"/>
          <w:sz w:val="19"/>
        </w:rPr>
        <w:t>O udzielenie zamówienia mogą ubiegać się wykonawcy, którzy skierują do jego realizacji:</w:t>
      </w:r>
    </w:p>
    <w:p w14:paraId="7A6EEEBE" w14:textId="77777777" w:rsidR="00E3598B" w:rsidRDefault="00000000">
      <w:pPr>
        <w:spacing w:after="152" w:line="254" w:lineRule="auto"/>
        <w:ind w:left="-5" w:right="189" w:hanging="10"/>
      </w:pPr>
      <w:r>
        <w:rPr>
          <w:rFonts w:ascii="Arial" w:eastAsia="Arial" w:hAnsi="Arial" w:cs="Arial"/>
          <w:sz w:val="19"/>
        </w:rPr>
        <w:t>Kierownika budowy posiadającego uprawnienia budowlane w specjalności instalacyjnej w zakresie sieci, instalacji i urządzeń elektrycznych i elektroenergetycznych, który w ciągu ostatnich 5 lat pełnił funkcję kierownika budowy/ inspektora nadzoru, w ilości minimum 2 robót– załącznik nr 5 do SWZ.</w:t>
      </w:r>
    </w:p>
    <w:p w14:paraId="0CC9E471" w14:textId="77777777" w:rsidR="00E3598B" w:rsidRDefault="00000000">
      <w:pPr>
        <w:numPr>
          <w:ilvl w:val="1"/>
          <w:numId w:val="14"/>
        </w:numPr>
        <w:spacing w:after="161" w:line="260" w:lineRule="auto"/>
        <w:ind w:right="39" w:hanging="409"/>
      </w:pPr>
      <w:r>
        <w:rPr>
          <w:rFonts w:ascii="Arial" w:eastAsia="Arial" w:hAnsi="Arial" w:cs="Arial"/>
          <w:b/>
          <w:sz w:val="18"/>
        </w:rPr>
        <w:t xml:space="preserve">Zamawiający wymaga złożenia oświadczenia, o którym mowa w art.125 ust. 1 ustawy: </w:t>
      </w:r>
      <w:r>
        <w:rPr>
          <w:rFonts w:ascii="Arial" w:eastAsia="Arial" w:hAnsi="Arial" w:cs="Arial"/>
          <w:sz w:val="18"/>
        </w:rPr>
        <w:t>Tak</w:t>
      </w:r>
    </w:p>
    <w:p w14:paraId="384D6871" w14:textId="77777777" w:rsidR="00E3598B" w:rsidRDefault="00000000">
      <w:pPr>
        <w:numPr>
          <w:ilvl w:val="1"/>
          <w:numId w:val="14"/>
        </w:numPr>
        <w:spacing w:after="3" w:line="255" w:lineRule="auto"/>
        <w:ind w:right="39" w:hanging="409"/>
      </w:pPr>
      <w:r>
        <w:rPr>
          <w:rFonts w:ascii="Arial" w:eastAsia="Arial" w:hAnsi="Arial" w:cs="Arial"/>
          <w:b/>
          <w:sz w:val="18"/>
        </w:rPr>
        <w:t xml:space="preserve">Wykaz podmiotowych środków dowodowych na potwierdzenie niepodlegania wykluczeniu: </w:t>
      </w:r>
      <w:r>
        <w:rPr>
          <w:rFonts w:ascii="Arial" w:eastAsia="Arial" w:hAnsi="Arial" w:cs="Arial"/>
          <w:sz w:val="18"/>
        </w:rPr>
        <w:t>1) Oświadczenie wykonawcy, w zakresie art. 108 ust. 1 pkt 5 ustawy, o braku przynależności do tej samej grupy kapitałowej, w rozumieniu ustawy z dnia 16 lutego 2007 r. o ochronie konkurencji i konsumentów (Dz. U. z 2020 r. poz. 1076 ze zm.), z innym wykonawcą, który złożył odrębną ofertę, albo oświadczenia o przynależności do tej samej grupy kapitałowej wraz z dokumentami lub informacjami potwierdzającymi przygotowanie oferty niezależnie od innego wykonawcy należącego do tej samej grupy kapitałowej – załącznik nr 7 do SWZ;</w:t>
      </w:r>
    </w:p>
    <w:p w14:paraId="0CAC8308" w14:textId="77777777" w:rsidR="00E3598B" w:rsidRDefault="00000000">
      <w:pPr>
        <w:spacing w:after="165" w:line="255" w:lineRule="auto"/>
        <w:ind w:left="-5" w:right="45" w:hanging="10"/>
      </w:pPr>
      <w:r>
        <w:rPr>
          <w:rFonts w:ascii="Arial" w:eastAsia="Arial" w:hAnsi="Arial" w:cs="Arial"/>
          <w:sz w:val="18"/>
        </w:rPr>
        <w:t>2) Odpis lub informacja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14:paraId="512B846D" w14:textId="77777777" w:rsidR="00E3598B" w:rsidRDefault="00000000">
      <w:pPr>
        <w:spacing w:after="3" w:line="255" w:lineRule="auto"/>
        <w:ind w:left="-5" w:right="45" w:hanging="10"/>
      </w:pPr>
      <w:r>
        <w:rPr>
          <w:rFonts w:ascii="Arial" w:eastAsia="Arial" w:hAnsi="Arial" w:cs="Arial"/>
          <w:b/>
          <w:sz w:val="18"/>
        </w:rPr>
        <w:lastRenderedPageBreak/>
        <w:t xml:space="preserve">5.7.) Wykaz podmiotowych środków dowodowych na potwierdzenie spełniania warunków udziału w postępowaniu: </w:t>
      </w:r>
      <w:r>
        <w:rPr>
          <w:rFonts w:ascii="Arial" w:eastAsia="Arial" w:hAnsi="Arial" w:cs="Arial"/>
          <w:sz w:val="18"/>
        </w:rPr>
        <w:t>1) Wykaz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 - załącznik nr 5 do SWZ (na potwierdzenie spełniania warunku określonego w Rozdziale VIII , ust. 2 pkt 4 lit.</w:t>
      </w:r>
    </w:p>
    <w:p w14:paraId="0D841E1F" w14:textId="77777777" w:rsidR="00E3598B" w:rsidRDefault="00000000">
      <w:pPr>
        <w:spacing w:after="3" w:line="255" w:lineRule="auto"/>
        <w:ind w:left="-5" w:right="45" w:hanging="10"/>
      </w:pPr>
      <w:r>
        <w:rPr>
          <w:rFonts w:ascii="Arial" w:eastAsia="Arial" w:hAnsi="Arial" w:cs="Arial"/>
          <w:sz w:val="18"/>
        </w:rPr>
        <w:t>a SWZ);</w:t>
      </w:r>
    </w:p>
    <w:p w14:paraId="20843A8B" w14:textId="77777777" w:rsidR="00E3598B" w:rsidRDefault="00000000">
      <w:pPr>
        <w:spacing w:after="165" w:line="255" w:lineRule="auto"/>
        <w:ind w:left="-5" w:right="45" w:hanging="10"/>
      </w:pPr>
      <w:r>
        <w:rPr>
          <w:rFonts w:ascii="Arial" w:eastAsia="Arial" w:hAnsi="Arial" w:cs="Arial"/>
          <w:sz w:val="18"/>
        </w:rPr>
        <w:t>2) Wykaz osób, skierowanych przez wykonawcę do realizacji zamówienia publicznego odpowiedzialnych za kierowanie robotami budowlanymi, wraz z informacjami na temat ich uprawnień oraz informacją o podstawie do dysponowania tymi osobami – załącznik nr 6 do SWZ (na potwierdzenie spełniania warunku określonego w Rozdziale VIII, ust. 2 pkt 4 lit. b SWZ);</w:t>
      </w:r>
    </w:p>
    <w:p w14:paraId="0BC6B194" w14:textId="77777777" w:rsidR="00E3598B" w:rsidRDefault="00000000">
      <w:pPr>
        <w:spacing w:after="4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>5.8.) Wykaz przedmiotowych środków dowodowych:</w:t>
      </w:r>
    </w:p>
    <w:p w14:paraId="60972E64" w14:textId="77777777" w:rsidR="00E3598B" w:rsidRDefault="00000000">
      <w:pPr>
        <w:spacing w:after="2" w:line="254" w:lineRule="auto"/>
        <w:ind w:left="-5" w:right="189" w:hanging="10"/>
      </w:pPr>
      <w:r>
        <w:rPr>
          <w:rFonts w:ascii="Arial" w:eastAsia="Arial" w:hAnsi="Arial" w:cs="Arial"/>
          <w:sz w:val="19"/>
        </w:rPr>
        <w:t>Przedmiotowe środki dowodowe - Wykonawca powinien dostarczyć wraz z ofertą: karty techniczne proponowanych opraw, deklarację zgodności oraz dokumentację niezależnej instytucji badawczej, potwierdzającą deklarowane parametry.</w:t>
      </w:r>
    </w:p>
    <w:p w14:paraId="22DB91F0" w14:textId="77777777" w:rsidR="00E3598B" w:rsidRDefault="00000000">
      <w:pPr>
        <w:spacing w:after="2" w:line="254" w:lineRule="auto"/>
        <w:ind w:left="-5" w:right="189" w:hanging="10"/>
      </w:pPr>
      <w:r>
        <w:rPr>
          <w:rFonts w:ascii="Arial" w:eastAsia="Arial" w:hAnsi="Arial" w:cs="Arial"/>
          <w:sz w:val="19"/>
        </w:rPr>
        <w:t>Zamawiający oczekuje przedstawienia dokumentu potwierdzającego zmierzone podstawowe parametry świetlne takie jak: - Moc P [W]</w:t>
      </w:r>
    </w:p>
    <w:p w14:paraId="5C7A7555" w14:textId="77777777" w:rsidR="00E3598B" w:rsidRDefault="00000000">
      <w:pPr>
        <w:numPr>
          <w:ilvl w:val="0"/>
          <w:numId w:val="15"/>
        </w:numPr>
        <w:spacing w:after="2" w:line="254" w:lineRule="auto"/>
        <w:ind w:right="189" w:hanging="117"/>
      </w:pPr>
      <w:r>
        <w:rPr>
          <w:rFonts w:ascii="Arial" w:eastAsia="Arial" w:hAnsi="Arial" w:cs="Arial"/>
          <w:sz w:val="19"/>
        </w:rPr>
        <w:t>Jasność [lm]</w:t>
      </w:r>
    </w:p>
    <w:p w14:paraId="60F43337" w14:textId="77777777" w:rsidR="00E3598B" w:rsidRDefault="00000000">
      <w:pPr>
        <w:numPr>
          <w:ilvl w:val="0"/>
          <w:numId w:val="15"/>
        </w:numPr>
        <w:spacing w:after="2" w:line="254" w:lineRule="auto"/>
        <w:ind w:right="189" w:hanging="117"/>
      </w:pPr>
      <w:r>
        <w:rPr>
          <w:rFonts w:ascii="Arial" w:eastAsia="Arial" w:hAnsi="Arial" w:cs="Arial"/>
          <w:sz w:val="19"/>
        </w:rPr>
        <w:t>Wydajność świetlna [lm/W]</w:t>
      </w:r>
    </w:p>
    <w:p w14:paraId="135DB00E" w14:textId="77777777" w:rsidR="00E3598B" w:rsidRDefault="00000000">
      <w:pPr>
        <w:numPr>
          <w:ilvl w:val="0"/>
          <w:numId w:val="15"/>
        </w:numPr>
        <w:spacing w:after="2" w:line="254" w:lineRule="auto"/>
        <w:ind w:right="189" w:hanging="117"/>
      </w:pPr>
      <w:r>
        <w:rPr>
          <w:rFonts w:ascii="Arial" w:eastAsia="Arial" w:hAnsi="Arial" w:cs="Arial"/>
          <w:sz w:val="19"/>
        </w:rPr>
        <w:t>Barwa światła [K]</w:t>
      </w:r>
    </w:p>
    <w:p w14:paraId="0C37D238" w14:textId="77777777" w:rsidR="00E3598B" w:rsidRDefault="00000000">
      <w:pPr>
        <w:numPr>
          <w:ilvl w:val="0"/>
          <w:numId w:val="15"/>
        </w:numPr>
        <w:spacing w:after="2" w:line="254" w:lineRule="auto"/>
        <w:ind w:right="189" w:hanging="117"/>
      </w:pPr>
      <w:r>
        <w:rPr>
          <w:rFonts w:ascii="Arial" w:eastAsia="Arial" w:hAnsi="Arial" w:cs="Arial"/>
          <w:sz w:val="19"/>
        </w:rPr>
        <w:t>Współczynnik mocy PF [-]</w:t>
      </w:r>
    </w:p>
    <w:p w14:paraId="54886C9C" w14:textId="77777777" w:rsidR="00E3598B" w:rsidRDefault="00000000">
      <w:pPr>
        <w:spacing w:after="2" w:line="445" w:lineRule="auto"/>
        <w:ind w:left="-5" w:right="3105" w:hanging="10"/>
      </w:pPr>
      <w:r>
        <w:rPr>
          <w:rFonts w:ascii="Arial" w:eastAsia="Arial" w:hAnsi="Arial" w:cs="Arial"/>
          <w:sz w:val="19"/>
        </w:rPr>
        <w:t xml:space="preserve">Pomiary powinny być dokonane przez niezależny Instytut/Jednostkę Certyfikującą. </w:t>
      </w:r>
      <w:r>
        <w:rPr>
          <w:rFonts w:ascii="Arial" w:eastAsia="Arial" w:hAnsi="Arial" w:cs="Arial"/>
          <w:b/>
          <w:sz w:val="18"/>
        </w:rPr>
        <w:t xml:space="preserve">5.9.) Zamawiający przewiduje uzupełnienie przedmiotowych środków dowodowych: </w:t>
      </w:r>
      <w:r>
        <w:rPr>
          <w:rFonts w:ascii="Arial" w:eastAsia="Arial" w:hAnsi="Arial" w:cs="Arial"/>
          <w:sz w:val="18"/>
        </w:rPr>
        <w:t>Tak</w:t>
      </w:r>
    </w:p>
    <w:p w14:paraId="10BB7457" w14:textId="77777777" w:rsidR="00E3598B" w:rsidRDefault="00000000">
      <w:pPr>
        <w:spacing w:after="4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>5.10.) Przedmiotowe środki dowodowe podlegające uzupełnieniu po złożeniu oferty:</w:t>
      </w:r>
    </w:p>
    <w:p w14:paraId="026AF504" w14:textId="77777777" w:rsidR="00E3598B" w:rsidRDefault="00000000">
      <w:pPr>
        <w:spacing w:after="2" w:line="254" w:lineRule="auto"/>
        <w:ind w:left="-5" w:right="189" w:hanging="10"/>
      </w:pPr>
      <w:r>
        <w:rPr>
          <w:rFonts w:ascii="Arial" w:eastAsia="Arial" w:hAnsi="Arial" w:cs="Arial"/>
          <w:sz w:val="19"/>
        </w:rPr>
        <w:t>Karty techniczne proponowanych opraw, deklaracja zgodności oraz dokumentacja niezależnej instytucji badawczej, potwierdzająca deklarowane parametry. Zamawiający oczekuje przedstawienia dokumentu potwierdzającego zmierzone podstawowe parametry świetlne takie jak:</w:t>
      </w:r>
    </w:p>
    <w:p w14:paraId="5C4651E6" w14:textId="77777777" w:rsidR="00E3598B" w:rsidRDefault="00000000">
      <w:pPr>
        <w:numPr>
          <w:ilvl w:val="0"/>
          <w:numId w:val="15"/>
        </w:numPr>
        <w:spacing w:after="2" w:line="254" w:lineRule="auto"/>
        <w:ind w:right="189" w:hanging="117"/>
      </w:pPr>
      <w:r>
        <w:rPr>
          <w:rFonts w:ascii="Arial" w:eastAsia="Arial" w:hAnsi="Arial" w:cs="Arial"/>
          <w:sz w:val="19"/>
        </w:rPr>
        <w:t>Moc P [W]</w:t>
      </w:r>
    </w:p>
    <w:p w14:paraId="10C0CE49" w14:textId="77777777" w:rsidR="00E3598B" w:rsidRDefault="00000000">
      <w:pPr>
        <w:numPr>
          <w:ilvl w:val="0"/>
          <w:numId w:val="15"/>
        </w:numPr>
        <w:spacing w:after="2" w:line="254" w:lineRule="auto"/>
        <w:ind w:right="189" w:hanging="117"/>
      </w:pPr>
      <w:r>
        <w:rPr>
          <w:rFonts w:ascii="Arial" w:eastAsia="Arial" w:hAnsi="Arial" w:cs="Arial"/>
          <w:sz w:val="19"/>
        </w:rPr>
        <w:t>Jasność [lm]</w:t>
      </w:r>
    </w:p>
    <w:p w14:paraId="4FB675F3" w14:textId="77777777" w:rsidR="00E3598B" w:rsidRDefault="00000000">
      <w:pPr>
        <w:numPr>
          <w:ilvl w:val="0"/>
          <w:numId w:val="15"/>
        </w:numPr>
        <w:spacing w:after="2" w:line="254" w:lineRule="auto"/>
        <w:ind w:right="189" w:hanging="117"/>
      </w:pPr>
      <w:r>
        <w:rPr>
          <w:rFonts w:ascii="Arial" w:eastAsia="Arial" w:hAnsi="Arial" w:cs="Arial"/>
          <w:sz w:val="19"/>
        </w:rPr>
        <w:t>Wydajność świetlna [lm/W]</w:t>
      </w:r>
    </w:p>
    <w:p w14:paraId="25D7C44B" w14:textId="77777777" w:rsidR="00E3598B" w:rsidRDefault="00000000">
      <w:pPr>
        <w:numPr>
          <w:ilvl w:val="0"/>
          <w:numId w:val="15"/>
        </w:numPr>
        <w:spacing w:after="2" w:line="254" w:lineRule="auto"/>
        <w:ind w:right="189" w:hanging="117"/>
      </w:pPr>
      <w:r>
        <w:rPr>
          <w:rFonts w:ascii="Arial" w:eastAsia="Arial" w:hAnsi="Arial" w:cs="Arial"/>
          <w:sz w:val="19"/>
        </w:rPr>
        <w:t>Barwa światła [K]</w:t>
      </w:r>
    </w:p>
    <w:p w14:paraId="619242FE" w14:textId="77777777" w:rsidR="00E3598B" w:rsidRDefault="00000000">
      <w:pPr>
        <w:numPr>
          <w:ilvl w:val="0"/>
          <w:numId w:val="15"/>
        </w:numPr>
        <w:spacing w:after="2" w:line="254" w:lineRule="auto"/>
        <w:ind w:right="189" w:hanging="117"/>
      </w:pPr>
      <w:r>
        <w:rPr>
          <w:rFonts w:ascii="Arial" w:eastAsia="Arial" w:hAnsi="Arial" w:cs="Arial"/>
          <w:sz w:val="19"/>
        </w:rPr>
        <w:t>Współczynnik mocy PF [-]</w:t>
      </w:r>
    </w:p>
    <w:p w14:paraId="4320EAA2" w14:textId="77777777" w:rsidR="00E3598B" w:rsidRDefault="00000000">
      <w:pPr>
        <w:spacing w:after="150" w:line="254" w:lineRule="auto"/>
        <w:ind w:left="-5" w:right="189" w:hanging="10"/>
      </w:pPr>
      <w:r>
        <w:rPr>
          <w:rFonts w:ascii="Arial" w:eastAsia="Arial" w:hAnsi="Arial" w:cs="Arial"/>
          <w:sz w:val="19"/>
        </w:rPr>
        <w:t>Pomiary powinny być dokonane przez niezależny Instytut/Jednostkę Certyfikującą.</w:t>
      </w:r>
    </w:p>
    <w:p w14:paraId="60D612F4" w14:textId="77777777" w:rsidR="00E3598B" w:rsidRDefault="00000000">
      <w:pPr>
        <w:spacing w:after="4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>5.11.) Wykaz innych wymaganych oświadczeń lub dokumentów:</w:t>
      </w:r>
    </w:p>
    <w:p w14:paraId="0FA20D22" w14:textId="77777777" w:rsidR="00E3598B" w:rsidRDefault="00000000">
      <w:pPr>
        <w:spacing w:after="2" w:line="254" w:lineRule="auto"/>
        <w:ind w:left="-5" w:right="189" w:hanging="10"/>
      </w:pPr>
      <w:r>
        <w:rPr>
          <w:rFonts w:ascii="Arial" w:eastAsia="Arial" w:hAnsi="Arial" w:cs="Arial"/>
          <w:sz w:val="19"/>
        </w:rPr>
        <w:t>Kompletna oferta składana przez platformę e-zamówienia powinna zawierać:</w:t>
      </w:r>
    </w:p>
    <w:p w14:paraId="56DE99CE" w14:textId="77777777" w:rsidR="00E3598B" w:rsidRDefault="00000000">
      <w:pPr>
        <w:numPr>
          <w:ilvl w:val="0"/>
          <w:numId w:val="16"/>
        </w:numPr>
        <w:spacing w:after="2" w:line="254" w:lineRule="auto"/>
        <w:ind w:right="95" w:hanging="224"/>
      </w:pPr>
      <w:r>
        <w:rPr>
          <w:rFonts w:ascii="Arial" w:eastAsia="Arial" w:hAnsi="Arial" w:cs="Arial"/>
          <w:sz w:val="19"/>
        </w:rPr>
        <w:t xml:space="preserve">wypełniony formularz oferty (każda pozycja) – załącznik nr 1 do SWZ, </w:t>
      </w:r>
    </w:p>
    <w:p w14:paraId="34BF667A" w14:textId="77777777" w:rsidR="00E3598B" w:rsidRDefault="00000000">
      <w:pPr>
        <w:numPr>
          <w:ilvl w:val="0"/>
          <w:numId w:val="16"/>
        </w:numPr>
        <w:spacing w:after="2" w:line="254" w:lineRule="auto"/>
        <w:ind w:right="95" w:hanging="224"/>
      </w:pPr>
      <w:r>
        <w:rPr>
          <w:rFonts w:ascii="Arial" w:eastAsia="Arial" w:hAnsi="Arial" w:cs="Arial"/>
          <w:sz w:val="19"/>
        </w:rPr>
        <w:t>oświadczenia o niepodleganiu wykluczeniu i spełnianiu warunków udziału w postępowaniu – załącznik nr 2 i nr 3 do SWZ,3) odpis z KRS, CEiDG lub inny dokument, z którego wynika umocowanie do reprezentacji,</w:t>
      </w:r>
    </w:p>
    <w:p w14:paraId="2DCB2CB7" w14:textId="77777777" w:rsidR="00E3598B" w:rsidRDefault="00000000">
      <w:pPr>
        <w:numPr>
          <w:ilvl w:val="0"/>
          <w:numId w:val="17"/>
        </w:numPr>
        <w:spacing w:after="2" w:line="254" w:lineRule="auto"/>
        <w:ind w:right="2597" w:hanging="224"/>
      </w:pPr>
      <w:r>
        <w:rPr>
          <w:rFonts w:ascii="Arial" w:eastAsia="Arial" w:hAnsi="Arial" w:cs="Arial"/>
          <w:sz w:val="19"/>
        </w:rPr>
        <w:t>jeśli dotyczy - pełnomocnictwo do reprezentacji,</w:t>
      </w:r>
    </w:p>
    <w:p w14:paraId="0E5E1DD9" w14:textId="77777777" w:rsidR="00BA3CF5" w:rsidRPr="00BA3CF5" w:rsidRDefault="00000000">
      <w:pPr>
        <w:numPr>
          <w:ilvl w:val="0"/>
          <w:numId w:val="17"/>
        </w:numPr>
        <w:spacing w:after="2" w:line="254" w:lineRule="auto"/>
        <w:ind w:right="2597" w:hanging="224"/>
      </w:pPr>
      <w:r>
        <w:rPr>
          <w:rFonts w:ascii="Arial" w:eastAsia="Arial" w:hAnsi="Arial" w:cs="Arial"/>
          <w:sz w:val="19"/>
        </w:rPr>
        <w:t>jeśli dotyczy – wydzielony plik jako tajemnica przedsiębiorstwa,</w:t>
      </w:r>
    </w:p>
    <w:p w14:paraId="667F2C83" w14:textId="06E70CDC" w:rsidR="00E3598B" w:rsidRDefault="00000000" w:rsidP="00936811">
      <w:pPr>
        <w:numPr>
          <w:ilvl w:val="0"/>
          <w:numId w:val="17"/>
        </w:numPr>
        <w:spacing w:after="2" w:line="254" w:lineRule="auto"/>
        <w:ind w:right="2597" w:hanging="224"/>
      </w:pPr>
      <w:r>
        <w:rPr>
          <w:rFonts w:ascii="Arial" w:eastAsia="Arial" w:hAnsi="Arial" w:cs="Arial"/>
          <w:sz w:val="19"/>
        </w:rPr>
        <w:t>w przypadku podmiotu wspólnego:</w:t>
      </w:r>
      <w:r w:rsidRPr="00936811">
        <w:rPr>
          <w:rFonts w:ascii="Arial" w:eastAsia="Arial" w:hAnsi="Arial" w:cs="Arial"/>
          <w:sz w:val="19"/>
        </w:rPr>
        <w:t xml:space="preserve"> a) pełnomocnictwo do reprezentacji,</w:t>
      </w:r>
    </w:p>
    <w:p w14:paraId="5BF6873D" w14:textId="77777777" w:rsidR="00BA3CF5" w:rsidRDefault="00000000">
      <w:pPr>
        <w:spacing w:after="2" w:line="254" w:lineRule="auto"/>
        <w:ind w:left="-5" w:right="5569" w:hanging="10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b) oświadczenie, o którym mowa w art. 117 ust. 4 Pzp; </w:t>
      </w:r>
    </w:p>
    <w:p w14:paraId="37DB9B18" w14:textId="1993F3A4" w:rsidR="00E3598B" w:rsidRDefault="00000000">
      <w:pPr>
        <w:spacing w:after="2" w:line="254" w:lineRule="auto"/>
        <w:ind w:left="-5" w:right="5569" w:hanging="10"/>
      </w:pPr>
      <w:r>
        <w:rPr>
          <w:rFonts w:ascii="Arial" w:eastAsia="Arial" w:hAnsi="Arial" w:cs="Arial"/>
          <w:sz w:val="19"/>
        </w:rPr>
        <w:t>7) w przypadku korzystania z zasobów podmiotu trzeciego: a) zobowiązanie do udostępnienia zasobów,</w:t>
      </w:r>
    </w:p>
    <w:p w14:paraId="7ED9CB12" w14:textId="77777777" w:rsidR="00E3598B" w:rsidRDefault="00000000">
      <w:pPr>
        <w:spacing w:after="2" w:line="254" w:lineRule="auto"/>
        <w:ind w:left="-5" w:right="189" w:hanging="10"/>
      </w:pPr>
      <w:r>
        <w:rPr>
          <w:rFonts w:ascii="Arial" w:eastAsia="Arial" w:hAnsi="Arial" w:cs="Arial"/>
          <w:sz w:val="19"/>
        </w:rPr>
        <w:t>b) oświadczenie podmiotu udostępniającego zasoby.</w:t>
      </w:r>
    </w:p>
    <w:p w14:paraId="04506C33" w14:textId="77777777" w:rsidR="00E3598B" w:rsidRDefault="00000000">
      <w:pPr>
        <w:spacing w:after="2" w:line="254" w:lineRule="auto"/>
        <w:ind w:left="-5" w:right="189" w:hanging="10"/>
      </w:pPr>
      <w:r>
        <w:rPr>
          <w:rFonts w:ascii="Arial" w:eastAsia="Arial" w:hAnsi="Arial" w:cs="Arial"/>
          <w:sz w:val="19"/>
        </w:rPr>
        <w:t>8) Przedmiotowe środki dowodowe: Wykonawca powinien dostarczyć wraz z ofertą: karty techniczne proponowanych opraw, deklarację zgodności oraz dokumentację niezależnej instytucji badawczej, potwierdzającą deklarowane parametry. Zamawiający oczekuje przedstawienia dokumentu potwierdzającego zmierzone podstawowe parametry świetlne takie jak: - Moc P [W]</w:t>
      </w:r>
    </w:p>
    <w:p w14:paraId="1C53A158" w14:textId="77777777" w:rsidR="00E3598B" w:rsidRDefault="00000000">
      <w:pPr>
        <w:numPr>
          <w:ilvl w:val="0"/>
          <w:numId w:val="18"/>
        </w:numPr>
        <w:spacing w:after="2" w:line="254" w:lineRule="auto"/>
        <w:ind w:right="189" w:hanging="117"/>
      </w:pPr>
      <w:r>
        <w:rPr>
          <w:rFonts w:ascii="Arial" w:eastAsia="Arial" w:hAnsi="Arial" w:cs="Arial"/>
          <w:sz w:val="19"/>
        </w:rPr>
        <w:t>Jasność [lm]</w:t>
      </w:r>
    </w:p>
    <w:p w14:paraId="4F616504" w14:textId="77777777" w:rsidR="00E3598B" w:rsidRDefault="00000000">
      <w:pPr>
        <w:numPr>
          <w:ilvl w:val="0"/>
          <w:numId w:val="18"/>
        </w:numPr>
        <w:spacing w:after="2" w:line="254" w:lineRule="auto"/>
        <w:ind w:right="189" w:hanging="117"/>
      </w:pPr>
      <w:r>
        <w:rPr>
          <w:rFonts w:ascii="Arial" w:eastAsia="Arial" w:hAnsi="Arial" w:cs="Arial"/>
          <w:sz w:val="19"/>
        </w:rPr>
        <w:t>Wydajność świetlna [lm/W]</w:t>
      </w:r>
    </w:p>
    <w:p w14:paraId="666D1F32" w14:textId="77777777" w:rsidR="00E3598B" w:rsidRDefault="00000000">
      <w:pPr>
        <w:numPr>
          <w:ilvl w:val="0"/>
          <w:numId w:val="18"/>
        </w:numPr>
        <w:spacing w:after="2" w:line="254" w:lineRule="auto"/>
        <w:ind w:right="189" w:hanging="117"/>
      </w:pPr>
      <w:r>
        <w:rPr>
          <w:rFonts w:ascii="Arial" w:eastAsia="Arial" w:hAnsi="Arial" w:cs="Arial"/>
          <w:sz w:val="19"/>
        </w:rPr>
        <w:t>Barwa światła [K]</w:t>
      </w:r>
    </w:p>
    <w:p w14:paraId="0352ABB7" w14:textId="77777777" w:rsidR="00E3598B" w:rsidRDefault="00000000">
      <w:pPr>
        <w:numPr>
          <w:ilvl w:val="0"/>
          <w:numId w:val="18"/>
        </w:numPr>
        <w:spacing w:after="2" w:line="254" w:lineRule="auto"/>
        <w:ind w:right="189" w:hanging="117"/>
      </w:pPr>
      <w:r>
        <w:rPr>
          <w:rFonts w:ascii="Arial" w:eastAsia="Arial" w:hAnsi="Arial" w:cs="Arial"/>
          <w:sz w:val="19"/>
        </w:rPr>
        <w:t>Współczynnik mocy PF [-]</w:t>
      </w:r>
    </w:p>
    <w:p w14:paraId="15924A33" w14:textId="77777777" w:rsidR="00E3598B" w:rsidRDefault="00000000">
      <w:pPr>
        <w:spacing w:after="2" w:line="254" w:lineRule="auto"/>
        <w:ind w:left="-5" w:right="189" w:hanging="10"/>
      </w:pPr>
      <w:r>
        <w:rPr>
          <w:rFonts w:ascii="Arial" w:eastAsia="Arial" w:hAnsi="Arial" w:cs="Arial"/>
          <w:sz w:val="19"/>
        </w:rPr>
        <w:t>Pomiary powinny być dokonane przez niezależny Instytut/Jednostkę Certyfikującą.</w:t>
      </w:r>
    </w:p>
    <w:p w14:paraId="28353B48" w14:textId="77777777" w:rsidR="00E3598B" w:rsidRDefault="00000000">
      <w:pPr>
        <w:spacing w:after="164" w:line="254" w:lineRule="auto"/>
        <w:ind w:left="-5" w:right="189" w:hanging="10"/>
      </w:pPr>
      <w:r>
        <w:rPr>
          <w:rFonts w:ascii="Arial" w:eastAsia="Arial" w:hAnsi="Arial" w:cs="Arial"/>
          <w:sz w:val="19"/>
        </w:rPr>
        <w:t>Zgodnie z art. 107 ust.2 ustawy PZP, Zamawiający może wezwać Wykonawcę do złożenia lub uzupełnienia w wyznaczonym terminie przedmiotowych środków dowodowych.</w:t>
      </w:r>
    </w:p>
    <w:p w14:paraId="1D2FFED8" w14:textId="77777777" w:rsidR="00E3598B" w:rsidRDefault="0000000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hd w:val="clear" w:color="auto" w:fill="BFBFBF"/>
        <w:spacing w:after="0"/>
        <w:ind w:left="91" w:hanging="10"/>
      </w:pPr>
      <w:r>
        <w:rPr>
          <w:rFonts w:ascii="Arial" w:eastAsia="Arial" w:hAnsi="Arial" w:cs="Arial"/>
          <w:b/>
          <w:sz w:val="19"/>
        </w:rPr>
        <w:t>SEKCJA VI - WARUNKI ZAMÓWIENIA</w:t>
      </w:r>
    </w:p>
    <w:p w14:paraId="55505519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6.1.) Zamawiający wymaga albo dopuszcza oferty wariantowe: </w:t>
      </w:r>
      <w:r>
        <w:rPr>
          <w:rFonts w:ascii="Arial" w:eastAsia="Arial" w:hAnsi="Arial" w:cs="Arial"/>
          <w:sz w:val="18"/>
        </w:rPr>
        <w:t>Nie</w:t>
      </w:r>
    </w:p>
    <w:p w14:paraId="05DD7581" w14:textId="77777777" w:rsidR="00E3598B" w:rsidRDefault="00000000">
      <w:pPr>
        <w:numPr>
          <w:ilvl w:val="1"/>
          <w:numId w:val="19"/>
        </w:numPr>
        <w:spacing w:after="161" w:line="260" w:lineRule="auto"/>
        <w:ind w:right="34" w:hanging="409"/>
      </w:pPr>
      <w:r>
        <w:rPr>
          <w:rFonts w:ascii="Arial" w:eastAsia="Arial" w:hAnsi="Arial" w:cs="Arial"/>
          <w:b/>
          <w:sz w:val="18"/>
        </w:rPr>
        <w:t xml:space="preserve">Zamawiający przewiduje aukcję elektroniczną: </w:t>
      </w:r>
      <w:r>
        <w:rPr>
          <w:rFonts w:ascii="Arial" w:eastAsia="Arial" w:hAnsi="Arial" w:cs="Arial"/>
          <w:sz w:val="18"/>
        </w:rPr>
        <w:t>Nie</w:t>
      </w:r>
    </w:p>
    <w:p w14:paraId="1BF18C0A" w14:textId="77777777" w:rsidR="00E3598B" w:rsidRDefault="00000000">
      <w:pPr>
        <w:numPr>
          <w:ilvl w:val="1"/>
          <w:numId w:val="19"/>
        </w:numPr>
        <w:spacing w:after="161" w:line="260" w:lineRule="auto"/>
        <w:ind w:right="34" w:hanging="409"/>
      </w:pPr>
      <w:r>
        <w:rPr>
          <w:rFonts w:ascii="Arial" w:eastAsia="Arial" w:hAnsi="Arial" w:cs="Arial"/>
          <w:b/>
          <w:sz w:val="18"/>
        </w:rPr>
        <w:t xml:space="preserve">Zamawiający wymaga wadium: </w:t>
      </w:r>
      <w:r>
        <w:rPr>
          <w:rFonts w:ascii="Arial" w:eastAsia="Arial" w:hAnsi="Arial" w:cs="Arial"/>
          <w:sz w:val="18"/>
        </w:rPr>
        <w:t>Nie</w:t>
      </w:r>
    </w:p>
    <w:p w14:paraId="1C961BA0" w14:textId="77777777" w:rsidR="00E3598B" w:rsidRDefault="00000000">
      <w:pPr>
        <w:numPr>
          <w:ilvl w:val="1"/>
          <w:numId w:val="19"/>
        </w:numPr>
        <w:spacing w:after="161" w:line="260" w:lineRule="auto"/>
        <w:ind w:right="34" w:hanging="409"/>
      </w:pPr>
      <w:r>
        <w:rPr>
          <w:rFonts w:ascii="Arial" w:eastAsia="Arial" w:hAnsi="Arial" w:cs="Arial"/>
          <w:b/>
          <w:sz w:val="18"/>
        </w:rPr>
        <w:t xml:space="preserve">Zamawiający wymaga zabezpieczenia należytego wykonania umowy: </w:t>
      </w:r>
      <w:r>
        <w:rPr>
          <w:rFonts w:ascii="Arial" w:eastAsia="Arial" w:hAnsi="Arial" w:cs="Arial"/>
          <w:sz w:val="18"/>
        </w:rPr>
        <w:t>Nie</w:t>
      </w:r>
    </w:p>
    <w:p w14:paraId="45AE813F" w14:textId="77777777" w:rsidR="00E3598B" w:rsidRDefault="00000000">
      <w:pPr>
        <w:numPr>
          <w:ilvl w:val="1"/>
          <w:numId w:val="19"/>
        </w:numPr>
        <w:spacing w:after="2" w:line="254" w:lineRule="auto"/>
        <w:ind w:right="34" w:hanging="409"/>
      </w:pPr>
      <w:r>
        <w:rPr>
          <w:rFonts w:ascii="Arial" w:eastAsia="Arial" w:hAnsi="Arial" w:cs="Arial"/>
          <w:b/>
          <w:sz w:val="18"/>
        </w:rPr>
        <w:lastRenderedPageBreak/>
        <w:t xml:space="preserve">Wymagania dotyczące składania oferty przez wykonawców wspólnie ubiegających się o udzielenie zamówienia: </w:t>
      </w:r>
      <w:r>
        <w:rPr>
          <w:rFonts w:ascii="Arial" w:eastAsia="Arial" w:hAnsi="Arial" w:cs="Arial"/>
          <w:sz w:val="19"/>
        </w:rPr>
        <w:t xml:space="preserve">1. 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 </w:t>
      </w:r>
    </w:p>
    <w:p w14:paraId="52A12999" w14:textId="77777777" w:rsidR="00E3598B" w:rsidRDefault="00000000">
      <w:pPr>
        <w:spacing w:after="2" w:line="254" w:lineRule="auto"/>
        <w:ind w:left="-5" w:right="189" w:hanging="10"/>
      </w:pPr>
      <w:r>
        <w:rPr>
          <w:rFonts w:ascii="Arial" w:eastAsia="Arial" w:hAnsi="Arial" w:cs="Arial"/>
          <w:sz w:val="19"/>
        </w:rPr>
        <w:t xml:space="preserve">2. W przypadku Wykonawców wspólnie ubiegających się o udzielenie zamówienia, oświadczenia, </w:t>
      </w:r>
    </w:p>
    <w:p w14:paraId="0BC5B903" w14:textId="77777777" w:rsidR="00E3598B" w:rsidRDefault="00000000">
      <w:pPr>
        <w:spacing w:after="2" w:line="254" w:lineRule="auto"/>
        <w:ind w:left="-5" w:right="189" w:hanging="10"/>
      </w:pPr>
      <w:r>
        <w:rPr>
          <w:rFonts w:ascii="Arial" w:eastAsia="Arial" w:hAnsi="Arial" w:cs="Arial"/>
          <w:sz w:val="19"/>
        </w:rPr>
        <w:t>o których mowa w Rozdziale X ust. 1 SWZ, składa każdy z wykonawców. Oświadczenia te potwierdzają brak podstaw wykluczenia oraz spełnianie warunków udziału w zakresie, w jakim każdy z wykonawców wykazuje spełnianie warunków udziału w postępowaniu.</w:t>
      </w:r>
    </w:p>
    <w:p w14:paraId="3B57672E" w14:textId="23FB7B01" w:rsidR="00E3598B" w:rsidRDefault="00000000">
      <w:pPr>
        <w:numPr>
          <w:ilvl w:val="0"/>
          <w:numId w:val="20"/>
        </w:numPr>
        <w:spacing w:after="2" w:line="254" w:lineRule="auto"/>
        <w:ind w:right="189" w:hanging="10"/>
      </w:pPr>
      <w:r>
        <w:rPr>
          <w:rFonts w:ascii="Arial" w:eastAsia="Arial" w:hAnsi="Arial" w:cs="Arial"/>
          <w:sz w:val="19"/>
        </w:rPr>
        <w:t>Wykonawcy wspólnie ubiegający się o udzielenie zamówienia dołączają do oferty oświadczenie, z którego wynika, które</w:t>
      </w:r>
      <w:r w:rsidR="007679B3"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 xml:space="preserve">roboty budowlane wykonają poszczególni wykonawcy (zgodnie z art. 117 ust. 4 ustawy Pzp) – załącznik nr 4 do SWZ. </w:t>
      </w:r>
    </w:p>
    <w:p w14:paraId="231E274E" w14:textId="77777777" w:rsidR="00E3598B" w:rsidRDefault="00000000">
      <w:pPr>
        <w:numPr>
          <w:ilvl w:val="0"/>
          <w:numId w:val="20"/>
        </w:numPr>
        <w:spacing w:after="152" w:line="254" w:lineRule="auto"/>
        <w:ind w:right="189" w:hanging="10"/>
      </w:pPr>
      <w:r>
        <w:rPr>
          <w:rFonts w:ascii="Arial" w:eastAsia="Arial" w:hAnsi="Arial" w:cs="Arial"/>
          <w:sz w:val="19"/>
        </w:rPr>
        <w:t>Oświadczenia i dokumenty potwierdzające brak podstaw do wykluczenia z postępowania składa każdy z Wykonawców wspólnie ubiegających się o zamówienie.</w:t>
      </w:r>
    </w:p>
    <w:p w14:paraId="56D69BC6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6.7.) Zamawiający przewiduje unieważnienie postępowania, jeśli środki publiczne, które zamierzał przeznaczyć na sfinansowanie całości lub części zamówienia nie zostały przyznane: </w:t>
      </w:r>
      <w:r>
        <w:rPr>
          <w:rFonts w:ascii="Arial" w:eastAsia="Arial" w:hAnsi="Arial" w:cs="Arial"/>
          <w:sz w:val="18"/>
        </w:rPr>
        <w:t>Tak</w:t>
      </w:r>
    </w:p>
    <w:p w14:paraId="0222DCDD" w14:textId="77777777" w:rsidR="00E3598B" w:rsidRDefault="0000000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hd w:val="clear" w:color="auto" w:fill="BFBFBF"/>
        <w:spacing w:after="230"/>
        <w:ind w:left="91" w:hanging="10"/>
      </w:pPr>
      <w:r>
        <w:rPr>
          <w:rFonts w:ascii="Arial" w:eastAsia="Arial" w:hAnsi="Arial" w:cs="Arial"/>
          <w:b/>
          <w:sz w:val="19"/>
        </w:rPr>
        <w:t>SEKCJA VII - PROJEKTOWANE POSTANOWIENIA UMOWY</w:t>
      </w:r>
    </w:p>
    <w:p w14:paraId="0E7FCD46" w14:textId="77777777" w:rsidR="00E3598B" w:rsidRDefault="00000000">
      <w:pPr>
        <w:spacing w:after="161" w:line="260" w:lineRule="auto"/>
        <w:ind w:left="-5" w:right="34" w:hanging="10"/>
      </w:pPr>
      <w:r>
        <w:rPr>
          <w:rFonts w:ascii="Arial" w:eastAsia="Arial" w:hAnsi="Arial" w:cs="Arial"/>
          <w:b/>
          <w:sz w:val="18"/>
        </w:rPr>
        <w:t xml:space="preserve">7.1.) Zamawiający przewiduje udzielenia zaliczek: </w:t>
      </w:r>
      <w:r>
        <w:rPr>
          <w:rFonts w:ascii="Arial" w:eastAsia="Arial" w:hAnsi="Arial" w:cs="Arial"/>
          <w:sz w:val="18"/>
        </w:rPr>
        <w:t>Nie</w:t>
      </w:r>
    </w:p>
    <w:p w14:paraId="57F2B8BE" w14:textId="77777777" w:rsidR="00E3598B" w:rsidRDefault="00000000">
      <w:pPr>
        <w:numPr>
          <w:ilvl w:val="1"/>
          <w:numId w:val="21"/>
        </w:numPr>
        <w:spacing w:after="161" w:line="260" w:lineRule="auto"/>
        <w:ind w:right="34" w:hanging="409"/>
      </w:pPr>
      <w:r>
        <w:rPr>
          <w:rFonts w:ascii="Arial" w:eastAsia="Arial" w:hAnsi="Arial" w:cs="Arial"/>
          <w:b/>
          <w:sz w:val="18"/>
        </w:rPr>
        <w:t xml:space="preserve">Zamawiający przewiduje zmiany umowy: </w:t>
      </w:r>
      <w:r>
        <w:rPr>
          <w:rFonts w:ascii="Arial" w:eastAsia="Arial" w:hAnsi="Arial" w:cs="Arial"/>
          <w:sz w:val="18"/>
        </w:rPr>
        <w:t>Tak</w:t>
      </w:r>
    </w:p>
    <w:p w14:paraId="15A6385A" w14:textId="77777777" w:rsidR="00E3598B" w:rsidRDefault="00000000">
      <w:pPr>
        <w:numPr>
          <w:ilvl w:val="1"/>
          <w:numId w:val="21"/>
        </w:numPr>
        <w:spacing w:after="4" w:line="260" w:lineRule="auto"/>
        <w:ind w:right="34" w:hanging="409"/>
      </w:pPr>
      <w:r>
        <w:rPr>
          <w:rFonts w:ascii="Arial" w:eastAsia="Arial" w:hAnsi="Arial" w:cs="Arial"/>
          <w:b/>
          <w:sz w:val="18"/>
        </w:rPr>
        <w:t>Rodzaj i zakres zmian umowy oraz warunki ich wprowadzenia:</w:t>
      </w:r>
    </w:p>
    <w:p w14:paraId="24CC9AAE" w14:textId="77777777" w:rsidR="00E3598B" w:rsidRDefault="00000000">
      <w:pPr>
        <w:spacing w:after="152" w:line="254" w:lineRule="auto"/>
        <w:ind w:left="-5" w:hanging="10"/>
      </w:pPr>
      <w:r>
        <w:rPr>
          <w:rFonts w:ascii="Arial" w:eastAsia="Arial" w:hAnsi="Arial" w:cs="Arial"/>
          <w:sz w:val="19"/>
        </w:rPr>
        <w:t>Zamawiający przewiduje możliwość zmiany zawartej umowy w stosunku do treści wybranej oferty w zakresie uregulowanym w art. 454-455 PZP oraz wskazanym w projektowanych postanowieniach Umowy, stanowiącym załącznik nr 9 do SWZ. Zmiana umowy wymaga dla swej ważności, pod rygorem nieważności, zachowania formy pisemnej.</w:t>
      </w:r>
    </w:p>
    <w:p w14:paraId="5856D1B6" w14:textId="62C3ADE7" w:rsidR="00E3598B" w:rsidRDefault="00000000">
      <w:pPr>
        <w:numPr>
          <w:ilvl w:val="1"/>
          <w:numId w:val="21"/>
        </w:numPr>
        <w:spacing w:after="161" w:line="260" w:lineRule="auto"/>
        <w:ind w:right="34" w:hanging="409"/>
      </w:pPr>
      <w:r>
        <w:rPr>
          <w:rFonts w:ascii="Arial" w:eastAsia="Arial" w:hAnsi="Arial" w:cs="Arial"/>
          <w:b/>
          <w:sz w:val="18"/>
        </w:rPr>
        <w:t>Zamawiający uwzględnił aspekty społeczne, środowiskowe, innowacyjne lub etykiety związane z realizacją</w:t>
      </w:r>
      <w:r w:rsidR="00E5613B"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zamówienia: </w:t>
      </w:r>
      <w:r>
        <w:rPr>
          <w:rFonts w:ascii="Arial" w:eastAsia="Arial" w:hAnsi="Arial" w:cs="Arial"/>
          <w:sz w:val="18"/>
        </w:rPr>
        <w:t>Nie</w:t>
      </w:r>
    </w:p>
    <w:p w14:paraId="15B81E6B" w14:textId="77777777" w:rsidR="00E3598B" w:rsidRDefault="0000000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hd w:val="clear" w:color="auto" w:fill="BFBFBF"/>
        <w:spacing w:after="230"/>
        <w:ind w:left="91" w:hanging="10"/>
      </w:pPr>
      <w:r>
        <w:rPr>
          <w:rFonts w:ascii="Arial" w:eastAsia="Arial" w:hAnsi="Arial" w:cs="Arial"/>
          <w:b/>
          <w:sz w:val="19"/>
        </w:rPr>
        <w:t>SEKCJA VIII – PROCEDURA</w:t>
      </w:r>
    </w:p>
    <w:p w14:paraId="5373A68B" w14:textId="77777777" w:rsidR="00E3598B" w:rsidRDefault="00000000">
      <w:pPr>
        <w:numPr>
          <w:ilvl w:val="1"/>
          <w:numId w:val="22"/>
        </w:numPr>
        <w:spacing w:after="161" w:line="260" w:lineRule="auto"/>
        <w:ind w:right="34" w:hanging="409"/>
      </w:pPr>
      <w:r>
        <w:rPr>
          <w:rFonts w:ascii="Arial" w:eastAsia="Arial" w:hAnsi="Arial" w:cs="Arial"/>
          <w:b/>
          <w:sz w:val="18"/>
        </w:rPr>
        <w:t xml:space="preserve">Termin składania ofert: </w:t>
      </w:r>
      <w:r>
        <w:rPr>
          <w:rFonts w:ascii="Arial" w:eastAsia="Arial" w:hAnsi="Arial" w:cs="Arial"/>
          <w:sz w:val="18"/>
        </w:rPr>
        <w:t>2023-10-02 10:00</w:t>
      </w:r>
    </w:p>
    <w:p w14:paraId="16C8FAC4" w14:textId="77777777" w:rsidR="00E3598B" w:rsidRDefault="00000000">
      <w:pPr>
        <w:numPr>
          <w:ilvl w:val="1"/>
          <w:numId w:val="22"/>
        </w:numPr>
        <w:spacing w:after="165" w:line="255" w:lineRule="auto"/>
        <w:ind w:right="34" w:hanging="409"/>
      </w:pPr>
      <w:r>
        <w:rPr>
          <w:rFonts w:ascii="Arial" w:eastAsia="Arial" w:hAnsi="Arial" w:cs="Arial"/>
          <w:b/>
          <w:sz w:val="18"/>
        </w:rPr>
        <w:t xml:space="preserve">Miejsce składania ofert: </w:t>
      </w:r>
      <w:r>
        <w:rPr>
          <w:rFonts w:ascii="Arial" w:eastAsia="Arial" w:hAnsi="Arial" w:cs="Arial"/>
          <w:sz w:val="18"/>
        </w:rPr>
        <w:t>Przedmiotowe postępowanie prowadzone jest przy użyciu środków komunikacji elektronicznej. Składanie ofert następuje za pośrednictwem platformy e-zamówienia.</w:t>
      </w:r>
    </w:p>
    <w:p w14:paraId="3748E3A1" w14:textId="77777777" w:rsidR="00E3598B" w:rsidRDefault="00000000">
      <w:pPr>
        <w:numPr>
          <w:ilvl w:val="1"/>
          <w:numId w:val="22"/>
        </w:numPr>
        <w:spacing w:after="161" w:line="260" w:lineRule="auto"/>
        <w:ind w:right="34" w:hanging="409"/>
      </w:pPr>
      <w:r>
        <w:rPr>
          <w:rFonts w:ascii="Arial" w:eastAsia="Arial" w:hAnsi="Arial" w:cs="Arial"/>
          <w:b/>
          <w:sz w:val="18"/>
        </w:rPr>
        <w:t xml:space="preserve">Termin otwarcia ofert: </w:t>
      </w:r>
      <w:r>
        <w:rPr>
          <w:rFonts w:ascii="Arial" w:eastAsia="Arial" w:hAnsi="Arial" w:cs="Arial"/>
          <w:sz w:val="18"/>
        </w:rPr>
        <w:t>2023-10-02 10:30</w:t>
      </w:r>
    </w:p>
    <w:p w14:paraId="02517AB3" w14:textId="77777777" w:rsidR="00E3598B" w:rsidRDefault="00000000">
      <w:pPr>
        <w:numPr>
          <w:ilvl w:val="1"/>
          <w:numId w:val="22"/>
        </w:numPr>
        <w:spacing w:after="161" w:line="260" w:lineRule="auto"/>
        <w:ind w:right="34" w:hanging="409"/>
      </w:pPr>
      <w:r>
        <w:rPr>
          <w:rFonts w:ascii="Arial" w:eastAsia="Arial" w:hAnsi="Arial" w:cs="Arial"/>
          <w:b/>
          <w:sz w:val="18"/>
        </w:rPr>
        <w:t xml:space="preserve">Termin związania ofertą: </w:t>
      </w:r>
      <w:r>
        <w:rPr>
          <w:rFonts w:ascii="Arial" w:eastAsia="Arial" w:hAnsi="Arial" w:cs="Arial"/>
          <w:sz w:val="18"/>
        </w:rPr>
        <w:t>30 dni</w:t>
      </w:r>
    </w:p>
    <w:p w14:paraId="0ADCC506" w14:textId="77777777" w:rsidR="00E3598B" w:rsidRDefault="00000000">
      <w:pPr>
        <w:numPr>
          <w:ilvl w:val="1"/>
          <w:numId w:val="22"/>
        </w:numPr>
        <w:spacing w:after="161" w:line="260" w:lineRule="auto"/>
        <w:ind w:right="34" w:hanging="409"/>
      </w:pPr>
      <w:r>
        <w:rPr>
          <w:rFonts w:ascii="Arial" w:eastAsia="Arial" w:hAnsi="Arial" w:cs="Arial"/>
          <w:b/>
          <w:sz w:val="18"/>
        </w:rPr>
        <w:t xml:space="preserve">Zamawiający przewiduje wybór najkorzystniejszej oferty z możliwością negocjacji: </w:t>
      </w:r>
      <w:r>
        <w:rPr>
          <w:rFonts w:ascii="Arial" w:eastAsia="Arial" w:hAnsi="Arial" w:cs="Arial"/>
          <w:sz w:val="18"/>
        </w:rPr>
        <w:t>Tak</w:t>
      </w:r>
    </w:p>
    <w:p w14:paraId="527F4029" w14:textId="77777777" w:rsidR="00E3598B" w:rsidRDefault="00000000">
      <w:pPr>
        <w:numPr>
          <w:ilvl w:val="1"/>
          <w:numId w:val="22"/>
        </w:numPr>
        <w:spacing w:after="161" w:line="260" w:lineRule="auto"/>
        <w:ind w:right="34" w:hanging="409"/>
      </w:pPr>
      <w:r>
        <w:rPr>
          <w:rFonts w:ascii="Arial" w:eastAsia="Arial" w:hAnsi="Arial" w:cs="Arial"/>
          <w:b/>
          <w:sz w:val="18"/>
        </w:rPr>
        <w:t xml:space="preserve">Maksymalna liczba wykonawców, którzy zostaną zaproszeni do negocjacji: </w:t>
      </w:r>
      <w:r>
        <w:rPr>
          <w:rFonts w:ascii="Arial" w:eastAsia="Arial" w:hAnsi="Arial" w:cs="Arial"/>
          <w:sz w:val="18"/>
        </w:rPr>
        <w:t>3</w:t>
      </w:r>
    </w:p>
    <w:p w14:paraId="76CD5294" w14:textId="77777777" w:rsidR="00E3598B" w:rsidRDefault="00000000">
      <w:pPr>
        <w:spacing w:after="161" w:line="260" w:lineRule="auto"/>
        <w:ind w:left="-5" w:right="950" w:hanging="10"/>
      </w:pPr>
      <w:r>
        <w:rPr>
          <w:rFonts w:ascii="Arial" w:eastAsia="Arial" w:hAnsi="Arial" w:cs="Arial"/>
          <w:b/>
          <w:sz w:val="18"/>
        </w:rPr>
        <w:t xml:space="preserve">8.7) Kryteria oceny ofert, które zamawiający zamierza stosować w celu ograniczenia liczby wykonawców: </w:t>
      </w:r>
      <w:r>
        <w:rPr>
          <w:rFonts w:ascii="Arial" w:eastAsia="Arial" w:hAnsi="Arial" w:cs="Arial"/>
          <w:sz w:val="19"/>
        </w:rPr>
        <w:t>Kryteria oceny ofert - cena, gwarancja</w:t>
      </w:r>
    </w:p>
    <w:sectPr w:rsidR="00E359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47" w:right="651" w:bottom="89" w:left="666" w:header="123" w:footer="8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CDA2B" w14:textId="77777777" w:rsidR="00BB467F" w:rsidRDefault="00BB467F">
      <w:pPr>
        <w:spacing w:after="0" w:line="240" w:lineRule="auto"/>
      </w:pPr>
      <w:r>
        <w:separator/>
      </w:r>
    </w:p>
  </w:endnote>
  <w:endnote w:type="continuationSeparator" w:id="0">
    <w:p w14:paraId="3F27AF7D" w14:textId="77777777" w:rsidR="00BB467F" w:rsidRDefault="00BB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96A9" w14:textId="77777777" w:rsidR="00E3598B" w:rsidRDefault="00000000">
    <w:pPr>
      <w:tabs>
        <w:tab w:val="right" w:pos="10583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FC40E" wp14:editId="66C148A4">
              <wp:simplePos x="0" y="0"/>
              <wp:positionH relativeFrom="page">
                <wp:posOffset>422927</wp:posOffset>
              </wp:positionH>
              <wp:positionV relativeFrom="page">
                <wp:posOffset>10541625</wp:posOffset>
              </wp:positionV>
              <wp:extent cx="6707471" cy="7621"/>
              <wp:effectExtent l="0" t="0" r="0" b="0"/>
              <wp:wrapSquare wrapText="bothSides"/>
              <wp:docPr id="9403" name="Group 94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7471" cy="7621"/>
                        <a:chOff x="0" y="0"/>
                        <a:chExt cx="6707471" cy="7621"/>
                      </a:xfrm>
                    </wpg:grpSpPr>
                    <wps:wsp>
                      <wps:cNvPr id="9858" name="Shape 9858"/>
                      <wps:cNvSpPr/>
                      <wps:spPr>
                        <a:xfrm>
                          <a:off x="0" y="0"/>
                          <a:ext cx="67074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 h="9144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  <a:lnTo>
                                <a:pt x="67074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403" style="width:528.147pt;height:0.600098pt;position:absolute;mso-position-horizontal-relative:page;mso-position-horizontal:absolute;margin-left:33.3013pt;mso-position-vertical-relative:page;margin-top:830.049pt;" coordsize="67074,76">
              <v:shape id="Shape 9859" style="position:absolute;width:67074;height:91;left:0;top:0;" coordsize="6707471,9144" path="m0,0l6707471,0l670747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8"/>
      </w:rPr>
      <w:t>2023-09-15 Biuletyn Zamówień Publicznych</w:t>
    </w:r>
    <w:r>
      <w:rPr>
        <w:rFonts w:ascii="Arial" w:eastAsia="Arial" w:hAnsi="Arial" w:cs="Arial"/>
        <w:sz w:val="8"/>
      </w:rPr>
      <w:tab/>
      <w:t>Ogłoszenie o zamówieniu - Zamówienie udzielane jest w trybie podstawowym na podstawie: art. 275 pkt 2 ustawy - Roboty budowlane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4262" w14:textId="77777777" w:rsidR="00E3598B" w:rsidRDefault="00000000">
    <w:pPr>
      <w:tabs>
        <w:tab w:val="right" w:pos="10583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00CA9A6" wp14:editId="20D518A1">
              <wp:simplePos x="0" y="0"/>
              <wp:positionH relativeFrom="page">
                <wp:posOffset>422927</wp:posOffset>
              </wp:positionH>
              <wp:positionV relativeFrom="page">
                <wp:posOffset>10541625</wp:posOffset>
              </wp:positionV>
              <wp:extent cx="6707471" cy="7621"/>
              <wp:effectExtent l="0" t="0" r="0" b="0"/>
              <wp:wrapSquare wrapText="bothSides"/>
              <wp:docPr id="9384" name="Group 93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7471" cy="7621"/>
                        <a:chOff x="0" y="0"/>
                        <a:chExt cx="6707471" cy="7621"/>
                      </a:xfrm>
                    </wpg:grpSpPr>
                    <wps:wsp>
                      <wps:cNvPr id="9856" name="Shape 9856"/>
                      <wps:cNvSpPr/>
                      <wps:spPr>
                        <a:xfrm>
                          <a:off x="0" y="0"/>
                          <a:ext cx="67074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 h="9144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  <a:lnTo>
                                <a:pt x="67074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384" style="width:528.147pt;height:0.600098pt;position:absolute;mso-position-horizontal-relative:page;mso-position-horizontal:absolute;margin-left:33.3013pt;mso-position-vertical-relative:page;margin-top:830.049pt;" coordsize="67074,76">
              <v:shape id="Shape 9857" style="position:absolute;width:67074;height:91;left:0;top:0;" coordsize="6707471,9144" path="m0,0l6707471,0l670747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8"/>
      </w:rPr>
      <w:t>2023-09-15 Biuletyn Zamówień Publicznych</w:t>
    </w:r>
    <w:r>
      <w:rPr>
        <w:rFonts w:ascii="Arial" w:eastAsia="Arial" w:hAnsi="Arial" w:cs="Arial"/>
        <w:sz w:val="8"/>
      </w:rPr>
      <w:tab/>
      <w:t>Ogłoszenie o zamówieniu - Zamówienie udzielane jest w trybie podstawowym na podstawie: art. 275 pkt 2 ustawy - Roboty budowlane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F4BF5" w14:textId="77777777" w:rsidR="00E3598B" w:rsidRDefault="00000000">
    <w:pPr>
      <w:spacing w:after="0"/>
      <w:ind w:right="6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3B7DAF" wp14:editId="5C516DE0">
              <wp:simplePos x="0" y="0"/>
              <wp:positionH relativeFrom="page">
                <wp:posOffset>422927</wp:posOffset>
              </wp:positionH>
              <wp:positionV relativeFrom="page">
                <wp:posOffset>10541625</wp:posOffset>
              </wp:positionV>
              <wp:extent cx="6707471" cy="7621"/>
              <wp:effectExtent l="0" t="0" r="0" b="0"/>
              <wp:wrapSquare wrapText="bothSides"/>
              <wp:docPr id="9365" name="Group 93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7471" cy="7621"/>
                        <a:chOff x="0" y="0"/>
                        <a:chExt cx="6707471" cy="7621"/>
                      </a:xfrm>
                    </wpg:grpSpPr>
                    <wps:wsp>
                      <wps:cNvPr id="9854" name="Shape 9854"/>
                      <wps:cNvSpPr/>
                      <wps:spPr>
                        <a:xfrm>
                          <a:off x="0" y="0"/>
                          <a:ext cx="67074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 h="9144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  <a:lnTo>
                                <a:pt x="67074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365" style="width:528.147pt;height:0.600098pt;position:absolute;mso-position-horizontal-relative:page;mso-position-horizontal:absolute;margin-left:33.3013pt;mso-position-vertical-relative:page;margin-top:830.049pt;" coordsize="67074,76">
              <v:shape id="Shape 9855" style="position:absolute;width:67074;height:91;left:0;top:0;" coordsize="6707471,9144" path="m0,0l6707471,0l670747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8"/>
      </w:rPr>
      <w:t>Ogłoszenie o zamówieniu - Zamówienie udzielane jest w trybie podstawowym na podstawie: art. 275 pkt 2 ustawy - Roboty budowlane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1083" w14:textId="77777777" w:rsidR="00BB467F" w:rsidRDefault="00BB467F">
      <w:pPr>
        <w:spacing w:after="0" w:line="240" w:lineRule="auto"/>
      </w:pPr>
      <w:r>
        <w:separator/>
      </w:r>
    </w:p>
  </w:footnote>
  <w:footnote w:type="continuationSeparator" w:id="0">
    <w:p w14:paraId="5B3EE7CA" w14:textId="77777777" w:rsidR="00BB467F" w:rsidRDefault="00BB4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E02B" w14:textId="77777777" w:rsidR="00E3598B" w:rsidRDefault="00000000">
    <w:pPr>
      <w:spacing w:after="0"/>
      <w:ind w:left="3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52B82B" wp14:editId="176FF9A7">
              <wp:simplePos x="0" y="0"/>
              <wp:positionH relativeFrom="page">
                <wp:posOffset>422927</wp:posOffset>
              </wp:positionH>
              <wp:positionV relativeFrom="page">
                <wp:posOffset>154980</wp:posOffset>
              </wp:positionV>
              <wp:extent cx="6707471" cy="7622"/>
              <wp:effectExtent l="0" t="0" r="0" b="0"/>
              <wp:wrapSquare wrapText="bothSides"/>
              <wp:docPr id="9392" name="Group 93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7471" cy="7622"/>
                        <a:chOff x="0" y="0"/>
                        <a:chExt cx="6707471" cy="7622"/>
                      </a:xfrm>
                    </wpg:grpSpPr>
                    <wps:wsp>
                      <wps:cNvPr id="9852" name="Shape 9852"/>
                      <wps:cNvSpPr/>
                      <wps:spPr>
                        <a:xfrm>
                          <a:off x="0" y="0"/>
                          <a:ext cx="67074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 h="9144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  <a:lnTo>
                                <a:pt x="67074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392" style="width:528.147pt;height:0.600167pt;position:absolute;mso-position-horizontal-relative:page;mso-position-horizontal:absolute;margin-left:33.3013pt;mso-position-vertical-relative:page;margin-top:12.2032pt;" coordsize="67074,76">
              <v:shape id="Shape 9853" style="position:absolute;width:67074;height:91;left:0;top:0;" coordsize="6707471,9144" path="m0,0l6707471,0l670747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8"/>
      </w:rPr>
      <w:t>Ogłoszenie nr 2023/BZP 00397850/01 z dnia 2023-09-15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7978" w14:textId="77777777" w:rsidR="00E3598B" w:rsidRDefault="00000000">
    <w:pPr>
      <w:spacing w:after="0"/>
      <w:ind w:left="36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C93FB5" wp14:editId="6C9DCA88">
              <wp:simplePos x="0" y="0"/>
              <wp:positionH relativeFrom="page">
                <wp:posOffset>422927</wp:posOffset>
              </wp:positionH>
              <wp:positionV relativeFrom="page">
                <wp:posOffset>154980</wp:posOffset>
              </wp:positionV>
              <wp:extent cx="6707471" cy="7622"/>
              <wp:effectExtent l="0" t="0" r="0" b="0"/>
              <wp:wrapSquare wrapText="bothSides"/>
              <wp:docPr id="9373" name="Group 93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7471" cy="7622"/>
                        <a:chOff x="0" y="0"/>
                        <a:chExt cx="6707471" cy="7622"/>
                      </a:xfrm>
                    </wpg:grpSpPr>
                    <wps:wsp>
                      <wps:cNvPr id="9850" name="Shape 9850"/>
                      <wps:cNvSpPr/>
                      <wps:spPr>
                        <a:xfrm>
                          <a:off x="0" y="0"/>
                          <a:ext cx="67074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 h="9144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  <a:lnTo>
                                <a:pt x="67074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373" style="width:528.147pt;height:0.600167pt;position:absolute;mso-position-horizontal-relative:page;mso-position-horizontal:absolute;margin-left:33.3013pt;mso-position-vertical-relative:page;margin-top:12.2032pt;" coordsize="67074,76">
              <v:shape id="Shape 9851" style="position:absolute;width:67074;height:91;left:0;top:0;" coordsize="6707471,9144" path="m0,0l6707471,0l670747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8"/>
      </w:rPr>
      <w:t>Ogłoszenie nr 2023/BZP 00397850/01 z dnia 2023-09-15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348D" w14:textId="77777777" w:rsidR="00E3598B" w:rsidRDefault="00000000">
    <w:pPr>
      <w:spacing w:after="0"/>
      <w:ind w:left="36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A1E8B5E" wp14:editId="70D5556F">
              <wp:simplePos x="0" y="0"/>
              <wp:positionH relativeFrom="page">
                <wp:posOffset>422927</wp:posOffset>
              </wp:positionH>
              <wp:positionV relativeFrom="page">
                <wp:posOffset>154980</wp:posOffset>
              </wp:positionV>
              <wp:extent cx="6707471" cy="7622"/>
              <wp:effectExtent l="0" t="0" r="0" b="0"/>
              <wp:wrapSquare wrapText="bothSides"/>
              <wp:docPr id="9357" name="Group 93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7471" cy="7622"/>
                        <a:chOff x="0" y="0"/>
                        <a:chExt cx="6707471" cy="7622"/>
                      </a:xfrm>
                    </wpg:grpSpPr>
                    <wps:wsp>
                      <wps:cNvPr id="9848" name="Shape 9848"/>
                      <wps:cNvSpPr/>
                      <wps:spPr>
                        <a:xfrm>
                          <a:off x="0" y="0"/>
                          <a:ext cx="67074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 h="9144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  <a:lnTo>
                                <a:pt x="67074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357" style="width:528.147pt;height:0.600167pt;position:absolute;mso-position-horizontal-relative:page;mso-position-horizontal:absolute;margin-left:33.3013pt;mso-position-vertical-relative:page;margin-top:12.2032pt;" coordsize="67074,76">
              <v:shape id="Shape 9849" style="position:absolute;width:67074;height:91;left:0;top:0;" coordsize="6707471,9144" path="m0,0l6707471,0l670747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8"/>
      </w:rPr>
      <w:t>Ogłoszenie nr 2023/BZP 00397850/01 z dnia 2023-09-15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3C5B"/>
    <w:multiLevelType w:val="hybridMultilevel"/>
    <w:tmpl w:val="49D6127E"/>
    <w:lvl w:ilvl="0" w:tplc="AE8CA698">
      <w:start w:val="6"/>
      <w:numFmt w:val="decimal"/>
      <w:lvlText w:val="%1)"/>
      <w:lvlJc w:val="left"/>
      <w:pPr>
        <w:ind w:left="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6A4D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C45D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DB039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120C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1EC1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7056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6468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C3C9D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2C5422"/>
    <w:multiLevelType w:val="hybridMultilevel"/>
    <w:tmpl w:val="A26EC862"/>
    <w:lvl w:ilvl="0" w:tplc="01126116">
      <w:start w:val="1"/>
      <w:numFmt w:val="bullet"/>
      <w:lvlText w:val="-"/>
      <w:lvlJc w:val="left"/>
      <w:pPr>
        <w:ind w:left="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CEE1BE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9701A9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39AFB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74084D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7AE617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17075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BCE27A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18EA9E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C10953"/>
    <w:multiLevelType w:val="hybridMultilevel"/>
    <w:tmpl w:val="E2B4C9B2"/>
    <w:lvl w:ilvl="0" w:tplc="25B86AC2">
      <w:start w:val="5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78FB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24EE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084B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62AB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16EE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74BF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C54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1A03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471926"/>
    <w:multiLevelType w:val="multilevel"/>
    <w:tmpl w:val="17B84550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)"/>
      <w:lvlJc w:val="left"/>
      <w:pPr>
        <w:ind w:left="11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9D6459"/>
    <w:multiLevelType w:val="multilevel"/>
    <w:tmpl w:val="F79A8832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.)"/>
      <w:lvlJc w:val="left"/>
      <w:pPr>
        <w:ind w:left="13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C54AC1"/>
    <w:multiLevelType w:val="hybridMultilevel"/>
    <w:tmpl w:val="48542E32"/>
    <w:lvl w:ilvl="0" w:tplc="7E284D7A">
      <w:start w:val="1"/>
      <w:numFmt w:val="decimal"/>
      <w:lvlText w:val="%1)"/>
      <w:lvlJc w:val="left"/>
      <w:pPr>
        <w:ind w:left="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D0450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2A231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E5810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09A2E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80C68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EAC26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A868B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7253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E3500E"/>
    <w:multiLevelType w:val="multilevel"/>
    <w:tmpl w:val="F3C0CEB8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)"/>
      <w:lvlJc w:val="left"/>
      <w:pPr>
        <w:ind w:left="11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750B2E"/>
    <w:multiLevelType w:val="multilevel"/>
    <w:tmpl w:val="07FC8B04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)"/>
      <w:lvlJc w:val="left"/>
      <w:pPr>
        <w:ind w:left="11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440B0A"/>
    <w:multiLevelType w:val="hybridMultilevel"/>
    <w:tmpl w:val="7AA69D04"/>
    <w:lvl w:ilvl="0" w:tplc="34761AE4">
      <w:start w:val="1"/>
      <w:numFmt w:val="decimal"/>
      <w:lvlText w:val="%1)"/>
      <w:lvlJc w:val="left"/>
      <w:pPr>
        <w:ind w:left="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5A4D8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21082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AEA3A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1784A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68A77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A7EA3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A868E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D4032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F06F38"/>
    <w:multiLevelType w:val="multilevel"/>
    <w:tmpl w:val="F5CC2996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)"/>
      <w:lvlJc w:val="left"/>
      <w:pPr>
        <w:ind w:left="1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7A65B2"/>
    <w:multiLevelType w:val="hybridMultilevel"/>
    <w:tmpl w:val="69D20E1E"/>
    <w:lvl w:ilvl="0" w:tplc="0100CA0C">
      <w:start w:val="1"/>
      <w:numFmt w:val="decimal"/>
      <w:lvlText w:val="%1)"/>
      <w:lvlJc w:val="left"/>
      <w:pPr>
        <w:ind w:left="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CA3F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8EA8F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7E20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3015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6290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3EF8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F675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6C0E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8271E1"/>
    <w:multiLevelType w:val="hybridMultilevel"/>
    <w:tmpl w:val="49BC29B6"/>
    <w:lvl w:ilvl="0" w:tplc="9A681098">
      <w:start w:val="1"/>
      <w:numFmt w:val="bullet"/>
      <w:lvlText w:val="-"/>
      <w:lvlJc w:val="left"/>
      <w:pPr>
        <w:ind w:left="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456712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A8420D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DC884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D10B34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A663FA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8FA0F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0DA1C8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5567ED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BE7057"/>
    <w:multiLevelType w:val="hybridMultilevel"/>
    <w:tmpl w:val="248EA6A2"/>
    <w:lvl w:ilvl="0" w:tplc="3976D23A">
      <w:start w:val="1"/>
      <w:numFmt w:val="decimal"/>
      <w:lvlText w:val="%1."/>
      <w:lvlJc w:val="left"/>
      <w:pPr>
        <w:ind w:left="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8D68C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5B46B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2CE99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850C8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2AC49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8E41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9D2CB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A40A0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150471"/>
    <w:multiLevelType w:val="hybridMultilevel"/>
    <w:tmpl w:val="1AFC7650"/>
    <w:lvl w:ilvl="0" w:tplc="6D5486AC">
      <w:start w:val="1"/>
      <w:numFmt w:val="bullet"/>
      <w:lvlText w:val="-"/>
      <w:lvlJc w:val="left"/>
      <w:pPr>
        <w:ind w:left="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E82DEA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B2A4D0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88E90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232ED9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A6E83F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77029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FB8CA5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A26753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4F7081"/>
    <w:multiLevelType w:val="hybridMultilevel"/>
    <w:tmpl w:val="8CC8502C"/>
    <w:lvl w:ilvl="0" w:tplc="1774FB36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5A57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7E8B5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F08A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1A05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4685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81069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70F0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5A28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EB2975"/>
    <w:multiLevelType w:val="hybridMultilevel"/>
    <w:tmpl w:val="5E6CBF3C"/>
    <w:lvl w:ilvl="0" w:tplc="1CD2E8D4">
      <w:start w:val="9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62F3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F2C54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A870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E2B3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6805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4680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8AD3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4A5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5E513F"/>
    <w:multiLevelType w:val="hybridMultilevel"/>
    <w:tmpl w:val="6BFC359E"/>
    <w:lvl w:ilvl="0" w:tplc="78168496">
      <w:start w:val="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166EF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B36E9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0ECC5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0BCEB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F7498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93422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38EF9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C82B7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6D4904"/>
    <w:multiLevelType w:val="hybridMultilevel"/>
    <w:tmpl w:val="E7485754"/>
    <w:lvl w:ilvl="0" w:tplc="B994EB6A">
      <w:start w:val="1"/>
      <w:numFmt w:val="lowerLetter"/>
      <w:lvlText w:val="%1)"/>
      <w:lvlJc w:val="left"/>
      <w:pPr>
        <w:ind w:left="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B03F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E2CE5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EA007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116C5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7B8BA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09280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77C8A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75477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9E1357C"/>
    <w:multiLevelType w:val="multilevel"/>
    <w:tmpl w:val="1C0EC364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)"/>
      <w:lvlJc w:val="left"/>
      <w:pPr>
        <w:ind w:left="11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887E0C"/>
    <w:multiLevelType w:val="hybridMultilevel"/>
    <w:tmpl w:val="EDBCF7A6"/>
    <w:lvl w:ilvl="0" w:tplc="1C4AAE9C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08774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4CB1A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6CFF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16384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BAB28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DADC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0A17C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988DB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D368C6"/>
    <w:multiLevelType w:val="hybridMultilevel"/>
    <w:tmpl w:val="6BBC93A2"/>
    <w:lvl w:ilvl="0" w:tplc="2F1A3F78">
      <w:start w:val="2"/>
      <w:numFmt w:val="lowerLetter"/>
      <w:lvlText w:val="%1)"/>
      <w:lvlJc w:val="left"/>
      <w:pPr>
        <w:ind w:left="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A05D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402B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38F8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A03E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986E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1496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CAA7F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0024F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0F63FA"/>
    <w:multiLevelType w:val="hybridMultilevel"/>
    <w:tmpl w:val="8ADA3F64"/>
    <w:lvl w:ilvl="0" w:tplc="32B490FA">
      <w:start w:val="3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6E4B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0433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BAC7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B0BE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B400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D2D8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5A5C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86DE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986677E"/>
    <w:multiLevelType w:val="hybridMultilevel"/>
    <w:tmpl w:val="2494AED6"/>
    <w:lvl w:ilvl="0" w:tplc="F7229BB0">
      <w:start w:val="4"/>
      <w:numFmt w:val="decimal"/>
      <w:lvlText w:val="%1)"/>
      <w:lvlJc w:val="left"/>
      <w:pPr>
        <w:ind w:left="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7CC9A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CDACC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7AC50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70002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AA6E5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01004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4448A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47ECA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9616549">
    <w:abstractNumId w:val="14"/>
  </w:num>
  <w:num w:numId="2" w16cid:durableId="1476987850">
    <w:abstractNumId w:val="0"/>
  </w:num>
  <w:num w:numId="3" w16cid:durableId="546529156">
    <w:abstractNumId w:val="20"/>
  </w:num>
  <w:num w:numId="4" w16cid:durableId="953946488">
    <w:abstractNumId w:val="15"/>
  </w:num>
  <w:num w:numId="5" w16cid:durableId="2029213838">
    <w:abstractNumId w:val="9"/>
  </w:num>
  <w:num w:numId="6" w16cid:durableId="818810577">
    <w:abstractNumId w:val="13"/>
  </w:num>
  <w:num w:numId="7" w16cid:durableId="890966536">
    <w:abstractNumId w:val="4"/>
  </w:num>
  <w:num w:numId="8" w16cid:durableId="1492213644">
    <w:abstractNumId w:val="10"/>
  </w:num>
  <w:num w:numId="9" w16cid:durableId="80496388">
    <w:abstractNumId w:val="19"/>
  </w:num>
  <w:num w:numId="10" w16cid:durableId="1730961378">
    <w:abstractNumId w:val="21"/>
  </w:num>
  <w:num w:numId="11" w16cid:durableId="490873476">
    <w:abstractNumId w:val="12"/>
  </w:num>
  <w:num w:numId="12" w16cid:durableId="587928173">
    <w:abstractNumId w:val="8"/>
  </w:num>
  <w:num w:numId="13" w16cid:durableId="1792161904">
    <w:abstractNumId w:val="17"/>
  </w:num>
  <w:num w:numId="14" w16cid:durableId="1577545430">
    <w:abstractNumId w:val="6"/>
  </w:num>
  <w:num w:numId="15" w16cid:durableId="1443183964">
    <w:abstractNumId w:val="1"/>
  </w:num>
  <w:num w:numId="16" w16cid:durableId="75714460">
    <w:abstractNumId w:val="5"/>
  </w:num>
  <w:num w:numId="17" w16cid:durableId="1509369758">
    <w:abstractNumId w:val="22"/>
  </w:num>
  <w:num w:numId="18" w16cid:durableId="2012221884">
    <w:abstractNumId w:val="11"/>
  </w:num>
  <w:num w:numId="19" w16cid:durableId="2078743219">
    <w:abstractNumId w:val="18"/>
  </w:num>
  <w:num w:numId="20" w16cid:durableId="507981421">
    <w:abstractNumId w:val="16"/>
  </w:num>
  <w:num w:numId="21" w16cid:durableId="25952339">
    <w:abstractNumId w:val="7"/>
  </w:num>
  <w:num w:numId="22" w16cid:durableId="737478353">
    <w:abstractNumId w:val="3"/>
  </w:num>
  <w:num w:numId="23" w16cid:durableId="2133743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98B"/>
    <w:rsid w:val="007679B3"/>
    <w:rsid w:val="00936811"/>
    <w:rsid w:val="00BA3CF5"/>
    <w:rsid w:val="00BB467F"/>
    <w:rsid w:val="00E3598B"/>
    <w:rsid w:val="00E5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3F50"/>
  <w15:docId w15:val="{BD569233-6701-44CA-90BE-09BFF7BF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23"/>
      </w:numPr>
      <w:spacing w:after="161" w:line="260" w:lineRule="auto"/>
      <w:ind w:left="10" w:right="17" w:hanging="10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2921</Words>
  <Characters>17532</Characters>
  <Application>Microsoft Office Word</Application>
  <DocSecurity>0</DocSecurity>
  <Lines>146</Lines>
  <Paragraphs>40</Paragraphs>
  <ScaleCrop>false</ScaleCrop>
  <Company/>
  <LinksUpToDate>false</LinksUpToDate>
  <CharactersWithSpaces>20413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eZamowienia.gov.pl</dc:creator>
  <cp:keywords/>
  <cp:lastModifiedBy>Joanna Sankowska-Tecław</cp:lastModifiedBy>
  <cp:revision>5</cp:revision>
  <dcterms:created xsi:type="dcterms:W3CDTF">2023-09-15T07:30:00Z</dcterms:created>
  <dcterms:modified xsi:type="dcterms:W3CDTF">2023-09-15T07:32:00Z</dcterms:modified>
</cp:coreProperties>
</file>