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710BBF09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 w:rsidR="004D085B">
        <w:rPr>
          <w:b/>
          <w:bCs/>
          <w:i/>
          <w:iCs/>
          <w:color w:val="000000"/>
          <w:spacing w:val="-6"/>
        </w:rPr>
        <w:t>7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459FB91B" w14:textId="50A667AE" w:rsidR="002F384E" w:rsidRDefault="002F384E" w:rsidP="00757419">
      <w:pPr>
        <w:jc w:val="center"/>
        <w:rPr>
          <w:b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r w:rsidR="00757419">
        <w:rPr>
          <w:b/>
          <w:bCs/>
        </w:rPr>
        <w:t>Montaż oświetlenia ulicznego w miejscowościach Olszany oraz Miedzechów</w:t>
      </w: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257FBF4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E62AA5">
        <w:rPr>
          <w:b/>
          <w:bCs/>
        </w:rPr>
        <w:t xml:space="preserve">Wymiana opraw oświetlenia </w:t>
      </w:r>
      <w:r w:rsidR="006C4A80">
        <w:rPr>
          <w:b/>
          <w:bCs/>
        </w:rPr>
        <w:t>drogowego na energooszczędne w gminie Jasieniec</w:t>
      </w:r>
      <w:r w:rsidR="008A5628">
        <w:rPr>
          <w:b/>
          <w:bCs/>
        </w:rPr>
        <w:t xml:space="preserve"> 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ABB2" w14:textId="77777777" w:rsidR="0021657E" w:rsidRDefault="0021657E" w:rsidP="00603472">
      <w:r>
        <w:separator/>
      </w:r>
    </w:p>
  </w:endnote>
  <w:endnote w:type="continuationSeparator" w:id="0">
    <w:p w14:paraId="2DE438C2" w14:textId="77777777" w:rsidR="0021657E" w:rsidRDefault="0021657E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9E76" w14:textId="77777777" w:rsidR="0021657E" w:rsidRDefault="0021657E" w:rsidP="00603472">
      <w:r>
        <w:separator/>
      </w:r>
    </w:p>
  </w:footnote>
  <w:footnote w:type="continuationSeparator" w:id="0">
    <w:p w14:paraId="630F53C4" w14:textId="77777777" w:rsidR="0021657E" w:rsidRDefault="0021657E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17729042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C00EC7">
          <w:rPr>
            <w:color w:val="4472C4" w:themeColor="accent1"/>
          </w:rPr>
          <w:t>2</w:t>
        </w:r>
        <w:r w:rsidR="00757419">
          <w:rPr>
            <w:color w:val="4472C4" w:themeColor="accent1"/>
          </w:rPr>
          <w:t>9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757419">
      <w:rPr>
        <w:color w:val="4472C4" w:themeColor="accent1"/>
      </w:rPr>
      <w:t>Montaż oświetlenia ulicznego w miejscowościach Olszany oraz Miedzechów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34799"/>
    <w:rsid w:val="000E3518"/>
    <w:rsid w:val="001840AC"/>
    <w:rsid w:val="0020447D"/>
    <w:rsid w:val="0021657E"/>
    <w:rsid w:val="0022272D"/>
    <w:rsid w:val="002F384E"/>
    <w:rsid w:val="002F4E31"/>
    <w:rsid w:val="002F5E74"/>
    <w:rsid w:val="00342B3D"/>
    <w:rsid w:val="004265E4"/>
    <w:rsid w:val="00492B09"/>
    <w:rsid w:val="004D085B"/>
    <w:rsid w:val="00603472"/>
    <w:rsid w:val="006C4A80"/>
    <w:rsid w:val="00700B36"/>
    <w:rsid w:val="00757419"/>
    <w:rsid w:val="007825CE"/>
    <w:rsid w:val="007F63CF"/>
    <w:rsid w:val="0086094F"/>
    <w:rsid w:val="008A5628"/>
    <w:rsid w:val="009B61A5"/>
    <w:rsid w:val="009D7496"/>
    <w:rsid w:val="00A140EA"/>
    <w:rsid w:val="00A301AA"/>
    <w:rsid w:val="00A6000A"/>
    <w:rsid w:val="00AA35F7"/>
    <w:rsid w:val="00B24094"/>
    <w:rsid w:val="00B36865"/>
    <w:rsid w:val="00BC57F3"/>
    <w:rsid w:val="00C00EC7"/>
    <w:rsid w:val="00C132A4"/>
    <w:rsid w:val="00C63135"/>
    <w:rsid w:val="00D91635"/>
    <w:rsid w:val="00DF4DDB"/>
    <w:rsid w:val="00E62AA5"/>
    <w:rsid w:val="00EB6C5F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4205A3"/>
    <w:rsid w:val="00596603"/>
    <w:rsid w:val="005F5181"/>
    <w:rsid w:val="00617C8F"/>
    <w:rsid w:val="006A677B"/>
    <w:rsid w:val="006C66E3"/>
    <w:rsid w:val="006D3044"/>
    <w:rsid w:val="006D76E3"/>
    <w:rsid w:val="007747E3"/>
    <w:rsid w:val="007B475C"/>
    <w:rsid w:val="009B0875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postępowania:RG.271.9.2022 –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postępowania:RG.271.29.2022 –</dc:title>
  <dc:subject/>
  <dc:creator>Joanna Sankowska-Tecław</dc:creator>
  <cp:keywords/>
  <dc:description/>
  <cp:lastModifiedBy>Joanna Sankowska-Tecław</cp:lastModifiedBy>
  <cp:revision>22</cp:revision>
  <dcterms:created xsi:type="dcterms:W3CDTF">2021-04-26T11:43:00Z</dcterms:created>
  <dcterms:modified xsi:type="dcterms:W3CDTF">2022-08-29T12:31:00Z</dcterms:modified>
</cp:coreProperties>
</file>