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2AAFA" w14:textId="77777777" w:rsidR="00B42977" w:rsidRDefault="00000000">
      <w:pPr>
        <w:spacing w:after="3" w:line="255" w:lineRule="auto"/>
        <w:ind w:left="10" w:right="17" w:hanging="10"/>
        <w:jc w:val="center"/>
      </w:pPr>
      <w:r>
        <w:rPr>
          <w:rFonts w:ascii="Arial" w:eastAsia="Arial" w:hAnsi="Arial" w:cs="Arial"/>
          <w:b/>
          <w:sz w:val="18"/>
        </w:rPr>
        <w:t>Ogłoszenie o zamówieniu</w:t>
      </w:r>
    </w:p>
    <w:p w14:paraId="0516314F" w14:textId="77777777" w:rsidR="00B42977" w:rsidRDefault="00000000">
      <w:pPr>
        <w:spacing w:after="3" w:line="255" w:lineRule="auto"/>
        <w:ind w:left="10" w:right="20" w:hanging="10"/>
        <w:jc w:val="center"/>
      </w:pPr>
      <w:r>
        <w:rPr>
          <w:rFonts w:ascii="Arial" w:eastAsia="Arial" w:hAnsi="Arial" w:cs="Arial"/>
          <w:b/>
          <w:sz w:val="18"/>
        </w:rPr>
        <w:t>Roboty budowlane</w:t>
      </w:r>
    </w:p>
    <w:p w14:paraId="3F6E5A2C" w14:textId="77777777" w:rsidR="00B42977" w:rsidRDefault="00000000">
      <w:pPr>
        <w:spacing w:after="501" w:line="255" w:lineRule="auto"/>
        <w:ind w:left="10" w:hanging="10"/>
        <w:jc w:val="center"/>
      </w:pPr>
      <w:r>
        <w:rPr>
          <w:rFonts w:ascii="Arial" w:eastAsia="Arial" w:hAnsi="Arial" w:cs="Arial"/>
          <w:b/>
          <w:sz w:val="18"/>
        </w:rPr>
        <w:t>Przebudowa Urzędu Gminy w Jasieńcu celem zwiększenia funkcjonalności obiektu i dostosowania go do odpowiednich standardów - Program Inwestycji Strategicznych Polski Ład</w:t>
      </w:r>
    </w:p>
    <w:p w14:paraId="078625DA" w14:textId="77777777" w:rsidR="00B42977" w:rsidRDefault="00000000">
      <w:pPr>
        <w:pStyle w:val="Nagwek1"/>
        <w:ind w:left="91"/>
      </w:pPr>
      <w:r>
        <w:t>SEKCJA I - ZAMAWIAJĄCY</w:t>
      </w:r>
    </w:p>
    <w:p w14:paraId="4066C3D5" w14:textId="77777777" w:rsidR="00B42977" w:rsidRDefault="00000000">
      <w:pPr>
        <w:spacing w:after="196" w:line="260" w:lineRule="auto"/>
        <w:ind w:left="-5" w:right="34" w:hanging="10"/>
      </w:pPr>
      <w:r>
        <w:rPr>
          <w:rFonts w:ascii="Arial" w:eastAsia="Arial" w:hAnsi="Arial" w:cs="Arial"/>
          <w:b/>
          <w:sz w:val="18"/>
        </w:rPr>
        <w:t>1.1.) Rola zamawiającego</w:t>
      </w:r>
    </w:p>
    <w:p w14:paraId="41739F97" w14:textId="77777777" w:rsidR="00B42977" w:rsidRDefault="00000000">
      <w:pPr>
        <w:spacing w:after="150" w:line="254" w:lineRule="auto"/>
        <w:ind w:left="-5" w:right="30" w:hanging="10"/>
      </w:pPr>
      <w:r>
        <w:rPr>
          <w:rFonts w:ascii="Arial" w:eastAsia="Arial" w:hAnsi="Arial" w:cs="Arial"/>
          <w:sz w:val="19"/>
        </w:rPr>
        <w:t>Postępowanie prowadzone jest samodzielnie przez zamawiającego</w:t>
      </w:r>
    </w:p>
    <w:p w14:paraId="0BBE3C33" w14:textId="77777777" w:rsidR="00B42977" w:rsidRDefault="00000000">
      <w:pPr>
        <w:spacing w:after="161" w:line="260" w:lineRule="auto"/>
        <w:ind w:left="-5" w:right="34" w:hanging="10"/>
      </w:pPr>
      <w:r>
        <w:rPr>
          <w:rFonts w:ascii="Arial" w:eastAsia="Arial" w:hAnsi="Arial" w:cs="Arial"/>
          <w:b/>
          <w:sz w:val="18"/>
        </w:rPr>
        <w:t xml:space="preserve">1.2.) Nazwa zamawiającego: </w:t>
      </w:r>
      <w:r>
        <w:rPr>
          <w:rFonts w:ascii="Arial" w:eastAsia="Arial" w:hAnsi="Arial" w:cs="Arial"/>
          <w:sz w:val="18"/>
        </w:rPr>
        <w:t>GMINA JASIENIEC</w:t>
      </w:r>
    </w:p>
    <w:p w14:paraId="1C1829ED" w14:textId="77777777" w:rsidR="00B42977" w:rsidRDefault="00000000">
      <w:pPr>
        <w:spacing w:after="161" w:line="260" w:lineRule="auto"/>
        <w:ind w:left="-5" w:right="34" w:hanging="10"/>
      </w:pPr>
      <w:r>
        <w:rPr>
          <w:rFonts w:ascii="Arial" w:eastAsia="Arial" w:hAnsi="Arial" w:cs="Arial"/>
          <w:b/>
          <w:sz w:val="18"/>
        </w:rPr>
        <w:t xml:space="preserve">1.4) Krajowy Numer Identyfikacyjny: </w:t>
      </w:r>
      <w:r>
        <w:rPr>
          <w:rFonts w:ascii="Arial" w:eastAsia="Arial" w:hAnsi="Arial" w:cs="Arial"/>
          <w:sz w:val="18"/>
        </w:rPr>
        <w:t>REGON 670223729</w:t>
      </w:r>
    </w:p>
    <w:p w14:paraId="660D21D1" w14:textId="77777777" w:rsidR="00B42977" w:rsidRDefault="00000000">
      <w:pPr>
        <w:spacing w:after="161" w:line="260" w:lineRule="auto"/>
        <w:ind w:left="-5" w:right="34" w:hanging="10"/>
      </w:pPr>
      <w:r>
        <w:rPr>
          <w:rFonts w:ascii="Arial" w:eastAsia="Arial" w:hAnsi="Arial" w:cs="Arial"/>
          <w:b/>
          <w:sz w:val="18"/>
        </w:rPr>
        <w:t>1.5) Adres zamawiającego</w:t>
      </w:r>
    </w:p>
    <w:p w14:paraId="20D73C06" w14:textId="77777777" w:rsidR="00B42977" w:rsidRDefault="00000000">
      <w:pPr>
        <w:spacing w:after="161" w:line="260" w:lineRule="auto"/>
        <w:ind w:left="-5" w:right="34" w:hanging="10"/>
      </w:pPr>
      <w:r>
        <w:rPr>
          <w:rFonts w:ascii="Arial" w:eastAsia="Arial" w:hAnsi="Arial" w:cs="Arial"/>
          <w:b/>
          <w:sz w:val="18"/>
        </w:rPr>
        <w:t xml:space="preserve">1.5.1.) Ulica: </w:t>
      </w:r>
      <w:r>
        <w:rPr>
          <w:rFonts w:ascii="Arial" w:eastAsia="Arial" w:hAnsi="Arial" w:cs="Arial"/>
          <w:sz w:val="18"/>
        </w:rPr>
        <w:t>ul. Warecka 42</w:t>
      </w:r>
    </w:p>
    <w:p w14:paraId="7C2677A3" w14:textId="77777777" w:rsidR="00B42977" w:rsidRDefault="00000000">
      <w:pPr>
        <w:spacing w:after="161" w:line="260" w:lineRule="auto"/>
        <w:ind w:left="-5" w:right="34" w:hanging="10"/>
      </w:pPr>
      <w:r>
        <w:rPr>
          <w:rFonts w:ascii="Arial" w:eastAsia="Arial" w:hAnsi="Arial" w:cs="Arial"/>
          <w:b/>
          <w:sz w:val="18"/>
        </w:rPr>
        <w:t xml:space="preserve">1.5.2.) Miejscowość: </w:t>
      </w:r>
      <w:r>
        <w:rPr>
          <w:rFonts w:ascii="Arial" w:eastAsia="Arial" w:hAnsi="Arial" w:cs="Arial"/>
          <w:sz w:val="18"/>
        </w:rPr>
        <w:t>Jasieniec</w:t>
      </w:r>
    </w:p>
    <w:p w14:paraId="6AC890AA" w14:textId="77777777" w:rsidR="00B42977" w:rsidRDefault="00000000">
      <w:pPr>
        <w:spacing w:after="161" w:line="260" w:lineRule="auto"/>
        <w:ind w:left="-5" w:right="34" w:hanging="10"/>
      </w:pPr>
      <w:r>
        <w:rPr>
          <w:rFonts w:ascii="Arial" w:eastAsia="Arial" w:hAnsi="Arial" w:cs="Arial"/>
          <w:b/>
          <w:sz w:val="18"/>
        </w:rPr>
        <w:t xml:space="preserve">1.5.3.) Kod pocztowy: </w:t>
      </w:r>
      <w:r>
        <w:rPr>
          <w:rFonts w:ascii="Arial" w:eastAsia="Arial" w:hAnsi="Arial" w:cs="Arial"/>
          <w:sz w:val="18"/>
        </w:rPr>
        <w:t>05-604</w:t>
      </w:r>
    </w:p>
    <w:p w14:paraId="2B62ABB1" w14:textId="77777777" w:rsidR="00B42977" w:rsidRDefault="00000000">
      <w:pPr>
        <w:spacing w:after="161" w:line="260" w:lineRule="auto"/>
        <w:ind w:left="-5" w:right="34" w:hanging="10"/>
      </w:pPr>
      <w:r>
        <w:rPr>
          <w:rFonts w:ascii="Arial" w:eastAsia="Arial" w:hAnsi="Arial" w:cs="Arial"/>
          <w:b/>
          <w:sz w:val="18"/>
        </w:rPr>
        <w:t xml:space="preserve">1.5.4.) Województwo: </w:t>
      </w:r>
      <w:r>
        <w:rPr>
          <w:rFonts w:ascii="Arial" w:eastAsia="Arial" w:hAnsi="Arial" w:cs="Arial"/>
          <w:sz w:val="18"/>
        </w:rPr>
        <w:t>mazowieckie</w:t>
      </w:r>
    </w:p>
    <w:p w14:paraId="0361685E" w14:textId="77777777" w:rsidR="00B42977" w:rsidRDefault="00000000">
      <w:pPr>
        <w:spacing w:after="161" w:line="260" w:lineRule="auto"/>
        <w:ind w:left="-5" w:right="34" w:hanging="10"/>
      </w:pPr>
      <w:r>
        <w:rPr>
          <w:rFonts w:ascii="Arial" w:eastAsia="Arial" w:hAnsi="Arial" w:cs="Arial"/>
          <w:b/>
          <w:sz w:val="18"/>
        </w:rPr>
        <w:t xml:space="preserve">1.5.5.) Kraj: </w:t>
      </w:r>
      <w:r>
        <w:rPr>
          <w:rFonts w:ascii="Arial" w:eastAsia="Arial" w:hAnsi="Arial" w:cs="Arial"/>
          <w:sz w:val="18"/>
        </w:rPr>
        <w:t>Polska</w:t>
      </w:r>
    </w:p>
    <w:p w14:paraId="4AED8111" w14:textId="77777777" w:rsidR="00B42977" w:rsidRDefault="00000000">
      <w:pPr>
        <w:spacing w:after="161" w:line="260" w:lineRule="auto"/>
        <w:ind w:left="-5" w:right="34" w:hanging="10"/>
      </w:pPr>
      <w:r>
        <w:rPr>
          <w:rFonts w:ascii="Arial" w:eastAsia="Arial" w:hAnsi="Arial" w:cs="Arial"/>
          <w:b/>
          <w:sz w:val="18"/>
        </w:rPr>
        <w:t xml:space="preserve">1.5.6.) Lokalizacja NUTS 3: </w:t>
      </w:r>
      <w:r>
        <w:rPr>
          <w:rFonts w:ascii="Arial" w:eastAsia="Arial" w:hAnsi="Arial" w:cs="Arial"/>
          <w:sz w:val="18"/>
        </w:rPr>
        <w:t>PL921 - Radomski</w:t>
      </w:r>
    </w:p>
    <w:p w14:paraId="147D3561" w14:textId="77777777" w:rsidR="00B42977" w:rsidRDefault="00000000">
      <w:pPr>
        <w:spacing w:after="161" w:line="260" w:lineRule="auto"/>
        <w:ind w:left="-5" w:right="34" w:hanging="10"/>
      </w:pPr>
      <w:r>
        <w:rPr>
          <w:rFonts w:ascii="Arial" w:eastAsia="Arial" w:hAnsi="Arial" w:cs="Arial"/>
          <w:b/>
          <w:sz w:val="18"/>
        </w:rPr>
        <w:t xml:space="preserve">1.5.7.) Numer telefonu: </w:t>
      </w:r>
      <w:r>
        <w:rPr>
          <w:rFonts w:ascii="Arial" w:eastAsia="Arial" w:hAnsi="Arial" w:cs="Arial"/>
          <w:sz w:val="18"/>
        </w:rPr>
        <w:t>048 661 35 70</w:t>
      </w:r>
    </w:p>
    <w:p w14:paraId="227599AA" w14:textId="77777777" w:rsidR="00B42977" w:rsidRDefault="00000000">
      <w:pPr>
        <w:spacing w:after="161" w:line="260" w:lineRule="auto"/>
        <w:ind w:left="-5" w:right="34" w:hanging="10"/>
      </w:pPr>
      <w:r>
        <w:rPr>
          <w:rFonts w:ascii="Arial" w:eastAsia="Arial" w:hAnsi="Arial" w:cs="Arial"/>
          <w:b/>
          <w:sz w:val="18"/>
        </w:rPr>
        <w:t xml:space="preserve">1.5.8.) Numer faksu: </w:t>
      </w:r>
      <w:r>
        <w:rPr>
          <w:rFonts w:ascii="Arial" w:eastAsia="Arial" w:hAnsi="Arial" w:cs="Arial"/>
          <w:sz w:val="18"/>
        </w:rPr>
        <w:t>048 661 35 81</w:t>
      </w:r>
    </w:p>
    <w:p w14:paraId="1494D6EB" w14:textId="77777777" w:rsidR="00B42977" w:rsidRDefault="00000000">
      <w:pPr>
        <w:spacing w:after="161" w:line="260" w:lineRule="auto"/>
        <w:ind w:left="-5" w:right="34" w:hanging="10"/>
      </w:pPr>
      <w:r>
        <w:rPr>
          <w:rFonts w:ascii="Arial" w:eastAsia="Arial" w:hAnsi="Arial" w:cs="Arial"/>
          <w:b/>
          <w:sz w:val="18"/>
        </w:rPr>
        <w:t xml:space="preserve">1.5.9.) Adres poczty elektronicznej: </w:t>
      </w:r>
      <w:r>
        <w:rPr>
          <w:rFonts w:ascii="Arial" w:eastAsia="Arial" w:hAnsi="Arial" w:cs="Arial"/>
          <w:sz w:val="18"/>
        </w:rPr>
        <w:t>jasieniec@jasieniec.pl</w:t>
      </w:r>
    </w:p>
    <w:p w14:paraId="2D05A5C7" w14:textId="77777777" w:rsidR="00B42977" w:rsidRDefault="00000000">
      <w:pPr>
        <w:spacing w:after="161" w:line="260" w:lineRule="auto"/>
        <w:ind w:left="-5" w:right="34" w:hanging="10"/>
      </w:pPr>
      <w:r>
        <w:rPr>
          <w:rFonts w:ascii="Arial" w:eastAsia="Arial" w:hAnsi="Arial" w:cs="Arial"/>
          <w:b/>
          <w:sz w:val="18"/>
        </w:rPr>
        <w:t xml:space="preserve">1.5.10.) Adres strony internetowej zamawiającego: </w:t>
      </w:r>
      <w:r>
        <w:rPr>
          <w:rFonts w:ascii="Arial" w:eastAsia="Arial" w:hAnsi="Arial" w:cs="Arial"/>
          <w:sz w:val="18"/>
        </w:rPr>
        <w:t>https://jasieniec.pl/</w:t>
      </w:r>
    </w:p>
    <w:p w14:paraId="4CB583CE" w14:textId="77777777" w:rsidR="00B42977" w:rsidRDefault="00000000">
      <w:pPr>
        <w:spacing w:after="165" w:line="255" w:lineRule="auto"/>
        <w:ind w:left="-5" w:right="29" w:hanging="10"/>
      </w:pPr>
      <w:r>
        <w:rPr>
          <w:rFonts w:ascii="Arial" w:eastAsia="Arial" w:hAnsi="Arial" w:cs="Arial"/>
          <w:b/>
          <w:sz w:val="18"/>
        </w:rPr>
        <w:t xml:space="preserve">1.6.) Rodzaj zamawiającego: </w:t>
      </w:r>
      <w:r>
        <w:rPr>
          <w:rFonts w:ascii="Arial" w:eastAsia="Arial" w:hAnsi="Arial" w:cs="Arial"/>
          <w:sz w:val="18"/>
        </w:rPr>
        <w:t>Zamawiający publiczny - jednostka sektora finansów publicznych - jednostka samorządu terytorialnego</w:t>
      </w:r>
    </w:p>
    <w:p w14:paraId="6A8E5EBC" w14:textId="77777777" w:rsidR="00B42977" w:rsidRDefault="00000000">
      <w:pPr>
        <w:spacing w:after="161" w:line="260" w:lineRule="auto"/>
        <w:ind w:left="-5" w:right="34" w:hanging="10"/>
      </w:pPr>
      <w:r>
        <w:rPr>
          <w:rFonts w:ascii="Arial" w:eastAsia="Arial" w:hAnsi="Arial" w:cs="Arial"/>
          <w:b/>
          <w:sz w:val="18"/>
        </w:rPr>
        <w:t xml:space="preserve">1.7.) Przedmiot działalności zamawiającego: </w:t>
      </w:r>
      <w:r>
        <w:rPr>
          <w:rFonts w:ascii="Arial" w:eastAsia="Arial" w:hAnsi="Arial" w:cs="Arial"/>
          <w:sz w:val="18"/>
        </w:rPr>
        <w:t>Ogólne usługi publiczne</w:t>
      </w:r>
    </w:p>
    <w:p w14:paraId="72D53786" w14:textId="77777777" w:rsidR="00B42977" w:rsidRDefault="00000000">
      <w:pPr>
        <w:pStyle w:val="Nagwek1"/>
        <w:ind w:left="91"/>
      </w:pPr>
      <w:r>
        <w:t>SEKCJA II – INFORMACJE PODSTAWOWE</w:t>
      </w:r>
    </w:p>
    <w:p w14:paraId="78BFF8BA" w14:textId="77777777" w:rsidR="00B42977" w:rsidRDefault="00000000">
      <w:pPr>
        <w:spacing w:after="196" w:line="260" w:lineRule="auto"/>
        <w:ind w:left="-5" w:right="34" w:hanging="10"/>
      </w:pPr>
      <w:r>
        <w:rPr>
          <w:rFonts w:ascii="Arial" w:eastAsia="Arial" w:hAnsi="Arial" w:cs="Arial"/>
          <w:b/>
          <w:sz w:val="18"/>
        </w:rPr>
        <w:t>2.1.) Ogłoszenie dotyczy:</w:t>
      </w:r>
    </w:p>
    <w:p w14:paraId="77B5EAE2" w14:textId="77777777" w:rsidR="00B42977" w:rsidRDefault="00000000">
      <w:pPr>
        <w:spacing w:after="150" w:line="254" w:lineRule="auto"/>
        <w:ind w:left="-5" w:right="30" w:hanging="10"/>
      </w:pPr>
      <w:r>
        <w:rPr>
          <w:rFonts w:ascii="Arial" w:eastAsia="Arial" w:hAnsi="Arial" w:cs="Arial"/>
          <w:sz w:val="19"/>
        </w:rPr>
        <w:t>Zamówienia publicznego</w:t>
      </w:r>
    </w:p>
    <w:p w14:paraId="1900CEEC" w14:textId="77777777" w:rsidR="00B42977" w:rsidRDefault="00000000">
      <w:pPr>
        <w:spacing w:after="161" w:line="260" w:lineRule="auto"/>
        <w:ind w:left="-5" w:right="34" w:hanging="10"/>
      </w:pPr>
      <w:r>
        <w:rPr>
          <w:rFonts w:ascii="Arial" w:eastAsia="Arial" w:hAnsi="Arial" w:cs="Arial"/>
          <w:b/>
          <w:sz w:val="18"/>
        </w:rPr>
        <w:t xml:space="preserve">2.2.) Ogłoszenie dotyczy usług społecznych i innych szczególnych usług: </w:t>
      </w:r>
      <w:r>
        <w:rPr>
          <w:rFonts w:ascii="Arial" w:eastAsia="Arial" w:hAnsi="Arial" w:cs="Arial"/>
          <w:sz w:val="18"/>
        </w:rPr>
        <w:t>Nie</w:t>
      </w:r>
    </w:p>
    <w:p w14:paraId="4F0F0016" w14:textId="77777777" w:rsidR="00B42977" w:rsidRDefault="00000000">
      <w:pPr>
        <w:spacing w:after="196" w:line="260" w:lineRule="auto"/>
        <w:ind w:left="-5" w:right="34" w:hanging="10"/>
      </w:pPr>
      <w:r>
        <w:rPr>
          <w:rFonts w:ascii="Arial" w:eastAsia="Arial" w:hAnsi="Arial" w:cs="Arial"/>
          <w:b/>
          <w:sz w:val="18"/>
        </w:rPr>
        <w:t>2.3.) Nazwa zamówienia albo umowy ramowej:</w:t>
      </w:r>
    </w:p>
    <w:p w14:paraId="0D83295B" w14:textId="77777777" w:rsidR="00B42977" w:rsidRDefault="00000000">
      <w:pPr>
        <w:spacing w:after="152" w:line="254" w:lineRule="auto"/>
        <w:ind w:left="-5" w:right="30" w:hanging="10"/>
      </w:pPr>
      <w:r>
        <w:rPr>
          <w:rFonts w:ascii="Arial" w:eastAsia="Arial" w:hAnsi="Arial" w:cs="Arial"/>
          <w:sz w:val="19"/>
        </w:rPr>
        <w:t>Przebudowa Urzędu Gminy w Jasieńcu celem zwiększenia funkcjonalności obiektu i dostosowania go do odpowiednich standardów - Program Inwestycji Strategicznych Polski Ład</w:t>
      </w:r>
    </w:p>
    <w:p w14:paraId="7BD647F8" w14:textId="77777777" w:rsidR="00B42977" w:rsidRDefault="00000000">
      <w:pPr>
        <w:spacing w:after="164" w:line="255" w:lineRule="auto"/>
        <w:ind w:left="-5" w:right="29" w:hanging="10"/>
      </w:pPr>
      <w:r>
        <w:rPr>
          <w:rFonts w:ascii="Arial" w:eastAsia="Arial" w:hAnsi="Arial" w:cs="Arial"/>
          <w:b/>
          <w:sz w:val="18"/>
        </w:rPr>
        <w:t xml:space="preserve">2.4.) Identyfikator postępowania: </w:t>
      </w:r>
      <w:r>
        <w:rPr>
          <w:rFonts w:ascii="Arial" w:eastAsia="Arial" w:hAnsi="Arial" w:cs="Arial"/>
          <w:sz w:val="18"/>
        </w:rPr>
        <w:t>ocds-148610-f8ea30d7-1e14-11ed-b950-8227d40187e8</w:t>
      </w:r>
    </w:p>
    <w:p w14:paraId="6693F2F9" w14:textId="77777777" w:rsidR="00B42977" w:rsidRDefault="00000000">
      <w:pPr>
        <w:spacing w:after="161" w:line="260" w:lineRule="auto"/>
        <w:ind w:left="-5" w:right="34" w:hanging="10"/>
      </w:pPr>
      <w:r>
        <w:rPr>
          <w:rFonts w:ascii="Arial" w:eastAsia="Arial" w:hAnsi="Arial" w:cs="Arial"/>
          <w:b/>
          <w:sz w:val="18"/>
        </w:rPr>
        <w:t xml:space="preserve">2.5.) Numer ogłoszenia: </w:t>
      </w:r>
      <w:r>
        <w:rPr>
          <w:rFonts w:ascii="Arial" w:eastAsia="Arial" w:hAnsi="Arial" w:cs="Arial"/>
          <w:sz w:val="18"/>
        </w:rPr>
        <w:t>2022/BZP 00308217/01</w:t>
      </w:r>
    </w:p>
    <w:p w14:paraId="54DD1A4A" w14:textId="77777777" w:rsidR="00B42977" w:rsidRDefault="00000000">
      <w:pPr>
        <w:spacing w:after="161" w:line="260" w:lineRule="auto"/>
        <w:ind w:left="-5" w:right="34" w:hanging="10"/>
      </w:pPr>
      <w:r>
        <w:rPr>
          <w:rFonts w:ascii="Arial" w:eastAsia="Arial" w:hAnsi="Arial" w:cs="Arial"/>
          <w:b/>
          <w:sz w:val="18"/>
        </w:rPr>
        <w:t xml:space="preserve">2.6.) Wersja ogłoszenia: </w:t>
      </w:r>
      <w:r>
        <w:rPr>
          <w:rFonts w:ascii="Arial" w:eastAsia="Arial" w:hAnsi="Arial" w:cs="Arial"/>
          <w:sz w:val="18"/>
        </w:rPr>
        <w:t>01</w:t>
      </w:r>
    </w:p>
    <w:p w14:paraId="41466EEF" w14:textId="77777777" w:rsidR="00B42977" w:rsidRDefault="00000000">
      <w:pPr>
        <w:spacing w:after="161" w:line="260" w:lineRule="auto"/>
        <w:ind w:left="-5" w:right="34" w:hanging="10"/>
      </w:pPr>
      <w:r>
        <w:rPr>
          <w:rFonts w:ascii="Arial" w:eastAsia="Arial" w:hAnsi="Arial" w:cs="Arial"/>
          <w:b/>
          <w:sz w:val="18"/>
        </w:rPr>
        <w:t xml:space="preserve">2.7.) Data ogłoszenia: </w:t>
      </w:r>
      <w:r>
        <w:rPr>
          <w:rFonts w:ascii="Arial" w:eastAsia="Arial" w:hAnsi="Arial" w:cs="Arial"/>
          <w:sz w:val="18"/>
        </w:rPr>
        <w:t>2022-08-17 12:44</w:t>
      </w:r>
    </w:p>
    <w:p w14:paraId="461AAFCC" w14:textId="77777777" w:rsidR="00B42977" w:rsidRDefault="00000000">
      <w:pPr>
        <w:spacing w:after="161" w:line="260" w:lineRule="auto"/>
        <w:ind w:left="-5" w:right="34" w:hanging="10"/>
      </w:pPr>
      <w:r>
        <w:rPr>
          <w:rFonts w:ascii="Arial" w:eastAsia="Arial" w:hAnsi="Arial" w:cs="Arial"/>
          <w:b/>
          <w:sz w:val="18"/>
        </w:rPr>
        <w:t xml:space="preserve">2.8.) Zamówienie albo umowa ramowa zostały ujęte w planie postępowań: </w:t>
      </w:r>
      <w:r>
        <w:rPr>
          <w:rFonts w:ascii="Arial" w:eastAsia="Arial" w:hAnsi="Arial" w:cs="Arial"/>
          <w:sz w:val="18"/>
        </w:rPr>
        <w:t>Tak</w:t>
      </w:r>
    </w:p>
    <w:p w14:paraId="08D7114F" w14:textId="77777777" w:rsidR="00B42977" w:rsidRDefault="00000000">
      <w:pPr>
        <w:spacing w:after="161" w:line="260" w:lineRule="auto"/>
        <w:ind w:left="-5" w:right="34" w:hanging="10"/>
      </w:pPr>
      <w:r>
        <w:rPr>
          <w:rFonts w:ascii="Arial" w:eastAsia="Arial" w:hAnsi="Arial" w:cs="Arial"/>
          <w:b/>
          <w:sz w:val="18"/>
        </w:rPr>
        <w:t xml:space="preserve">2.9.) Numer planu postępowań w BZP: </w:t>
      </w:r>
      <w:r>
        <w:rPr>
          <w:rFonts w:ascii="Arial" w:eastAsia="Arial" w:hAnsi="Arial" w:cs="Arial"/>
          <w:sz w:val="18"/>
        </w:rPr>
        <w:t>2022/BZP 00021230/04/P</w:t>
      </w:r>
    </w:p>
    <w:p w14:paraId="3DBFC244" w14:textId="77777777" w:rsidR="00B42977" w:rsidRDefault="00000000">
      <w:pPr>
        <w:spacing w:after="196" w:line="260" w:lineRule="auto"/>
        <w:ind w:left="-5" w:right="34" w:hanging="10"/>
      </w:pPr>
      <w:r>
        <w:rPr>
          <w:rFonts w:ascii="Arial" w:eastAsia="Arial" w:hAnsi="Arial" w:cs="Arial"/>
          <w:b/>
          <w:sz w:val="18"/>
        </w:rPr>
        <w:t>2.10.) Identyfikator pozycji planu postępowań:</w:t>
      </w:r>
    </w:p>
    <w:p w14:paraId="008C77E2" w14:textId="77777777" w:rsidR="00B42977" w:rsidRDefault="00000000">
      <w:pPr>
        <w:spacing w:after="152" w:line="254" w:lineRule="auto"/>
        <w:ind w:left="-5" w:right="30" w:hanging="10"/>
      </w:pPr>
      <w:r>
        <w:rPr>
          <w:rFonts w:ascii="Arial" w:eastAsia="Arial" w:hAnsi="Arial" w:cs="Arial"/>
          <w:sz w:val="19"/>
        </w:rPr>
        <w:t>1.1.1 Przebudowa Urzędu Gminy w Jasieńcu celem zwiększenia funkcjonalności obiektu i dostosowania go do odpowiednich standardów</w:t>
      </w:r>
    </w:p>
    <w:p w14:paraId="27DFD007" w14:textId="77777777" w:rsidR="00B42977" w:rsidRDefault="00000000">
      <w:pPr>
        <w:spacing w:after="875" w:line="260" w:lineRule="auto"/>
        <w:ind w:left="-5" w:right="34" w:hanging="10"/>
      </w:pPr>
      <w:r>
        <w:rPr>
          <w:rFonts w:ascii="Arial" w:eastAsia="Arial" w:hAnsi="Arial" w:cs="Arial"/>
          <w:b/>
          <w:sz w:val="18"/>
        </w:rPr>
        <w:t xml:space="preserve">2.11.) O udzielenie zamówienia mogą ubiegać się wyłącznie wykonawcy, o których mowa w art. 94 ustawy: </w:t>
      </w:r>
      <w:r>
        <w:rPr>
          <w:rFonts w:ascii="Arial" w:eastAsia="Arial" w:hAnsi="Arial" w:cs="Arial"/>
          <w:sz w:val="18"/>
        </w:rPr>
        <w:t>Nie</w:t>
      </w:r>
    </w:p>
    <w:p w14:paraId="35A8838D" w14:textId="77777777" w:rsidR="00B42977" w:rsidRDefault="00000000">
      <w:pPr>
        <w:spacing w:after="161" w:line="260" w:lineRule="auto"/>
        <w:ind w:left="-5" w:right="34" w:hanging="10"/>
      </w:pPr>
      <w:r>
        <w:rPr>
          <w:rFonts w:ascii="Arial" w:eastAsia="Arial" w:hAnsi="Arial" w:cs="Arial"/>
          <w:b/>
          <w:sz w:val="18"/>
        </w:rPr>
        <w:lastRenderedPageBreak/>
        <w:t xml:space="preserve">2.14.) Czy zamówienie albo umowa ramowa dotyczy projektu lub programu współfinansowanego ze środków Unii Europejskiej: </w:t>
      </w:r>
      <w:r>
        <w:rPr>
          <w:rFonts w:ascii="Arial" w:eastAsia="Arial" w:hAnsi="Arial" w:cs="Arial"/>
          <w:sz w:val="18"/>
        </w:rPr>
        <w:t>Nie</w:t>
      </w:r>
    </w:p>
    <w:p w14:paraId="1CCB8002" w14:textId="77777777" w:rsidR="00B42977" w:rsidRDefault="00000000">
      <w:pPr>
        <w:spacing w:after="196" w:line="260" w:lineRule="auto"/>
        <w:ind w:left="-5" w:right="34" w:hanging="10"/>
      </w:pPr>
      <w:r>
        <w:rPr>
          <w:rFonts w:ascii="Arial" w:eastAsia="Arial" w:hAnsi="Arial" w:cs="Arial"/>
          <w:b/>
          <w:sz w:val="18"/>
        </w:rPr>
        <w:t>2.16.) Tryb udzielenia zamówienia wraz z podstawą prawną</w:t>
      </w:r>
    </w:p>
    <w:p w14:paraId="45FA80A7" w14:textId="77777777" w:rsidR="00B42977" w:rsidRDefault="00000000">
      <w:pPr>
        <w:spacing w:after="162" w:line="254" w:lineRule="auto"/>
        <w:ind w:left="-5" w:right="30" w:hanging="10"/>
      </w:pPr>
      <w:r>
        <w:rPr>
          <w:rFonts w:ascii="Arial" w:eastAsia="Arial" w:hAnsi="Arial" w:cs="Arial"/>
          <w:sz w:val="19"/>
        </w:rPr>
        <w:t>Zamówienie udzielane jest w trybie podstawowym na podstawie: art. 275 pkt 2 ustawy</w:t>
      </w:r>
    </w:p>
    <w:p w14:paraId="36265BCA" w14:textId="77777777" w:rsidR="00B42977" w:rsidRDefault="00000000">
      <w:pPr>
        <w:pStyle w:val="Nagwek1"/>
        <w:ind w:left="91"/>
      </w:pPr>
      <w:r>
        <w:t>SEKCJA III – UDOSTĘPNIANIE DOKUMENTÓW ZAMÓWIENIA I KOMUNIKACJA</w:t>
      </w:r>
    </w:p>
    <w:p w14:paraId="789C150B" w14:textId="77777777" w:rsidR="00B42977" w:rsidRDefault="00000000">
      <w:pPr>
        <w:spacing w:after="161" w:line="260" w:lineRule="auto"/>
        <w:ind w:left="-5" w:right="3501" w:hanging="10"/>
      </w:pPr>
      <w:r>
        <w:rPr>
          <w:rFonts w:ascii="Arial" w:eastAsia="Arial" w:hAnsi="Arial" w:cs="Arial"/>
          <w:b/>
          <w:sz w:val="18"/>
        </w:rPr>
        <w:t xml:space="preserve">3.1.) Adres strony internetowej prowadzonego postępowania </w:t>
      </w:r>
      <w:r>
        <w:rPr>
          <w:rFonts w:ascii="Arial" w:eastAsia="Arial" w:hAnsi="Arial" w:cs="Arial"/>
          <w:sz w:val="19"/>
        </w:rPr>
        <w:t>https://bip.jasieniec.pl/</w:t>
      </w:r>
    </w:p>
    <w:p w14:paraId="16E03DD6" w14:textId="77777777" w:rsidR="00B42977" w:rsidRDefault="00000000">
      <w:pPr>
        <w:spacing w:after="161" w:line="260" w:lineRule="auto"/>
        <w:ind w:left="-5" w:right="34" w:hanging="10"/>
      </w:pPr>
      <w:r>
        <w:rPr>
          <w:rFonts w:ascii="Arial" w:eastAsia="Arial" w:hAnsi="Arial" w:cs="Arial"/>
          <w:b/>
          <w:sz w:val="18"/>
        </w:rPr>
        <w:t xml:space="preserve">3.2.) Zamawiający zastrzega dostęp do dokumentów zamówienia: </w:t>
      </w:r>
      <w:r>
        <w:rPr>
          <w:rFonts w:ascii="Arial" w:eastAsia="Arial" w:hAnsi="Arial" w:cs="Arial"/>
          <w:sz w:val="18"/>
        </w:rPr>
        <w:t>Nie</w:t>
      </w:r>
    </w:p>
    <w:p w14:paraId="33B0F184" w14:textId="77777777" w:rsidR="00B42977" w:rsidRDefault="00000000">
      <w:pPr>
        <w:spacing w:after="161" w:line="260" w:lineRule="auto"/>
        <w:ind w:left="-5" w:right="34" w:hanging="10"/>
      </w:pPr>
      <w:r>
        <w:rPr>
          <w:rFonts w:ascii="Arial" w:eastAsia="Arial" w:hAnsi="Arial" w:cs="Arial"/>
          <w:b/>
          <w:sz w:val="18"/>
        </w:rPr>
        <w:t xml:space="preserve">3.4.) Wykonawcy zobowiązani są do składania ofert, wniosków o dopuszczenie do udziału w postępowaniu, oświadczeń oraz innych dokumentów wyłącznie przy użyciu środków komunikacji elektronicznej: </w:t>
      </w:r>
      <w:r>
        <w:rPr>
          <w:rFonts w:ascii="Arial" w:eastAsia="Arial" w:hAnsi="Arial" w:cs="Arial"/>
          <w:sz w:val="18"/>
        </w:rPr>
        <w:t>Tak</w:t>
      </w:r>
    </w:p>
    <w:p w14:paraId="262E2654" w14:textId="77777777" w:rsidR="00B42977" w:rsidRDefault="00000000">
      <w:pPr>
        <w:spacing w:after="161" w:line="260" w:lineRule="auto"/>
        <w:ind w:left="-5" w:right="34" w:hanging="10"/>
      </w:pPr>
      <w:r>
        <w:rPr>
          <w:rFonts w:ascii="Arial" w:eastAsia="Arial" w:hAnsi="Arial" w:cs="Arial"/>
          <w:b/>
          <w:sz w:val="18"/>
        </w:rPr>
        <w:t xml:space="preserve">3.5.) Informacje o środkach komunikacji elektronicznej, przy użyciu których zamawiający będzie komunikował się z wykonawcami - adres strony internetowej: </w:t>
      </w:r>
      <w:r>
        <w:rPr>
          <w:rFonts w:ascii="Arial" w:eastAsia="Arial" w:hAnsi="Arial" w:cs="Arial"/>
          <w:sz w:val="18"/>
        </w:rPr>
        <w:t>https://miniportal.uzp.gov.pl, https://epuap.gov.pl/wps/portal</w:t>
      </w:r>
    </w:p>
    <w:p w14:paraId="53812208" w14:textId="77777777" w:rsidR="00B42977" w:rsidRDefault="00000000">
      <w:pPr>
        <w:spacing w:after="4" w:line="255" w:lineRule="auto"/>
        <w:ind w:left="-5" w:right="29" w:hanging="10"/>
      </w:pPr>
      <w:r>
        <w:rPr>
          <w:rFonts w:ascii="Arial" w:eastAsia="Arial" w:hAnsi="Arial" w:cs="Arial"/>
          <w:b/>
          <w:sz w:val="18"/>
        </w:rPr>
        <w:t xml:space="preserve">3.6.) Wymagania techniczne i organizacyjne dotyczące korespondencji elektronicznej: </w:t>
      </w:r>
      <w:r>
        <w:rPr>
          <w:rFonts w:ascii="Arial" w:eastAsia="Arial" w:hAnsi="Arial" w:cs="Arial"/>
          <w:sz w:val="18"/>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Pr>
          <w:rFonts w:ascii="Arial" w:eastAsia="Arial" w:hAnsi="Arial" w:cs="Arial"/>
          <w:sz w:val="18"/>
        </w:rPr>
        <w:t>pzp</w:t>
      </w:r>
      <w:proofErr w:type="spellEnd"/>
      <w:r>
        <w:rPr>
          <w:rFonts w:ascii="Arial" w:eastAsia="Arial" w:hAnsi="Arial" w:cs="Arial"/>
          <w:sz w:val="18"/>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1C036B9E" w14:textId="77777777" w:rsidR="00B42977" w:rsidRDefault="00000000">
      <w:pPr>
        <w:numPr>
          <w:ilvl w:val="0"/>
          <w:numId w:val="1"/>
        </w:numPr>
        <w:spacing w:after="4" w:line="255" w:lineRule="auto"/>
        <w:ind w:right="29" w:hanging="204"/>
      </w:pPr>
      <w:r>
        <w:rPr>
          <w:rFonts w:ascii="Arial" w:eastAsia="Arial" w:hAnsi="Arial" w:cs="Arial"/>
          <w:sz w:val="18"/>
        </w:rPr>
        <w:t xml:space="preserve">Ofertę, oświadczenia, o których mowa w art. 125 ust. 1 </w:t>
      </w:r>
      <w:proofErr w:type="spellStart"/>
      <w:r>
        <w:rPr>
          <w:rFonts w:ascii="Arial" w:eastAsia="Arial" w:hAnsi="Arial" w:cs="Arial"/>
          <w:sz w:val="18"/>
        </w:rPr>
        <w:t>pzp</w:t>
      </w:r>
      <w:proofErr w:type="spellEnd"/>
      <w:r>
        <w:rPr>
          <w:rFonts w:ascii="Arial" w:eastAsia="Arial" w:hAnsi="Arial" w:cs="Arial"/>
          <w:sz w:val="18"/>
        </w:rPr>
        <w:t>, podmiotowe środki dowodowe, pełnomocnictwa, zobowiązanie podmiotu udostępniającego zasoby sporządza się w postaci elektronicznej, w ogólnie dostępnych formatach danych, w szczególności w formatach .txt, .rtf, .pdf, .</w:t>
      </w:r>
      <w:proofErr w:type="spellStart"/>
      <w:r>
        <w:rPr>
          <w:rFonts w:ascii="Arial" w:eastAsia="Arial" w:hAnsi="Arial" w:cs="Arial"/>
          <w:sz w:val="18"/>
        </w:rPr>
        <w:t>doc</w:t>
      </w:r>
      <w:proofErr w:type="spellEnd"/>
      <w:r>
        <w:rPr>
          <w:rFonts w:ascii="Arial" w:eastAsia="Arial" w:hAnsi="Arial" w:cs="Arial"/>
          <w:sz w:val="18"/>
        </w:rPr>
        <w:t>, .</w:t>
      </w:r>
      <w:proofErr w:type="spellStart"/>
      <w:r>
        <w:rPr>
          <w:rFonts w:ascii="Arial" w:eastAsia="Arial" w:hAnsi="Arial" w:cs="Arial"/>
          <w:sz w:val="18"/>
        </w:rPr>
        <w:t>docx</w:t>
      </w:r>
      <w:proofErr w:type="spellEnd"/>
      <w:r>
        <w:rPr>
          <w:rFonts w:ascii="Arial" w:eastAsia="Arial" w:hAnsi="Arial" w:cs="Arial"/>
          <w:sz w:val="18"/>
        </w:rPr>
        <w:t>, .</w:t>
      </w:r>
      <w:proofErr w:type="spellStart"/>
      <w:r>
        <w:rPr>
          <w:rFonts w:ascii="Arial" w:eastAsia="Arial" w:hAnsi="Arial" w:cs="Arial"/>
          <w:sz w:val="18"/>
        </w:rPr>
        <w:t>odt</w:t>
      </w:r>
      <w:proofErr w:type="spellEnd"/>
      <w:r>
        <w:rPr>
          <w:rFonts w:ascii="Arial" w:eastAsia="Arial" w:hAnsi="Arial" w:cs="Arial"/>
          <w:sz w:val="18"/>
        </w:rPr>
        <w:t xml:space="preserve">. W celu ewentualnej kompresji danych Zamawiający rekomenduje wykorzystanie formatów .zip lub .7Z. </w:t>
      </w:r>
    </w:p>
    <w:p w14:paraId="4A4456A7" w14:textId="77777777" w:rsidR="00B42977" w:rsidRDefault="00000000">
      <w:pPr>
        <w:numPr>
          <w:ilvl w:val="0"/>
          <w:numId w:val="1"/>
        </w:numPr>
        <w:spacing w:after="4" w:line="255" w:lineRule="auto"/>
        <w:ind w:right="29" w:hanging="204"/>
      </w:pPr>
      <w:r>
        <w:rPr>
          <w:rFonts w:ascii="Arial" w:eastAsia="Arial" w:hAnsi="Arial" w:cs="Arial"/>
          <w:sz w:val="18"/>
        </w:rPr>
        <w:t xml:space="preserve">Za złożone nieskutecznie zostaną uznane dokumenty złożone w plikach: </w:t>
      </w:r>
      <w:proofErr w:type="spellStart"/>
      <w:r>
        <w:rPr>
          <w:rFonts w:ascii="Arial" w:eastAsia="Arial" w:hAnsi="Arial" w:cs="Arial"/>
          <w:sz w:val="18"/>
        </w:rPr>
        <w:t>rar</w:t>
      </w:r>
      <w:proofErr w:type="spellEnd"/>
      <w:r>
        <w:rPr>
          <w:rFonts w:ascii="Arial" w:eastAsia="Arial" w:hAnsi="Arial" w:cs="Arial"/>
          <w:sz w:val="18"/>
        </w:rPr>
        <w:t xml:space="preserve"> .gif .</w:t>
      </w:r>
      <w:proofErr w:type="spellStart"/>
      <w:r>
        <w:rPr>
          <w:rFonts w:ascii="Arial" w:eastAsia="Arial" w:hAnsi="Arial" w:cs="Arial"/>
          <w:sz w:val="18"/>
        </w:rPr>
        <w:t>bmp</w:t>
      </w:r>
      <w:proofErr w:type="spellEnd"/>
      <w:r>
        <w:rPr>
          <w:rFonts w:ascii="Arial" w:eastAsia="Arial" w:hAnsi="Arial" w:cs="Arial"/>
          <w:sz w:val="18"/>
        </w:rPr>
        <w:t xml:space="preserve"> .</w:t>
      </w:r>
      <w:proofErr w:type="spellStart"/>
      <w:r>
        <w:rPr>
          <w:rFonts w:ascii="Arial" w:eastAsia="Arial" w:hAnsi="Arial" w:cs="Arial"/>
          <w:sz w:val="18"/>
        </w:rPr>
        <w:t>numbers</w:t>
      </w:r>
      <w:proofErr w:type="spellEnd"/>
      <w:r>
        <w:rPr>
          <w:rFonts w:ascii="Arial" w:eastAsia="Arial" w:hAnsi="Arial" w:cs="Arial"/>
          <w:sz w:val="18"/>
        </w:rPr>
        <w:t xml:space="preserve"> .</w:t>
      </w:r>
      <w:proofErr w:type="spellStart"/>
      <w:r>
        <w:rPr>
          <w:rFonts w:ascii="Arial" w:eastAsia="Arial" w:hAnsi="Arial" w:cs="Arial"/>
          <w:sz w:val="18"/>
        </w:rPr>
        <w:t>pages</w:t>
      </w:r>
      <w:proofErr w:type="spellEnd"/>
      <w:r>
        <w:rPr>
          <w:rFonts w:ascii="Arial" w:eastAsia="Arial" w:hAnsi="Arial" w:cs="Arial"/>
          <w:sz w:val="18"/>
        </w:rPr>
        <w:t>.</w:t>
      </w:r>
    </w:p>
    <w:p w14:paraId="3ABD1EBC" w14:textId="77777777" w:rsidR="00B42977" w:rsidRDefault="00000000">
      <w:pPr>
        <w:numPr>
          <w:ilvl w:val="0"/>
          <w:numId w:val="1"/>
        </w:numPr>
        <w:spacing w:after="4" w:line="255" w:lineRule="auto"/>
        <w:ind w:right="29" w:hanging="204"/>
      </w:pPr>
      <w:r>
        <w:rPr>
          <w:rFonts w:ascii="Arial" w:eastAsia="Arial" w:hAnsi="Arial" w:cs="Arial"/>
          <w:sz w:val="18"/>
        </w:rPr>
        <w:t xml:space="preserve">Ofertę, a także oświadczenie o jakim mowa w Rozdziale X ust. 1 SWZ składa się, pod rygorem nieważności, w </w:t>
      </w:r>
      <w:proofErr w:type="spellStart"/>
      <w:r>
        <w:rPr>
          <w:rFonts w:ascii="Arial" w:eastAsia="Arial" w:hAnsi="Arial" w:cs="Arial"/>
          <w:sz w:val="18"/>
        </w:rPr>
        <w:t>formieelektronicznej</w:t>
      </w:r>
      <w:proofErr w:type="spellEnd"/>
      <w:r>
        <w:rPr>
          <w:rFonts w:ascii="Arial" w:eastAsia="Arial" w:hAnsi="Arial" w:cs="Arial"/>
          <w:sz w:val="18"/>
        </w:rPr>
        <w:t xml:space="preserve"> opatrzonej kwalifikowanym podpisem elektronicznym lub w postaci elektronicznej opatrzonej podpisem zaufanym lub podpisem osobistym. </w:t>
      </w:r>
    </w:p>
    <w:p w14:paraId="0450D284" w14:textId="77777777" w:rsidR="00B42977" w:rsidRDefault="00000000">
      <w:pPr>
        <w:numPr>
          <w:ilvl w:val="0"/>
          <w:numId w:val="1"/>
        </w:numPr>
        <w:spacing w:after="4" w:line="255" w:lineRule="auto"/>
        <w:ind w:right="29" w:hanging="204"/>
      </w:pPr>
      <w:r>
        <w:rPr>
          <w:rFonts w:ascii="Arial" w:eastAsia="Arial" w:hAnsi="Arial" w:cs="Arial"/>
          <w:sz w:val="18"/>
        </w:rPr>
        <w:t>Zawiadomienia, oświadczenia, wnioski lub informacje Wykonawcy przekazują:</w:t>
      </w:r>
    </w:p>
    <w:p w14:paraId="2BA8B89E" w14:textId="77777777" w:rsidR="00B42977" w:rsidRDefault="00000000">
      <w:pPr>
        <w:numPr>
          <w:ilvl w:val="0"/>
          <w:numId w:val="2"/>
        </w:numPr>
        <w:spacing w:after="4" w:line="255" w:lineRule="auto"/>
        <w:ind w:right="29" w:hanging="210"/>
      </w:pPr>
      <w:r>
        <w:rPr>
          <w:rFonts w:ascii="Arial" w:eastAsia="Arial" w:hAnsi="Arial" w:cs="Arial"/>
          <w:sz w:val="18"/>
        </w:rPr>
        <w:t>poprzez Platformę, dostępną pod adresem: https://miniportal.uzp.gov.pl/, https://epuap.gov.pl/wps/portal</w:t>
      </w:r>
    </w:p>
    <w:p w14:paraId="02BF54C0" w14:textId="77777777" w:rsidR="00B42977" w:rsidRDefault="00000000">
      <w:pPr>
        <w:numPr>
          <w:ilvl w:val="0"/>
          <w:numId w:val="2"/>
        </w:numPr>
        <w:spacing w:after="4" w:line="255" w:lineRule="auto"/>
        <w:ind w:right="29" w:hanging="210"/>
      </w:pPr>
      <w:r>
        <w:rPr>
          <w:rFonts w:ascii="Arial" w:eastAsia="Arial" w:hAnsi="Arial" w:cs="Arial"/>
          <w:sz w:val="18"/>
        </w:rPr>
        <w:t>drogą elektroniczną: jasieniec@jasieniec.pl oraz joanna.teclaw@jasieniec.pl;</w:t>
      </w:r>
    </w:p>
    <w:p w14:paraId="01230AF1" w14:textId="77777777" w:rsidR="00B42977" w:rsidRDefault="00000000">
      <w:pPr>
        <w:numPr>
          <w:ilvl w:val="0"/>
          <w:numId w:val="3"/>
        </w:numPr>
        <w:spacing w:after="4" w:line="255" w:lineRule="auto"/>
        <w:ind w:right="29" w:hanging="204"/>
      </w:pPr>
      <w:r>
        <w:rPr>
          <w:rFonts w:ascii="Arial" w:eastAsia="Arial" w:hAnsi="Arial" w:cs="Arial"/>
          <w:sz w:val="18"/>
        </w:rPr>
        <w:t xml:space="preserve">Rejestracja na Platformie, w tym złożenie oferty w formie elektronicznej, wymaga posiadania konta na </w:t>
      </w:r>
      <w:proofErr w:type="spellStart"/>
      <w:r>
        <w:rPr>
          <w:rFonts w:ascii="Arial" w:eastAsia="Arial" w:hAnsi="Arial" w:cs="Arial"/>
          <w:sz w:val="18"/>
        </w:rPr>
        <w:t>ePUAP</w:t>
      </w:r>
      <w:proofErr w:type="spellEnd"/>
      <w:r>
        <w:rPr>
          <w:rFonts w:ascii="Arial" w:eastAsia="Arial" w:hAnsi="Arial" w:cs="Arial"/>
          <w:sz w:val="18"/>
        </w:rPr>
        <w:t xml:space="preserve">. Wykonawca posiadający konto na </w:t>
      </w:r>
      <w:proofErr w:type="spellStart"/>
      <w:r>
        <w:rPr>
          <w:rFonts w:ascii="Arial" w:eastAsia="Arial" w:hAnsi="Arial" w:cs="Arial"/>
          <w:sz w:val="18"/>
        </w:rPr>
        <w:t>ePUAP</w:t>
      </w:r>
      <w:proofErr w:type="spellEnd"/>
      <w:r>
        <w:rPr>
          <w:rFonts w:ascii="Arial" w:eastAsia="Arial" w:hAnsi="Arial" w:cs="Arial"/>
          <w:sz w:val="18"/>
        </w:rPr>
        <w:t xml:space="preserve"> ma dostęp do formularzy: złożenia, zmiany, wycofania oferty lub wniosku oraz formularza komunikacji.</w:t>
      </w:r>
    </w:p>
    <w:p w14:paraId="38677414" w14:textId="77777777" w:rsidR="00B42977" w:rsidRDefault="00000000">
      <w:pPr>
        <w:numPr>
          <w:ilvl w:val="0"/>
          <w:numId w:val="3"/>
        </w:numPr>
        <w:spacing w:after="4" w:line="255" w:lineRule="auto"/>
        <w:ind w:right="29" w:hanging="204"/>
      </w:pPr>
      <w:r>
        <w:rPr>
          <w:rFonts w:ascii="Arial" w:eastAsia="Arial" w:hAnsi="Arial" w:cs="Arial"/>
          <w:sz w:val="18"/>
        </w:rPr>
        <w:t xml:space="preserve">Rejestracja i korzystanie z Platformy opisane zostały w Regulaminie korzystania z </w:t>
      </w:r>
      <w:proofErr w:type="spellStart"/>
      <w:r>
        <w:rPr>
          <w:rFonts w:ascii="Arial" w:eastAsia="Arial" w:hAnsi="Arial" w:cs="Arial"/>
          <w:sz w:val="18"/>
        </w:rPr>
        <w:t>miniPortalu</w:t>
      </w:r>
      <w:proofErr w:type="spellEnd"/>
      <w:r>
        <w:rPr>
          <w:rFonts w:ascii="Arial" w:eastAsia="Arial" w:hAnsi="Arial" w:cs="Arial"/>
          <w:sz w:val="18"/>
        </w:rPr>
        <w:t>.</w:t>
      </w:r>
    </w:p>
    <w:p w14:paraId="73DCFA66" w14:textId="77777777" w:rsidR="00B42977" w:rsidRDefault="00000000">
      <w:pPr>
        <w:numPr>
          <w:ilvl w:val="0"/>
          <w:numId w:val="3"/>
        </w:numPr>
        <w:spacing w:after="4" w:line="255" w:lineRule="auto"/>
        <w:ind w:right="29" w:hanging="204"/>
      </w:pPr>
      <w:r>
        <w:rPr>
          <w:rFonts w:ascii="Arial" w:eastAsia="Arial" w:hAnsi="Arial" w:cs="Arial"/>
          <w:sz w:val="18"/>
        </w:rPr>
        <w:t xml:space="preserve">Zgodnie z 67 ustawy </w:t>
      </w:r>
      <w:proofErr w:type="spellStart"/>
      <w:r>
        <w:rPr>
          <w:rFonts w:ascii="Arial" w:eastAsia="Arial" w:hAnsi="Arial" w:cs="Arial"/>
          <w:sz w:val="18"/>
        </w:rPr>
        <w:t>pzp</w:t>
      </w:r>
      <w:proofErr w:type="spellEnd"/>
      <w:r>
        <w:rPr>
          <w:rFonts w:ascii="Arial" w:eastAsia="Arial" w:hAnsi="Arial" w:cs="Arial"/>
          <w:sz w:val="18"/>
        </w:rPr>
        <w:t>, Zamawiający podaje wymagania techniczne związane z korzystaniem z Platformy:</w:t>
      </w:r>
    </w:p>
    <w:p w14:paraId="7F7F11AA" w14:textId="77777777" w:rsidR="00B42977" w:rsidRDefault="00000000">
      <w:pPr>
        <w:numPr>
          <w:ilvl w:val="0"/>
          <w:numId w:val="4"/>
        </w:numPr>
        <w:spacing w:after="4" w:line="255" w:lineRule="auto"/>
        <w:ind w:right="29" w:hanging="10"/>
      </w:pPr>
      <w:r>
        <w:rPr>
          <w:rFonts w:ascii="Arial" w:eastAsia="Arial" w:hAnsi="Arial" w:cs="Arial"/>
          <w:sz w:val="18"/>
        </w:rPr>
        <w:t xml:space="preserve">wymagania techniczne i organizacyjne wysyłania i odbierania korespondencji elektronicznej przekazywanej przy użyciu, </w:t>
      </w:r>
      <w:proofErr w:type="spellStart"/>
      <w:r>
        <w:rPr>
          <w:rFonts w:ascii="Arial" w:eastAsia="Arial" w:hAnsi="Arial" w:cs="Arial"/>
          <w:sz w:val="18"/>
        </w:rPr>
        <w:t>opisanezostały</w:t>
      </w:r>
      <w:proofErr w:type="spellEnd"/>
      <w:r>
        <w:rPr>
          <w:rFonts w:ascii="Arial" w:eastAsia="Arial" w:hAnsi="Arial" w:cs="Arial"/>
          <w:sz w:val="18"/>
        </w:rPr>
        <w:t xml:space="preserve"> w Regulaminie korzystania z </w:t>
      </w:r>
      <w:proofErr w:type="spellStart"/>
      <w:r>
        <w:rPr>
          <w:rFonts w:ascii="Arial" w:eastAsia="Arial" w:hAnsi="Arial" w:cs="Arial"/>
          <w:sz w:val="18"/>
        </w:rPr>
        <w:t>miniPortalu</w:t>
      </w:r>
      <w:proofErr w:type="spellEnd"/>
      <w:r>
        <w:rPr>
          <w:rFonts w:ascii="Arial" w:eastAsia="Arial" w:hAnsi="Arial" w:cs="Arial"/>
          <w:sz w:val="18"/>
        </w:rPr>
        <w:t xml:space="preserve">, dostępnym pod adresem https://miniportal.uzp.gov.pl/WarunkiUslugi.aspx oraz Regulaminie </w:t>
      </w:r>
      <w:proofErr w:type="spellStart"/>
      <w:r>
        <w:rPr>
          <w:rFonts w:ascii="Arial" w:eastAsia="Arial" w:hAnsi="Arial" w:cs="Arial"/>
          <w:sz w:val="18"/>
        </w:rPr>
        <w:t>ePUAP</w:t>
      </w:r>
      <w:proofErr w:type="spellEnd"/>
      <w:r>
        <w:rPr>
          <w:rFonts w:ascii="Arial" w:eastAsia="Arial" w:hAnsi="Arial" w:cs="Arial"/>
          <w:sz w:val="18"/>
        </w:rPr>
        <w:t>,</w:t>
      </w:r>
    </w:p>
    <w:p w14:paraId="48D59547" w14:textId="77777777" w:rsidR="00B42977" w:rsidRDefault="00000000">
      <w:pPr>
        <w:numPr>
          <w:ilvl w:val="0"/>
          <w:numId w:val="4"/>
        </w:numPr>
        <w:spacing w:after="4" w:line="255" w:lineRule="auto"/>
        <w:ind w:right="29" w:hanging="10"/>
      </w:pPr>
      <w:r>
        <w:rPr>
          <w:rFonts w:ascii="Arial" w:eastAsia="Arial" w:hAnsi="Arial" w:cs="Arial"/>
          <w:sz w:val="18"/>
        </w:rPr>
        <w:t xml:space="preserve">Wykonawca przystępując do niniejszego postępowania o udzielenie zamówienia publicznego, akceptuje warunki korzystania </w:t>
      </w:r>
      <w:proofErr w:type="spellStart"/>
      <w:r>
        <w:rPr>
          <w:rFonts w:ascii="Arial" w:eastAsia="Arial" w:hAnsi="Arial" w:cs="Arial"/>
          <w:sz w:val="18"/>
        </w:rPr>
        <w:t>zminiPortalu</w:t>
      </w:r>
      <w:proofErr w:type="spellEnd"/>
      <w:r>
        <w:rPr>
          <w:rFonts w:ascii="Arial" w:eastAsia="Arial" w:hAnsi="Arial" w:cs="Arial"/>
          <w:sz w:val="18"/>
        </w:rPr>
        <w:t xml:space="preserve">, określone w Regulaminie </w:t>
      </w:r>
      <w:proofErr w:type="spellStart"/>
      <w:r>
        <w:rPr>
          <w:rFonts w:ascii="Arial" w:eastAsia="Arial" w:hAnsi="Arial" w:cs="Arial"/>
          <w:sz w:val="18"/>
        </w:rPr>
        <w:t>miniPortalu</w:t>
      </w:r>
      <w:proofErr w:type="spellEnd"/>
      <w:r>
        <w:rPr>
          <w:rFonts w:ascii="Arial" w:eastAsia="Arial" w:hAnsi="Arial" w:cs="Arial"/>
          <w:sz w:val="18"/>
        </w:rPr>
        <w:t xml:space="preserve"> oraz zobowiązuje się korzystając z </w:t>
      </w:r>
      <w:proofErr w:type="spellStart"/>
      <w:r>
        <w:rPr>
          <w:rFonts w:ascii="Arial" w:eastAsia="Arial" w:hAnsi="Arial" w:cs="Arial"/>
          <w:sz w:val="18"/>
        </w:rPr>
        <w:t>miniPortalu</w:t>
      </w:r>
      <w:proofErr w:type="spellEnd"/>
      <w:r>
        <w:rPr>
          <w:rFonts w:ascii="Arial" w:eastAsia="Arial" w:hAnsi="Arial" w:cs="Arial"/>
          <w:sz w:val="18"/>
        </w:rPr>
        <w:t xml:space="preserve"> przestrzegać postanowień tego regulaminu,</w:t>
      </w:r>
    </w:p>
    <w:p w14:paraId="44CC9BA3" w14:textId="77777777" w:rsidR="00B42977" w:rsidRDefault="00000000">
      <w:pPr>
        <w:numPr>
          <w:ilvl w:val="0"/>
          <w:numId w:val="4"/>
        </w:numPr>
        <w:spacing w:after="4" w:line="255" w:lineRule="auto"/>
        <w:ind w:right="29" w:hanging="10"/>
      </w:pPr>
      <w:r>
        <w:rPr>
          <w:rFonts w:ascii="Arial" w:eastAsia="Arial" w:hAnsi="Arial" w:cs="Arial"/>
          <w:sz w:val="18"/>
        </w:rPr>
        <w:t xml:space="preserve">maksymalny rozmiar plików przesłanych za pośrednictwem dedykowanych formularzy do: złożenia i wycofania oferty oraz </w:t>
      </w:r>
      <w:proofErr w:type="spellStart"/>
      <w:r>
        <w:rPr>
          <w:rFonts w:ascii="Arial" w:eastAsia="Arial" w:hAnsi="Arial" w:cs="Arial"/>
          <w:sz w:val="18"/>
        </w:rPr>
        <w:t>dokomunikacji</w:t>
      </w:r>
      <w:proofErr w:type="spellEnd"/>
      <w:r>
        <w:rPr>
          <w:rFonts w:ascii="Arial" w:eastAsia="Arial" w:hAnsi="Arial" w:cs="Arial"/>
          <w:sz w:val="18"/>
        </w:rPr>
        <w:t xml:space="preserve"> wynosi 150MB.</w:t>
      </w:r>
    </w:p>
    <w:p w14:paraId="787B83B1" w14:textId="77777777" w:rsidR="00B42977" w:rsidRDefault="00000000">
      <w:pPr>
        <w:numPr>
          <w:ilvl w:val="0"/>
          <w:numId w:val="5"/>
        </w:numPr>
        <w:spacing w:after="4" w:line="255" w:lineRule="auto"/>
        <w:ind w:right="29" w:hanging="10"/>
      </w:pPr>
      <w:r>
        <w:rPr>
          <w:rFonts w:ascii="Arial" w:eastAsia="Arial" w:hAnsi="Arial" w:cs="Arial"/>
          <w:sz w:val="18"/>
        </w:rPr>
        <w:t xml:space="preserve">Za datę przekazania oferty, wniosków, zawiadomień, dokumentów elektronicznych, oświadczeń lub elektronicznych </w:t>
      </w:r>
      <w:proofErr w:type="spellStart"/>
      <w:r>
        <w:rPr>
          <w:rFonts w:ascii="Arial" w:eastAsia="Arial" w:hAnsi="Arial" w:cs="Arial"/>
          <w:sz w:val="18"/>
        </w:rPr>
        <w:t>kopiidokumentów</w:t>
      </w:r>
      <w:proofErr w:type="spellEnd"/>
      <w:r>
        <w:rPr>
          <w:rFonts w:ascii="Arial" w:eastAsia="Arial" w:hAnsi="Arial" w:cs="Arial"/>
          <w:sz w:val="18"/>
        </w:rPr>
        <w:t xml:space="preserve"> lub oświadczeń oraz innych informacji przyjmuje się datę ich przekazania na </w:t>
      </w:r>
      <w:proofErr w:type="spellStart"/>
      <w:r>
        <w:rPr>
          <w:rFonts w:ascii="Arial" w:eastAsia="Arial" w:hAnsi="Arial" w:cs="Arial"/>
          <w:sz w:val="18"/>
        </w:rPr>
        <w:t>ePUAP</w:t>
      </w:r>
      <w:proofErr w:type="spellEnd"/>
      <w:r>
        <w:rPr>
          <w:rFonts w:ascii="Arial" w:eastAsia="Arial" w:hAnsi="Arial" w:cs="Arial"/>
          <w:sz w:val="18"/>
        </w:rPr>
        <w:t xml:space="preserve">. </w:t>
      </w:r>
    </w:p>
    <w:p w14:paraId="35782872" w14:textId="77777777" w:rsidR="00B42977" w:rsidRDefault="00000000">
      <w:pPr>
        <w:numPr>
          <w:ilvl w:val="0"/>
          <w:numId w:val="5"/>
        </w:numPr>
        <w:spacing w:after="4" w:line="255" w:lineRule="auto"/>
        <w:ind w:right="29" w:hanging="10"/>
      </w:pPr>
      <w:r>
        <w:rPr>
          <w:rFonts w:ascii="Arial" w:eastAsia="Arial" w:hAnsi="Arial" w:cs="Arial"/>
          <w:sz w:val="18"/>
        </w:rPr>
        <w:t xml:space="preserve">Zamawiający przekazuje link do postępowania oraz ID postępowania jako załącznik do niniejszej SWZ. Dane </w:t>
      </w:r>
      <w:proofErr w:type="spellStart"/>
      <w:r>
        <w:rPr>
          <w:rFonts w:ascii="Arial" w:eastAsia="Arial" w:hAnsi="Arial" w:cs="Arial"/>
          <w:sz w:val="18"/>
        </w:rPr>
        <w:t>postępowaniemożna</w:t>
      </w:r>
      <w:proofErr w:type="spellEnd"/>
      <w:r>
        <w:rPr>
          <w:rFonts w:ascii="Arial" w:eastAsia="Arial" w:hAnsi="Arial" w:cs="Arial"/>
          <w:sz w:val="18"/>
        </w:rPr>
        <w:t xml:space="preserve"> wyszukać również na Liście wszystkich postępowań w </w:t>
      </w:r>
      <w:proofErr w:type="spellStart"/>
      <w:r>
        <w:rPr>
          <w:rFonts w:ascii="Arial" w:eastAsia="Arial" w:hAnsi="Arial" w:cs="Arial"/>
          <w:sz w:val="18"/>
        </w:rPr>
        <w:t>miniPortalu</w:t>
      </w:r>
      <w:proofErr w:type="spellEnd"/>
      <w:r>
        <w:rPr>
          <w:rFonts w:ascii="Arial" w:eastAsia="Arial" w:hAnsi="Arial" w:cs="Arial"/>
          <w:sz w:val="18"/>
        </w:rPr>
        <w:t xml:space="preserve"> klikając wcześniej opcję „Dla Wykonawców” lub ze strony głównej z zakładki Postępowania.</w:t>
      </w:r>
    </w:p>
    <w:p w14:paraId="5DB45CBA" w14:textId="77777777" w:rsidR="00B42977" w:rsidRDefault="00000000">
      <w:pPr>
        <w:numPr>
          <w:ilvl w:val="0"/>
          <w:numId w:val="5"/>
        </w:numPr>
        <w:spacing w:after="165" w:line="255" w:lineRule="auto"/>
        <w:ind w:right="29" w:hanging="10"/>
      </w:pPr>
      <w:r>
        <w:rPr>
          <w:rFonts w:ascii="Arial" w:eastAsia="Arial" w:hAnsi="Arial" w:cs="Arial"/>
          <w:sz w:val="18"/>
        </w:rPr>
        <w:t xml:space="preserve">W postępowaniu o udzielenie zamówienia komunikacja między Zamawiającym a Wykonawcami, w szczególności </w:t>
      </w:r>
      <w:proofErr w:type="spellStart"/>
      <w:r>
        <w:rPr>
          <w:rFonts w:ascii="Arial" w:eastAsia="Arial" w:hAnsi="Arial" w:cs="Arial"/>
          <w:sz w:val="18"/>
        </w:rPr>
        <w:t>składanieoświadczeń</w:t>
      </w:r>
      <w:proofErr w:type="spellEnd"/>
      <w:r>
        <w:rPr>
          <w:rFonts w:ascii="Arial" w:eastAsia="Arial" w:hAnsi="Arial" w:cs="Arial"/>
          <w:sz w:val="18"/>
        </w:rPr>
        <w:t xml:space="preserve">, wniosków (innych niż oferta), zawiadomień oraz przekazywanie informacji odbywa się elektronicznie za pośrednictwem dedykowanego formularza: „Formularz do komunikacji” dostępnego na </w:t>
      </w:r>
      <w:proofErr w:type="spellStart"/>
      <w:r>
        <w:rPr>
          <w:rFonts w:ascii="Arial" w:eastAsia="Arial" w:hAnsi="Arial" w:cs="Arial"/>
          <w:sz w:val="18"/>
        </w:rPr>
        <w:t>ePUAP</w:t>
      </w:r>
      <w:proofErr w:type="spellEnd"/>
      <w:r>
        <w:rPr>
          <w:rFonts w:ascii="Arial" w:eastAsia="Arial" w:hAnsi="Arial" w:cs="Arial"/>
          <w:sz w:val="18"/>
        </w:rPr>
        <w:t xml:space="preserve"> oraz udostępnionego przez </w:t>
      </w:r>
      <w:proofErr w:type="spellStart"/>
      <w:r>
        <w:rPr>
          <w:rFonts w:ascii="Arial" w:eastAsia="Arial" w:hAnsi="Arial" w:cs="Arial"/>
          <w:sz w:val="18"/>
        </w:rPr>
        <w:t>miniPortal</w:t>
      </w:r>
      <w:proofErr w:type="spellEnd"/>
      <w:r>
        <w:rPr>
          <w:rFonts w:ascii="Arial" w:eastAsia="Arial" w:hAnsi="Arial" w:cs="Arial"/>
          <w:sz w:val="18"/>
        </w:rPr>
        <w:t>.</w:t>
      </w:r>
    </w:p>
    <w:p w14:paraId="6B563810" w14:textId="77777777" w:rsidR="00B42977" w:rsidRDefault="00000000">
      <w:pPr>
        <w:spacing w:after="161" w:line="260" w:lineRule="auto"/>
        <w:ind w:left="-5" w:right="34" w:hanging="10"/>
      </w:pPr>
      <w:r>
        <w:rPr>
          <w:rFonts w:ascii="Arial" w:eastAsia="Arial" w:hAnsi="Arial" w:cs="Arial"/>
          <w:b/>
          <w:sz w:val="18"/>
        </w:rPr>
        <w:t xml:space="preserve">3.8.) Zamawiający wymaga sporządzenia i przedstawienia ofert przy użyciu narzędzi elektronicznego modelowania danych budowlanych lub innych podobnych narzędzi, które nie są ogólnie dostępne: </w:t>
      </w:r>
      <w:r>
        <w:rPr>
          <w:rFonts w:ascii="Arial" w:eastAsia="Arial" w:hAnsi="Arial" w:cs="Arial"/>
          <w:sz w:val="18"/>
        </w:rPr>
        <w:t>Nie</w:t>
      </w:r>
    </w:p>
    <w:p w14:paraId="65B1BE9D" w14:textId="77777777" w:rsidR="00B42977" w:rsidRDefault="00000000">
      <w:pPr>
        <w:spacing w:after="161" w:line="260" w:lineRule="auto"/>
        <w:ind w:left="-5" w:right="34" w:hanging="10"/>
      </w:pPr>
      <w:r>
        <w:rPr>
          <w:rFonts w:ascii="Arial" w:eastAsia="Arial" w:hAnsi="Arial" w:cs="Arial"/>
          <w:b/>
          <w:sz w:val="18"/>
        </w:rPr>
        <w:t xml:space="preserve">3.12.) Oferta - katalog elektroniczny: </w:t>
      </w:r>
      <w:r>
        <w:rPr>
          <w:rFonts w:ascii="Arial" w:eastAsia="Arial" w:hAnsi="Arial" w:cs="Arial"/>
          <w:sz w:val="18"/>
        </w:rPr>
        <w:t>Nie dotyczy</w:t>
      </w:r>
    </w:p>
    <w:p w14:paraId="6EEA702A" w14:textId="77777777" w:rsidR="00B42977" w:rsidRDefault="00000000">
      <w:pPr>
        <w:numPr>
          <w:ilvl w:val="1"/>
          <w:numId w:val="6"/>
        </w:numPr>
        <w:spacing w:after="196" w:line="260" w:lineRule="auto"/>
        <w:ind w:right="31" w:hanging="509"/>
      </w:pPr>
      <w:r>
        <w:rPr>
          <w:rFonts w:ascii="Arial" w:eastAsia="Arial" w:hAnsi="Arial" w:cs="Arial"/>
          <w:b/>
          <w:sz w:val="18"/>
        </w:rPr>
        <w:t>Języki, w jakich mogą być sporządzane dokumenty składane w postępowaniu:</w:t>
      </w:r>
    </w:p>
    <w:p w14:paraId="32DDE103" w14:textId="77777777" w:rsidR="00B42977" w:rsidRDefault="00000000">
      <w:pPr>
        <w:spacing w:after="150" w:line="254" w:lineRule="auto"/>
        <w:ind w:left="-5" w:right="30" w:hanging="10"/>
      </w:pPr>
      <w:r>
        <w:rPr>
          <w:rFonts w:ascii="Arial" w:eastAsia="Arial" w:hAnsi="Arial" w:cs="Arial"/>
          <w:sz w:val="19"/>
        </w:rPr>
        <w:t>polski</w:t>
      </w:r>
    </w:p>
    <w:p w14:paraId="050DFD58" w14:textId="77777777" w:rsidR="00B42977" w:rsidRDefault="00000000">
      <w:pPr>
        <w:numPr>
          <w:ilvl w:val="1"/>
          <w:numId w:val="6"/>
        </w:numPr>
        <w:spacing w:after="4" w:line="255" w:lineRule="auto"/>
        <w:ind w:right="31" w:hanging="509"/>
      </w:pPr>
      <w:r>
        <w:rPr>
          <w:rFonts w:ascii="Arial" w:eastAsia="Arial" w:hAnsi="Arial" w:cs="Arial"/>
          <w:b/>
          <w:sz w:val="18"/>
        </w:rPr>
        <w:t xml:space="preserve">RODO (obowiązek informacyjny): </w:t>
      </w:r>
      <w:r>
        <w:rPr>
          <w:rFonts w:ascii="Arial" w:eastAsia="Arial" w:hAnsi="Arial" w:cs="Arial"/>
          <w:sz w:val="18"/>
        </w:rPr>
        <w:t>Obowiązek informacyjny do postępowań o udzielenia zamówienia zgodnie z</w:t>
      </w:r>
    </w:p>
    <w:p w14:paraId="04BCD6DD" w14:textId="77777777" w:rsidR="00B42977" w:rsidRDefault="00000000">
      <w:pPr>
        <w:spacing w:after="4" w:line="255" w:lineRule="auto"/>
        <w:ind w:left="-5" w:right="29" w:hanging="10"/>
      </w:pPr>
      <w:r>
        <w:rPr>
          <w:rFonts w:ascii="Arial" w:eastAsia="Arial" w:hAnsi="Arial" w:cs="Arial"/>
          <w:sz w:val="18"/>
        </w:rPr>
        <w:t xml:space="preserve">Rozporządzeniem Parlamentu Europejskiego i Rady 2016 / 679 z dnia 27 kwietnia 2016 r. w sprawie ochrony osób fizycznych w związku z przetwarzaniem danych osobowych i w sprawie swobodnego przepływu takich danych oraz uchylenia dyrektywy 95/46/WE zw. dalej RODO. </w:t>
      </w:r>
    </w:p>
    <w:p w14:paraId="5B8B911C" w14:textId="77777777" w:rsidR="00B42977" w:rsidRDefault="00000000">
      <w:pPr>
        <w:numPr>
          <w:ilvl w:val="0"/>
          <w:numId w:val="7"/>
        </w:numPr>
        <w:spacing w:after="4" w:line="255" w:lineRule="auto"/>
        <w:ind w:right="29" w:hanging="204"/>
      </w:pPr>
      <w:r>
        <w:rPr>
          <w:rFonts w:ascii="Arial" w:eastAsia="Arial" w:hAnsi="Arial" w:cs="Arial"/>
          <w:sz w:val="18"/>
        </w:rPr>
        <w:t>Administratorem Pani/Pana danych osobowych jest Gmina Jasieniec z siedzibą przy ul. Wareckiej 42, 05-604 Jasieniec;</w:t>
      </w:r>
    </w:p>
    <w:p w14:paraId="144ABB30" w14:textId="77777777" w:rsidR="00B42977" w:rsidRDefault="00000000">
      <w:pPr>
        <w:numPr>
          <w:ilvl w:val="0"/>
          <w:numId w:val="7"/>
        </w:numPr>
        <w:spacing w:after="4" w:line="255" w:lineRule="auto"/>
        <w:ind w:right="29" w:hanging="204"/>
      </w:pPr>
      <w:r>
        <w:rPr>
          <w:rFonts w:ascii="Arial" w:eastAsia="Arial" w:hAnsi="Arial" w:cs="Arial"/>
          <w:sz w:val="18"/>
        </w:rPr>
        <w:t>Kontakt do Inspektora Danych Osobowych: odo@jasieniec.pl .</w:t>
      </w:r>
    </w:p>
    <w:p w14:paraId="11FBD604" w14:textId="77777777" w:rsidR="00B42977" w:rsidRDefault="00000000">
      <w:pPr>
        <w:numPr>
          <w:ilvl w:val="0"/>
          <w:numId w:val="7"/>
        </w:numPr>
        <w:spacing w:after="4" w:line="255" w:lineRule="auto"/>
        <w:ind w:right="29" w:hanging="204"/>
      </w:pPr>
      <w:r>
        <w:rPr>
          <w:rFonts w:ascii="Arial" w:eastAsia="Arial" w:hAnsi="Arial" w:cs="Arial"/>
          <w:sz w:val="18"/>
        </w:rPr>
        <w:lastRenderedPageBreak/>
        <w:t xml:space="preserve">Dane osobowe są przetwarzane w celu wyboru oferty i realizacji postępowania o udzielenie zamówienia, zawarcia umowy i </w:t>
      </w:r>
      <w:proofErr w:type="spellStart"/>
      <w:r>
        <w:rPr>
          <w:rFonts w:ascii="Arial" w:eastAsia="Arial" w:hAnsi="Arial" w:cs="Arial"/>
          <w:sz w:val="18"/>
        </w:rPr>
        <w:t>jejrozliczenia</w:t>
      </w:r>
      <w:proofErr w:type="spellEnd"/>
      <w:r>
        <w:rPr>
          <w:rFonts w:ascii="Arial" w:eastAsia="Arial" w:hAnsi="Arial" w:cs="Arial"/>
          <w:sz w:val="18"/>
        </w:rPr>
        <w:t xml:space="preserve"> na podstawie art. 6 ust. 1 lit b, c RODO</w:t>
      </w:r>
    </w:p>
    <w:p w14:paraId="054E0610" w14:textId="77777777" w:rsidR="00B42977" w:rsidRDefault="00000000">
      <w:pPr>
        <w:numPr>
          <w:ilvl w:val="0"/>
          <w:numId w:val="7"/>
        </w:numPr>
        <w:spacing w:after="4" w:line="255" w:lineRule="auto"/>
        <w:ind w:right="29" w:hanging="204"/>
      </w:pPr>
      <w:r>
        <w:rPr>
          <w:rFonts w:ascii="Arial" w:eastAsia="Arial" w:hAnsi="Arial" w:cs="Arial"/>
          <w:sz w:val="18"/>
        </w:rPr>
        <w:t xml:space="preserve">Odbiorcami Pani/Pana danych osobowych będą podmioty upoważnione na podstawie prawa oraz podmioty przetwarzające </w:t>
      </w:r>
      <w:proofErr w:type="spellStart"/>
      <w:r>
        <w:rPr>
          <w:rFonts w:ascii="Arial" w:eastAsia="Arial" w:hAnsi="Arial" w:cs="Arial"/>
          <w:sz w:val="18"/>
        </w:rPr>
        <w:t>napodstawie</w:t>
      </w:r>
      <w:proofErr w:type="spellEnd"/>
      <w:r>
        <w:rPr>
          <w:rFonts w:ascii="Arial" w:eastAsia="Arial" w:hAnsi="Arial" w:cs="Arial"/>
          <w:sz w:val="18"/>
        </w:rPr>
        <w:t xml:space="preserve"> zawartych umów powierzenia przetwarzania danych w zakresie wsparcia organizacyjnego. </w:t>
      </w:r>
    </w:p>
    <w:p w14:paraId="1D4B468B" w14:textId="77777777" w:rsidR="00B42977" w:rsidRDefault="00000000">
      <w:pPr>
        <w:numPr>
          <w:ilvl w:val="0"/>
          <w:numId w:val="7"/>
        </w:numPr>
        <w:spacing w:after="4" w:line="255" w:lineRule="auto"/>
        <w:ind w:right="29" w:hanging="204"/>
      </w:pPr>
      <w:r>
        <w:rPr>
          <w:rFonts w:ascii="Arial" w:eastAsia="Arial" w:hAnsi="Arial" w:cs="Arial"/>
          <w:sz w:val="18"/>
        </w:rPr>
        <w:t>Pani/Pana dane osobowe będą przechowywane przez okres archiwizacji wymaganej przepisami prawa:</w:t>
      </w:r>
    </w:p>
    <w:p w14:paraId="6BDDF4D8" w14:textId="77777777" w:rsidR="00B42977" w:rsidRDefault="00000000">
      <w:pPr>
        <w:numPr>
          <w:ilvl w:val="0"/>
          <w:numId w:val="8"/>
        </w:numPr>
        <w:spacing w:after="4" w:line="255" w:lineRule="auto"/>
        <w:ind w:right="29" w:hanging="113"/>
      </w:pPr>
      <w:r>
        <w:rPr>
          <w:rFonts w:ascii="Arial" w:eastAsia="Arial" w:hAnsi="Arial" w:cs="Arial"/>
          <w:sz w:val="18"/>
        </w:rPr>
        <w:t xml:space="preserve">ustawy z 11 września 2019 r. – Prawo zamówień publicznych </w:t>
      </w:r>
    </w:p>
    <w:p w14:paraId="3D070512" w14:textId="77777777" w:rsidR="00B42977" w:rsidRDefault="00000000">
      <w:pPr>
        <w:numPr>
          <w:ilvl w:val="0"/>
          <w:numId w:val="8"/>
        </w:numPr>
        <w:spacing w:after="4" w:line="255" w:lineRule="auto"/>
        <w:ind w:right="29" w:hanging="113"/>
      </w:pPr>
      <w:r>
        <w:rPr>
          <w:rFonts w:ascii="Arial" w:eastAsia="Arial" w:hAnsi="Arial" w:cs="Arial"/>
          <w:sz w:val="18"/>
        </w:rPr>
        <w:t xml:space="preserve">ustawy z 14 lipca 1983 r. o narodowym zasobie archiwalnym i archiwach </w:t>
      </w:r>
    </w:p>
    <w:p w14:paraId="515A4E18" w14:textId="77777777" w:rsidR="00B42977" w:rsidRDefault="00000000">
      <w:pPr>
        <w:numPr>
          <w:ilvl w:val="0"/>
          <w:numId w:val="9"/>
        </w:numPr>
        <w:spacing w:after="4" w:line="255" w:lineRule="auto"/>
        <w:ind w:right="29" w:hanging="200"/>
      </w:pPr>
      <w:r>
        <w:rPr>
          <w:rFonts w:ascii="Arial" w:eastAsia="Arial" w:hAnsi="Arial" w:cs="Arial"/>
          <w:sz w:val="18"/>
        </w:rPr>
        <w:t xml:space="preserve">Posiada Pani/Pan prawo do żądania od administratora dostępu do danych osobowych, prawo do ich sprostowania, usunięcia </w:t>
      </w:r>
      <w:proofErr w:type="spellStart"/>
      <w:r>
        <w:rPr>
          <w:rFonts w:ascii="Arial" w:eastAsia="Arial" w:hAnsi="Arial" w:cs="Arial"/>
          <w:sz w:val="18"/>
        </w:rPr>
        <w:t>poterminach</w:t>
      </w:r>
      <w:proofErr w:type="spellEnd"/>
      <w:r>
        <w:rPr>
          <w:rFonts w:ascii="Arial" w:eastAsia="Arial" w:hAnsi="Arial" w:cs="Arial"/>
          <w:sz w:val="18"/>
        </w:rPr>
        <w:t xml:space="preserve"> archiwizacyjnych wyrażonych w odrębnych przepisach lub ograniczenia przetwarzania. </w:t>
      </w:r>
    </w:p>
    <w:p w14:paraId="1072BE4C" w14:textId="77777777" w:rsidR="00B42977" w:rsidRDefault="00000000">
      <w:pPr>
        <w:numPr>
          <w:ilvl w:val="0"/>
          <w:numId w:val="9"/>
        </w:numPr>
        <w:spacing w:after="4" w:line="255" w:lineRule="auto"/>
        <w:ind w:right="29" w:hanging="200"/>
      </w:pPr>
      <w:r>
        <w:rPr>
          <w:rFonts w:ascii="Arial" w:eastAsia="Arial" w:hAnsi="Arial" w:cs="Arial"/>
          <w:sz w:val="18"/>
        </w:rPr>
        <w:t>Ma Pani/Pan prawo wniesienia skargi do organu nadzorczego – Prezesa Urzędu ds. Ochrony Danych Osobowych.</w:t>
      </w:r>
    </w:p>
    <w:p w14:paraId="1CFB1957" w14:textId="77777777" w:rsidR="00B42977" w:rsidRDefault="00000000">
      <w:pPr>
        <w:numPr>
          <w:ilvl w:val="0"/>
          <w:numId w:val="9"/>
        </w:numPr>
        <w:spacing w:after="165" w:line="255" w:lineRule="auto"/>
        <w:ind w:right="29" w:hanging="200"/>
      </w:pPr>
      <w:r>
        <w:rPr>
          <w:rFonts w:ascii="Arial" w:eastAsia="Arial" w:hAnsi="Arial" w:cs="Arial"/>
          <w:sz w:val="18"/>
        </w:rPr>
        <w:t xml:space="preserve">Podanie danych osobowych jest obligatoryjne w oparciu o przepisy prawa oraz w zakresie koniecznym do zawarcia umowy. </w:t>
      </w:r>
      <w:proofErr w:type="spellStart"/>
      <w:r>
        <w:rPr>
          <w:rFonts w:ascii="Arial" w:eastAsia="Arial" w:hAnsi="Arial" w:cs="Arial"/>
          <w:sz w:val="18"/>
        </w:rPr>
        <w:t>Wpozostałym</w:t>
      </w:r>
      <w:proofErr w:type="spellEnd"/>
      <w:r>
        <w:rPr>
          <w:rFonts w:ascii="Arial" w:eastAsia="Arial" w:hAnsi="Arial" w:cs="Arial"/>
          <w:sz w:val="18"/>
        </w:rPr>
        <w:t xml:space="preserve"> zakresie jest dobrowolne. Konsekwencją nie podania danych jest niemożliwość zawarcia umowy.</w:t>
      </w:r>
    </w:p>
    <w:p w14:paraId="6807ED21" w14:textId="77777777" w:rsidR="00B42977" w:rsidRDefault="00000000">
      <w:pPr>
        <w:spacing w:after="4" w:line="255" w:lineRule="auto"/>
        <w:ind w:left="-5" w:right="29" w:hanging="10"/>
      </w:pPr>
      <w:r>
        <w:rPr>
          <w:rFonts w:ascii="Arial" w:eastAsia="Arial" w:hAnsi="Arial" w:cs="Arial"/>
          <w:b/>
          <w:sz w:val="18"/>
        </w:rPr>
        <w:t xml:space="preserve">3.16.) RODO (ograniczenia stosowania): </w:t>
      </w:r>
      <w:r>
        <w:rPr>
          <w:rFonts w:ascii="Arial" w:eastAsia="Arial" w:hAnsi="Arial" w:cs="Arial"/>
          <w:sz w:val="18"/>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1320F29E" w14:textId="77777777" w:rsidR="00B42977" w:rsidRDefault="00000000">
      <w:pPr>
        <w:numPr>
          <w:ilvl w:val="0"/>
          <w:numId w:val="10"/>
        </w:numPr>
        <w:spacing w:after="4" w:line="255" w:lineRule="auto"/>
        <w:ind w:right="29" w:hanging="10"/>
      </w:pPr>
      <w:r>
        <w:rPr>
          <w:rFonts w:ascii="Arial" w:eastAsia="Arial" w:hAnsi="Arial" w:cs="Arial"/>
          <w:sz w:val="18"/>
        </w:rPr>
        <w:t xml:space="preserve">Skorzystanie przez osobę, której dane dotyczą, z uprawnienia do sprostowania lub uzupełnienia danych osobowych, o </w:t>
      </w:r>
      <w:proofErr w:type="spellStart"/>
      <w:r>
        <w:rPr>
          <w:rFonts w:ascii="Arial" w:eastAsia="Arial" w:hAnsi="Arial" w:cs="Arial"/>
          <w:sz w:val="18"/>
        </w:rPr>
        <w:t>którymmowa</w:t>
      </w:r>
      <w:proofErr w:type="spellEnd"/>
      <w:r>
        <w:rPr>
          <w:rFonts w:ascii="Arial" w:eastAsia="Arial" w:hAnsi="Arial" w:cs="Arial"/>
          <w:sz w:val="18"/>
        </w:rPr>
        <w:t xml:space="preserve"> w art. 16 rozporządzenia 2016/679, nie może skutkować zmianą wyniku postępowania o udzielenie zamówienia publicznego lub konkursu ani zmianą postanowień umowy w zakresie niezgodnym z ustawą.</w:t>
      </w:r>
    </w:p>
    <w:p w14:paraId="720852E4" w14:textId="77777777" w:rsidR="00B42977" w:rsidRDefault="00000000">
      <w:pPr>
        <w:numPr>
          <w:ilvl w:val="0"/>
          <w:numId w:val="10"/>
        </w:numPr>
        <w:spacing w:after="4" w:line="255" w:lineRule="auto"/>
        <w:ind w:right="29" w:hanging="10"/>
      </w:pPr>
      <w:r>
        <w:rPr>
          <w:rFonts w:ascii="Arial" w:eastAsia="Arial" w:hAnsi="Arial" w:cs="Arial"/>
          <w:sz w:val="18"/>
        </w:rPr>
        <w:t xml:space="preserve">Wystąpienie z żądaniem, o którym mowa w art. 18 ust. 1 rozporządzenia 2016/679, nie ogranicza przetwarzania </w:t>
      </w:r>
      <w:proofErr w:type="spellStart"/>
      <w:r>
        <w:rPr>
          <w:rFonts w:ascii="Arial" w:eastAsia="Arial" w:hAnsi="Arial" w:cs="Arial"/>
          <w:sz w:val="18"/>
        </w:rPr>
        <w:t>danychosobowych</w:t>
      </w:r>
      <w:proofErr w:type="spellEnd"/>
      <w:r>
        <w:rPr>
          <w:rFonts w:ascii="Arial" w:eastAsia="Arial" w:hAnsi="Arial" w:cs="Arial"/>
          <w:sz w:val="18"/>
        </w:rPr>
        <w:t xml:space="preserve"> do czasu zakończenia postępowania o udzielenie zamówienia publicznego lub konkursu.</w:t>
      </w:r>
    </w:p>
    <w:p w14:paraId="4460D736" w14:textId="77777777" w:rsidR="00B42977" w:rsidRDefault="00000000">
      <w:pPr>
        <w:numPr>
          <w:ilvl w:val="0"/>
          <w:numId w:val="10"/>
        </w:numPr>
        <w:spacing w:after="177" w:line="255" w:lineRule="auto"/>
        <w:ind w:right="29" w:hanging="10"/>
      </w:pPr>
      <w:r>
        <w:rPr>
          <w:rFonts w:ascii="Arial" w:eastAsia="Arial" w:hAnsi="Arial" w:cs="Arial"/>
          <w:sz w:val="18"/>
        </w:rPr>
        <w:t>Skorzystanie przez osobę, której dane dotyczą, z uprawnienia do sprostowania lub uzupełnienia, o którym mowa w art. 16 rozporządzenia 2016/679, nie może naruszać integralności protokołu oraz jego załączników.</w:t>
      </w:r>
    </w:p>
    <w:p w14:paraId="522CF920" w14:textId="77777777" w:rsidR="00B42977" w:rsidRDefault="00000000">
      <w:pPr>
        <w:pStyle w:val="Nagwek1"/>
        <w:ind w:left="91"/>
      </w:pPr>
      <w:r>
        <w:t>SEKCJA IV – PRZEDMIOT ZAMÓWIENIA</w:t>
      </w:r>
    </w:p>
    <w:p w14:paraId="225E178B" w14:textId="77777777" w:rsidR="00B42977" w:rsidRDefault="00000000">
      <w:pPr>
        <w:spacing w:after="161" w:line="260" w:lineRule="auto"/>
        <w:ind w:left="-5" w:right="34" w:hanging="10"/>
      </w:pPr>
      <w:r>
        <w:rPr>
          <w:rFonts w:ascii="Arial" w:eastAsia="Arial" w:hAnsi="Arial" w:cs="Arial"/>
          <w:b/>
          <w:sz w:val="18"/>
        </w:rPr>
        <w:t>4.1.) Informacje ogólne odnoszące się do przedmiotu zamówienia.</w:t>
      </w:r>
    </w:p>
    <w:p w14:paraId="0EB9FDF3" w14:textId="77777777" w:rsidR="00B42977" w:rsidRDefault="00000000">
      <w:pPr>
        <w:spacing w:after="161" w:line="260" w:lineRule="auto"/>
        <w:ind w:left="-5" w:right="34" w:hanging="10"/>
      </w:pPr>
      <w:r>
        <w:rPr>
          <w:rFonts w:ascii="Arial" w:eastAsia="Arial" w:hAnsi="Arial" w:cs="Arial"/>
          <w:b/>
          <w:sz w:val="18"/>
        </w:rPr>
        <w:t xml:space="preserve">4.1.1.) Przed wszczęciem postępowania przeprowadzono konsultacje rynkowe: </w:t>
      </w:r>
      <w:r>
        <w:rPr>
          <w:rFonts w:ascii="Arial" w:eastAsia="Arial" w:hAnsi="Arial" w:cs="Arial"/>
          <w:sz w:val="18"/>
        </w:rPr>
        <w:t>Nie</w:t>
      </w:r>
    </w:p>
    <w:p w14:paraId="10500D93" w14:textId="77777777" w:rsidR="00B42977" w:rsidRDefault="00000000">
      <w:pPr>
        <w:spacing w:after="161" w:line="260" w:lineRule="auto"/>
        <w:ind w:left="-5" w:right="34" w:hanging="10"/>
      </w:pPr>
      <w:r>
        <w:rPr>
          <w:rFonts w:ascii="Arial" w:eastAsia="Arial" w:hAnsi="Arial" w:cs="Arial"/>
          <w:b/>
          <w:sz w:val="18"/>
        </w:rPr>
        <w:t xml:space="preserve">4.1.2.) Numer referencyjny: </w:t>
      </w:r>
      <w:r>
        <w:rPr>
          <w:rFonts w:ascii="Arial" w:eastAsia="Arial" w:hAnsi="Arial" w:cs="Arial"/>
          <w:sz w:val="18"/>
        </w:rPr>
        <w:t>RG.271.28.2022</w:t>
      </w:r>
    </w:p>
    <w:p w14:paraId="6A258004" w14:textId="77777777" w:rsidR="00B42977" w:rsidRDefault="00000000">
      <w:pPr>
        <w:spacing w:after="161" w:line="260" w:lineRule="auto"/>
        <w:ind w:left="-5" w:right="34" w:hanging="10"/>
      </w:pPr>
      <w:r>
        <w:rPr>
          <w:rFonts w:ascii="Arial" w:eastAsia="Arial" w:hAnsi="Arial" w:cs="Arial"/>
          <w:b/>
          <w:sz w:val="18"/>
        </w:rPr>
        <w:t xml:space="preserve">4.1.3.) Rodzaj zamówienia: </w:t>
      </w:r>
      <w:r>
        <w:rPr>
          <w:rFonts w:ascii="Arial" w:eastAsia="Arial" w:hAnsi="Arial" w:cs="Arial"/>
          <w:sz w:val="18"/>
        </w:rPr>
        <w:t>Roboty budowlane</w:t>
      </w:r>
    </w:p>
    <w:p w14:paraId="3BACFB76" w14:textId="77777777" w:rsidR="00B42977" w:rsidRDefault="00000000">
      <w:pPr>
        <w:spacing w:after="0" w:line="445" w:lineRule="auto"/>
        <w:ind w:left="-5" w:right="34" w:hanging="10"/>
      </w:pPr>
      <w:r>
        <w:rPr>
          <w:rFonts w:ascii="Arial" w:eastAsia="Arial" w:hAnsi="Arial" w:cs="Arial"/>
          <w:b/>
          <w:sz w:val="18"/>
        </w:rPr>
        <w:t xml:space="preserve">4.1.4.) Zamawiający udziela zamówienia w częściach, z których każda stanowi przedmiot odrębnego postępowania: </w:t>
      </w:r>
      <w:r>
        <w:rPr>
          <w:rFonts w:ascii="Arial" w:eastAsia="Arial" w:hAnsi="Arial" w:cs="Arial"/>
          <w:sz w:val="18"/>
        </w:rPr>
        <w:t xml:space="preserve">Nie </w:t>
      </w:r>
      <w:r>
        <w:rPr>
          <w:rFonts w:ascii="Arial" w:eastAsia="Arial" w:hAnsi="Arial" w:cs="Arial"/>
          <w:b/>
          <w:sz w:val="18"/>
        </w:rPr>
        <w:t xml:space="preserve">4.1.8.) Możliwe jest składanie ofert częściowych: </w:t>
      </w:r>
      <w:r>
        <w:rPr>
          <w:rFonts w:ascii="Arial" w:eastAsia="Arial" w:hAnsi="Arial" w:cs="Arial"/>
          <w:sz w:val="18"/>
        </w:rPr>
        <w:t>Nie</w:t>
      </w:r>
    </w:p>
    <w:p w14:paraId="7637A7D2" w14:textId="77777777" w:rsidR="00B42977" w:rsidRDefault="00000000">
      <w:pPr>
        <w:spacing w:after="161" w:line="260" w:lineRule="auto"/>
        <w:ind w:left="-5" w:right="34" w:hanging="10"/>
      </w:pPr>
      <w:r>
        <w:rPr>
          <w:rFonts w:ascii="Arial" w:eastAsia="Arial" w:hAnsi="Arial" w:cs="Arial"/>
          <w:b/>
          <w:sz w:val="18"/>
        </w:rPr>
        <w:t xml:space="preserve">4.1.13.) Zamawiający uwzględnia aspekty społeczne, środowiskowe lub etykiety w opisie przedmiotu zamówienia: </w:t>
      </w:r>
      <w:r>
        <w:rPr>
          <w:rFonts w:ascii="Arial" w:eastAsia="Arial" w:hAnsi="Arial" w:cs="Arial"/>
          <w:sz w:val="18"/>
        </w:rPr>
        <w:t>Nie</w:t>
      </w:r>
    </w:p>
    <w:p w14:paraId="502E07D8" w14:textId="77777777" w:rsidR="00B42977" w:rsidRDefault="00000000">
      <w:pPr>
        <w:spacing w:after="161" w:line="260" w:lineRule="auto"/>
        <w:ind w:left="-5" w:right="34" w:hanging="10"/>
      </w:pPr>
      <w:r>
        <w:rPr>
          <w:rFonts w:ascii="Arial" w:eastAsia="Arial" w:hAnsi="Arial" w:cs="Arial"/>
          <w:b/>
          <w:sz w:val="18"/>
        </w:rPr>
        <w:t>4.2. Informacje szczegółowe odnoszące się do przedmiotu zamówienia:</w:t>
      </w:r>
    </w:p>
    <w:p w14:paraId="10EFBA52" w14:textId="77777777" w:rsidR="00B42977" w:rsidRDefault="00000000">
      <w:pPr>
        <w:spacing w:after="196" w:line="260" w:lineRule="auto"/>
        <w:ind w:left="-5" w:right="34" w:hanging="10"/>
      </w:pPr>
      <w:r>
        <w:rPr>
          <w:rFonts w:ascii="Arial" w:eastAsia="Arial" w:hAnsi="Arial" w:cs="Arial"/>
          <w:b/>
          <w:sz w:val="18"/>
        </w:rPr>
        <w:t>4.2.2.) Krótki opis przedmiotu zamówienia</w:t>
      </w:r>
    </w:p>
    <w:p w14:paraId="57CB8EE4" w14:textId="77777777" w:rsidR="00B42977" w:rsidRDefault="00000000">
      <w:pPr>
        <w:spacing w:after="5" w:line="254" w:lineRule="auto"/>
        <w:ind w:left="-5" w:right="30" w:hanging="10"/>
      </w:pPr>
      <w:r>
        <w:rPr>
          <w:rFonts w:ascii="Arial" w:eastAsia="Arial" w:hAnsi="Arial" w:cs="Arial"/>
          <w:sz w:val="19"/>
        </w:rPr>
        <w:t xml:space="preserve">1. Inwestycja polegać będzie na opracowaniu dokumentacji projektowej i przebudowie Urzędu Gminy w Jasieńcu, przy ul. Wareckiej 42, celem likwidacji barier dostępności i dostosowaniu obiektu do: potrzeb osób niepełnosprawnych, wymogów przeciwpożarowych, aktualnych norm ochrony środowiska (w tym OZE). Planowany zakres inwestycji obejmuje przebudowę Urzędu (wraz z mieszczącymi się w nim innymi jednostkami organizacyjnymi Gminy Jasieniec). Obiekt zyska też dodatkowe piętro, co pozwoli rozwiązać problem ciasnoty, utrudniający obsługę mieszkańców zgodnie z wymogami RODO. 2. Przedmiotem zamówienia jest nadbudowa, rozbudowa i przebudowa Urzędu Gminy Jasieniec na działkach nr </w:t>
      </w:r>
      <w:proofErr w:type="spellStart"/>
      <w:r>
        <w:rPr>
          <w:rFonts w:ascii="Arial" w:eastAsia="Arial" w:hAnsi="Arial" w:cs="Arial"/>
          <w:sz w:val="19"/>
        </w:rPr>
        <w:t>ewid</w:t>
      </w:r>
      <w:proofErr w:type="spellEnd"/>
      <w:r>
        <w:rPr>
          <w:rFonts w:ascii="Arial" w:eastAsia="Arial" w:hAnsi="Arial" w:cs="Arial"/>
          <w:sz w:val="19"/>
        </w:rPr>
        <w:t>.</w:t>
      </w:r>
    </w:p>
    <w:p w14:paraId="37359606" w14:textId="77777777" w:rsidR="00B42977" w:rsidRDefault="00000000">
      <w:pPr>
        <w:spacing w:after="5" w:line="254" w:lineRule="auto"/>
        <w:ind w:left="-5" w:right="30" w:hanging="10"/>
      </w:pPr>
      <w:r>
        <w:rPr>
          <w:rFonts w:ascii="Arial" w:eastAsia="Arial" w:hAnsi="Arial" w:cs="Arial"/>
          <w:sz w:val="19"/>
        </w:rPr>
        <w:t xml:space="preserve">119/1 i 119/3 obręb Jasieniec 2, jedn. </w:t>
      </w:r>
      <w:proofErr w:type="spellStart"/>
      <w:r>
        <w:rPr>
          <w:rFonts w:ascii="Arial" w:eastAsia="Arial" w:hAnsi="Arial" w:cs="Arial"/>
          <w:sz w:val="19"/>
        </w:rPr>
        <w:t>ewid</w:t>
      </w:r>
      <w:proofErr w:type="spellEnd"/>
      <w:r>
        <w:rPr>
          <w:rFonts w:ascii="Arial" w:eastAsia="Arial" w:hAnsi="Arial" w:cs="Arial"/>
          <w:sz w:val="19"/>
        </w:rPr>
        <w:t>. 140606_2. Zamówienie obejmuje opracowanie dokumentacji projektowej (projektów budowlanych i wykonawczych) w branżach architektoniczno-budowlanej, konstrukcyjnej, elektrycznej, teletechnicznej i sanitarnej zgodnie z Rozporządzeniem Ministra Transportu, Budownictwa i Gospodarki Morskiej z dnia 25 kwietnia 2021 r. w prawie szczegółowego zakresu i formy projektu budowlanego (Dz.U. 2021 poz. 462) i Prawa</w:t>
      </w:r>
    </w:p>
    <w:p w14:paraId="1DC92BD0" w14:textId="77777777" w:rsidR="00B42977" w:rsidRDefault="00000000">
      <w:pPr>
        <w:spacing w:after="5" w:line="254" w:lineRule="auto"/>
        <w:ind w:left="-5" w:right="30" w:hanging="10"/>
      </w:pPr>
      <w:r>
        <w:rPr>
          <w:rFonts w:ascii="Arial" w:eastAsia="Arial" w:hAnsi="Arial" w:cs="Arial"/>
          <w:sz w:val="19"/>
        </w:rPr>
        <w:t xml:space="preserve">Budowlanego oraz wykonanie robót w oparciu o wykonane projekty. Realizacja zamówienia przewidziana jest w terminie 24 miesięcy od podpisania umowy. </w:t>
      </w:r>
    </w:p>
    <w:p w14:paraId="49A296EA" w14:textId="77777777" w:rsidR="00B42977" w:rsidRDefault="00000000">
      <w:pPr>
        <w:numPr>
          <w:ilvl w:val="0"/>
          <w:numId w:val="11"/>
        </w:numPr>
        <w:spacing w:after="5" w:line="254" w:lineRule="auto"/>
        <w:ind w:right="30" w:hanging="213"/>
      </w:pPr>
      <w:r>
        <w:rPr>
          <w:rFonts w:ascii="Arial" w:eastAsia="Arial" w:hAnsi="Arial" w:cs="Arial"/>
          <w:sz w:val="19"/>
        </w:rPr>
        <w:t>Należy wziąć pod uwagę konieczność funkcjonowania Urzędu w czasie trwania robót budowlanych.</w:t>
      </w:r>
    </w:p>
    <w:p w14:paraId="7D846C5D" w14:textId="77777777" w:rsidR="00B42977" w:rsidRDefault="00000000">
      <w:pPr>
        <w:numPr>
          <w:ilvl w:val="0"/>
          <w:numId w:val="11"/>
        </w:numPr>
        <w:spacing w:after="224" w:line="254" w:lineRule="auto"/>
        <w:ind w:right="30" w:hanging="213"/>
      </w:pPr>
      <w:r>
        <w:rPr>
          <w:rFonts w:ascii="Arial" w:eastAsia="Arial" w:hAnsi="Arial" w:cs="Arial"/>
          <w:sz w:val="19"/>
        </w:rPr>
        <w:t xml:space="preserve">Opis zapewnienia niezbędnych warunków do korzystania z obiektów użyteczności publicznej i </w:t>
      </w:r>
      <w:proofErr w:type="spellStart"/>
      <w:r>
        <w:rPr>
          <w:rFonts w:ascii="Arial" w:eastAsia="Arial" w:hAnsi="Arial" w:cs="Arial"/>
          <w:sz w:val="19"/>
        </w:rPr>
        <w:t>mieszkaniowegobudownictwa</w:t>
      </w:r>
      <w:proofErr w:type="spellEnd"/>
      <w:r>
        <w:rPr>
          <w:rFonts w:ascii="Arial" w:eastAsia="Arial" w:hAnsi="Arial" w:cs="Arial"/>
          <w:sz w:val="19"/>
        </w:rPr>
        <w:t xml:space="preserve"> wielorodzinnego przez osoby niepełnosprawne, o których mowa w art. 1 Konwencji o prawach osób niepełnosprawnych, sporządzonej w Nowym Jorku dnia 13 grudnia 2006 r., w tym osoby starsze: Istniejący obiekt w chwili obecnej jest dostosowany dla potrzeb osób niepełnosprawnych jedynie w parterze.</w:t>
      </w:r>
    </w:p>
    <w:p w14:paraId="5C3E386D" w14:textId="77777777" w:rsidR="00B42977" w:rsidRDefault="00000000">
      <w:pPr>
        <w:spacing w:after="5" w:line="254" w:lineRule="auto"/>
        <w:ind w:left="-5" w:right="30" w:hanging="10"/>
      </w:pPr>
      <w:r>
        <w:rPr>
          <w:rFonts w:ascii="Arial" w:eastAsia="Arial" w:hAnsi="Arial" w:cs="Arial"/>
          <w:sz w:val="19"/>
        </w:rPr>
        <w:t>Zakres zamówienia obejmuje:</w:t>
      </w:r>
    </w:p>
    <w:p w14:paraId="5A078530" w14:textId="77777777" w:rsidR="00B42977" w:rsidRDefault="00000000">
      <w:pPr>
        <w:numPr>
          <w:ilvl w:val="0"/>
          <w:numId w:val="12"/>
        </w:numPr>
        <w:spacing w:after="5" w:line="254" w:lineRule="auto"/>
        <w:ind w:right="30" w:hanging="117"/>
      </w:pPr>
      <w:r>
        <w:rPr>
          <w:rFonts w:ascii="Arial" w:eastAsia="Arial" w:hAnsi="Arial" w:cs="Arial"/>
          <w:sz w:val="19"/>
        </w:rPr>
        <w:t>Opracowanie dokumentacji projektowej w oparciu o koncepcję PFU i uzyskanie akceptacji Inwestora,</w:t>
      </w:r>
    </w:p>
    <w:p w14:paraId="6D8D693D" w14:textId="77777777" w:rsidR="00B42977" w:rsidRDefault="00000000">
      <w:pPr>
        <w:numPr>
          <w:ilvl w:val="0"/>
          <w:numId w:val="12"/>
        </w:numPr>
        <w:spacing w:after="5" w:line="254" w:lineRule="auto"/>
        <w:ind w:right="30" w:hanging="117"/>
      </w:pPr>
      <w:r>
        <w:rPr>
          <w:rFonts w:ascii="Arial" w:eastAsia="Arial" w:hAnsi="Arial" w:cs="Arial"/>
          <w:sz w:val="19"/>
        </w:rPr>
        <w:t xml:space="preserve">Uzyskanie wszelkich warunków, opinii, pozwoleń i uzgodnień, badań, w zakresie niezbędnym do opracowania </w:t>
      </w:r>
      <w:proofErr w:type="spellStart"/>
      <w:r>
        <w:rPr>
          <w:rFonts w:ascii="Arial" w:eastAsia="Arial" w:hAnsi="Arial" w:cs="Arial"/>
          <w:sz w:val="19"/>
        </w:rPr>
        <w:t>pełnejdokumentacji</w:t>
      </w:r>
      <w:proofErr w:type="spellEnd"/>
      <w:r>
        <w:rPr>
          <w:rFonts w:ascii="Arial" w:eastAsia="Arial" w:hAnsi="Arial" w:cs="Arial"/>
          <w:sz w:val="19"/>
        </w:rPr>
        <w:t xml:space="preserve"> projektowej,</w:t>
      </w:r>
    </w:p>
    <w:p w14:paraId="650B2B17" w14:textId="77777777" w:rsidR="00B42977" w:rsidRDefault="00000000">
      <w:pPr>
        <w:numPr>
          <w:ilvl w:val="0"/>
          <w:numId w:val="12"/>
        </w:numPr>
        <w:spacing w:after="5" w:line="254" w:lineRule="auto"/>
        <w:ind w:right="30" w:hanging="117"/>
      </w:pPr>
      <w:r>
        <w:rPr>
          <w:rFonts w:ascii="Arial" w:eastAsia="Arial" w:hAnsi="Arial" w:cs="Arial"/>
          <w:sz w:val="19"/>
        </w:rPr>
        <w:t>Opracowanie projektu budowlanego zatwierdzonego przez Zamawiającego, uzyskanie pozwolenia na budowę,</w:t>
      </w:r>
    </w:p>
    <w:p w14:paraId="7880FAC7" w14:textId="77777777" w:rsidR="00B42977" w:rsidRDefault="00000000">
      <w:pPr>
        <w:numPr>
          <w:ilvl w:val="0"/>
          <w:numId w:val="12"/>
        </w:numPr>
        <w:spacing w:after="5" w:line="254" w:lineRule="auto"/>
        <w:ind w:right="30" w:hanging="117"/>
      </w:pPr>
      <w:r>
        <w:rPr>
          <w:rFonts w:ascii="Arial" w:eastAsia="Arial" w:hAnsi="Arial" w:cs="Arial"/>
          <w:sz w:val="19"/>
        </w:rPr>
        <w:t>Opracowanie i uzgodnienie z Inwestorem projektów technicznych oraz wykonawczych,</w:t>
      </w:r>
    </w:p>
    <w:p w14:paraId="072193F1" w14:textId="77777777" w:rsidR="00B42977" w:rsidRDefault="00000000">
      <w:pPr>
        <w:numPr>
          <w:ilvl w:val="0"/>
          <w:numId w:val="12"/>
        </w:numPr>
        <w:spacing w:after="5" w:line="254" w:lineRule="auto"/>
        <w:ind w:right="30" w:hanging="117"/>
      </w:pPr>
      <w:r>
        <w:rPr>
          <w:rFonts w:ascii="Arial" w:eastAsia="Arial" w:hAnsi="Arial" w:cs="Arial"/>
          <w:sz w:val="19"/>
        </w:rPr>
        <w:t>Wykonanie na podstawie opracowanej dokumentacji robót budowlanych,</w:t>
      </w:r>
    </w:p>
    <w:p w14:paraId="2E352A8A" w14:textId="77777777" w:rsidR="00B42977" w:rsidRDefault="00000000">
      <w:pPr>
        <w:numPr>
          <w:ilvl w:val="0"/>
          <w:numId w:val="12"/>
        </w:numPr>
        <w:spacing w:after="5" w:line="254" w:lineRule="auto"/>
        <w:ind w:right="30" w:hanging="117"/>
      </w:pPr>
      <w:r>
        <w:rPr>
          <w:rFonts w:ascii="Arial" w:eastAsia="Arial" w:hAnsi="Arial" w:cs="Arial"/>
          <w:sz w:val="19"/>
        </w:rPr>
        <w:t>Wyposażenie budynku i terenu w zakresie elementów stałych,</w:t>
      </w:r>
    </w:p>
    <w:p w14:paraId="48ADCD7E" w14:textId="77777777" w:rsidR="00B42977" w:rsidRDefault="00000000">
      <w:pPr>
        <w:numPr>
          <w:ilvl w:val="0"/>
          <w:numId w:val="12"/>
        </w:numPr>
        <w:spacing w:after="5" w:line="254" w:lineRule="auto"/>
        <w:ind w:right="30" w:hanging="117"/>
      </w:pPr>
      <w:r>
        <w:rPr>
          <w:rFonts w:ascii="Arial" w:eastAsia="Arial" w:hAnsi="Arial" w:cs="Arial"/>
          <w:sz w:val="19"/>
        </w:rPr>
        <w:t xml:space="preserve">Uzyskanie pozwolenia na użytkowanie. </w:t>
      </w:r>
    </w:p>
    <w:p w14:paraId="4EB1410D" w14:textId="77777777" w:rsidR="00B42977" w:rsidRDefault="00000000">
      <w:pPr>
        <w:spacing w:after="152" w:line="254" w:lineRule="auto"/>
        <w:ind w:left="-5" w:right="30" w:hanging="10"/>
      </w:pPr>
      <w:r>
        <w:rPr>
          <w:rFonts w:ascii="Arial" w:eastAsia="Arial" w:hAnsi="Arial" w:cs="Arial"/>
          <w:sz w:val="19"/>
        </w:rPr>
        <w:lastRenderedPageBreak/>
        <w:t>Oferta musi obejmować cały zakres prac niezbędnych do przygotowania inwestycji, jej wykonania oraz odbioru robót instalacyjnych, montażowych wraz z uruchomieniem obiektu. Wykonawca zobowiązuje się do wykonania całego zakresu zamówienia i poniesienia wszelkich kosztów z tym związanych.</w:t>
      </w:r>
    </w:p>
    <w:p w14:paraId="0119673E" w14:textId="77777777" w:rsidR="00B42977" w:rsidRDefault="00000000">
      <w:pPr>
        <w:spacing w:after="164" w:line="255" w:lineRule="auto"/>
        <w:ind w:left="-5" w:right="29" w:hanging="10"/>
      </w:pPr>
      <w:r>
        <w:rPr>
          <w:rFonts w:ascii="Arial" w:eastAsia="Arial" w:hAnsi="Arial" w:cs="Arial"/>
          <w:b/>
          <w:sz w:val="18"/>
        </w:rPr>
        <w:t xml:space="preserve">4.2.6.) Główny kod CPV: </w:t>
      </w:r>
      <w:r>
        <w:rPr>
          <w:rFonts w:ascii="Arial" w:eastAsia="Arial" w:hAnsi="Arial" w:cs="Arial"/>
          <w:sz w:val="18"/>
        </w:rPr>
        <w:t>45000000-7 - Roboty budowlane</w:t>
      </w:r>
    </w:p>
    <w:p w14:paraId="469A6EFE" w14:textId="77777777" w:rsidR="00B42977" w:rsidRDefault="00000000">
      <w:pPr>
        <w:spacing w:after="196" w:line="260" w:lineRule="auto"/>
        <w:ind w:left="-5" w:right="34" w:hanging="10"/>
      </w:pPr>
      <w:r>
        <w:rPr>
          <w:rFonts w:ascii="Arial" w:eastAsia="Arial" w:hAnsi="Arial" w:cs="Arial"/>
          <w:b/>
          <w:sz w:val="18"/>
        </w:rPr>
        <w:t>4.2.7.) Dodatkowy kod CPV:</w:t>
      </w:r>
    </w:p>
    <w:p w14:paraId="2DA0EC54" w14:textId="77777777" w:rsidR="00B42977" w:rsidRDefault="00000000">
      <w:pPr>
        <w:spacing w:after="186" w:line="254" w:lineRule="auto"/>
        <w:ind w:left="-5" w:right="30" w:hanging="10"/>
      </w:pPr>
      <w:r>
        <w:rPr>
          <w:rFonts w:ascii="Arial" w:eastAsia="Arial" w:hAnsi="Arial" w:cs="Arial"/>
          <w:sz w:val="19"/>
        </w:rPr>
        <w:t>45111200-0 - Roboty w zakresie przygotowania terenu pod budowę i roboty ziemne</w:t>
      </w:r>
    </w:p>
    <w:p w14:paraId="11972098" w14:textId="77777777" w:rsidR="00B42977" w:rsidRDefault="00000000">
      <w:pPr>
        <w:spacing w:after="186" w:line="254" w:lineRule="auto"/>
        <w:ind w:left="-5" w:right="30" w:hanging="10"/>
      </w:pPr>
      <w:r>
        <w:rPr>
          <w:rFonts w:ascii="Arial" w:eastAsia="Arial" w:hAnsi="Arial" w:cs="Arial"/>
          <w:sz w:val="19"/>
        </w:rPr>
        <w:t>45262310-7 - Zbrojenie</w:t>
      </w:r>
    </w:p>
    <w:p w14:paraId="6DCA2508" w14:textId="77777777" w:rsidR="00B42977" w:rsidRDefault="00000000">
      <w:pPr>
        <w:spacing w:after="186" w:line="254" w:lineRule="auto"/>
        <w:ind w:left="-5" w:right="30" w:hanging="10"/>
      </w:pPr>
      <w:r>
        <w:rPr>
          <w:rFonts w:ascii="Arial" w:eastAsia="Arial" w:hAnsi="Arial" w:cs="Arial"/>
          <w:sz w:val="19"/>
        </w:rPr>
        <w:t>45262300-4 - Betonowanie</w:t>
      </w:r>
    </w:p>
    <w:p w14:paraId="7EFB9E7C" w14:textId="77777777" w:rsidR="00B42977" w:rsidRDefault="00000000">
      <w:pPr>
        <w:spacing w:after="186" w:line="254" w:lineRule="auto"/>
        <w:ind w:left="-5" w:right="30" w:hanging="10"/>
      </w:pPr>
      <w:r>
        <w:rPr>
          <w:rFonts w:ascii="Arial" w:eastAsia="Arial" w:hAnsi="Arial" w:cs="Arial"/>
          <w:sz w:val="19"/>
        </w:rPr>
        <w:t>45262520-2 - Roboty murowe</w:t>
      </w:r>
    </w:p>
    <w:p w14:paraId="15FC018C" w14:textId="77777777" w:rsidR="00B42977" w:rsidRDefault="00000000">
      <w:pPr>
        <w:spacing w:after="186" w:line="254" w:lineRule="auto"/>
        <w:ind w:left="-5" w:right="30" w:hanging="10"/>
      </w:pPr>
      <w:r>
        <w:rPr>
          <w:rFonts w:ascii="Arial" w:eastAsia="Arial" w:hAnsi="Arial" w:cs="Arial"/>
          <w:sz w:val="19"/>
        </w:rPr>
        <w:t>45223210-1 - Roboty konstrukcyjne z wykorzystaniem stali</w:t>
      </w:r>
    </w:p>
    <w:p w14:paraId="7FD40D21" w14:textId="77777777" w:rsidR="00B42977" w:rsidRDefault="00000000">
      <w:pPr>
        <w:spacing w:after="186" w:line="254" w:lineRule="auto"/>
        <w:ind w:left="-5" w:right="30" w:hanging="10"/>
      </w:pPr>
      <w:r>
        <w:rPr>
          <w:rFonts w:ascii="Arial" w:eastAsia="Arial" w:hAnsi="Arial" w:cs="Arial"/>
          <w:sz w:val="19"/>
        </w:rPr>
        <w:t>45261210-9 - Wykonywanie pokryć dachowych</w:t>
      </w:r>
    </w:p>
    <w:p w14:paraId="0508B0D0" w14:textId="77777777" w:rsidR="00B42977" w:rsidRDefault="00000000">
      <w:pPr>
        <w:spacing w:after="186" w:line="254" w:lineRule="auto"/>
        <w:ind w:left="-5" w:right="30" w:hanging="10"/>
      </w:pPr>
      <w:r>
        <w:rPr>
          <w:rFonts w:ascii="Arial" w:eastAsia="Arial" w:hAnsi="Arial" w:cs="Arial"/>
          <w:sz w:val="19"/>
        </w:rPr>
        <w:t>45320000-6 - Roboty izolacyjne</w:t>
      </w:r>
    </w:p>
    <w:p w14:paraId="3973DEEC" w14:textId="77777777" w:rsidR="00B42977" w:rsidRDefault="00000000">
      <w:pPr>
        <w:spacing w:after="186" w:line="254" w:lineRule="auto"/>
        <w:ind w:left="-5" w:right="30" w:hanging="10"/>
      </w:pPr>
      <w:r>
        <w:rPr>
          <w:rFonts w:ascii="Arial" w:eastAsia="Arial" w:hAnsi="Arial" w:cs="Arial"/>
          <w:sz w:val="19"/>
        </w:rPr>
        <w:t>45321000-3 - Izolacja cieplna</w:t>
      </w:r>
    </w:p>
    <w:p w14:paraId="2D3BE8E4" w14:textId="77777777" w:rsidR="00B42977" w:rsidRDefault="00000000">
      <w:pPr>
        <w:spacing w:after="186" w:line="254" w:lineRule="auto"/>
        <w:ind w:left="-5" w:right="30" w:hanging="10"/>
      </w:pPr>
      <w:r>
        <w:rPr>
          <w:rFonts w:ascii="Arial" w:eastAsia="Arial" w:hAnsi="Arial" w:cs="Arial"/>
          <w:sz w:val="19"/>
        </w:rPr>
        <w:t>45431200-9 - Kładzenie glazury</w:t>
      </w:r>
    </w:p>
    <w:p w14:paraId="6E622E8B" w14:textId="77777777" w:rsidR="00B42977" w:rsidRDefault="00000000">
      <w:pPr>
        <w:spacing w:after="186" w:line="254" w:lineRule="auto"/>
        <w:ind w:left="-5" w:right="30" w:hanging="10"/>
      </w:pPr>
      <w:r>
        <w:rPr>
          <w:rFonts w:ascii="Arial" w:eastAsia="Arial" w:hAnsi="Arial" w:cs="Arial"/>
          <w:sz w:val="19"/>
        </w:rPr>
        <w:t>45324000-4 - Roboty w zakresie okładziny tynkowej</w:t>
      </w:r>
    </w:p>
    <w:p w14:paraId="47A081C8" w14:textId="77777777" w:rsidR="00B42977" w:rsidRDefault="00000000">
      <w:pPr>
        <w:spacing w:after="186" w:line="254" w:lineRule="auto"/>
        <w:ind w:left="-5" w:right="30" w:hanging="10"/>
      </w:pPr>
      <w:r>
        <w:rPr>
          <w:rFonts w:ascii="Arial" w:eastAsia="Arial" w:hAnsi="Arial" w:cs="Arial"/>
          <w:sz w:val="19"/>
        </w:rPr>
        <w:t>45430000-0 - Pokrywanie podłóg i ścian</w:t>
      </w:r>
    </w:p>
    <w:p w14:paraId="739FB616" w14:textId="77777777" w:rsidR="00B42977" w:rsidRDefault="00000000">
      <w:pPr>
        <w:spacing w:after="186" w:line="254" w:lineRule="auto"/>
        <w:ind w:left="-5" w:right="30" w:hanging="10"/>
      </w:pPr>
      <w:r>
        <w:rPr>
          <w:rFonts w:ascii="Arial" w:eastAsia="Arial" w:hAnsi="Arial" w:cs="Arial"/>
          <w:sz w:val="19"/>
        </w:rPr>
        <w:t>45421100-5 - Instalowanie drzwi i okien, i podobnych elementów</w:t>
      </w:r>
    </w:p>
    <w:p w14:paraId="5119616D" w14:textId="77777777" w:rsidR="00B42977" w:rsidRDefault="00000000">
      <w:pPr>
        <w:spacing w:after="186" w:line="254" w:lineRule="auto"/>
        <w:ind w:left="-5" w:right="30" w:hanging="10"/>
      </w:pPr>
      <w:r>
        <w:rPr>
          <w:rFonts w:ascii="Arial" w:eastAsia="Arial" w:hAnsi="Arial" w:cs="Arial"/>
          <w:sz w:val="19"/>
        </w:rPr>
        <w:t>45442100-8 - Roboty malarskie</w:t>
      </w:r>
    </w:p>
    <w:p w14:paraId="55BB811E" w14:textId="77777777" w:rsidR="00B42977" w:rsidRDefault="00000000">
      <w:pPr>
        <w:spacing w:after="186" w:line="254" w:lineRule="auto"/>
        <w:ind w:left="-5" w:right="30" w:hanging="10"/>
      </w:pPr>
      <w:r>
        <w:rPr>
          <w:rFonts w:ascii="Arial" w:eastAsia="Arial" w:hAnsi="Arial" w:cs="Arial"/>
          <w:sz w:val="19"/>
        </w:rPr>
        <w:t>45410000-4 - Tynkowanie</w:t>
      </w:r>
    </w:p>
    <w:p w14:paraId="155532AB" w14:textId="77777777" w:rsidR="00B42977" w:rsidRDefault="00000000">
      <w:pPr>
        <w:spacing w:after="186" w:line="254" w:lineRule="auto"/>
        <w:ind w:left="-5" w:right="30" w:hanging="10"/>
      </w:pPr>
      <w:r>
        <w:rPr>
          <w:rFonts w:ascii="Arial" w:eastAsia="Arial" w:hAnsi="Arial" w:cs="Arial"/>
          <w:sz w:val="19"/>
        </w:rPr>
        <w:t>45223821-7 - Elementy gotowe</w:t>
      </w:r>
    </w:p>
    <w:p w14:paraId="00858AA3" w14:textId="77777777" w:rsidR="00B42977" w:rsidRDefault="00000000">
      <w:pPr>
        <w:spacing w:after="186" w:line="254" w:lineRule="auto"/>
        <w:ind w:left="-5" w:right="30" w:hanging="10"/>
      </w:pPr>
      <w:r>
        <w:rPr>
          <w:rFonts w:ascii="Arial" w:eastAsia="Arial" w:hAnsi="Arial" w:cs="Arial"/>
          <w:sz w:val="19"/>
        </w:rPr>
        <w:t>45342000-6 - Wznoszenie ogrodzeń</w:t>
      </w:r>
    </w:p>
    <w:p w14:paraId="1E2451C1" w14:textId="77777777" w:rsidR="00B42977" w:rsidRDefault="00000000">
      <w:pPr>
        <w:spacing w:after="186" w:line="254" w:lineRule="auto"/>
        <w:ind w:left="-5" w:right="30" w:hanging="10"/>
      </w:pPr>
      <w:r>
        <w:rPr>
          <w:rFonts w:ascii="Arial" w:eastAsia="Arial" w:hAnsi="Arial" w:cs="Arial"/>
          <w:sz w:val="19"/>
        </w:rPr>
        <w:t>45233000-9 - Roboty w zakresie konstruowania, fundamentowania oraz wykonywania nawierzchni autostrad, dróg</w:t>
      </w:r>
    </w:p>
    <w:p w14:paraId="726117FA" w14:textId="77777777" w:rsidR="00B42977" w:rsidRDefault="00000000">
      <w:pPr>
        <w:spacing w:after="186" w:line="254" w:lineRule="auto"/>
        <w:ind w:left="-5" w:right="30" w:hanging="10"/>
      </w:pPr>
      <w:r>
        <w:rPr>
          <w:rFonts w:ascii="Arial" w:eastAsia="Arial" w:hAnsi="Arial" w:cs="Arial"/>
          <w:sz w:val="19"/>
        </w:rPr>
        <w:t>45332000-3 - Roboty instalacyjne wodne i kanalizacyjne</w:t>
      </w:r>
    </w:p>
    <w:p w14:paraId="11E1C660" w14:textId="77777777" w:rsidR="00B42977" w:rsidRDefault="00000000">
      <w:pPr>
        <w:spacing w:after="186" w:line="254" w:lineRule="auto"/>
        <w:ind w:left="-5" w:right="30" w:hanging="10"/>
      </w:pPr>
      <w:r>
        <w:rPr>
          <w:rFonts w:ascii="Arial" w:eastAsia="Arial" w:hAnsi="Arial" w:cs="Arial"/>
          <w:sz w:val="19"/>
        </w:rPr>
        <w:t>45332400-7 - Roboty instalacyjne w zakresie urządzeń sanitarnych</w:t>
      </w:r>
    </w:p>
    <w:p w14:paraId="1D840600" w14:textId="77777777" w:rsidR="00B42977" w:rsidRDefault="00000000">
      <w:pPr>
        <w:spacing w:after="186" w:line="254" w:lineRule="auto"/>
        <w:ind w:left="-5" w:right="30" w:hanging="10"/>
      </w:pPr>
      <w:r>
        <w:rPr>
          <w:rFonts w:ascii="Arial" w:eastAsia="Arial" w:hAnsi="Arial" w:cs="Arial"/>
          <w:sz w:val="19"/>
        </w:rPr>
        <w:t>45331100-7 - Instalowanie centralnego ogrzewania</w:t>
      </w:r>
    </w:p>
    <w:p w14:paraId="6CE6FF85" w14:textId="77777777" w:rsidR="00B42977" w:rsidRDefault="00000000">
      <w:pPr>
        <w:spacing w:after="186" w:line="254" w:lineRule="auto"/>
        <w:ind w:left="-5" w:right="30" w:hanging="10"/>
      </w:pPr>
      <w:r>
        <w:rPr>
          <w:rFonts w:ascii="Arial" w:eastAsia="Arial" w:hAnsi="Arial" w:cs="Arial"/>
          <w:sz w:val="19"/>
        </w:rPr>
        <w:t xml:space="preserve">45232142-9 - Roboty budowlane w zakresie stacji </w:t>
      </w:r>
      <w:proofErr w:type="spellStart"/>
      <w:r>
        <w:rPr>
          <w:rFonts w:ascii="Arial" w:eastAsia="Arial" w:hAnsi="Arial" w:cs="Arial"/>
          <w:sz w:val="19"/>
        </w:rPr>
        <w:t>przesyłu</w:t>
      </w:r>
      <w:proofErr w:type="spellEnd"/>
      <w:r>
        <w:rPr>
          <w:rFonts w:ascii="Arial" w:eastAsia="Arial" w:hAnsi="Arial" w:cs="Arial"/>
          <w:sz w:val="19"/>
        </w:rPr>
        <w:t xml:space="preserve"> ciepła</w:t>
      </w:r>
    </w:p>
    <w:p w14:paraId="74E58321" w14:textId="77777777" w:rsidR="00B42977" w:rsidRDefault="00000000">
      <w:pPr>
        <w:spacing w:after="186" w:line="254" w:lineRule="auto"/>
        <w:ind w:left="-5" w:right="30" w:hanging="10"/>
      </w:pPr>
      <w:r>
        <w:rPr>
          <w:rFonts w:ascii="Arial" w:eastAsia="Arial" w:hAnsi="Arial" w:cs="Arial"/>
          <w:sz w:val="19"/>
        </w:rPr>
        <w:t xml:space="preserve">45232150-8 - Roboty w zakresie rurociągów do </w:t>
      </w:r>
      <w:proofErr w:type="spellStart"/>
      <w:r>
        <w:rPr>
          <w:rFonts w:ascii="Arial" w:eastAsia="Arial" w:hAnsi="Arial" w:cs="Arial"/>
          <w:sz w:val="19"/>
        </w:rPr>
        <w:t>przesyłu</w:t>
      </w:r>
      <w:proofErr w:type="spellEnd"/>
      <w:r>
        <w:rPr>
          <w:rFonts w:ascii="Arial" w:eastAsia="Arial" w:hAnsi="Arial" w:cs="Arial"/>
          <w:sz w:val="19"/>
        </w:rPr>
        <w:t xml:space="preserve"> wody</w:t>
      </w:r>
    </w:p>
    <w:p w14:paraId="23E485E5" w14:textId="77777777" w:rsidR="00B42977" w:rsidRDefault="00000000">
      <w:pPr>
        <w:spacing w:after="186" w:line="254" w:lineRule="auto"/>
        <w:ind w:left="-5" w:right="30" w:hanging="10"/>
      </w:pPr>
      <w:r>
        <w:rPr>
          <w:rFonts w:ascii="Arial" w:eastAsia="Arial" w:hAnsi="Arial" w:cs="Arial"/>
          <w:sz w:val="19"/>
        </w:rPr>
        <w:t>45232410-9 - Roboty w zakresie kanalizacji ściekowej</w:t>
      </w:r>
    </w:p>
    <w:p w14:paraId="10F1743E" w14:textId="77777777" w:rsidR="00B42977" w:rsidRDefault="00000000">
      <w:pPr>
        <w:spacing w:after="186" w:line="254" w:lineRule="auto"/>
        <w:ind w:left="-5" w:right="30" w:hanging="10"/>
      </w:pPr>
      <w:r>
        <w:rPr>
          <w:rFonts w:ascii="Arial" w:eastAsia="Arial" w:hAnsi="Arial" w:cs="Arial"/>
          <w:sz w:val="19"/>
        </w:rPr>
        <w:t>45232130-2 - Roboty budowlane w zakresie rurociągów do odprowadzania wody burzowej</w:t>
      </w:r>
    </w:p>
    <w:p w14:paraId="1A051E08" w14:textId="77777777" w:rsidR="00B42977" w:rsidRDefault="00000000">
      <w:pPr>
        <w:spacing w:after="186" w:line="254" w:lineRule="auto"/>
        <w:ind w:left="-5" w:right="30" w:hanging="10"/>
      </w:pPr>
      <w:r>
        <w:rPr>
          <w:rFonts w:ascii="Arial" w:eastAsia="Arial" w:hAnsi="Arial" w:cs="Arial"/>
          <w:sz w:val="19"/>
        </w:rPr>
        <w:t>45300000-0 - Roboty instalacyjne w budynkach</w:t>
      </w:r>
    </w:p>
    <w:p w14:paraId="515DD286" w14:textId="77777777" w:rsidR="00B42977" w:rsidRDefault="00000000">
      <w:pPr>
        <w:spacing w:after="186" w:line="254" w:lineRule="auto"/>
        <w:ind w:left="-5" w:right="30" w:hanging="10"/>
      </w:pPr>
      <w:r>
        <w:rPr>
          <w:rFonts w:ascii="Arial" w:eastAsia="Arial" w:hAnsi="Arial" w:cs="Arial"/>
          <w:sz w:val="19"/>
        </w:rPr>
        <w:t>71200000-0 - Usługi architektoniczne i podobne</w:t>
      </w:r>
    </w:p>
    <w:p w14:paraId="176252AC" w14:textId="77777777" w:rsidR="00B42977" w:rsidRDefault="00000000">
      <w:pPr>
        <w:spacing w:after="150" w:line="254" w:lineRule="auto"/>
        <w:ind w:left="-5" w:right="30" w:hanging="10"/>
      </w:pPr>
      <w:r>
        <w:rPr>
          <w:rFonts w:ascii="Arial" w:eastAsia="Arial" w:hAnsi="Arial" w:cs="Arial"/>
          <w:sz w:val="19"/>
        </w:rPr>
        <w:t>71320000-7 - Usługi inżynieryjne w zakresie projektowania</w:t>
      </w:r>
    </w:p>
    <w:p w14:paraId="320A4ADB" w14:textId="77777777" w:rsidR="00B42977" w:rsidRDefault="00000000">
      <w:pPr>
        <w:spacing w:after="161" w:line="260" w:lineRule="auto"/>
        <w:ind w:left="-5" w:right="34" w:hanging="10"/>
      </w:pPr>
      <w:r>
        <w:rPr>
          <w:rFonts w:ascii="Arial" w:eastAsia="Arial" w:hAnsi="Arial" w:cs="Arial"/>
          <w:b/>
          <w:sz w:val="18"/>
        </w:rPr>
        <w:t xml:space="preserve">4.2.8.) Zamówienie obejmuje opcje: </w:t>
      </w:r>
      <w:r>
        <w:rPr>
          <w:rFonts w:ascii="Arial" w:eastAsia="Arial" w:hAnsi="Arial" w:cs="Arial"/>
          <w:sz w:val="18"/>
        </w:rPr>
        <w:t>Nie</w:t>
      </w:r>
    </w:p>
    <w:p w14:paraId="4FE67A24" w14:textId="77777777" w:rsidR="00B42977" w:rsidRDefault="00000000">
      <w:pPr>
        <w:numPr>
          <w:ilvl w:val="2"/>
          <w:numId w:val="13"/>
        </w:numPr>
        <w:spacing w:after="161" w:line="260" w:lineRule="auto"/>
        <w:ind w:right="34" w:hanging="659"/>
      </w:pPr>
      <w:r>
        <w:rPr>
          <w:rFonts w:ascii="Arial" w:eastAsia="Arial" w:hAnsi="Arial" w:cs="Arial"/>
          <w:b/>
          <w:sz w:val="18"/>
        </w:rPr>
        <w:t xml:space="preserve">Okres realizacji zamówienia albo umowy ramowej: </w:t>
      </w:r>
      <w:r>
        <w:rPr>
          <w:rFonts w:ascii="Arial" w:eastAsia="Arial" w:hAnsi="Arial" w:cs="Arial"/>
          <w:sz w:val="18"/>
        </w:rPr>
        <w:t>24 miesiące</w:t>
      </w:r>
    </w:p>
    <w:p w14:paraId="57E894F6" w14:textId="77777777" w:rsidR="00B42977" w:rsidRDefault="00000000">
      <w:pPr>
        <w:numPr>
          <w:ilvl w:val="2"/>
          <w:numId w:val="13"/>
        </w:numPr>
        <w:spacing w:after="161" w:line="260" w:lineRule="auto"/>
        <w:ind w:right="34" w:hanging="659"/>
      </w:pPr>
      <w:r>
        <w:rPr>
          <w:rFonts w:ascii="Arial" w:eastAsia="Arial" w:hAnsi="Arial" w:cs="Arial"/>
          <w:b/>
          <w:sz w:val="18"/>
        </w:rPr>
        <w:t xml:space="preserve">Zamawiający przewiduje wznowienia: </w:t>
      </w:r>
      <w:r>
        <w:rPr>
          <w:rFonts w:ascii="Arial" w:eastAsia="Arial" w:hAnsi="Arial" w:cs="Arial"/>
          <w:sz w:val="18"/>
        </w:rPr>
        <w:t>Nie</w:t>
      </w:r>
    </w:p>
    <w:p w14:paraId="10A79210" w14:textId="77777777" w:rsidR="00B42977" w:rsidRDefault="00000000">
      <w:pPr>
        <w:spacing w:after="161" w:line="260" w:lineRule="auto"/>
        <w:ind w:left="-5" w:right="34" w:hanging="10"/>
      </w:pPr>
      <w:r>
        <w:rPr>
          <w:rFonts w:ascii="Arial" w:eastAsia="Arial" w:hAnsi="Arial" w:cs="Arial"/>
          <w:b/>
          <w:sz w:val="18"/>
        </w:rPr>
        <w:t xml:space="preserve">4.2.13.) Zamawiający przewiduje udzielenie dotychczasowemu wykonawcy zamówień na podobne usługi lub roboty budowlane: </w:t>
      </w:r>
      <w:r>
        <w:rPr>
          <w:rFonts w:ascii="Arial" w:eastAsia="Arial" w:hAnsi="Arial" w:cs="Arial"/>
          <w:sz w:val="18"/>
        </w:rPr>
        <w:t>Nie</w:t>
      </w:r>
    </w:p>
    <w:p w14:paraId="079B2A7C" w14:textId="77777777" w:rsidR="00B42977" w:rsidRDefault="00000000">
      <w:pPr>
        <w:spacing w:after="161" w:line="260" w:lineRule="auto"/>
        <w:ind w:left="-5" w:right="34" w:hanging="10"/>
      </w:pPr>
      <w:r>
        <w:rPr>
          <w:rFonts w:ascii="Arial" w:eastAsia="Arial" w:hAnsi="Arial" w:cs="Arial"/>
          <w:b/>
          <w:sz w:val="18"/>
        </w:rPr>
        <w:t>4.3.) Kryteria oceny ofert</w:t>
      </w:r>
    </w:p>
    <w:p w14:paraId="66B99323" w14:textId="77777777" w:rsidR="00B42977" w:rsidRDefault="00000000">
      <w:pPr>
        <w:spacing w:after="4" w:line="255" w:lineRule="auto"/>
        <w:ind w:left="-5" w:right="29" w:hanging="10"/>
      </w:pPr>
      <w:r>
        <w:rPr>
          <w:rFonts w:ascii="Arial" w:eastAsia="Arial" w:hAnsi="Arial" w:cs="Arial"/>
          <w:b/>
          <w:sz w:val="18"/>
        </w:rPr>
        <w:t xml:space="preserve">4.3.1.) Sposób oceny ofert: </w:t>
      </w:r>
      <w:r>
        <w:rPr>
          <w:rFonts w:ascii="Arial" w:eastAsia="Arial" w:hAnsi="Arial" w:cs="Arial"/>
          <w:sz w:val="18"/>
        </w:rPr>
        <w:t>1. Przy wyborze najkorzystniejszej oferty Zamawiający będzie się kierował następującymi kryteriami oceny ofert:</w:t>
      </w:r>
    </w:p>
    <w:p w14:paraId="784E997A" w14:textId="77777777" w:rsidR="00B42977" w:rsidRDefault="00000000">
      <w:pPr>
        <w:numPr>
          <w:ilvl w:val="0"/>
          <w:numId w:val="14"/>
        </w:numPr>
        <w:spacing w:after="4" w:line="255" w:lineRule="auto"/>
        <w:ind w:right="2668" w:hanging="210"/>
      </w:pPr>
      <w:r>
        <w:rPr>
          <w:rFonts w:ascii="Arial" w:eastAsia="Arial" w:hAnsi="Arial" w:cs="Arial"/>
          <w:sz w:val="18"/>
        </w:rPr>
        <w:t>Cena (C) – waga kryterium 60%;</w:t>
      </w:r>
    </w:p>
    <w:p w14:paraId="7A62CF82" w14:textId="77777777" w:rsidR="00B42977" w:rsidRDefault="00000000">
      <w:pPr>
        <w:numPr>
          <w:ilvl w:val="0"/>
          <w:numId w:val="14"/>
        </w:numPr>
        <w:spacing w:after="4" w:line="255" w:lineRule="auto"/>
        <w:ind w:right="2668" w:hanging="210"/>
      </w:pPr>
      <w:r>
        <w:rPr>
          <w:rFonts w:ascii="Arial" w:eastAsia="Arial" w:hAnsi="Arial" w:cs="Arial"/>
          <w:sz w:val="18"/>
        </w:rPr>
        <w:lastRenderedPageBreak/>
        <w:t>Doświadczenie kierownika budowy (D) – waga kryterium 10%3) Okres gwarancji (G) – waga kryterium 30%.</w:t>
      </w:r>
    </w:p>
    <w:p w14:paraId="3BBFA789" w14:textId="77777777" w:rsidR="00B42977" w:rsidRDefault="00000000">
      <w:pPr>
        <w:spacing w:after="4" w:line="255" w:lineRule="auto"/>
        <w:ind w:left="-5" w:right="6306" w:hanging="10"/>
      </w:pPr>
      <w:r>
        <w:rPr>
          <w:rFonts w:ascii="Arial" w:eastAsia="Arial" w:hAnsi="Arial" w:cs="Arial"/>
          <w:sz w:val="18"/>
        </w:rPr>
        <w:t>2. Zasady oceny ofert w poszczególnych kryteriach: 1) Cena (C) – waga 60%</w:t>
      </w:r>
    </w:p>
    <w:p w14:paraId="428B0F9B" w14:textId="77777777" w:rsidR="00B42977" w:rsidRDefault="00000000">
      <w:pPr>
        <w:spacing w:after="4" w:line="255" w:lineRule="auto"/>
        <w:ind w:left="-5" w:right="29" w:hanging="10"/>
      </w:pPr>
      <w:r>
        <w:rPr>
          <w:rFonts w:ascii="Arial" w:eastAsia="Arial" w:hAnsi="Arial" w:cs="Arial"/>
          <w:sz w:val="18"/>
        </w:rPr>
        <w:t>cena najniższa brutto*</w:t>
      </w:r>
    </w:p>
    <w:p w14:paraId="6BE2892B" w14:textId="77777777" w:rsidR="00B42977" w:rsidRDefault="00000000">
      <w:pPr>
        <w:spacing w:after="4" w:line="255" w:lineRule="auto"/>
        <w:ind w:left="-5" w:right="29" w:hanging="10"/>
      </w:pPr>
      <w:r>
        <w:rPr>
          <w:rFonts w:ascii="Arial" w:eastAsia="Arial" w:hAnsi="Arial" w:cs="Arial"/>
          <w:sz w:val="18"/>
        </w:rPr>
        <w:t>C = ------------------------------------------------ x 60</w:t>
      </w:r>
    </w:p>
    <w:p w14:paraId="6CB52AFB" w14:textId="77777777" w:rsidR="00B42977" w:rsidRDefault="00000000">
      <w:pPr>
        <w:spacing w:after="4" w:line="255" w:lineRule="auto"/>
        <w:ind w:left="-5" w:right="29" w:hanging="10"/>
      </w:pPr>
      <w:r>
        <w:rPr>
          <w:rFonts w:ascii="Arial" w:eastAsia="Arial" w:hAnsi="Arial" w:cs="Arial"/>
          <w:sz w:val="18"/>
        </w:rPr>
        <w:t>cena oferty ocenianej brutto</w:t>
      </w:r>
    </w:p>
    <w:p w14:paraId="7D3EE2D4" w14:textId="77777777" w:rsidR="00B42977" w:rsidRDefault="00000000">
      <w:pPr>
        <w:spacing w:after="4" w:line="255" w:lineRule="auto"/>
        <w:ind w:left="-5" w:right="29" w:hanging="10"/>
      </w:pPr>
      <w:r>
        <w:rPr>
          <w:rFonts w:ascii="Arial" w:eastAsia="Arial" w:hAnsi="Arial" w:cs="Arial"/>
          <w:sz w:val="18"/>
        </w:rPr>
        <w:t>* spośród wszystkich złożonych ofert niepodlegających odrzuceniu</w:t>
      </w:r>
    </w:p>
    <w:p w14:paraId="7090E4C3" w14:textId="77777777" w:rsidR="00B42977" w:rsidRDefault="00000000">
      <w:pPr>
        <w:numPr>
          <w:ilvl w:val="0"/>
          <w:numId w:val="15"/>
        </w:numPr>
        <w:spacing w:after="4" w:line="255" w:lineRule="auto"/>
        <w:ind w:right="29" w:hanging="10"/>
      </w:pPr>
      <w:r>
        <w:rPr>
          <w:rFonts w:ascii="Arial" w:eastAsia="Arial" w:hAnsi="Arial" w:cs="Arial"/>
          <w:sz w:val="18"/>
        </w:rPr>
        <w:t>Podstawą przyznania punktów w kryterium „cena” będzie cena ofertowa brutto podana przez Wykonawcę w Formularzu Ofertowym.</w:t>
      </w:r>
    </w:p>
    <w:p w14:paraId="01A4EF86" w14:textId="77777777" w:rsidR="00B42977" w:rsidRDefault="00000000">
      <w:pPr>
        <w:numPr>
          <w:ilvl w:val="0"/>
          <w:numId w:val="15"/>
        </w:numPr>
        <w:spacing w:after="213" w:line="255" w:lineRule="auto"/>
        <w:ind w:right="29" w:hanging="10"/>
      </w:pPr>
      <w:r>
        <w:rPr>
          <w:rFonts w:ascii="Arial" w:eastAsia="Arial" w:hAnsi="Arial" w:cs="Arial"/>
          <w:sz w:val="18"/>
        </w:rPr>
        <w:t>Cena ofertowa brutto musi uwzględniać wszelkie koszty jakie Wykonawca poniesie w związku z realizacją przedmiotu zamówienia.</w:t>
      </w:r>
    </w:p>
    <w:p w14:paraId="2F85A3B3" w14:textId="77777777" w:rsidR="00B42977" w:rsidRDefault="00000000">
      <w:pPr>
        <w:spacing w:after="4" w:line="255" w:lineRule="auto"/>
        <w:ind w:left="-5" w:right="29" w:hanging="10"/>
      </w:pPr>
      <w:r>
        <w:rPr>
          <w:rFonts w:ascii="Arial" w:eastAsia="Arial" w:hAnsi="Arial" w:cs="Arial"/>
          <w:sz w:val="18"/>
        </w:rPr>
        <w:t>2) Doświadczenie kierownika budowy (D) – waga kryterium 10%</w:t>
      </w:r>
    </w:p>
    <w:p w14:paraId="34E5D076" w14:textId="77777777" w:rsidR="00B42977" w:rsidRDefault="00000000">
      <w:pPr>
        <w:spacing w:after="4" w:line="255" w:lineRule="auto"/>
        <w:ind w:left="-5" w:right="29" w:hanging="10"/>
      </w:pPr>
      <w:r>
        <w:rPr>
          <w:rFonts w:ascii="Arial" w:eastAsia="Arial" w:hAnsi="Arial" w:cs="Arial"/>
          <w:sz w:val="18"/>
        </w:rPr>
        <w:t>Doświadczenie osoby wyznaczonej do realizacji zamówienia i mającej znaczący wpływ na jakość wykonania zamówienia</w:t>
      </w:r>
    </w:p>
    <w:p w14:paraId="6F7B1A51" w14:textId="77777777" w:rsidR="00B42977" w:rsidRDefault="00000000">
      <w:pPr>
        <w:spacing w:after="4" w:line="255" w:lineRule="auto"/>
        <w:ind w:left="-5" w:right="29" w:hanging="10"/>
      </w:pPr>
      <w:r>
        <w:rPr>
          <w:rFonts w:ascii="Arial" w:eastAsia="Arial" w:hAnsi="Arial" w:cs="Arial"/>
          <w:sz w:val="18"/>
        </w:rPr>
        <w:t>(doświadczenie kierownika budowy) – wymagane minimalne doświadczenie kierownika budowy w kierowaniu robotami budowlanymi budynku użyteczności publicznej (do momentu odbioru końcowego) w ilości co najmniej 2 robót.</w:t>
      </w:r>
    </w:p>
    <w:p w14:paraId="60AD76A5" w14:textId="77777777" w:rsidR="00B42977" w:rsidRDefault="00000000">
      <w:pPr>
        <w:spacing w:after="4" w:line="255" w:lineRule="auto"/>
        <w:ind w:left="-5" w:right="29" w:hanging="10"/>
      </w:pPr>
      <w:r>
        <w:rPr>
          <w:rFonts w:ascii="Arial" w:eastAsia="Arial" w:hAnsi="Arial" w:cs="Arial"/>
          <w:sz w:val="18"/>
        </w:rPr>
        <w:t>Za każde dodatkowe wykazanie doświadczenia kierownika budowy powyżej dwóch minimalnych robót budowlanych budynku użyteczności publicznej, Wykonawca otrzyma dodatkowe punkty.</w:t>
      </w:r>
    </w:p>
    <w:p w14:paraId="79AD78AC" w14:textId="77777777" w:rsidR="00B42977" w:rsidRDefault="00000000">
      <w:pPr>
        <w:spacing w:after="4" w:line="255" w:lineRule="auto"/>
        <w:ind w:left="-5" w:right="29" w:hanging="10"/>
      </w:pPr>
      <w:r>
        <w:rPr>
          <w:rFonts w:ascii="Arial" w:eastAsia="Arial" w:hAnsi="Arial" w:cs="Arial"/>
          <w:sz w:val="18"/>
        </w:rPr>
        <w:t xml:space="preserve">Wykonawca może wykazać dodatkowych robót budowlanych w/w kryterium nie więcej niż 5. Za każdą dodatkowe doświadczenie będzie przyznawane 2 punkty. </w:t>
      </w:r>
    </w:p>
    <w:p w14:paraId="0EFB4B6F" w14:textId="77777777" w:rsidR="00B42977" w:rsidRDefault="00000000">
      <w:pPr>
        <w:spacing w:after="4" w:line="255" w:lineRule="auto"/>
        <w:ind w:left="-5" w:right="29" w:hanging="10"/>
      </w:pPr>
      <w:r>
        <w:rPr>
          <w:rFonts w:ascii="Arial" w:eastAsia="Arial" w:hAnsi="Arial" w:cs="Arial"/>
          <w:sz w:val="18"/>
        </w:rPr>
        <w:t>W kryterium doświadczenia kierownika budowy można otrzymać maksymalnie 10 punktów.</w:t>
      </w:r>
    </w:p>
    <w:p w14:paraId="598998FF" w14:textId="77777777" w:rsidR="00B42977" w:rsidRDefault="00000000">
      <w:pPr>
        <w:spacing w:after="4" w:line="255" w:lineRule="auto"/>
        <w:ind w:left="-5" w:right="29" w:hanging="10"/>
      </w:pPr>
      <w:r>
        <w:rPr>
          <w:rFonts w:ascii="Arial" w:eastAsia="Arial" w:hAnsi="Arial" w:cs="Arial"/>
          <w:sz w:val="18"/>
        </w:rPr>
        <w:t>Podczas oceny ofert Zamawiający w celu przyznania punktów za kryterium oceni informacje podane przez Wykonawcę w formularzu oferty.</w:t>
      </w:r>
    </w:p>
    <w:p w14:paraId="0EBF46E8" w14:textId="77777777" w:rsidR="00B42977" w:rsidRDefault="00000000">
      <w:pPr>
        <w:spacing w:after="212" w:line="255" w:lineRule="auto"/>
        <w:ind w:left="-5" w:right="29" w:hanging="10"/>
      </w:pPr>
      <w:r>
        <w:rPr>
          <w:rFonts w:ascii="Arial" w:eastAsia="Arial" w:hAnsi="Arial" w:cs="Arial"/>
          <w:sz w:val="18"/>
        </w:rPr>
        <w:t>Doświadczenie kierownika budowy należy wskazać w formularzu oferty, której wzór stanowi załącznik nr 2 do SWZ</w:t>
      </w:r>
    </w:p>
    <w:p w14:paraId="5B0FE4B5" w14:textId="77777777" w:rsidR="00B42977" w:rsidRDefault="00000000">
      <w:pPr>
        <w:spacing w:after="4" w:line="255" w:lineRule="auto"/>
        <w:ind w:left="-5" w:right="29" w:hanging="10"/>
      </w:pPr>
      <w:r>
        <w:rPr>
          <w:rFonts w:ascii="Arial" w:eastAsia="Arial" w:hAnsi="Arial" w:cs="Arial"/>
          <w:sz w:val="18"/>
        </w:rPr>
        <w:t xml:space="preserve">Punktacja: </w:t>
      </w:r>
    </w:p>
    <w:p w14:paraId="0BC5D6F6" w14:textId="77777777" w:rsidR="00B42977" w:rsidRDefault="00000000">
      <w:pPr>
        <w:numPr>
          <w:ilvl w:val="0"/>
          <w:numId w:val="16"/>
        </w:numPr>
        <w:spacing w:after="4" w:line="255" w:lineRule="auto"/>
        <w:ind w:right="29" w:hanging="110"/>
      </w:pPr>
      <w:r>
        <w:rPr>
          <w:rFonts w:ascii="Arial" w:eastAsia="Arial" w:hAnsi="Arial" w:cs="Arial"/>
          <w:sz w:val="18"/>
        </w:rPr>
        <w:t>minimum 2 roboty =4 pkt</w:t>
      </w:r>
    </w:p>
    <w:p w14:paraId="3FD461BA" w14:textId="77777777" w:rsidR="00B42977" w:rsidRDefault="00000000">
      <w:pPr>
        <w:numPr>
          <w:ilvl w:val="0"/>
          <w:numId w:val="16"/>
        </w:numPr>
        <w:spacing w:after="4" w:line="255" w:lineRule="auto"/>
        <w:ind w:right="29" w:hanging="110"/>
      </w:pPr>
      <w:r>
        <w:rPr>
          <w:rFonts w:ascii="Arial" w:eastAsia="Arial" w:hAnsi="Arial" w:cs="Arial"/>
          <w:sz w:val="18"/>
        </w:rPr>
        <w:t>3 roboty =6 pkt</w:t>
      </w:r>
    </w:p>
    <w:p w14:paraId="51B5E58D" w14:textId="77777777" w:rsidR="00B42977" w:rsidRDefault="00000000">
      <w:pPr>
        <w:numPr>
          <w:ilvl w:val="0"/>
          <w:numId w:val="16"/>
        </w:numPr>
        <w:spacing w:after="4" w:line="255" w:lineRule="auto"/>
        <w:ind w:right="29" w:hanging="110"/>
      </w:pPr>
      <w:r>
        <w:rPr>
          <w:rFonts w:ascii="Arial" w:eastAsia="Arial" w:hAnsi="Arial" w:cs="Arial"/>
          <w:sz w:val="18"/>
        </w:rPr>
        <w:t>4 roboty =8 pkt</w:t>
      </w:r>
    </w:p>
    <w:p w14:paraId="4A3428EA" w14:textId="77777777" w:rsidR="00B42977" w:rsidRDefault="00000000">
      <w:pPr>
        <w:numPr>
          <w:ilvl w:val="0"/>
          <w:numId w:val="16"/>
        </w:numPr>
        <w:spacing w:after="4" w:line="255" w:lineRule="auto"/>
        <w:ind w:right="29" w:hanging="110"/>
      </w:pPr>
      <w:r>
        <w:rPr>
          <w:rFonts w:ascii="Arial" w:eastAsia="Arial" w:hAnsi="Arial" w:cs="Arial"/>
          <w:sz w:val="18"/>
        </w:rPr>
        <w:t>5 robót =10 pkt</w:t>
      </w:r>
    </w:p>
    <w:p w14:paraId="4E1278EA" w14:textId="77777777" w:rsidR="00B42977" w:rsidRDefault="00000000">
      <w:pPr>
        <w:spacing w:after="212" w:line="255" w:lineRule="auto"/>
        <w:ind w:left="-5" w:right="29" w:hanging="10"/>
      </w:pPr>
      <w:r>
        <w:rPr>
          <w:rFonts w:ascii="Arial" w:eastAsia="Arial" w:hAnsi="Arial" w:cs="Arial"/>
          <w:sz w:val="18"/>
        </w:rPr>
        <w:t>3) Okres gwarancji (G) – waga kryterium 30%.</w:t>
      </w:r>
    </w:p>
    <w:p w14:paraId="35B59608" w14:textId="77777777" w:rsidR="00B42977" w:rsidRDefault="00000000">
      <w:pPr>
        <w:spacing w:after="4" w:line="255" w:lineRule="auto"/>
        <w:ind w:left="-5" w:right="29" w:hanging="10"/>
      </w:pPr>
      <w:r>
        <w:rPr>
          <w:rFonts w:ascii="Arial" w:eastAsia="Arial" w:hAnsi="Arial" w:cs="Arial"/>
          <w:sz w:val="18"/>
        </w:rPr>
        <w:t>Udzielony okres gwarancji: Ilość przydzielonych punktów:</w:t>
      </w:r>
    </w:p>
    <w:p w14:paraId="12496F66" w14:textId="77777777" w:rsidR="00B42977" w:rsidRDefault="00000000">
      <w:pPr>
        <w:numPr>
          <w:ilvl w:val="0"/>
          <w:numId w:val="17"/>
        </w:numPr>
        <w:spacing w:after="4" w:line="255" w:lineRule="auto"/>
        <w:ind w:right="29" w:hanging="110"/>
      </w:pPr>
      <w:r>
        <w:rPr>
          <w:rFonts w:ascii="Arial" w:eastAsia="Arial" w:hAnsi="Arial" w:cs="Arial"/>
          <w:sz w:val="18"/>
        </w:rPr>
        <w:t>minimum 60 m-</w:t>
      </w:r>
      <w:proofErr w:type="spellStart"/>
      <w:r>
        <w:rPr>
          <w:rFonts w:ascii="Arial" w:eastAsia="Arial" w:hAnsi="Arial" w:cs="Arial"/>
          <w:sz w:val="18"/>
        </w:rPr>
        <w:t>cy</w:t>
      </w:r>
      <w:proofErr w:type="spellEnd"/>
      <w:r>
        <w:rPr>
          <w:rFonts w:ascii="Arial" w:eastAsia="Arial" w:hAnsi="Arial" w:cs="Arial"/>
          <w:sz w:val="18"/>
        </w:rPr>
        <w:t xml:space="preserve"> = 10 pkt.</w:t>
      </w:r>
    </w:p>
    <w:p w14:paraId="26436244" w14:textId="77777777" w:rsidR="00B42977" w:rsidRDefault="00000000">
      <w:pPr>
        <w:numPr>
          <w:ilvl w:val="0"/>
          <w:numId w:val="17"/>
        </w:numPr>
        <w:spacing w:after="4" w:line="255" w:lineRule="auto"/>
        <w:ind w:right="29" w:hanging="110"/>
      </w:pPr>
      <w:r>
        <w:rPr>
          <w:rFonts w:ascii="Arial" w:eastAsia="Arial" w:hAnsi="Arial" w:cs="Arial"/>
          <w:sz w:val="18"/>
        </w:rPr>
        <w:t>powyżej 60 m-</w:t>
      </w:r>
      <w:proofErr w:type="spellStart"/>
      <w:r>
        <w:rPr>
          <w:rFonts w:ascii="Arial" w:eastAsia="Arial" w:hAnsi="Arial" w:cs="Arial"/>
          <w:sz w:val="18"/>
        </w:rPr>
        <w:t>cy</w:t>
      </w:r>
      <w:proofErr w:type="spellEnd"/>
      <w:r>
        <w:rPr>
          <w:rFonts w:ascii="Arial" w:eastAsia="Arial" w:hAnsi="Arial" w:cs="Arial"/>
          <w:sz w:val="18"/>
        </w:rPr>
        <w:t xml:space="preserve"> i nie więcej niż 72 = 20 pkt.</w:t>
      </w:r>
    </w:p>
    <w:p w14:paraId="021D85C0" w14:textId="77777777" w:rsidR="00B42977" w:rsidRDefault="00000000">
      <w:pPr>
        <w:numPr>
          <w:ilvl w:val="0"/>
          <w:numId w:val="17"/>
        </w:numPr>
        <w:spacing w:after="4" w:line="255" w:lineRule="auto"/>
        <w:ind w:right="29" w:hanging="110"/>
      </w:pPr>
      <w:r>
        <w:rPr>
          <w:rFonts w:ascii="Arial" w:eastAsia="Arial" w:hAnsi="Arial" w:cs="Arial"/>
          <w:sz w:val="18"/>
        </w:rPr>
        <w:t>powyżej 72 m-</w:t>
      </w:r>
      <w:proofErr w:type="spellStart"/>
      <w:r>
        <w:rPr>
          <w:rFonts w:ascii="Arial" w:eastAsia="Arial" w:hAnsi="Arial" w:cs="Arial"/>
          <w:sz w:val="18"/>
        </w:rPr>
        <w:t>cy</w:t>
      </w:r>
      <w:proofErr w:type="spellEnd"/>
      <w:r>
        <w:rPr>
          <w:rFonts w:ascii="Arial" w:eastAsia="Arial" w:hAnsi="Arial" w:cs="Arial"/>
          <w:sz w:val="18"/>
        </w:rPr>
        <w:t xml:space="preserve"> = 30 pkt. </w:t>
      </w:r>
    </w:p>
    <w:p w14:paraId="41A0CF52" w14:textId="77777777" w:rsidR="00B42977" w:rsidRDefault="00000000">
      <w:pPr>
        <w:spacing w:after="429" w:line="255" w:lineRule="auto"/>
        <w:ind w:left="-5" w:right="29" w:hanging="10"/>
      </w:pPr>
      <w:r>
        <w:rPr>
          <w:rFonts w:ascii="Arial" w:eastAsia="Arial" w:hAnsi="Arial" w:cs="Arial"/>
          <w:sz w:val="18"/>
        </w:rPr>
        <w:t>Ocena w zakresie kryterium Okres gwarancji będzie rozpatrywana na podstawie deklaracji Wykonawcy złożonej w druku oferty. Zamawiający wymaga 60 miesięcznego okresu gwarancji. Oferty zawierające okres gwarancji krótszy niż 60 miesięcy zostaną odrzucone, gdyż ich treść nie będzie odpowiadała treści SWZ.</w:t>
      </w:r>
    </w:p>
    <w:p w14:paraId="513E5BF3" w14:textId="77777777" w:rsidR="00B42977" w:rsidRDefault="00000000">
      <w:pPr>
        <w:numPr>
          <w:ilvl w:val="0"/>
          <w:numId w:val="18"/>
        </w:numPr>
        <w:spacing w:after="4" w:line="255" w:lineRule="auto"/>
        <w:ind w:right="29" w:hanging="200"/>
      </w:pPr>
      <w:r>
        <w:rPr>
          <w:rFonts w:ascii="Arial" w:eastAsia="Arial" w:hAnsi="Arial" w:cs="Arial"/>
          <w:sz w:val="18"/>
        </w:rPr>
        <w:t>Punktacja przyznawana ofertom w poszczególnych kryteriach oceny ofert będzie liczona z dokładnością do dwóch miejsc po przecinku, zgodnie z zasadami arytmetyki.</w:t>
      </w:r>
    </w:p>
    <w:p w14:paraId="605A5DFB" w14:textId="77777777" w:rsidR="00B42977" w:rsidRDefault="00000000">
      <w:pPr>
        <w:numPr>
          <w:ilvl w:val="0"/>
          <w:numId w:val="18"/>
        </w:numPr>
        <w:spacing w:after="4" w:line="255" w:lineRule="auto"/>
        <w:ind w:right="29" w:hanging="200"/>
      </w:pPr>
      <w:r>
        <w:rPr>
          <w:rFonts w:ascii="Arial" w:eastAsia="Arial" w:hAnsi="Arial" w:cs="Arial"/>
          <w:sz w:val="18"/>
        </w:rPr>
        <w:t xml:space="preserve">Punktacja oferty: C+D+ G </w:t>
      </w:r>
    </w:p>
    <w:p w14:paraId="05D444D2" w14:textId="77777777" w:rsidR="00B42977" w:rsidRDefault="00000000">
      <w:pPr>
        <w:numPr>
          <w:ilvl w:val="0"/>
          <w:numId w:val="18"/>
        </w:numPr>
        <w:spacing w:after="4" w:line="255" w:lineRule="auto"/>
        <w:ind w:right="29" w:hanging="200"/>
      </w:pPr>
      <w:r>
        <w:rPr>
          <w:rFonts w:ascii="Arial" w:eastAsia="Arial" w:hAnsi="Arial" w:cs="Arial"/>
          <w:sz w:val="18"/>
        </w:rPr>
        <w:t xml:space="preserve">W toku badania i oceny ofert Zamawiający może żądać od Wykonawcy wyjaśnień dotyczących treści złożonej oferty, w </w:t>
      </w:r>
      <w:proofErr w:type="spellStart"/>
      <w:r>
        <w:rPr>
          <w:rFonts w:ascii="Arial" w:eastAsia="Arial" w:hAnsi="Arial" w:cs="Arial"/>
          <w:sz w:val="18"/>
        </w:rPr>
        <w:t>tymzaoferowanej</w:t>
      </w:r>
      <w:proofErr w:type="spellEnd"/>
      <w:r>
        <w:rPr>
          <w:rFonts w:ascii="Arial" w:eastAsia="Arial" w:hAnsi="Arial" w:cs="Arial"/>
          <w:sz w:val="18"/>
        </w:rPr>
        <w:t xml:space="preserve"> ceny.</w:t>
      </w:r>
    </w:p>
    <w:p w14:paraId="3B60EF93" w14:textId="77777777" w:rsidR="00B42977" w:rsidRDefault="00000000">
      <w:pPr>
        <w:numPr>
          <w:ilvl w:val="0"/>
          <w:numId w:val="18"/>
        </w:numPr>
        <w:spacing w:after="4" w:line="255" w:lineRule="auto"/>
        <w:ind w:right="29" w:hanging="200"/>
      </w:pPr>
      <w:r>
        <w:rPr>
          <w:rFonts w:ascii="Arial" w:eastAsia="Arial" w:hAnsi="Arial" w:cs="Arial"/>
          <w:sz w:val="18"/>
        </w:rPr>
        <w:t xml:space="preserve">Zamawiający odrzuci ofertę, gdy wystąpią przesłanki wymienione w art. 226 ust. 1 ustawy </w:t>
      </w:r>
      <w:proofErr w:type="spellStart"/>
      <w:r>
        <w:rPr>
          <w:rFonts w:ascii="Arial" w:eastAsia="Arial" w:hAnsi="Arial" w:cs="Arial"/>
          <w:sz w:val="18"/>
        </w:rPr>
        <w:t>Pzp</w:t>
      </w:r>
      <w:proofErr w:type="spellEnd"/>
      <w:r>
        <w:rPr>
          <w:rFonts w:ascii="Arial" w:eastAsia="Arial" w:hAnsi="Arial" w:cs="Arial"/>
          <w:sz w:val="18"/>
        </w:rPr>
        <w:t xml:space="preserve">. </w:t>
      </w:r>
    </w:p>
    <w:p w14:paraId="10D3B897" w14:textId="77777777" w:rsidR="00B42977" w:rsidRDefault="00000000">
      <w:pPr>
        <w:numPr>
          <w:ilvl w:val="0"/>
          <w:numId w:val="18"/>
        </w:numPr>
        <w:spacing w:after="164" w:line="255" w:lineRule="auto"/>
        <w:ind w:right="29" w:hanging="200"/>
      </w:pPr>
      <w:r>
        <w:rPr>
          <w:rFonts w:ascii="Arial" w:eastAsia="Arial" w:hAnsi="Arial" w:cs="Arial"/>
          <w:sz w:val="18"/>
        </w:rPr>
        <w:t>Zamawiający udzieli zamówienia Wykonawcy, którego oferta zostanie uznana za najkorzystniejszą.</w:t>
      </w:r>
    </w:p>
    <w:p w14:paraId="255D38B2" w14:textId="77777777" w:rsidR="00B42977" w:rsidRDefault="00000000">
      <w:pPr>
        <w:spacing w:after="161" w:line="260" w:lineRule="auto"/>
        <w:ind w:left="-5" w:right="34" w:hanging="10"/>
      </w:pPr>
      <w:r>
        <w:rPr>
          <w:rFonts w:ascii="Arial" w:eastAsia="Arial" w:hAnsi="Arial" w:cs="Arial"/>
          <w:b/>
          <w:sz w:val="18"/>
        </w:rPr>
        <w:t xml:space="preserve">4.3.2.) Sposób określania wagi kryteriów oceny ofert: </w:t>
      </w:r>
      <w:r>
        <w:rPr>
          <w:rFonts w:ascii="Arial" w:eastAsia="Arial" w:hAnsi="Arial" w:cs="Arial"/>
          <w:sz w:val="18"/>
        </w:rPr>
        <w:t>Procentowo</w:t>
      </w:r>
    </w:p>
    <w:p w14:paraId="0454D537" w14:textId="77777777" w:rsidR="00B42977" w:rsidRDefault="00000000">
      <w:pPr>
        <w:spacing w:after="161" w:line="260" w:lineRule="auto"/>
        <w:ind w:left="-5" w:right="34" w:hanging="10"/>
      </w:pPr>
      <w:r>
        <w:rPr>
          <w:rFonts w:ascii="Arial" w:eastAsia="Arial" w:hAnsi="Arial" w:cs="Arial"/>
          <w:b/>
          <w:sz w:val="18"/>
        </w:rPr>
        <w:t xml:space="preserve">4.3.3.) Stosowane kryteria oceny ofert: </w:t>
      </w:r>
      <w:r>
        <w:rPr>
          <w:rFonts w:ascii="Arial" w:eastAsia="Arial" w:hAnsi="Arial" w:cs="Arial"/>
          <w:sz w:val="18"/>
        </w:rPr>
        <w:t>Kryterium ceny oraz kryteria jakościowe</w:t>
      </w:r>
    </w:p>
    <w:p w14:paraId="45845C92" w14:textId="77777777" w:rsidR="00B42977" w:rsidRDefault="00000000">
      <w:pPr>
        <w:spacing w:after="161" w:line="260" w:lineRule="auto"/>
        <w:ind w:left="-5" w:right="34" w:hanging="10"/>
      </w:pPr>
      <w:r>
        <w:rPr>
          <w:rFonts w:ascii="Arial" w:eastAsia="Arial" w:hAnsi="Arial" w:cs="Arial"/>
          <w:b/>
          <w:sz w:val="18"/>
        </w:rPr>
        <w:t>Kryterium 1</w:t>
      </w:r>
    </w:p>
    <w:p w14:paraId="01E032B9" w14:textId="77777777" w:rsidR="00B42977" w:rsidRDefault="00000000">
      <w:pPr>
        <w:spacing w:after="161" w:line="260" w:lineRule="auto"/>
        <w:ind w:left="-5" w:right="34" w:hanging="10"/>
      </w:pPr>
      <w:r>
        <w:rPr>
          <w:rFonts w:ascii="Arial" w:eastAsia="Arial" w:hAnsi="Arial" w:cs="Arial"/>
          <w:b/>
          <w:sz w:val="18"/>
        </w:rPr>
        <w:t xml:space="preserve">4.3.5.) Nazwa kryterium: </w:t>
      </w:r>
      <w:r>
        <w:rPr>
          <w:rFonts w:ascii="Arial" w:eastAsia="Arial" w:hAnsi="Arial" w:cs="Arial"/>
          <w:sz w:val="18"/>
        </w:rPr>
        <w:t>Cena</w:t>
      </w:r>
    </w:p>
    <w:p w14:paraId="110682FB" w14:textId="77777777" w:rsidR="00B42977" w:rsidRDefault="00000000">
      <w:pPr>
        <w:spacing w:after="161" w:line="260" w:lineRule="auto"/>
        <w:ind w:left="-5" w:right="34" w:hanging="10"/>
      </w:pPr>
      <w:r>
        <w:rPr>
          <w:rFonts w:ascii="Arial" w:eastAsia="Arial" w:hAnsi="Arial" w:cs="Arial"/>
          <w:b/>
          <w:sz w:val="18"/>
        </w:rPr>
        <w:t xml:space="preserve">4.3.6.) Waga: </w:t>
      </w:r>
      <w:r>
        <w:rPr>
          <w:rFonts w:ascii="Arial" w:eastAsia="Arial" w:hAnsi="Arial" w:cs="Arial"/>
          <w:sz w:val="18"/>
        </w:rPr>
        <w:t>60,00</w:t>
      </w:r>
    </w:p>
    <w:p w14:paraId="41DB8B43" w14:textId="77777777" w:rsidR="00B42977" w:rsidRDefault="00000000">
      <w:pPr>
        <w:spacing w:after="161" w:line="260" w:lineRule="auto"/>
        <w:ind w:left="-5" w:right="34" w:hanging="10"/>
      </w:pPr>
      <w:r>
        <w:rPr>
          <w:rFonts w:ascii="Arial" w:eastAsia="Arial" w:hAnsi="Arial" w:cs="Arial"/>
          <w:b/>
          <w:sz w:val="18"/>
        </w:rPr>
        <w:t>Kryterium 2</w:t>
      </w:r>
    </w:p>
    <w:p w14:paraId="1E7A5D0A" w14:textId="77777777" w:rsidR="00B42977" w:rsidRDefault="00000000">
      <w:pPr>
        <w:spacing w:after="85" w:line="347" w:lineRule="auto"/>
        <w:ind w:right="2253"/>
        <w:jc w:val="both"/>
      </w:pPr>
      <w:r>
        <w:rPr>
          <w:rFonts w:ascii="Arial" w:eastAsia="Arial" w:hAnsi="Arial" w:cs="Arial"/>
          <w:b/>
          <w:sz w:val="18"/>
        </w:rPr>
        <w:t xml:space="preserve">4.3.4.) Rodzaj kryterium: </w:t>
      </w:r>
      <w:r>
        <w:rPr>
          <w:rFonts w:ascii="Arial" w:eastAsia="Arial" w:hAnsi="Arial" w:cs="Arial"/>
          <w:sz w:val="19"/>
        </w:rPr>
        <w:t xml:space="preserve">organizacja, kwalifikacje zawodowe i doświadczenie osób wyznaczonych do realizacji zamówienia </w:t>
      </w:r>
      <w:r>
        <w:rPr>
          <w:rFonts w:ascii="Arial" w:eastAsia="Arial" w:hAnsi="Arial" w:cs="Arial"/>
          <w:b/>
          <w:sz w:val="18"/>
        </w:rPr>
        <w:t xml:space="preserve">4.3.5.) Nazwa kryterium: </w:t>
      </w:r>
      <w:r>
        <w:rPr>
          <w:rFonts w:ascii="Arial" w:eastAsia="Arial" w:hAnsi="Arial" w:cs="Arial"/>
          <w:sz w:val="18"/>
        </w:rPr>
        <w:t>Doświadczenie kierownika budowy</w:t>
      </w:r>
    </w:p>
    <w:p w14:paraId="574FF7FD" w14:textId="77777777" w:rsidR="00B42977" w:rsidRDefault="00000000">
      <w:pPr>
        <w:spacing w:after="161" w:line="260" w:lineRule="auto"/>
        <w:ind w:left="-5" w:right="34" w:hanging="10"/>
      </w:pPr>
      <w:r>
        <w:rPr>
          <w:rFonts w:ascii="Arial" w:eastAsia="Arial" w:hAnsi="Arial" w:cs="Arial"/>
          <w:b/>
          <w:sz w:val="18"/>
        </w:rPr>
        <w:t xml:space="preserve">4.3.6.) Waga: </w:t>
      </w:r>
      <w:r>
        <w:rPr>
          <w:rFonts w:ascii="Arial" w:eastAsia="Arial" w:hAnsi="Arial" w:cs="Arial"/>
          <w:sz w:val="18"/>
        </w:rPr>
        <w:t>10,00</w:t>
      </w:r>
    </w:p>
    <w:p w14:paraId="31E976F5" w14:textId="77777777" w:rsidR="00B42977" w:rsidRDefault="00000000">
      <w:pPr>
        <w:spacing w:after="161" w:line="260" w:lineRule="auto"/>
        <w:ind w:left="-5" w:right="34" w:hanging="10"/>
      </w:pPr>
      <w:r>
        <w:rPr>
          <w:rFonts w:ascii="Arial" w:eastAsia="Arial" w:hAnsi="Arial" w:cs="Arial"/>
          <w:b/>
          <w:sz w:val="18"/>
        </w:rPr>
        <w:t>Kryterium 3</w:t>
      </w:r>
    </w:p>
    <w:p w14:paraId="64856ADF" w14:textId="77777777" w:rsidR="00B42977" w:rsidRDefault="00000000">
      <w:pPr>
        <w:spacing w:after="161" w:line="260" w:lineRule="auto"/>
        <w:ind w:left="-5" w:right="8089" w:hanging="10"/>
      </w:pPr>
      <w:r>
        <w:rPr>
          <w:rFonts w:ascii="Arial" w:eastAsia="Arial" w:hAnsi="Arial" w:cs="Arial"/>
          <w:b/>
          <w:sz w:val="18"/>
        </w:rPr>
        <w:t xml:space="preserve">4.3.4.) Rodzaj kryterium: </w:t>
      </w:r>
      <w:r>
        <w:rPr>
          <w:rFonts w:ascii="Arial" w:eastAsia="Arial" w:hAnsi="Arial" w:cs="Arial"/>
          <w:sz w:val="19"/>
        </w:rPr>
        <w:t>inne.</w:t>
      </w:r>
    </w:p>
    <w:p w14:paraId="6D61CCFE" w14:textId="77777777" w:rsidR="00B42977" w:rsidRDefault="00000000">
      <w:pPr>
        <w:spacing w:after="161" w:line="260" w:lineRule="auto"/>
        <w:ind w:left="-5" w:right="34" w:hanging="10"/>
      </w:pPr>
      <w:r>
        <w:rPr>
          <w:rFonts w:ascii="Arial" w:eastAsia="Arial" w:hAnsi="Arial" w:cs="Arial"/>
          <w:b/>
          <w:sz w:val="18"/>
        </w:rPr>
        <w:t xml:space="preserve">4.3.5.) Nazwa kryterium: </w:t>
      </w:r>
      <w:r>
        <w:rPr>
          <w:rFonts w:ascii="Arial" w:eastAsia="Arial" w:hAnsi="Arial" w:cs="Arial"/>
          <w:sz w:val="18"/>
        </w:rPr>
        <w:t>Okres gwarancji</w:t>
      </w:r>
    </w:p>
    <w:p w14:paraId="5C022043" w14:textId="77777777" w:rsidR="00B42977" w:rsidRDefault="00000000">
      <w:pPr>
        <w:spacing w:after="161" w:line="260" w:lineRule="auto"/>
        <w:ind w:left="-5" w:right="34" w:hanging="10"/>
      </w:pPr>
      <w:r>
        <w:rPr>
          <w:rFonts w:ascii="Arial" w:eastAsia="Arial" w:hAnsi="Arial" w:cs="Arial"/>
          <w:b/>
          <w:sz w:val="18"/>
        </w:rPr>
        <w:lastRenderedPageBreak/>
        <w:t xml:space="preserve">4.3.6.) Waga: </w:t>
      </w:r>
      <w:r>
        <w:rPr>
          <w:rFonts w:ascii="Arial" w:eastAsia="Arial" w:hAnsi="Arial" w:cs="Arial"/>
          <w:sz w:val="18"/>
        </w:rPr>
        <w:t>30,00</w:t>
      </w:r>
    </w:p>
    <w:p w14:paraId="589C8B12" w14:textId="77777777" w:rsidR="00B42977" w:rsidRDefault="00000000">
      <w:pPr>
        <w:spacing w:after="161" w:line="260" w:lineRule="auto"/>
        <w:ind w:left="-5" w:right="34" w:hanging="10"/>
      </w:pPr>
      <w:r>
        <w:rPr>
          <w:rFonts w:ascii="Arial" w:eastAsia="Arial" w:hAnsi="Arial" w:cs="Arial"/>
          <w:b/>
          <w:sz w:val="18"/>
        </w:rPr>
        <w:t xml:space="preserve">4.3.10.) Zamawiający określa aspekty społeczne, środowiskowe lub innowacyjne, żąda etykiet lub stosuje rachunek kosztów cyklu życia w odniesieniu do kryterium oceny ofert: </w:t>
      </w:r>
      <w:r>
        <w:rPr>
          <w:rFonts w:ascii="Arial" w:eastAsia="Arial" w:hAnsi="Arial" w:cs="Arial"/>
          <w:sz w:val="18"/>
        </w:rPr>
        <w:t>Nie</w:t>
      </w:r>
    </w:p>
    <w:p w14:paraId="08901E7D" w14:textId="77777777" w:rsidR="00B42977" w:rsidRDefault="00000000">
      <w:pPr>
        <w:pStyle w:val="Nagwek1"/>
        <w:ind w:left="91"/>
      </w:pPr>
      <w:r>
        <w:t>SEKCJA V - KWALIFIKACJA WYKONAWCÓW</w:t>
      </w:r>
    </w:p>
    <w:p w14:paraId="1BEE58EF" w14:textId="77777777" w:rsidR="00B42977" w:rsidRDefault="00000000">
      <w:pPr>
        <w:spacing w:after="161" w:line="260" w:lineRule="auto"/>
        <w:ind w:left="-5" w:right="34" w:hanging="10"/>
      </w:pPr>
      <w:r>
        <w:rPr>
          <w:rFonts w:ascii="Arial" w:eastAsia="Arial" w:hAnsi="Arial" w:cs="Arial"/>
          <w:b/>
          <w:sz w:val="18"/>
        </w:rPr>
        <w:t xml:space="preserve">5.1.) Zamawiający przewiduje fakultatywne podstawy wykluczenia: </w:t>
      </w:r>
      <w:r>
        <w:rPr>
          <w:rFonts w:ascii="Arial" w:eastAsia="Arial" w:hAnsi="Arial" w:cs="Arial"/>
          <w:sz w:val="18"/>
        </w:rPr>
        <w:t>Tak</w:t>
      </w:r>
    </w:p>
    <w:p w14:paraId="21D69328" w14:textId="77777777" w:rsidR="00B42977" w:rsidRDefault="00000000">
      <w:pPr>
        <w:spacing w:after="196" w:line="260" w:lineRule="auto"/>
        <w:ind w:left="-5" w:right="34" w:hanging="10"/>
      </w:pPr>
      <w:r>
        <w:rPr>
          <w:rFonts w:ascii="Arial" w:eastAsia="Arial" w:hAnsi="Arial" w:cs="Arial"/>
          <w:b/>
          <w:sz w:val="18"/>
        </w:rPr>
        <w:t>5.2.) Fakultatywne podstawy wykluczenia:</w:t>
      </w:r>
    </w:p>
    <w:p w14:paraId="3FD82033" w14:textId="77777777" w:rsidR="00B42977" w:rsidRDefault="00000000">
      <w:pPr>
        <w:spacing w:after="186" w:line="254" w:lineRule="auto"/>
        <w:ind w:left="-5" w:right="30" w:hanging="10"/>
      </w:pPr>
      <w:r>
        <w:rPr>
          <w:rFonts w:ascii="Arial" w:eastAsia="Arial" w:hAnsi="Arial" w:cs="Arial"/>
          <w:sz w:val="19"/>
        </w:rPr>
        <w:t>Art. 109 ust. 1 pkt 4</w:t>
      </w:r>
    </w:p>
    <w:p w14:paraId="615826FB" w14:textId="77777777" w:rsidR="00B42977" w:rsidRDefault="00000000">
      <w:pPr>
        <w:spacing w:after="186" w:line="254" w:lineRule="auto"/>
        <w:ind w:left="-5" w:right="30" w:hanging="10"/>
      </w:pPr>
      <w:r>
        <w:rPr>
          <w:rFonts w:ascii="Arial" w:eastAsia="Arial" w:hAnsi="Arial" w:cs="Arial"/>
          <w:sz w:val="19"/>
        </w:rPr>
        <w:t>Art. 109 ust. 1 pkt 5</w:t>
      </w:r>
    </w:p>
    <w:p w14:paraId="0DDC5EF4" w14:textId="77777777" w:rsidR="00B42977" w:rsidRDefault="00000000">
      <w:pPr>
        <w:spacing w:after="150" w:line="254" w:lineRule="auto"/>
        <w:ind w:left="-5" w:right="30" w:hanging="10"/>
      </w:pPr>
      <w:r>
        <w:rPr>
          <w:rFonts w:ascii="Arial" w:eastAsia="Arial" w:hAnsi="Arial" w:cs="Arial"/>
          <w:sz w:val="19"/>
        </w:rPr>
        <w:t>Art. 109 ust. 1 pkt 7</w:t>
      </w:r>
    </w:p>
    <w:p w14:paraId="5A335C1A" w14:textId="77777777" w:rsidR="00B42977" w:rsidRDefault="00000000">
      <w:pPr>
        <w:spacing w:after="161" w:line="260" w:lineRule="auto"/>
        <w:ind w:left="-5" w:right="34" w:hanging="10"/>
      </w:pPr>
      <w:r>
        <w:rPr>
          <w:rFonts w:ascii="Arial" w:eastAsia="Arial" w:hAnsi="Arial" w:cs="Arial"/>
          <w:b/>
          <w:sz w:val="18"/>
        </w:rPr>
        <w:t xml:space="preserve">5.3.) Warunki udziału w postępowaniu: </w:t>
      </w:r>
      <w:r>
        <w:rPr>
          <w:rFonts w:ascii="Arial" w:eastAsia="Arial" w:hAnsi="Arial" w:cs="Arial"/>
          <w:sz w:val="18"/>
        </w:rPr>
        <w:t>Tak</w:t>
      </w:r>
    </w:p>
    <w:p w14:paraId="7F614AC0" w14:textId="77777777" w:rsidR="00B42977" w:rsidRDefault="00000000">
      <w:pPr>
        <w:spacing w:after="4" w:line="260" w:lineRule="auto"/>
        <w:ind w:left="-5" w:right="34" w:hanging="10"/>
      </w:pPr>
      <w:r>
        <w:rPr>
          <w:rFonts w:ascii="Arial" w:eastAsia="Arial" w:hAnsi="Arial" w:cs="Arial"/>
          <w:b/>
          <w:sz w:val="18"/>
        </w:rPr>
        <w:t>5.4.) Nazwa i opis warunków udziału w postępowaniu.</w:t>
      </w:r>
    </w:p>
    <w:p w14:paraId="527DAAE0" w14:textId="77777777" w:rsidR="00B42977" w:rsidRDefault="00000000">
      <w:pPr>
        <w:numPr>
          <w:ilvl w:val="0"/>
          <w:numId w:val="19"/>
        </w:numPr>
        <w:spacing w:after="5" w:line="254" w:lineRule="auto"/>
        <w:ind w:right="30" w:hanging="216"/>
      </w:pPr>
      <w:r>
        <w:rPr>
          <w:rFonts w:ascii="Arial" w:eastAsia="Arial" w:hAnsi="Arial" w:cs="Arial"/>
          <w:sz w:val="19"/>
        </w:rPr>
        <w:t xml:space="preserve">O udzielenie zamówienia mogą ubiegać się Wykonawcy, którzy nie podlegają wykluczeniu na zasadach określonych </w:t>
      </w:r>
      <w:proofErr w:type="spellStart"/>
      <w:r>
        <w:rPr>
          <w:rFonts w:ascii="Arial" w:eastAsia="Arial" w:hAnsi="Arial" w:cs="Arial"/>
          <w:sz w:val="19"/>
        </w:rPr>
        <w:t>wRozdziale</w:t>
      </w:r>
      <w:proofErr w:type="spellEnd"/>
      <w:r>
        <w:rPr>
          <w:rFonts w:ascii="Arial" w:eastAsia="Arial" w:hAnsi="Arial" w:cs="Arial"/>
          <w:sz w:val="19"/>
        </w:rPr>
        <w:t xml:space="preserve"> IX SWZ, oraz spełniają określone przez Zamawiającego warunki udziału w postępowaniu.</w:t>
      </w:r>
    </w:p>
    <w:p w14:paraId="3A11286B" w14:textId="77777777" w:rsidR="00B42977" w:rsidRDefault="00000000">
      <w:pPr>
        <w:numPr>
          <w:ilvl w:val="0"/>
          <w:numId w:val="19"/>
        </w:numPr>
        <w:spacing w:after="5" w:line="254" w:lineRule="auto"/>
        <w:ind w:right="30" w:hanging="216"/>
      </w:pPr>
      <w:r>
        <w:rPr>
          <w:rFonts w:ascii="Arial" w:eastAsia="Arial" w:hAnsi="Arial" w:cs="Arial"/>
          <w:sz w:val="19"/>
        </w:rPr>
        <w:t>O udzielenie zamówienia mogą ubiegać się Wykonawcy, którzy spełniają warunki dotyczące:</w:t>
      </w:r>
    </w:p>
    <w:p w14:paraId="3F4870EE" w14:textId="77777777" w:rsidR="00B42977" w:rsidRDefault="00000000">
      <w:pPr>
        <w:numPr>
          <w:ilvl w:val="0"/>
          <w:numId w:val="20"/>
        </w:numPr>
        <w:spacing w:after="5" w:line="254" w:lineRule="auto"/>
        <w:ind w:right="117" w:hanging="224"/>
      </w:pPr>
      <w:r>
        <w:rPr>
          <w:rFonts w:ascii="Arial" w:eastAsia="Arial" w:hAnsi="Arial" w:cs="Arial"/>
          <w:sz w:val="19"/>
        </w:rPr>
        <w:t>zdolności do występowania w obrocie gospodarczym:</w:t>
      </w:r>
    </w:p>
    <w:p w14:paraId="59212F0E" w14:textId="77777777" w:rsidR="00B42977" w:rsidRDefault="00000000">
      <w:pPr>
        <w:spacing w:after="5" w:line="254" w:lineRule="auto"/>
        <w:ind w:left="-5" w:right="30" w:hanging="10"/>
      </w:pPr>
      <w:r>
        <w:rPr>
          <w:rFonts w:ascii="Arial" w:eastAsia="Arial" w:hAnsi="Arial" w:cs="Arial"/>
          <w:sz w:val="19"/>
        </w:rPr>
        <w:t>Zamawiający nie stawia warunku w powyższym zakresie.</w:t>
      </w:r>
    </w:p>
    <w:p w14:paraId="691708B2" w14:textId="77777777" w:rsidR="00B42977" w:rsidRDefault="00000000">
      <w:pPr>
        <w:numPr>
          <w:ilvl w:val="0"/>
          <w:numId w:val="20"/>
        </w:numPr>
        <w:spacing w:after="224" w:line="254" w:lineRule="auto"/>
        <w:ind w:right="117" w:hanging="224"/>
      </w:pPr>
      <w:r>
        <w:rPr>
          <w:rFonts w:ascii="Arial" w:eastAsia="Arial" w:hAnsi="Arial" w:cs="Arial"/>
          <w:sz w:val="19"/>
        </w:rPr>
        <w:t>uprawnień do prowadzenia określonej działalności gospodarczej lub zawodowej, o ile wynika to z odrębnych przepisów: Zamawiający nie stawia warunku w powyższym zakresie. 3) sytuacji ekonomicznej lub finansowej:</w:t>
      </w:r>
    </w:p>
    <w:p w14:paraId="33B581FC" w14:textId="77777777" w:rsidR="00B42977" w:rsidRDefault="00000000">
      <w:pPr>
        <w:spacing w:after="5" w:line="254" w:lineRule="auto"/>
        <w:ind w:left="-5" w:right="30" w:hanging="10"/>
      </w:pPr>
      <w:r>
        <w:rPr>
          <w:rFonts w:ascii="Arial" w:eastAsia="Arial" w:hAnsi="Arial" w:cs="Arial"/>
          <w:sz w:val="19"/>
        </w:rPr>
        <w:t>Wykonawca spełni warunek, jeżeli wykaże, że:</w:t>
      </w:r>
    </w:p>
    <w:p w14:paraId="55487AE9" w14:textId="77777777" w:rsidR="00B42977" w:rsidRDefault="00000000">
      <w:pPr>
        <w:spacing w:after="5" w:line="254" w:lineRule="auto"/>
        <w:ind w:left="-5" w:right="30" w:hanging="10"/>
      </w:pPr>
      <w:r>
        <w:rPr>
          <w:rFonts w:ascii="Arial" w:eastAsia="Arial" w:hAnsi="Arial" w:cs="Arial"/>
          <w:sz w:val="19"/>
        </w:rPr>
        <w:t>a) jest ubezpieczony od odpowiedzialności cywilnej w zakresie prowadzonej działalności związanej z przedmiotem zamówienia na sumę gwarancyjną ubezpieczenia nie niższą niż</w:t>
      </w:r>
    </w:p>
    <w:p w14:paraId="58A018BB" w14:textId="77777777" w:rsidR="00B42977" w:rsidRDefault="00000000">
      <w:pPr>
        <w:spacing w:after="5" w:line="254" w:lineRule="auto"/>
        <w:ind w:left="-5" w:right="30" w:hanging="10"/>
      </w:pPr>
      <w:r>
        <w:rPr>
          <w:rFonts w:ascii="Arial" w:eastAsia="Arial" w:hAnsi="Arial" w:cs="Arial"/>
          <w:sz w:val="19"/>
        </w:rPr>
        <w:t>6 000 000,00 zł (słownie: sześć milionów złotych) wraz z dowodem zapłaty składki ubezpieczeniowej. W przypadku, gdy ważność przedłożonego dokumentu kończy się w czasie trwania umowy, Wykonawca jest zobowiązany do przedłużenia jego ważności do końca okresu na jaki zawarta jest umowa .</w:t>
      </w:r>
    </w:p>
    <w:p w14:paraId="10E1A0D8" w14:textId="77777777" w:rsidR="00B42977" w:rsidRDefault="00000000">
      <w:pPr>
        <w:spacing w:after="224" w:line="254" w:lineRule="auto"/>
        <w:ind w:left="-5" w:right="30" w:hanging="10"/>
      </w:pPr>
      <w:r>
        <w:rPr>
          <w:rFonts w:ascii="Arial" w:eastAsia="Arial" w:hAnsi="Arial" w:cs="Arial"/>
          <w:sz w:val="19"/>
        </w:rPr>
        <w:t>b) Zamawiający wymaga aby Wykonawca zapewnił finansowanie Inwestycji w części niepokrytej udziałem własnym Zamawiającego (który stanowi 15% wartości oferty lub środków wnioskowanych), na czas poprzedzający wypłatę/wypłaty z Promesy, z jednoczesnym zastrzeżeniem, że zapłata wynagrodzenia Wykonawcy Inwestycji w całości nastąpi po wykonaniu inwestycji w terminie nie dłuższym niż 35 dni od dnia odbioru Inwestycji przez Zamawiającego. W związku z powyższym Wykonawca spełni warunek, jeżeli wykaże, że: posiada środki finansowe lub zdolność kredytową w wysokości co najmniej 4 250 000,00 zł .</w:t>
      </w:r>
    </w:p>
    <w:p w14:paraId="3AE428F4" w14:textId="77777777" w:rsidR="00B42977" w:rsidRDefault="00000000">
      <w:pPr>
        <w:spacing w:after="5" w:line="254" w:lineRule="auto"/>
        <w:ind w:left="-5" w:right="6146" w:hanging="10"/>
      </w:pPr>
      <w:r>
        <w:rPr>
          <w:rFonts w:ascii="Arial" w:eastAsia="Arial" w:hAnsi="Arial" w:cs="Arial"/>
          <w:sz w:val="19"/>
        </w:rPr>
        <w:t>4) zdolności technicznej lub zawodowej: Wykonawca spełni warunek, jeżeli wykaże, że:</w:t>
      </w:r>
    </w:p>
    <w:p w14:paraId="5E03F21A" w14:textId="77777777" w:rsidR="00B42977" w:rsidRDefault="00000000">
      <w:pPr>
        <w:numPr>
          <w:ilvl w:val="0"/>
          <w:numId w:val="21"/>
        </w:numPr>
        <w:spacing w:after="5" w:line="254" w:lineRule="auto"/>
        <w:ind w:right="30" w:hanging="224"/>
      </w:pPr>
      <w:r>
        <w:rPr>
          <w:rFonts w:ascii="Arial" w:eastAsia="Arial" w:hAnsi="Arial" w:cs="Arial"/>
          <w:sz w:val="19"/>
        </w:rPr>
        <w:t>w okresie ostatnich 5 lat przed upływem terminu składania ofert, a jeżeli okres prowadzenia działalności jest krótszy - w tym okresie, wykonał należycie co najmniej DWIE (2) roboty budowlane polegające na remoncie, budowie, rozbudowie lub przebudowie budynku użyteczności publicznej, o zakresie podobnym do zakresu niniejszego zamówienia i o wartości minimum 2 500 000,00 zł, w procedurze „zaprojektuj i wybuduj” – załącznik nr 4 do SWZ;</w:t>
      </w:r>
    </w:p>
    <w:p w14:paraId="586BCB00" w14:textId="77777777" w:rsidR="00B42977" w:rsidRDefault="00000000">
      <w:pPr>
        <w:numPr>
          <w:ilvl w:val="0"/>
          <w:numId w:val="21"/>
        </w:numPr>
        <w:spacing w:after="5" w:line="254" w:lineRule="auto"/>
        <w:ind w:right="30" w:hanging="224"/>
      </w:pPr>
      <w:r>
        <w:rPr>
          <w:rFonts w:ascii="Arial" w:eastAsia="Arial" w:hAnsi="Arial" w:cs="Arial"/>
          <w:sz w:val="19"/>
        </w:rPr>
        <w:t>O udzielenie zamówienia mogą ubiegać się wykonawcy, którzy skierują do jego realizacji:</w:t>
      </w:r>
    </w:p>
    <w:p w14:paraId="3A57ACFF" w14:textId="77777777" w:rsidR="00B42977" w:rsidRDefault="00000000">
      <w:pPr>
        <w:numPr>
          <w:ilvl w:val="0"/>
          <w:numId w:val="22"/>
        </w:numPr>
        <w:spacing w:after="5" w:line="254" w:lineRule="auto"/>
        <w:ind w:right="30" w:hanging="10"/>
      </w:pPr>
      <w:r>
        <w:rPr>
          <w:rFonts w:ascii="Arial" w:eastAsia="Arial" w:hAnsi="Arial" w:cs="Arial"/>
          <w:sz w:val="19"/>
        </w:rPr>
        <w:t xml:space="preserve">Kierownika budowy posiadającego uprawnienia budowlane w specjalności konstrukcyjno-budowlanej, który w </w:t>
      </w:r>
      <w:proofErr w:type="spellStart"/>
      <w:r>
        <w:rPr>
          <w:rFonts w:ascii="Arial" w:eastAsia="Arial" w:hAnsi="Arial" w:cs="Arial"/>
          <w:sz w:val="19"/>
        </w:rPr>
        <w:t>ciąguostatnich</w:t>
      </w:r>
      <w:proofErr w:type="spellEnd"/>
      <w:r>
        <w:rPr>
          <w:rFonts w:ascii="Arial" w:eastAsia="Arial" w:hAnsi="Arial" w:cs="Arial"/>
          <w:sz w:val="19"/>
        </w:rPr>
        <w:t xml:space="preserve"> 5 lat pełnił funkcję kierownika budowy/ inspektora nadzoru przy budowie, przebudowie/remoncie budynków użyteczności publicznej, w ilości minimum 2 robót– załącznik nr 5 do SWZ (doświadczenie kierownika budowy – kryterium oceny ofert) </w:t>
      </w:r>
    </w:p>
    <w:p w14:paraId="50947EFD" w14:textId="77777777" w:rsidR="00B42977" w:rsidRDefault="00000000">
      <w:pPr>
        <w:numPr>
          <w:ilvl w:val="0"/>
          <w:numId w:val="22"/>
        </w:numPr>
        <w:spacing w:after="5" w:line="254" w:lineRule="auto"/>
        <w:ind w:right="30" w:hanging="10"/>
      </w:pPr>
      <w:r>
        <w:rPr>
          <w:rFonts w:ascii="Arial" w:eastAsia="Arial" w:hAnsi="Arial" w:cs="Arial"/>
          <w:sz w:val="19"/>
        </w:rPr>
        <w:t xml:space="preserve">Kierownika robót posiadającego uprawnienia budowlane do kierowania robotami budowlanymi w zakresie </w:t>
      </w:r>
      <w:proofErr w:type="spellStart"/>
      <w:r>
        <w:rPr>
          <w:rFonts w:ascii="Arial" w:eastAsia="Arial" w:hAnsi="Arial" w:cs="Arial"/>
          <w:sz w:val="19"/>
        </w:rPr>
        <w:t>instalacjisanitarnych</w:t>
      </w:r>
      <w:proofErr w:type="spellEnd"/>
      <w:r>
        <w:rPr>
          <w:rFonts w:ascii="Arial" w:eastAsia="Arial" w:hAnsi="Arial" w:cs="Arial"/>
          <w:sz w:val="19"/>
        </w:rPr>
        <w:t>, elektrycznych i gazowych – załącznik nr 5 do SWZ.</w:t>
      </w:r>
    </w:p>
    <w:p w14:paraId="6BD88D45" w14:textId="77777777" w:rsidR="00B42977" w:rsidRDefault="00000000">
      <w:pPr>
        <w:numPr>
          <w:ilvl w:val="0"/>
          <w:numId w:val="23"/>
        </w:numPr>
        <w:spacing w:after="5" w:line="254" w:lineRule="auto"/>
        <w:ind w:right="30" w:hanging="10"/>
      </w:pPr>
      <w:r>
        <w:rPr>
          <w:rFonts w:ascii="Arial" w:eastAsia="Arial" w:hAnsi="Arial" w:cs="Arial"/>
          <w:sz w:val="19"/>
        </w:rPr>
        <w:t xml:space="preserve">Kierownik budowy i kierownicy robót powinni posiadać uprawnienia budowlane zgodnie z ustawą z dnia 07 lipca 1994 </w:t>
      </w:r>
      <w:proofErr w:type="spellStart"/>
      <w:r>
        <w:rPr>
          <w:rFonts w:ascii="Arial" w:eastAsia="Arial" w:hAnsi="Arial" w:cs="Arial"/>
          <w:sz w:val="19"/>
        </w:rPr>
        <w:t>r.Prawo</w:t>
      </w:r>
      <w:proofErr w:type="spellEnd"/>
      <w:r>
        <w:rPr>
          <w:rFonts w:ascii="Arial" w:eastAsia="Arial" w:hAnsi="Arial" w:cs="Arial"/>
          <w:sz w:val="19"/>
        </w:rPr>
        <w:t xml:space="preserve"> budowlane (Dz.U.2020.1333 </w:t>
      </w:r>
      <w:proofErr w:type="spellStart"/>
      <w:r>
        <w:rPr>
          <w:rFonts w:ascii="Arial" w:eastAsia="Arial" w:hAnsi="Arial" w:cs="Arial"/>
          <w:sz w:val="19"/>
        </w:rPr>
        <w:t>t.j</w:t>
      </w:r>
      <w:proofErr w:type="spellEnd"/>
      <w:r>
        <w:rPr>
          <w:rFonts w:ascii="Arial" w:eastAsia="Arial" w:hAnsi="Arial" w:cs="Arial"/>
          <w:sz w:val="19"/>
        </w:rPr>
        <w:t>. ze zm.)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w:t>
      </w:r>
    </w:p>
    <w:p w14:paraId="6DB07657" w14:textId="77777777" w:rsidR="00B42977" w:rsidRDefault="00000000">
      <w:pPr>
        <w:numPr>
          <w:ilvl w:val="0"/>
          <w:numId w:val="23"/>
        </w:numPr>
        <w:spacing w:after="5" w:line="254" w:lineRule="auto"/>
        <w:ind w:right="30" w:hanging="10"/>
      </w:pPr>
      <w:r>
        <w:rPr>
          <w:rFonts w:ascii="Arial" w:eastAsia="Arial" w:hAnsi="Arial" w:cs="Arial"/>
          <w:sz w:val="19"/>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(Dz.U.2020.220 </w:t>
      </w:r>
      <w:proofErr w:type="spellStart"/>
      <w:r>
        <w:rPr>
          <w:rFonts w:ascii="Arial" w:eastAsia="Arial" w:hAnsi="Arial" w:cs="Arial"/>
          <w:sz w:val="19"/>
        </w:rPr>
        <w:t>t.j</w:t>
      </w:r>
      <w:proofErr w:type="spellEnd"/>
      <w:r>
        <w:rPr>
          <w:rFonts w:ascii="Arial" w:eastAsia="Arial" w:hAnsi="Arial" w:cs="Arial"/>
          <w:sz w:val="19"/>
        </w:rPr>
        <w:t>.).</w:t>
      </w:r>
    </w:p>
    <w:p w14:paraId="25B8E590" w14:textId="77777777" w:rsidR="00B42977" w:rsidRDefault="00000000">
      <w:pPr>
        <w:spacing w:after="5" w:line="254" w:lineRule="auto"/>
        <w:ind w:left="-5" w:right="109" w:hanging="10"/>
      </w:pPr>
      <w:r>
        <w:rPr>
          <w:rFonts w:ascii="Arial" w:eastAsia="Arial" w:hAnsi="Arial" w:cs="Arial"/>
          <w:sz w:val="19"/>
        </w:rPr>
        <w:t>Dopuszcza się uprawnienia równoważne – dla osoby, która posiada uzyskane przed dniem wejścia w życie ustawy z dnia 7 lipca 1994r. Prawo budowlane, uprawnienia lub stwierdzenie posiadania przygotowania zawodowego do pełnienia samodzielnych funkcji w budownictwie i zachowała uprawnienia do pełnienia tych funkcji w dotychczasowym zakresie. W przypadku wykonawców zagranicznych, dopuszcza się równoważne kwalifikacje, zdobyte w innych państwach, na zasadach określonych w art. 12a ustawy Prawo budowlane, lub którzy nabyli prawa do wykonywania określonych zawodów regulowanych lub określonych działalności w oparciu o przepisy prawa państw członkowskich Unii Europejskiej,</w:t>
      </w:r>
    </w:p>
    <w:p w14:paraId="414B85D3" w14:textId="77777777" w:rsidR="00B42977" w:rsidRDefault="00000000">
      <w:pPr>
        <w:spacing w:after="152" w:line="254" w:lineRule="auto"/>
        <w:ind w:left="-5" w:right="30" w:hanging="10"/>
      </w:pPr>
      <w:r>
        <w:rPr>
          <w:rFonts w:ascii="Arial" w:eastAsia="Arial" w:hAnsi="Arial" w:cs="Arial"/>
          <w:sz w:val="19"/>
        </w:rPr>
        <w:lastRenderedPageBreak/>
        <w:t>Konfederacji Szwajcarskiej lub państw członkowskich Europejskiego Porozumienia o Wolnym Handlu (EFTA) – stron umowy o Europejskim Obszarze Gospodarczym, a kwalifikacje te zostały uznane na zasadach przewidzianych w ustawie z dnia 22 grudnia 2015 r. o zasadach uznawania kwalifikacji zawodowych nabytych w państwach członkowskich Unii Europejskiej (</w:t>
      </w:r>
      <w:proofErr w:type="spellStart"/>
      <w:r>
        <w:rPr>
          <w:rFonts w:ascii="Arial" w:eastAsia="Arial" w:hAnsi="Arial" w:cs="Arial"/>
          <w:sz w:val="19"/>
        </w:rPr>
        <w:t>t.j</w:t>
      </w:r>
      <w:proofErr w:type="spellEnd"/>
      <w:r>
        <w:rPr>
          <w:rFonts w:ascii="Arial" w:eastAsia="Arial" w:hAnsi="Arial" w:cs="Arial"/>
          <w:sz w:val="19"/>
        </w:rPr>
        <w:t xml:space="preserve">. Dz. U. z 2020 r. poz. 220 z </w:t>
      </w:r>
      <w:proofErr w:type="spellStart"/>
      <w:r>
        <w:rPr>
          <w:rFonts w:ascii="Arial" w:eastAsia="Arial" w:hAnsi="Arial" w:cs="Arial"/>
          <w:sz w:val="19"/>
        </w:rPr>
        <w:t>późn</w:t>
      </w:r>
      <w:proofErr w:type="spellEnd"/>
      <w:r>
        <w:rPr>
          <w:rFonts w:ascii="Arial" w:eastAsia="Arial" w:hAnsi="Arial" w:cs="Arial"/>
          <w:sz w:val="19"/>
        </w:rPr>
        <w:t>. zm.).</w:t>
      </w:r>
    </w:p>
    <w:p w14:paraId="0959D88E" w14:textId="77777777" w:rsidR="00B42977" w:rsidRDefault="00000000">
      <w:pPr>
        <w:numPr>
          <w:ilvl w:val="1"/>
          <w:numId w:val="24"/>
        </w:numPr>
        <w:spacing w:after="161" w:line="260" w:lineRule="auto"/>
        <w:ind w:right="31" w:hanging="409"/>
      </w:pPr>
      <w:r>
        <w:rPr>
          <w:rFonts w:ascii="Arial" w:eastAsia="Arial" w:hAnsi="Arial" w:cs="Arial"/>
          <w:b/>
          <w:sz w:val="18"/>
        </w:rPr>
        <w:t xml:space="preserve">Zamawiający wymaga złożenia oświadczenia, o którym mowa w art.125 ust. 1 ustawy: </w:t>
      </w:r>
      <w:r>
        <w:rPr>
          <w:rFonts w:ascii="Arial" w:eastAsia="Arial" w:hAnsi="Arial" w:cs="Arial"/>
          <w:sz w:val="18"/>
        </w:rPr>
        <w:t>Tak</w:t>
      </w:r>
    </w:p>
    <w:p w14:paraId="56D57E73" w14:textId="77777777" w:rsidR="00B42977" w:rsidRDefault="00000000">
      <w:pPr>
        <w:numPr>
          <w:ilvl w:val="1"/>
          <w:numId w:val="24"/>
        </w:numPr>
        <w:spacing w:after="4" w:line="255" w:lineRule="auto"/>
        <w:ind w:right="31" w:hanging="409"/>
      </w:pPr>
      <w:r>
        <w:rPr>
          <w:rFonts w:ascii="Arial" w:eastAsia="Arial" w:hAnsi="Arial" w:cs="Arial"/>
          <w:b/>
          <w:sz w:val="18"/>
        </w:rPr>
        <w:t xml:space="preserve">Wykaz podmiotowych środków dowodowych na potwierdzenie niepodlegania wykluczeniu: </w:t>
      </w:r>
      <w:r>
        <w:rPr>
          <w:rFonts w:ascii="Arial" w:eastAsia="Arial" w:hAnsi="Arial" w:cs="Arial"/>
          <w:sz w:val="18"/>
        </w:rPr>
        <w:t>1) Oświadczenie wykonawcy, w zakresie art. 108 ust. 1 pkt 5 ustawy, o braku przynależności do tej samej grupy kapitałowej, w rozumieniu ustawy z dnia 16 lutego 2007 r. o ochronie konkurencji i konsumentów (Dz. U. z 2020 r. poz. 1076 ze zm.), z innym wykonawcą, który złożył odrębną ofertę, albo oświadczenia o przynależności do tej samej grupy kapitałowej wraz z dokumentami lub informacjami</w:t>
      </w:r>
    </w:p>
    <w:p w14:paraId="5760EAD3" w14:textId="77777777" w:rsidR="00B42977" w:rsidRDefault="00000000">
      <w:pPr>
        <w:spacing w:after="4" w:line="255" w:lineRule="auto"/>
        <w:ind w:left="-5" w:right="29" w:hanging="10"/>
      </w:pPr>
      <w:r>
        <w:rPr>
          <w:rFonts w:ascii="Arial" w:eastAsia="Arial" w:hAnsi="Arial" w:cs="Arial"/>
          <w:sz w:val="18"/>
        </w:rPr>
        <w:t>potwierdzającymi przygotowanie oferty niezależnie od innego wykonawcy należącego do tej samej grupy kapitałowej – załącznik nr 7 do SWZ;</w:t>
      </w:r>
    </w:p>
    <w:p w14:paraId="3C1D93D1" w14:textId="77777777" w:rsidR="00B42977" w:rsidRDefault="00000000">
      <w:pPr>
        <w:spacing w:after="4" w:line="255" w:lineRule="auto"/>
        <w:ind w:left="-5" w:right="29" w:hanging="10"/>
      </w:pPr>
      <w:r>
        <w:rPr>
          <w:rFonts w:ascii="Arial" w:eastAsia="Arial" w:hAnsi="Arial" w:cs="Arial"/>
          <w:sz w:val="18"/>
        </w:rPr>
        <w:t>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5BC99BB" w14:textId="77777777" w:rsidR="00B42977" w:rsidRDefault="00000000">
      <w:pPr>
        <w:numPr>
          <w:ilvl w:val="0"/>
          <w:numId w:val="25"/>
        </w:numPr>
        <w:spacing w:after="4" w:line="255" w:lineRule="auto"/>
        <w:ind w:right="29" w:hanging="10"/>
      </w:pPr>
      <w:r>
        <w:rPr>
          <w:rFonts w:ascii="Arial" w:eastAsia="Arial" w:hAnsi="Arial" w:cs="Arial"/>
          <w:sz w:val="18"/>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 mowa powyżej, powinien być wystawiony nie wcześniej niż 6 miesięcy przed upływem terminu składania ofert.</w:t>
      </w:r>
    </w:p>
    <w:p w14:paraId="3F628ED9" w14:textId="77777777" w:rsidR="00B42977" w:rsidRDefault="00000000">
      <w:pPr>
        <w:numPr>
          <w:ilvl w:val="0"/>
          <w:numId w:val="25"/>
        </w:numPr>
        <w:spacing w:after="165" w:line="255" w:lineRule="auto"/>
        <w:ind w:right="29" w:hanging="10"/>
      </w:pPr>
      <w:r>
        <w:rPr>
          <w:rFonts w:ascii="Arial" w:eastAsia="Arial" w:hAnsi="Arial" w:cs="Arial"/>
          <w:sz w:val="18"/>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30EF499" w14:textId="77777777" w:rsidR="00B42977" w:rsidRDefault="00000000">
      <w:pPr>
        <w:spacing w:after="4" w:line="255" w:lineRule="auto"/>
        <w:ind w:left="-5" w:right="29" w:hanging="10"/>
      </w:pPr>
      <w:r>
        <w:rPr>
          <w:rFonts w:ascii="Arial" w:eastAsia="Arial" w:hAnsi="Arial" w:cs="Arial"/>
          <w:b/>
          <w:sz w:val="18"/>
        </w:rPr>
        <w:t xml:space="preserve">5.7.) Wykaz podmiotowych środków dowodowych na potwierdzenie spełniania warunków udziału w postępowaniu: </w:t>
      </w:r>
      <w:r>
        <w:rPr>
          <w:rFonts w:ascii="Arial" w:eastAsia="Arial" w:hAnsi="Arial" w:cs="Arial"/>
          <w:sz w:val="18"/>
        </w:rPr>
        <w:t>1)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4 do SWZ (na potwierdzenie spełniania warunku określonego w Rozdziale VIII , ust. 2 pkt 4 lit.</w:t>
      </w:r>
    </w:p>
    <w:p w14:paraId="2FCA5C49" w14:textId="77777777" w:rsidR="00B42977" w:rsidRDefault="00000000">
      <w:pPr>
        <w:spacing w:after="4" w:line="255" w:lineRule="auto"/>
        <w:ind w:left="-5" w:right="29" w:hanging="10"/>
      </w:pPr>
      <w:r>
        <w:rPr>
          <w:rFonts w:ascii="Arial" w:eastAsia="Arial" w:hAnsi="Arial" w:cs="Arial"/>
          <w:sz w:val="18"/>
        </w:rPr>
        <w:t>a SWZ);</w:t>
      </w:r>
    </w:p>
    <w:p w14:paraId="01433A09" w14:textId="77777777" w:rsidR="00B42977" w:rsidRDefault="00000000">
      <w:pPr>
        <w:spacing w:after="4" w:line="255" w:lineRule="auto"/>
        <w:ind w:left="-5" w:right="150" w:hanging="10"/>
      </w:pPr>
      <w:r>
        <w:rPr>
          <w:rFonts w:ascii="Arial" w:eastAsia="Arial" w:hAnsi="Arial" w:cs="Arial"/>
          <w:sz w:val="18"/>
        </w:rPr>
        <w:t>2) Wykaz osób, skierowanych przez wykonawcę do realizacji zamówienia publicznego odpowiedzialnych za kierowanie robotami budowlanymi, wraz z informacjami na temat ich uprawnień oraz informacją o podstawie do dysponowania tymi osobami – załącznik nr 5 do SWZ (na potwierdzenie spełniania warunku określonego w Rozdziale VIII, ust. 2 pkt 4 lit. b SWZ); 3) polisa ubezpieczeniowa wraz z dowodem zapłaty składki ubezpieczeniowej.</w:t>
      </w:r>
    </w:p>
    <w:p w14:paraId="0B1612C3" w14:textId="77777777" w:rsidR="00B42977" w:rsidRDefault="00000000">
      <w:pPr>
        <w:spacing w:after="177" w:line="255" w:lineRule="auto"/>
        <w:ind w:left="-5" w:right="29" w:hanging="10"/>
      </w:pPr>
      <w:r>
        <w:rPr>
          <w:rFonts w:ascii="Arial" w:eastAsia="Arial" w:hAnsi="Arial" w:cs="Arial"/>
          <w:sz w:val="18"/>
        </w:rPr>
        <w:t>4) Informacja banku lub spółdzielczej kasy oszczędnościowo-kredytowej potwierdzającej wysokość posiadanych środków finansowych lub zdolność kredytową wykonawcy, w okresie nie wcześniejszym niż 3 miesiące przed jej złożeniem.</w:t>
      </w:r>
    </w:p>
    <w:p w14:paraId="68DA6BC0" w14:textId="77777777" w:rsidR="00B42977" w:rsidRDefault="00000000">
      <w:pPr>
        <w:pStyle w:val="Nagwek1"/>
        <w:ind w:left="91"/>
      </w:pPr>
      <w:r>
        <w:t>SEKCJA VI - WARUNKI ZAMÓWIENIA</w:t>
      </w:r>
    </w:p>
    <w:p w14:paraId="1E6490D6" w14:textId="77777777" w:rsidR="00B42977" w:rsidRDefault="00000000">
      <w:pPr>
        <w:spacing w:after="161" w:line="260" w:lineRule="auto"/>
        <w:ind w:left="-5" w:right="34" w:hanging="10"/>
      </w:pPr>
      <w:r>
        <w:rPr>
          <w:rFonts w:ascii="Arial" w:eastAsia="Arial" w:hAnsi="Arial" w:cs="Arial"/>
          <w:b/>
          <w:sz w:val="18"/>
        </w:rPr>
        <w:t xml:space="preserve">6.1.) Zamawiający wymaga albo dopuszcza oferty wariantowe: </w:t>
      </w:r>
      <w:r>
        <w:rPr>
          <w:rFonts w:ascii="Arial" w:eastAsia="Arial" w:hAnsi="Arial" w:cs="Arial"/>
          <w:sz w:val="18"/>
        </w:rPr>
        <w:t>Nie</w:t>
      </w:r>
    </w:p>
    <w:p w14:paraId="13152914" w14:textId="77777777" w:rsidR="00B42977" w:rsidRDefault="00000000">
      <w:pPr>
        <w:spacing w:after="161" w:line="260" w:lineRule="auto"/>
        <w:ind w:left="-5" w:right="34" w:hanging="10"/>
      </w:pPr>
      <w:r>
        <w:rPr>
          <w:rFonts w:ascii="Arial" w:eastAsia="Arial" w:hAnsi="Arial" w:cs="Arial"/>
          <w:b/>
          <w:sz w:val="18"/>
        </w:rPr>
        <w:t xml:space="preserve">6.3.) Zamawiający przewiduje aukcję elektroniczną: </w:t>
      </w:r>
      <w:r>
        <w:rPr>
          <w:rFonts w:ascii="Arial" w:eastAsia="Arial" w:hAnsi="Arial" w:cs="Arial"/>
          <w:sz w:val="18"/>
        </w:rPr>
        <w:t>Nie</w:t>
      </w:r>
    </w:p>
    <w:p w14:paraId="2DD594BF" w14:textId="77777777" w:rsidR="00B42977" w:rsidRDefault="00000000">
      <w:pPr>
        <w:spacing w:after="161" w:line="260" w:lineRule="auto"/>
        <w:ind w:left="-5" w:right="34" w:hanging="10"/>
      </w:pPr>
      <w:r>
        <w:rPr>
          <w:rFonts w:ascii="Arial" w:eastAsia="Arial" w:hAnsi="Arial" w:cs="Arial"/>
          <w:b/>
          <w:sz w:val="18"/>
        </w:rPr>
        <w:t xml:space="preserve">6.4.) Zamawiający wymaga wadium: </w:t>
      </w:r>
      <w:r>
        <w:rPr>
          <w:rFonts w:ascii="Arial" w:eastAsia="Arial" w:hAnsi="Arial" w:cs="Arial"/>
          <w:sz w:val="18"/>
        </w:rPr>
        <w:t>Tak</w:t>
      </w:r>
    </w:p>
    <w:p w14:paraId="75B82ADE" w14:textId="77777777" w:rsidR="00B42977" w:rsidRDefault="00000000">
      <w:pPr>
        <w:spacing w:after="4" w:line="260" w:lineRule="auto"/>
        <w:ind w:left="-5" w:right="34" w:hanging="10"/>
      </w:pPr>
      <w:r>
        <w:rPr>
          <w:rFonts w:ascii="Arial" w:eastAsia="Arial" w:hAnsi="Arial" w:cs="Arial"/>
          <w:b/>
          <w:sz w:val="18"/>
        </w:rPr>
        <w:t>6.4.1) Informacje dotyczące wadium:</w:t>
      </w:r>
    </w:p>
    <w:p w14:paraId="35516B6E" w14:textId="77777777" w:rsidR="00B42977" w:rsidRDefault="00000000">
      <w:pPr>
        <w:numPr>
          <w:ilvl w:val="0"/>
          <w:numId w:val="26"/>
        </w:numPr>
        <w:spacing w:after="5" w:line="254" w:lineRule="auto"/>
        <w:ind w:right="30" w:hanging="213"/>
      </w:pPr>
      <w:r>
        <w:rPr>
          <w:rFonts w:ascii="Arial" w:eastAsia="Arial" w:hAnsi="Arial" w:cs="Arial"/>
          <w:sz w:val="19"/>
        </w:rPr>
        <w:t xml:space="preserve">Wykonawca zobowiązany jest do zabezpieczenia swojej oferty wadium w wysokości: 50 000,00 zł (słownie: </w:t>
      </w:r>
      <w:proofErr w:type="spellStart"/>
      <w:r>
        <w:rPr>
          <w:rFonts w:ascii="Arial" w:eastAsia="Arial" w:hAnsi="Arial" w:cs="Arial"/>
          <w:sz w:val="19"/>
        </w:rPr>
        <w:t>pięćdziesiąttysięcy</w:t>
      </w:r>
      <w:proofErr w:type="spellEnd"/>
      <w:r>
        <w:rPr>
          <w:rFonts w:ascii="Arial" w:eastAsia="Arial" w:hAnsi="Arial" w:cs="Arial"/>
          <w:sz w:val="19"/>
        </w:rPr>
        <w:t xml:space="preserve"> złotych 00/100).</w:t>
      </w:r>
    </w:p>
    <w:p w14:paraId="0F931A47" w14:textId="77777777" w:rsidR="00B42977" w:rsidRDefault="00000000">
      <w:pPr>
        <w:numPr>
          <w:ilvl w:val="0"/>
          <w:numId w:val="26"/>
        </w:numPr>
        <w:spacing w:after="5" w:line="254" w:lineRule="auto"/>
        <w:ind w:right="30" w:hanging="213"/>
      </w:pPr>
      <w:r>
        <w:rPr>
          <w:rFonts w:ascii="Arial" w:eastAsia="Arial" w:hAnsi="Arial" w:cs="Arial"/>
          <w:sz w:val="19"/>
        </w:rPr>
        <w:t>Wadium wnosi się przed upływem terminu składania ofert.</w:t>
      </w:r>
    </w:p>
    <w:p w14:paraId="1963DBEE" w14:textId="77777777" w:rsidR="00B42977" w:rsidRDefault="00000000">
      <w:pPr>
        <w:numPr>
          <w:ilvl w:val="0"/>
          <w:numId w:val="26"/>
        </w:numPr>
        <w:spacing w:after="5" w:line="254" w:lineRule="auto"/>
        <w:ind w:right="30" w:hanging="213"/>
      </w:pPr>
      <w:r>
        <w:rPr>
          <w:rFonts w:ascii="Arial" w:eastAsia="Arial" w:hAnsi="Arial" w:cs="Arial"/>
          <w:sz w:val="19"/>
        </w:rPr>
        <w:t>Wadium może być wnoszone w jednej lub kilku następujących formach:</w:t>
      </w:r>
    </w:p>
    <w:p w14:paraId="26F8ED8A" w14:textId="77777777" w:rsidR="00B42977" w:rsidRDefault="00000000">
      <w:pPr>
        <w:numPr>
          <w:ilvl w:val="0"/>
          <w:numId w:val="27"/>
        </w:numPr>
        <w:spacing w:after="5" w:line="254" w:lineRule="auto"/>
        <w:ind w:right="30" w:hanging="224"/>
      </w:pPr>
      <w:r>
        <w:rPr>
          <w:rFonts w:ascii="Arial" w:eastAsia="Arial" w:hAnsi="Arial" w:cs="Arial"/>
          <w:sz w:val="19"/>
        </w:rPr>
        <w:t xml:space="preserve">pieniądzu; </w:t>
      </w:r>
    </w:p>
    <w:p w14:paraId="36BD83D3" w14:textId="77777777" w:rsidR="00B42977" w:rsidRDefault="00000000">
      <w:pPr>
        <w:numPr>
          <w:ilvl w:val="0"/>
          <w:numId w:val="27"/>
        </w:numPr>
        <w:spacing w:after="5" w:line="254" w:lineRule="auto"/>
        <w:ind w:right="30" w:hanging="224"/>
      </w:pPr>
      <w:r>
        <w:rPr>
          <w:rFonts w:ascii="Arial" w:eastAsia="Arial" w:hAnsi="Arial" w:cs="Arial"/>
          <w:sz w:val="19"/>
        </w:rPr>
        <w:t>gwarancjach bankowych;</w:t>
      </w:r>
    </w:p>
    <w:p w14:paraId="1F771470" w14:textId="77777777" w:rsidR="00B42977" w:rsidRDefault="00000000">
      <w:pPr>
        <w:numPr>
          <w:ilvl w:val="0"/>
          <w:numId w:val="27"/>
        </w:numPr>
        <w:spacing w:after="5" w:line="254" w:lineRule="auto"/>
        <w:ind w:right="30" w:hanging="224"/>
      </w:pPr>
      <w:r>
        <w:rPr>
          <w:rFonts w:ascii="Arial" w:eastAsia="Arial" w:hAnsi="Arial" w:cs="Arial"/>
          <w:sz w:val="19"/>
        </w:rPr>
        <w:t>gwarancjach ubezpieczeniowych;</w:t>
      </w:r>
    </w:p>
    <w:p w14:paraId="3657DDE9" w14:textId="77777777" w:rsidR="00B42977" w:rsidRDefault="00000000">
      <w:pPr>
        <w:numPr>
          <w:ilvl w:val="0"/>
          <w:numId w:val="27"/>
        </w:numPr>
        <w:spacing w:after="5" w:line="254" w:lineRule="auto"/>
        <w:ind w:right="30" w:hanging="224"/>
      </w:pPr>
      <w:r>
        <w:rPr>
          <w:rFonts w:ascii="Arial" w:eastAsia="Arial" w:hAnsi="Arial" w:cs="Arial"/>
          <w:sz w:val="19"/>
        </w:rPr>
        <w:t>poręczeniach udzielanych przez podmioty, o których mowa w art. 6b ust. 5 pkt 2 ustawy z dnia 9 listopada 2000 r. o utworzeniu Polskiej Agencji Rozwoju Przedsiębiorczości (Dz. U. z 2020 r. poz. 299).</w:t>
      </w:r>
    </w:p>
    <w:p w14:paraId="63E90996" w14:textId="77777777" w:rsidR="00B42977" w:rsidRDefault="00000000">
      <w:pPr>
        <w:numPr>
          <w:ilvl w:val="0"/>
          <w:numId w:val="28"/>
        </w:numPr>
        <w:spacing w:after="5" w:line="254" w:lineRule="auto"/>
        <w:ind w:right="1664" w:hanging="10"/>
      </w:pPr>
      <w:r>
        <w:rPr>
          <w:rFonts w:ascii="Arial" w:eastAsia="Arial" w:hAnsi="Arial" w:cs="Arial"/>
          <w:sz w:val="19"/>
        </w:rPr>
        <w:t xml:space="preserve">Wadium w formie pieniądza należy wnieść przelewem na konto Zamawiającego </w:t>
      </w:r>
      <w:proofErr w:type="spellStart"/>
      <w:r>
        <w:rPr>
          <w:rFonts w:ascii="Arial" w:eastAsia="Arial" w:hAnsi="Arial" w:cs="Arial"/>
          <w:sz w:val="19"/>
        </w:rPr>
        <w:t>wBanku</w:t>
      </w:r>
      <w:proofErr w:type="spellEnd"/>
      <w:r>
        <w:rPr>
          <w:rFonts w:ascii="Arial" w:eastAsia="Arial" w:hAnsi="Arial" w:cs="Arial"/>
          <w:sz w:val="19"/>
        </w:rPr>
        <w:t xml:space="preserve"> Spółdzielczym w Jasieńcu, na rachunek: 59 9130 0003 2001 0000 0198 0003 z dopiskiem „Wadium – nr postępowania RG.271.28.2022 ”.</w:t>
      </w:r>
    </w:p>
    <w:p w14:paraId="7E21A671" w14:textId="77777777" w:rsidR="00B42977" w:rsidRDefault="00000000">
      <w:pPr>
        <w:spacing w:after="5" w:line="254" w:lineRule="auto"/>
        <w:ind w:left="-5" w:right="30" w:hanging="10"/>
      </w:pPr>
      <w:r>
        <w:rPr>
          <w:rFonts w:ascii="Arial" w:eastAsia="Arial" w:hAnsi="Arial" w:cs="Arial"/>
          <w:sz w:val="19"/>
        </w:rPr>
        <w:t>UWAGA: Za termin wniesienia wadium w formie pieniężnej zostanie przyjęty termin uznania rachunku Zamawiającego.</w:t>
      </w:r>
    </w:p>
    <w:p w14:paraId="6BFB2CEB" w14:textId="77777777" w:rsidR="00B42977" w:rsidRDefault="00000000">
      <w:pPr>
        <w:numPr>
          <w:ilvl w:val="0"/>
          <w:numId w:val="28"/>
        </w:numPr>
        <w:spacing w:after="5" w:line="254" w:lineRule="auto"/>
        <w:ind w:right="1664" w:hanging="10"/>
      </w:pPr>
      <w:r>
        <w:rPr>
          <w:rFonts w:ascii="Arial" w:eastAsia="Arial" w:hAnsi="Arial" w:cs="Arial"/>
          <w:sz w:val="19"/>
        </w:rPr>
        <w:t xml:space="preserve">Wadium wnoszone w formie poręczeń lub gwarancji musi być złożone jako oryginał gwarancji lub poręczenia w </w:t>
      </w:r>
      <w:proofErr w:type="spellStart"/>
      <w:r>
        <w:rPr>
          <w:rFonts w:ascii="Arial" w:eastAsia="Arial" w:hAnsi="Arial" w:cs="Arial"/>
          <w:sz w:val="19"/>
        </w:rPr>
        <w:t>postacielektronicznej</w:t>
      </w:r>
      <w:proofErr w:type="spellEnd"/>
      <w:r>
        <w:rPr>
          <w:rFonts w:ascii="Arial" w:eastAsia="Arial" w:hAnsi="Arial" w:cs="Arial"/>
          <w:sz w:val="19"/>
        </w:rPr>
        <w:t xml:space="preserve"> i spełniać co najmniej poniższe wymagania:</w:t>
      </w:r>
    </w:p>
    <w:p w14:paraId="1DF7148E" w14:textId="77777777" w:rsidR="00B42977" w:rsidRDefault="00000000">
      <w:pPr>
        <w:numPr>
          <w:ilvl w:val="0"/>
          <w:numId w:val="29"/>
        </w:numPr>
        <w:spacing w:after="5" w:line="254" w:lineRule="auto"/>
        <w:ind w:right="30" w:hanging="224"/>
      </w:pPr>
      <w:r>
        <w:rPr>
          <w:rFonts w:ascii="Arial" w:eastAsia="Arial" w:hAnsi="Arial" w:cs="Arial"/>
          <w:sz w:val="19"/>
        </w:rPr>
        <w:t xml:space="preserve">musi obejmować odpowiedzialność za wszystkie przypadki powodujące utratę wadium przez Wykonawcę określone </w:t>
      </w:r>
      <w:proofErr w:type="spellStart"/>
      <w:r>
        <w:rPr>
          <w:rFonts w:ascii="Arial" w:eastAsia="Arial" w:hAnsi="Arial" w:cs="Arial"/>
          <w:sz w:val="19"/>
        </w:rPr>
        <w:t>wpzp</w:t>
      </w:r>
      <w:proofErr w:type="spellEnd"/>
      <w:r>
        <w:rPr>
          <w:rFonts w:ascii="Arial" w:eastAsia="Arial" w:hAnsi="Arial" w:cs="Arial"/>
          <w:sz w:val="19"/>
        </w:rPr>
        <w:t xml:space="preserve">; </w:t>
      </w:r>
    </w:p>
    <w:p w14:paraId="2ADC55B1" w14:textId="77777777" w:rsidR="00B42977" w:rsidRDefault="00000000">
      <w:pPr>
        <w:numPr>
          <w:ilvl w:val="0"/>
          <w:numId w:val="29"/>
        </w:numPr>
        <w:spacing w:after="5" w:line="254" w:lineRule="auto"/>
        <w:ind w:right="30" w:hanging="224"/>
      </w:pPr>
      <w:r>
        <w:rPr>
          <w:rFonts w:ascii="Arial" w:eastAsia="Arial" w:hAnsi="Arial" w:cs="Arial"/>
          <w:sz w:val="19"/>
        </w:rPr>
        <w:t>z jej treści powinno jednoznacznej wynikać zobowiązanie gwaranta do zapłaty całej kwoty wadium;</w:t>
      </w:r>
    </w:p>
    <w:p w14:paraId="61D0336D" w14:textId="77777777" w:rsidR="00B42977" w:rsidRDefault="00000000">
      <w:pPr>
        <w:numPr>
          <w:ilvl w:val="0"/>
          <w:numId w:val="29"/>
        </w:numPr>
        <w:spacing w:after="5" w:line="254" w:lineRule="auto"/>
        <w:ind w:right="30" w:hanging="224"/>
      </w:pPr>
      <w:r>
        <w:rPr>
          <w:rFonts w:ascii="Arial" w:eastAsia="Arial" w:hAnsi="Arial" w:cs="Arial"/>
          <w:sz w:val="19"/>
        </w:rPr>
        <w:t>powinno być nieodwołalne i bezwarunkowe oraz płatne na pierwsze żądanie;</w:t>
      </w:r>
    </w:p>
    <w:p w14:paraId="0B51CB6C" w14:textId="77777777" w:rsidR="00B42977" w:rsidRDefault="00000000">
      <w:pPr>
        <w:numPr>
          <w:ilvl w:val="0"/>
          <w:numId w:val="29"/>
        </w:numPr>
        <w:spacing w:after="5" w:line="254" w:lineRule="auto"/>
        <w:ind w:right="30" w:hanging="224"/>
      </w:pPr>
      <w:r>
        <w:rPr>
          <w:rFonts w:ascii="Arial" w:eastAsia="Arial" w:hAnsi="Arial" w:cs="Arial"/>
          <w:sz w:val="19"/>
        </w:rPr>
        <w:t xml:space="preserve">termin obowiązywania poręczenia lub gwarancji nie może być krótszy niż termin związania ofertą (z zastrzeżeniem </w:t>
      </w:r>
      <w:proofErr w:type="spellStart"/>
      <w:r>
        <w:rPr>
          <w:rFonts w:ascii="Arial" w:eastAsia="Arial" w:hAnsi="Arial" w:cs="Arial"/>
          <w:sz w:val="19"/>
        </w:rPr>
        <w:t>iżpierwszym</w:t>
      </w:r>
      <w:proofErr w:type="spellEnd"/>
      <w:r>
        <w:rPr>
          <w:rFonts w:ascii="Arial" w:eastAsia="Arial" w:hAnsi="Arial" w:cs="Arial"/>
          <w:sz w:val="19"/>
        </w:rPr>
        <w:t xml:space="preserve"> dniem związania ofertą jest dzień składania ofert); </w:t>
      </w:r>
    </w:p>
    <w:p w14:paraId="5BF59426" w14:textId="77777777" w:rsidR="00B42977" w:rsidRDefault="00000000">
      <w:pPr>
        <w:numPr>
          <w:ilvl w:val="0"/>
          <w:numId w:val="29"/>
        </w:numPr>
        <w:spacing w:after="5" w:line="254" w:lineRule="auto"/>
        <w:ind w:right="30" w:hanging="224"/>
      </w:pPr>
      <w:r>
        <w:rPr>
          <w:rFonts w:ascii="Arial" w:eastAsia="Arial" w:hAnsi="Arial" w:cs="Arial"/>
          <w:sz w:val="19"/>
        </w:rPr>
        <w:lastRenderedPageBreak/>
        <w:t>w treści poręczenia lub gwarancji powinna znaleźć się nazwa oraz numer przedmiotowego postępowania;</w:t>
      </w:r>
    </w:p>
    <w:p w14:paraId="77414C32" w14:textId="77777777" w:rsidR="00B42977" w:rsidRDefault="00000000">
      <w:pPr>
        <w:numPr>
          <w:ilvl w:val="0"/>
          <w:numId w:val="29"/>
        </w:numPr>
        <w:spacing w:after="5" w:line="254" w:lineRule="auto"/>
        <w:ind w:right="30" w:hanging="224"/>
      </w:pPr>
      <w:r>
        <w:rPr>
          <w:rFonts w:ascii="Arial" w:eastAsia="Arial" w:hAnsi="Arial" w:cs="Arial"/>
          <w:sz w:val="19"/>
        </w:rPr>
        <w:t xml:space="preserve">beneficjentem poręczenia lub gwarancji jest: Gmina Jasieniec z siedzibą w Jasieńcu 05-604, ul. Warecka 42; </w:t>
      </w:r>
    </w:p>
    <w:p w14:paraId="1F150491" w14:textId="77777777" w:rsidR="00B42977" w:rsidRDefault="00000000">
      <w:pPr>
        <w:numPr>
          <w:ilvl w:val="0"/>
          <w:numId w:val="29"/>
        </w:numPr>
        <w:spacing w:after="5" w:line="254" w:lineRule="auto"/>
        <w:ind w:right="30" w:hanging="224"/>
      </w:pPr>
      <w:r>
        <w:rPr>
          <w:rFonts w:ascii="Arial" w:eastAsia="Arial" w:hAnsi="Arial" w:cs="Arial"/>
          <w:sz w:val="19"/>
        </w:rPr>
        <w:t xml:space="preserve">w przypadku Wykonawców wspólnie ubiegających się o udzielenie zamówienia (art. 58 </w:t>
      </w:r>
      <w:proofErr w:type="spellStart"/>
      <w:r>
        <w:rPr>
          <w:rFonts w:ascii="Arial" w:eastAsia="Arial" w:hAnsi="Arial" w:cs="Arial"/>
          <w:sz w:val="19"/>
        </w:rPr>
        <w:t>pzp</w:t>
      </w:r>
      <w:proofErr w:type="spellEnd"/>
      <w:r>
        <w:rPr>
          <w:rFonts w:ascii="Arial" w:eastAsia="Arial" w:hAnsi="Arial" w:cs="Arial"/>
          <w:sz w:val="19"/>
        </w:rPr>
        <w:t xml:space="preserve">), Zamawiający wymaga </w:t>
      </w:r>
      <w:proofErr w:type="spellStart"/>
      <w:r>
        <w:rPr>
          <w:rFonts w:ascii="Arial" w:eastAsia="Arial" w:hAnsi="Arial" w:cs="Arial"/>
          <w:sz w:val="19"/>
        </w:rPr>
        <w:t>abyporęczenie</w:t>
      </w:r>
      <w:proofErr w:type="spellEnd"/>
      <w:r>
        <w:rPr>
          <w:rFonts w:ascii="Arial" w:eastAsia="Arial" w:hAnsi="Arial" w:cs="Arial"/>
          <w:sz w:val="19"/>
        </w:rPr>
        <w:t xml:space="preserv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45CDF75" w14:textId="77777777" w:rsidR="00B42977" w:rsidRDefault="00000000">
      <w:pPr>
        <w:numPr>
          <w:ilvl w:val="0"/>
          <w:numId w:val="30"/>
        </w:numPr>
        <w:spacing w:after="5" w:line="254" w:lineRule="auto"/>
        <w:ind w:right="30" w:hanging="213"/>
      </w:pPr>
      <w:r>
        <w:rPr>
          <w:rFonts w:ascii="Arial" w:eastAsia="Arial" w:hAnsi="Arial" w:cs="Arial"/>
          <w:sz w:val="19"/>
        </w:rPr>
        <w:t xml:space="preserve">Oferta wykonawcy, który nie wniesie wadium, wniesie wadium w sposób nieprawidłowy lub nie utrzyma </w:t>
      </w:r>
      <w:proofErr w:type="spellStart"/>
      <w:r>
        <w:rPr>
          <w:rFonts w:ascii="Arial" w:eastAsia="Arial" w:hAnsi="Arial" w:cs="Arial"/>
          <w:sz w:val="19"/>
        </w:rPr>
        <w:t>wadiumnieprzerwanie</w:t>
      </w:r>
      <w:proofErr w:type="spellEnd"/>
      <w:r>
        <w:rPr>
          <w:rFonts w:ascii="Arial" w:eastAsia="Arial" w:hAnsi="Arial" w:cs="Arial"/>
          <w:sz w:val="19"/>
        </w:rPr>
        <w:t xml:space="preserve"> do upływu terminu związania ofertą lub złoży wniosek o zwrot wadium w przypadku, o którym mowa w art. 98 ust. 2 pkt 3 </w:t>
      </w:r>
      <w:proofErr w:type="spellStart"/>
      <w:r>
        <w:rPr>
          <w:rFonts w:ascii="Arial" w:eastAsia="Arial" w:hAnsi="Arial" w:cs="Arial"/>
          <w:sz w:val="19"/>
        </w:rPr>
        <w:t>pzp</w:t>
      </w:r>
      <w:proofErr w:type="spellEnd"/>
      <w:r>
        <w:rPr>
          <w:rFonts w:ascii="Arial" w:eastAsia="Arial" w:hAnsi="Arial" w:cs="Arial"/>
          <w:sz w:val="19"/>
        </w:rPr>
        <w:t xml:space="preserve"> zostanie odrzucona.</w:t>
      </w:r>
    </w:p>
    <w:p w14:paraId="79F5487E" w14:textId="77777777" w:rsidR="00B42977" w:rsidRDefault="00000000">
      <w:pPr>
        <w:numPr>
          <w:ilvl w:val="0"/>
          <w:numId w:val="30"/>
        </w:numPr>
        <w:spacing w:after="150" w:line="254" w:lineRule="auto"/>
        <w:ind w:right="30" w:hanging="213"/>
      </w:pPr>
      <w:r>
        <w:rPr>
          <w:rFonts w:ascii="Arial" w:eastAsia="Arial" w:hAnsi="Arial" w:cs="Arial"/>
          <w:sz w:val="19"/>
        </w:rPr>
        <w:t xml:space="preserve">Zasady zwrotu oraz okoliczności zatrzymania wadium określa art. 98 </w:t>
      </w:r>
      <w:proofErr w:type="spellStart"/>
      <w:r>
        <w:rPr>
          <w:rFonts w:ascii="Arial" w:eastAsia="Arial" w:hAnsi="Arial" w:cs="Arial"/>
          <w:sz w:val="19"/>
        </w:rPr>
        <w:t>pzp</w:t>
      </w:r>
      <w:proofErr w:type="spellEnd"/>
      <w:r>
        <w:rPr>
          <w:rFonts w:ascii="Arial" w:eastAsia="Arial" w:hAnsi="Arial" w:cs="Arial"/>
          <w:sz w:val="19"/>
        </w:rPr>
        <w:t>.</w:t>
      </w:r>
    </w:p>
    <w:p w14:paraId="51EB046E" w14:textId="77777777" w:rsidR="00B42977" w:rsidRDefault="00000000">
      <w:pPr>
        <w:numPr>
          <w:ilvl w:val="1"/>
          <w:numId w:val="31"/>
        </w:numPr>
        <w:spacing w:after="161" w:line="260" w:lineRule="auto"/>
        <w:ind w:right="135" w:hanging="409"/>
      </w:pPr>
      <w:r>
        <w:rPr>
          <w:rFonts w:ascii="Arial" w:eastAsia="Arial" w:hAnsi="Arial" w:cs="Arial"/>
          <w:b/>
          <w:sz w:val="18"/>
        </w:rPr>
        <w:t xml:space="preserve">Zamawiający wymaga zabezpieczenia należytego wykonania umowy: </w:t>
      </w:r>
      <w:r>
        <w:rPr>
          <w:rFonts w:ascii="Arial" w:eastAsia="Arial" w:hAnsi="Arial" w:cs="Arial"/>
          <w:sz w:val="18"/>
        </w:rPr>
        <w:t>Tak</w:t>
      </w:r>
    </w:p>
    <w:p w14:paraId="4015D723" w14:textId="77777777" w:rsidR="00B42977" w:rsidRDefault="00000000">
      <w:pPr>
        <w:numPr>
          <w:ilvl w:val="1"/>
          <w:numId w:val="31"/>
        </w:numPr>
        <w:spacing w:after="5" w:line="254" w:lineRule="auto"/>
        <w:ind w:right="135" w:hanging="409"/>
      </w:pPr>
      <w:r>
        <w:rPr>
          <w:rFonts w:ascii="Arial" w:eastAsia="Arial" w:hAnsi="Arial" w:cs="Arial"/>
          <w:b/>
          <w:sz w:val="18"/>
        </w:rPr>
        <w:t xml:space="preserve">Wymagania dotyczące składania oferty przez wykonawców wspólnie ubiegających się o udzielenie zamówienia: </w:t>
      </w:r>
      <w:r>
        <w:rPr>
          <w:rFonts w:ascii="Arial" w:eastAsia="Arial" w:hAnsi="Arial" w:cs="Arial"/>
          <w:sz w:val="19"/>
        </w:rPr>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20EB3820" w14:textId="77777777" w:rsidR="00B42977" w:rsidRDefault="00000000">
      <w:pPr>
        <w:spacing w:after="5" w:line="254" w:lineRule="auto"/>
        <w:ind w:left="-5" w:right="30" w:hanging="10"/>
      </w:pPr>
      <w:r>
        <w:rPr>
          <w:rFonts w:ascii="Arial" w:eastAsia="Arial" w:hAnsi="Arial" w:cs="Arial"/>
          <w:sz w:val="19"/>
        </w:rPr>
        <w:t xml:space="preserve">2. W przypadku Wykonawców wspólnie ubiegających się o udzielenie zamówienia, oświadczenia, </w:t>
      </w:r>
    </w:p>
    <w:p w14:paraId="7AD4F85E" w14:textId="77777777" w:rsidR="00B42977" w:rsidRDefault="00000000">
      <w:pPr>
        <w:spacing w:after="5" w:line="254" w:lineRule="auto"/>
        <w:ind w:left="-5" w:right="30" w:hanging="10"/>
      </w:pPr>
      <w:r>
        <w:rPr>
          <w:rFonts w:ascii="Arial" w:eastAsia="Arial" w:hAnsi="Arial" w:cs="Arial"/>
          <w:sz w:val="19"/>
        </w:rP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574918B2" w14:textId="77777777" w:rsidR="00B42977" w:rsidRDefault="00000000">
      <w:pPr>
        <w:numPr>
          <w:ilvl w:val="0"/>
          <w:numId w:val="32"/>
        </w:numPr>
        <w:spacing w:after="5" w:line="254" w:lineRule="auto"/>
        <w:ind w:right="30" w:hanging="10"/>
      </w:pPr>
      <w:r>
        <w:rPr>
          <w:rFonts w:ascii="Arial" w:eastAsia="Arial" w:hAnsi="Arial" w:cs="Arial"/>
          <w:sz w:val="19"/>
        </w:rPr>
        <w:t xml:space="preserve">Wykonawcy wspólnie ubiegający się o udzielenie zamówienia dołączają do oferty oświadczenie, z którego wynika, </w:t>
      </w:r>
      <w:proofErr w:type="spellStart"/>
      <w:r>
        <w:rPr>
          <w:rFonts w:ascii="Arial" w:eastAsia="Arial" w:hAnsi="Arial" w:cs="Arial"/>
          <w:sz w:val="19"/>
        </w:rPr>
        <w:t>któreroboty</w:t>
      </w:r>
      <w:proofErr w:type="spellEnd"/>
      <w:r>
        <w:rPr>
          <w:rFonts w:ascii="Arial" w:eastAsia="Arial" w:hAnsi="Arial" w:cs="Arial"/>
          <w:sz w:val="19"/>
        </w:rPr>
        <w:t xml:space="preserve"> budowlane wykonają poszczególni wykonawcy.</w:t>
      </w:r>
    </w:p>
    <w:p w14:paraId="2A4549E5" w14:textId="77777777" w:rsidR="00B42977" w:rsidRDefault="00000000">
      <w:pPr>
        <w:numPr>
          <w:ilvl w:val="0"/>
          <w:numId w:val="32"/>
        </w:numPr>
        <w:spacing w:after="151" w:line="254" w:lineRule="auto"/>
        <w:ind w:right="30" w:hanging="10"/>
      </w:pPr>
      <w:r>
        <w:rPr>
          <w:rFonts w:ascii="Arial" w:eastAsia="Arial" w:hAnsi="Arial" w:cs="Arial"/>
          <w:sz w:val="19"/>
        </w:rPr>
        <w:t>Oświadczenia i dokumenty potwierdzające brak podstaw do wykluczenia z postępowania składa każdy z Wykonawców wspólnie ubiegających się o zamówienie.</w:t>
      </w:r>
    </w:p>
    <w:p w14:paraId="3F3098E1" w14:textId="77777777" w:rsidR="00B42977" w:rsidRDefault="00000000">
      <w:pPr>
        <w:spacing w:after="161" w:line="260" w:lineRule="auto"/>
        <w:ind w:left="-5" w:right="34" w:hanging="10"/>
      </w:pPr>
      <w:r>
        <w:rPr>
          <w:rFonts w:ascii="Arial" w:eastAsia="Arial" w:hAnsi="Arial" w:cs="Arial"/>
          <w:b/>
          <w:sz w:val="18"/>
        </w:rPr>
        <w:t xml:space="preserve">6.7.) Zamawiający przewiduje unieważnienie postępowania, jeśli środki publiczne, które zamierzał przeznaczyć na sfinansowanie całości lub części zamówienia nie zostały przyznane: </w:t>
      </w:r>
      <w:r>
        <w:rPr>
          <w:rFonts w:ascii="Arial" w:eastAsia="Arial" w:hAnsi="Arial" w:cs="Arial"/>
          <w:sz w:val="18"/>
        </w:rPr>
        <w:t>Tak</w:t>
      </w:r>
    </w:p>
    <w:p w14:paraId="4665BC8A" w14:textId="77777777" w:rsidR="00B42977" w:rsidRDefault="00000000">
      <w:pPr>
        <w:pStyle w:val="Nagwek1"/>
        <w:ind w:left="91"/>
      </w:pPr>
      <w:r>
        <w:t>SEKCJA VII - PROJEKTOWANE POSTANOWIENIA UMOWY</w:t>
      </w:r>
    </w:p>
    <w:p w14:paraId="47FEDAF1" w14:textId="77777777" w:rsidR="00B42977" w:rsidRDefault="00000000">
      <w:pPr>
        <w:spacing w:after="161" w:line="260" w:lineRule="auto"/>
        <w:ind w:left="-5" w:right="34" w:hanging="10"/>
      </w:pPr>
      <w:r>
        <w:rPr>
          <w:rFonts w:ascii="Arial" w:eastAsia="Arial" w:hAnsi="Arial" w:cs="Arial"/>
          <w:b/>
          <w:sz w:val="18"/>
        </w:rPr>
        <w:t xml:space="preserve">7.1.) Zamawiający przewiduje udzielenia zaliczek: </w:t>
      </w:r>
      <w:r>
        <w:rPr>
          <w:rFonts w:ascii="Arial" w:eastAsia="Arial" w:hAnsi="Arial" w:cs="Arial"/>
          <w:sz w:val="18"/>
        </w:rPr>
        <w:t>Nie</w:t>
      </w:r>
    </w:p>
    <w:p w14:paraId="17221D1B" w14:textId="77777777" w:rsidR="00B42977" w:rsidRDefault="00000000">
      <w:pPr>
        <w:spacing w:after="161" w:line="260" w:lineRule="auto"/>
        <w:ind w:left="-5" w:right="34" w:hanging="10"/>
      </w:pPr>
      <w:r>
        <w:rPr>
          <w:rFonts w:ascii="Arial" w:eastAsia="Arial" w:hAnsi="Arial" w:cs="Arial"/>
          <w:b/>
          <w:sz w:val="18"/>
        </w:rPr>
        <w:t xml:space="preserve">7.3.) Zamawiający przewiduje zmiany umowy: </w:t>
      </w:r>
      <w:r>
        <w:rPr>
          <w:rFonts w:ascii="Arial" w:eastAsia="Arial" w:hAnsi="Arial" w:cs="Arial"/>
          <w:sz w:val="18"/>
        </w:rPr>
        <w:t>Tak</w:t>
      </w:r>
    </w:p>
    <w:p w14:paraId="12C34836" w14:textId="77777777" w:rsidR="00B42977" w:rsidRDefault="00000000">
      <w:pPr>
        <w:spacing w:after="4" w:line="260" w:lineRule="auto"/>
        <w:ind w:left="-5" w:right="34" w:hanging="10"/>
      </w:pPr>
      <w:r>
        <w:rPr>
          <w:rFonts w:ascii="Arial" w:eastAsia="Arial" w:hAnsi="Arial" w:cs="Arial"/>
          <w:b/>
          <w:sz w:val="18"/>
        </w:rPr>
        <w:t>7.4.) Rodzaj i zakres zmian umowy oraz warunki ich wprowadzenia:</w:t>
      </w:r>
    </w:p>
    <w:p w14:paraId="68B60A52" w14:textId="77777777" w:rsidR="00B42977" w:rsidRDefault="00000000">
      <w:pPr>
        <w:spacing w:after="5" w:line="254" w:lineRule="auto"/>
        <w:ind w:left="-5" w:right="30" w:hanging="10"/>
      </w:pPr>
      <w:r>
        <w:rPr>
          <w:rFonts w:ascii="Arial" w:eastAsia="Arial" w:hAnsi="Arial" w:cs="Arial"/>
          <w:sz w:val="19"/>
        </w:rPr>
        <w:t>Zamawiający przewiduje możliwość zmiany zawartej umowy w stosunku do treści wybranej oferty w zakresie uregulowanym w art. 454-455 PZP oraz wskazanym w projektowanych postanowieniach Umowy, stanowiącym załącznik nr 1 do SWZ.</w:t>
      </w:r>
    </w:p>
    <w:p w14:paraId="2AB6C94D" w14:textId="77777777" w:rsidR="00B42977" w:rsidRDefault="00000000">
      <w:pPr>
        <w:spacing w:after="5" w:line="254" w:lineRule="auto"/>
        <w:ind w:left="-5" w:right="30" w:hanging="10"/>
      </w:pPr>
      <w:r>
        <w:rPr>
          <w:rFonts w:ascii="Arial" w:eastAsia="Arial" w:hAnsi="Arial" w:cs="Arial"/>
          <w:sz w:val="19"/>
        </w:rPr>
        <w:t>Zmiana umowy wymaga dla swej ważności, pod rygorem nieważności, zachowania formy pisemnej.</w:t>
      </w:r>
    </w:p>
    <w:p w14:paraId="41555CD3" w14:textId="77777777" w:rsidR="00B42977" w:rsidRDefault="00000000">
      <w:pPr>
        <w:spacing w:after="5" w:line="254" w:lineRule="auto"/>
        <w:ind w:left="-5" w:right="30" w:hanging="10"/>
      </w:pPr>
      <w:r>
        <w:rPr>
          <w:rFonts w:ascii="Arial" w:eastAsia="Arial" w:hAnsi="Arial" w:cs="Arial"/>
          <w:sz w:val="19"/>
        </w:rPr>
        <w:t>W związku z okresem realizacji umowy, który wynosi ponad 12 miesięcy Zamawiający uwzględnia w umowie poniższe klauzule waloryzacyjne:</w:t>
      </w:r>
    </w:p>
    <w:p w14:paraId="02D6D9EE" w14:textId="77777777" w:rsidR="00B42977" w:rsidRDefault="00000000">
      <w:pPr>
        <w:spacing w:after="5" w:line="254" w:lineRule="auto"/>
        <w:ind w:left="-5" w:right="30" w:hanging="10"/>
      </w:pPr>
      <w:r>
        <w:rPr>
          <w:rFonts w:ascii="Arial" w:eastAsia="Arial" w:hAnsi="Arial" w:cs="Arial"/>
          <w:sz w:val="19"/>
        </w:rPr>
        <w:t>Zamawiający dopuszcza możliwość zmiany umowy w zakresie wynagrodzenia:</w:t>
      </w:r>
    </w:p>
    <w:p w14:paraId="077339AF" w14:textId="77777777" w:rsidR="00B42977" w:rsidRDefault="00000000">
      <w:pPr>
        <w:spacing w:after="5" w:line="254" w:lineRule="auto"/>
        <w:ind w:left="-5" w:right="30" w:hanging="10"/>
      </w:pPr>
      <w:r>
        <w:rPr>
          <w:rFonts w:ascii="Arial" w:eastAsia="Arial" w:hAnsi="Arial" w:cs="Arial"/>
          <w:sz w:val="19"/>
        </w:rPr>
        <w:t xml:space="preserve">w przypadku zmiany stawki podatku od towarów i usług oraz podatku akcyzowego, </w:t>
      </w:r>
    </w:p>
    <w:p w14:paraId="6A78A738" w14:textId="77777777" w:rsidR="00B42977" w:rsidRDefault="00000000">
      <w:pPr>
        <w:numPr>
          <w:ilvl w:val="0"/>
          <w:numId w:val="33"/>
        </w:numPr>
        <w:spacing w:after="5" w:line="254" w:lineRule="auto"/>
        <w:ind w:right="30" w:hanging="10"/>
      </w:pPr>
      <w:r>
        <w:rPr>
          <w:rFonts w:ascii="Arial" w:eastAsia="Arial" w:hAnsi="Arial" w:cs="Arial"/>
          <w:sz w:val="19"/>
        </w:rPr>
        <w:t>w razie zmiany wysokości minimalnego wynagrodzenia za pracę ustalonego na podstawie ustawy z dnia 10 października2002 r. o minimalnym wynagrodzeniu za pracę,</w:t>
      </w:r>
    </w:p>
    <w:p w14:paraId="31B40C77" w14:textId="77777777" w:rsidR="00B42977" w:rsidRDefault="00000000">
      <w:pPr>
        <w:numPr>
          <w:ilvl w:val="0"/>
          <w:numId w:val="33"/>
        </w:numPr>
        <w:spacing w:after="5" w:line="254" w:lineRule="auto"/>
        <w:ind w:right="30" w:hanging="10"/>
      </w:pPr>
      <w:r>
        <w:rPr>
          <w:rFonts w:ascii="Arial" w:eastAsia="Arial" w:hAnsi="Arial" w:cs="Arial"/>
          <w:sz w:val="19"/>
        </w:rPr>
        <w:t xml:space="preserve">w razie zmiany zasad podlegania ubezpieczeniom społecznym lub ubezpieczeniu zdrowotnemu lub wysokości </w:t>
      </w:r>
      <w:proofErr w:type="spellStart"/>
      <w:r>
        <w:rPr>
          <w:rFonts w:ascii="Arial" w:eastAsia="Arial" w:hAnsi="Arial" w:cs="Arial"/>
          <w:sz w:val="19"/>
        </w:rPr>
        <w:t>stawkiskładki</w:t>
      </w:r>
      <w:proofErr w:type="spellEnd"/>
      <w:r>
        <w:rPr>
          <w:rFonts w:ascii="Arial" w:eastAsia="Arial" w:hAnsi="Arial" w:cs="Arial"/>
          <w:sz w:val="19"/>
        </w:rPr>
        <w:t xml:space="preserve"> na ubezpieczenia społeczne lub zdrowotne,</w:t>
      </w:r>
    </w:p>
    <w:p w14:paraId="634F08D2" w14:textId="77777777" w:rsidR="00B42977" w:rsidRDefault="00000000">
      <w:pPr>
        <w:numPr>
          <w:ilvl w:val="0"/>
          <w:numId w:val="33"/>
        </w:numPr>
        <w:spacing w:after="5" w:line="254" w:lineRule="auto"/>
        <w:ind w:right="30" w:hanging="10"/>
      </w:pPr>
      <w:r>
        <w:rPr>
          <w:rFonts w:ascii="Arial" w:eastAsia="Arial" w:hAnsi="Arial" w:cs="Arial"/>
          <w:sz w:val="19"/>
        </w:rPr>
        <w:t>zasad gromadzenia i wysokości wpłat do pracowniczych planów kapitałowych , o których mowa w ustawie z dnia 4 października 2018r. o pracowniczych planach kapitałowych, jeżeli zmiany te będą miały wpływ na koszty wykonania zamówienia przez Wykonawcę.</w:t>
      </w:r>
    </w:p>
    <w:p w14:paraId="6A124717" w14:textId="77777777" w:rsidR="00B42977" w:rsidRDefault="00000000">
      <w:pPr>
        <w:spacing w:after="224" w:line="254" w:lineRule="auto"/>
        <w:ind w:left="-5" w:right="30" w:hanging="10"/>
      </w:pPr>
      <w:r>
        <w:rPr>
          <w:rFonts w:ascii="Arial" w:eastAsia="Arial" w:hAnsi="Arial" w:cs="Arial"/>
          <w:sz w:val="19"/>
        </w:rPr>
        <w:t>Zamawiający również przewiduje możliwość zmiany wysokości wynagrodzenia w przypadku zmiany cen materiałów lub kosztów związanych z realizacją zamówienia. Poziom zmiany wynagrodzenia zostanie ustalony stosownie do rocznego wskaźnika cen towarów i usług konsumpcyjnych ogłaszanego w komunikacie Prezesa Głównego Urzędu Statystycznego.</w:t>
      </w:r>
    </w:p>
    <w:p w14:paraId="5A3E1F49" w14:textId="77777777" w:rsidR="00B42977" w:rsidRDefault="00000000">
      <w:pPr>
        <w:spacing w:after="151" w:line="254" w:lineRule="auto"/>
        <w:ind w:left="-5" w:right="30" w:hanging="10"/>
      </w:pPr>
      <w:r>
        <w:rPr>
          <w:rFonts w:ascii="Arial" w:eastAsia="Arial" w:hAnsi="Arial" w:cs="Arial"/>
          <w:sz w:val="19"/>
        </w:rPr>
        <w:t xml:space="preserve">Ponadto, Zamawiający przewidział wymagania związane z realizacją zamówienia w zakresie zatrudnienia na podstawie stosunku pracy, w okolicznościach o których mowa w art. 95 ustawy </w:t>
      </w:r>
      <w:proofErr w:type="spellStart"/>
      <w:r>
        <w:rPr>
          <w:rFonts w:ascii="Arial" w:eastAsia="Arial" w:hAnsi="Arial" w:cs="Arial"/>
          <w:sz w:val="19"/>
        </w:rPr>
        <w:t>Pzp</w:t>
      </w:r>
      <w:proofErr w:type="spellEnd"/>
      <w:r>
        <w:rPr>
          <w:rFonts w:ascii="Arial" w:eastAsia="Arial" w:hAnsi="Arial" w:cs="Arial"/>
          <w:sz w:val="19"/>
        </w:rPr>
        <w:t xml:space="preserve"> (zapisy paragrafu 7 umowy)</w:t>
      </w:r>
    </w:p>
    <w:p w14:paraId="1C431CDF" w14:textId="77777777" w:rsidR="00B42977" w:rsidRDefault="00000000">
      <w:pPr>
        <w:spacing w:after="161" w:line="260" w:lineRule="auto"/>
        <w:ind w:left="-5" w:right="34" w:hanging="10"/>
      </w:pPr>
      <w:r>
        <w:rPr>
          <w:rFonts w:ascii="Arial" w:eastAsia="Arial" w:hAnsi="Arial" w:cs="Arial"/>
          <w:b/>
          <w:sz w:val="18"/>
        </w:rPr>
        <w:t xml:space="preserve">7.5.) Zamawiający uwzględnił aspekty społeczne, środowiskowe, innowacyjne lub etykiety związane z realizacją zamówienia: </w:t>
      </w:r>
      <w:r>
        <w:rPr>
          <w:rFonts w:ascii="Arial" w:eastAsia="Arial" w:hAnsi="Arial" w:cs="Arial"/>
          <w:sz w:val="18"/>
        </w:rPr>
        <w:t>Nie</w:t>
      </w:r>
    </w:p>
    <w:p w14:paraId="55B75952" w14:textId="77777777" w:rsidR="00B42977" w:rsidRDefault="00000000">
      <w:pPr>
        <w:pStyle w:val="Nagwek1"/>
        <w:ind w:left="91"/>
      </w:pPr>
      <w:r>
        <w:t>SEKCJA VIII – PROCEDURA</w:t>
      </w:r>
    </w:p>
    <w:p w14:paraId="75EA9579" w14:textId="77777777" w:rsidR="00B42977" w:rsidRDefault="00000000">
      <w:pPr>
        <w:spacing w:after="161" w:line="260" w:lineRule="auto"/>
        <w:ind w:left="-5" w:right="34" w:hanging="10"/>
      </w:pPr>
      <w:r>
        <w:rPr>
          <w:rFonts w:ascii="Arial" w:eastAsia="Arial" w:hAnsi="Arial" w:cs="Arial"/>
          <w:b/>
          <w:sz w:val="18"/>
        </w:rPr>
        <w:t xml:space="preserve">8.1.) Termin składania ofert: </w:t>
      </w:r>
      <w:r>
        <w:rPr>
          <w:rFonts w:ascii="Arial" w:eastAsia="Arial" w:hAnsi="Arial" w:cs="Arial"/>
          <w:sz w:val="18"/>
        </w:rPr>
        <w:t>2022-09-15 10:00</w:t>
      </w:r>
    </w:p>
    <w:p w14:paraId="4375385F" w14:textId="77777777" w:rsidR="00B42977" w:rsidRDefault="00000000">
      <w:pPr>
        <w:spacing w:after="165" w:line="255" w:lineRule="auto"/>
        <w:ind w:left="-5" w:right="29" w:hanging="10"/>
      </w:pPr>
      <w:r>
        <w:rPr>
          <w:rFonts w:ascii="Arial" w:eastAsia="Arial" w:hAnsi="Arial" w:cs="Arial"/>
          <w:b/>
          <w:sz w:val="18"/>
        </w:rPr>
        <w:t xml:space="preserve">8.2.) Miejsce składania ofert: </w:t>
      </w:r>
      <w:r>
        <w:rPr>
          <w:rFonts w:ascii="Arial" w:eastAsia="Arial" w:hAnsi="Arial" w:cs="Arial"/>
          <w:sz w:val="18"/>
        </w:rPr>
        <w:t xml:space="preserve">Przedmiotowe postępowanie prowadzone jest przy użyciu środków komunikacji elektronicznej. Składanie ofert następuje za pośrednictwem platformy zakupowej dostępnej pod adresem internetowym: </w:t>
      </w:r>
      <w:proofErr w:type="spellStart"/>
      <w:r>
        <w:rPr>
          <w:rFonts w:ascii="Arial" w:eastAsia="Arial" w:hAnsi="Arial" w:cs="Arial"/>
          <w:sz w:val="18"/>
        </w:rPr>
        <w:t>miniPortalu</w:t>
      </w:r>
      <w:proofErr w:type="spellEnd"/>
      <w:r>
        <w:rPr>
          <w:rFonts w:ascii="Arial" w:eastAsia="Arial" w:hAnsi="Arial" w:cs="Arial"/>
          <w:sz w:val="18"/>
        </w:rPr>
        <w:t xml:space="preserve"> https://miniportal.uzp.gov.pl/, </w:t>
      </w:r>
      <w:proofErr w:type="spellStart"/>
      <w:r>
        <w:rPr>
          <w:rFonts w:ascii="Arial" w:eastAsia="Arial" w:hAnsi="Arial" w:cs="Arial"/>
          <w:sz w:val="18"/>
        </w:rPr>
        <w:t>ePUAPu</w:t>
      </w:r>
      <w:proofErr w:type="spellEnd"/>
      <w:r>
        <w:rPr>
          <w:rFonts w:ascii="Arial" w:eastAsia="Arial" w:hAnsi="Arial" w:cs="Arial"/>
          <w:sz w:val="18"/>
        </w:rPr>
        <w:t xml:space="preserve"> https://epuap.gov.pl/wps/portal</w:t>
      </w:r>
    </w:p>
    <w:p w14:paraId="03006045" w14:textId="77777777" w:rsidR="00B42977" w:rsidRDefault="00000000">
      <w:pPr>
        <w:spacing w:after="161" w:line="260" w:lineRule="auto"/>
        <w:ind w:left="-5" w:right="34" w:hanging="10"/>
      </w:pPr>
      <w:r>
        <w:rPr>
          <w:rFonts w:ascii="Arial" w:eastAsia="Arial" w:hAnsi="Arial" w:cs="Arial"/>
          <w:b/>
          <w:sz w:val="18"/>
        </w:rPr>
        <w:t xml:space="preserve">8.3.) Termin otwarcia ofert: </w:t>
      </w:r>
      <w:r>
        <w:rPr>
          <w:rFonts w:ascii="Arial" w:eastAsia="Arial" w:hAnsi="Arial" w:cs="Arial"/>
          <w:sz w:val="18"/>
        </w:rPr>
        <w:t>2022-09-15 11:00</w:t>
      </w:r>
    </w:p>
    <w:p w14:paraId="4079DCAE" w14:textId="77777777" w:rsidR="00B42977" w:rsidRDefault="00000000">
      <w:pPr>
        <w:spacing w:after="161" w:line="260" w:lineRule="auto"/>
        <w:ind w:left="-5" w:right="34" w:hanging="10"/>
      </w:pPr>
      <w:r>
        <w:rPr>
          <w:rFonts w:ascii="Arial" w:eastAsia="Arial" w:hAnsi="Arial" w:cs="Arial"/>
          <w:b/>
          <w:sz w:val="18"/>
        </w:rPr>
        <w:t xml:space="preserve">8.4.) Termin związania ofertą: </w:t>
      </w:r>
      <w:r>
        <w:rPr>
          <w:rFonts w:ascii="Arial" w:eastAsia="Arial" w:hAnsi="Arial" w:cs="Arial"/>
          <w:sz w:val="18"/>
        </w:rPr>
        <w:t>30 dni</w:t>
      </w:r>
    </w:p>
    <w:p w14:paraId="1E13E019" w14:textId="77777777" w:rsidR="00B42977" w:rsidRDefault="00000000">
      <w:pPr>
        <w:spacing w:after="161" w:line="260" w:lineRule="auto"/>
        <w:ind w:left="-5" w:right="34" w:hanging="10"/>
      </w:pPr>
      <w:r>
        <w:rPr>
          <w:rFonts w:ascii="Arial" w:eastAsia="Arial" w:hAnsi="Arial" w:cs="Arial"/>
          <w:b/>
          <w:sz w:val="18"/>
        </w:rPr>
        <w:lastRenderedPageBreak/>
        <w:t xml:space="preserve">8.5.) Zamawiający przewiduje wybór najkorzystniejszej oferty z możliwością negocjacji: </w:t>
      </w:r>
      <w:r>
        <w:rPr>
          <w:rFonts w:ascii="Arial" w:eastAsia="Arial" w:hAnsi="Arial" w:cs="Arial"/>
          <w:sz w:val="18"/>
        </w:rPr>
        <w:t>Tak</w:t>
      </w:r>
    </w:p>
    <w:p w14:paraId="7B88E43D" w14:textId="77777777" w:rsidR="00B42977" w:rsidRDefault="00000000">
      <w:pPr>
        <w:spacing w:after="161" w:line="260" w:lineRule="auto"/>
        <w:ind w:left="-5" w:right="34" w:hanging="10"/>
      </w:pPr>
      <w:r>
        <w:rPr>
          <w:rFonts w:ascii="Arial" w:eastAsia="Arial" w:hAnsi="Arial" w:cs="Arial"/>
          <w:b/>
          <w:sz w:val="18"/>
        </w:rPr>
        <w:t xml:space="preserve">8.6.) Maksymalna liczba wykonawców, którzy zostaną zaproszeni do negocjacji: </w:t>
      </w:r>
      <w:r>
        <w:rPr>
          <w:rFonts w:ascii="Arial" w:eastAsia="Arial" w:hAnsi="Arial" w:cs="Arial"/>
          <w:sz w:val="18"/>
        </w:rPr>
        <w:t>3</w:t>
      </w:r>
    </w:p>
    <w:p w14:paraId="4DA8EB1A" w14:textId="77777777" w:rsidR="00B42977" w:rsidRDefault="00000000">
      <w:pPr>
        <w:spacing w:after="4" w:line="260" w:lineRule="auto"/>
        <w:ind w:left="-5" w:right="34" w:hanging="10"/>
      </w:pPr>
      <w:r>
        <w:rPr>
          <w:rFonts w:ascii="Arial" w:eastAsia="Arial" w:hAnsi="Arial" w:cs="Arial"/>
          <w:b/>
          <w:sz w:val="18"/>
        </w:rPr>
        <w:t>8.7) Kryteria oceny ofert, które zamawiający zamierza stosować w celu ograniczenia liczby wykonawców:</w:t>
      </w:r>
    </w:p>
    <w:p w14:paraId="6450107F" w14:textId="77777777" w:rsidR="00B42977" w:rsidRDefault="00000000">
      <w:pPr>
        <w:spacing w:after="5" w:line="254" w:lineRule="auto"/>
        <w:ind w:left="-5" w:right="30" w:hanging="10"/>
      </w:pPr>
      <w:r>
        <w:rPr>
          <w:rFonts w:ascii="Arial" w:eastAsia="Arial" w:hAnsi="Arial" w:cs="Arial"/>
          <w:sz w:val="19"/>
        </w:rPr>
        <w:t>W przypadku podjęcia przez Zamawiającego decyzji o przeprowadzeniu negocjacji w celu ulepszenia treści ofert, do negocjacji Zamawiający zaprosi co najwyżej trzech Wykonawców, którzy złożyli oferty niepodlegające odrzuceniu i których oferty zostały najwyżej ocenione w kryterium cena. Jeżeli liczba Wykonawców, którzy w odpowiedzi na ogłoszenie o zamówieniu złożyli oferty niepodlegające odrzuceniu, jest mniejsza niż 3, zamawiający kontynuuje postępowanie.</w:t>
      </w:r>
    </w:p>
    <w:sectPr w:rsidR="00B42977">
      <w:headerReference w:type="even" r:id="rId7"/>
      <w:footerReference w:type="even" r:id="rId8"/>
      <w:pgSz w:w="11900" w:h="16840"/>
      <w:pgMar w:top="847" w:right="651" w:bottom="89" w:left="666" w:header="123" w:footer="8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01034" w14:textId="77777777" w:rsidR="00257208" w:rsidRDefault="00257208">
      <w:pPr>
        <w:spacing w:after="0" w:line="240" w:lineRule="auto"/>
      </w:pPr>
      <w:r>
        <w:separator/>
      </w:r>
    </w:p>
  </w:endnote>
  <w:endnote w:type="continuationSeparator" w:id="0">
    <w:p w14:paraId="3FCC95EF" w14:textId="77777777" w:rsidR="00257208" w:rsidRDefault="00257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EB6F" w14:textId="10C3CCAC" w:rsidR="00B42977" w:rsidRDefault="00000000">
    <w:pPr>
      <w:tabs>
        <w:tab w:val="right" w:pos="10583"/>
      </w:tabs>
      <w:spacing w:after="0"/>
    </w:pPr>
    <w:r>
      <w:rPr>
        <w:rFonts w:ascii="Arial" w:eastAsia="Arial" w:hAnsi="Arial" w:cs="Arial"/>
        <w:sz w:val="8"/>
      </w:rPr>
      <w:t>2022-08-17 Biuletyn Zamówień Publicznych</w:t>
    </w:r>
    <w:r>
      <w:rPr>
        <w:rFonts w:ascii="Arial" w:eastAsia="Arial" w:hAnsi="Arial" w:cs="Arial"/>
        <w:sz w:val="8"/>
      </w:rPr>
      <w:tab/>
      <w:t>Ogłoszenie o zamówieniu - Zamówienie udzielane jest w trybie podstawowym na podstawie: art. 275 pkt 2 ustawy - Roboty budowlane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C3093" w14:textId="77777777" w:rsidR="00257208" w:rsidRDefault="00257208">
      <w:pPr>
        <w:spacing w:after="0" w:line="240" w:lineRule="auto"/>
      </w:pPr>
      <w:r>
        <w:separator/>
      </w:r>
    </w:p>
  </w:footnote>
  <w:footnote w:type="continuationSeparator" w:id="0">
    <w:p w14:paraId="120EF1FF" w14:textId="77777777" w:rsidR="00257208" w:rsidRDefault="00257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7855C" w14:textId="7B2CB4DC" w:rsidR="00B42977" w:rsidRDefault="00000000">
    <w:pPr>
      <w:spacing w:after="0"/>
      <w:ind w:left="36"/>
    </w:pPr>
    <w:r>
      <w:rPr>
        <w:rFonts w:ascii="Arial" w:eastAsia="Arial" w:hAnsi="Arial" w:cs="Arial"/>
        <w:sz w:val="8"/>
      </w:rPr>
      <w:t>Ogłoszenie nr 2022/BZP 00308217/01 z dnia 2022-08-17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2DAE"/>
    <w:multiLevelType w:val="hybridMultilevel"/>
    <w:tmpl w:val="2B62A9C0"/>
    <w:lvl w:ilvl="0" w:tplc="A73E7726">
      <w:start w:val="1"/>
      <w:numFmt w:val="decimal"/>
      <w:lvlText w:val="%1)"/>
      <w:lvlJc w:val="left"/>
      <w:pPr>
        <w:ind w:left="2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1D6583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CA02FD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2645BD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74FFC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74C6F5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DA6701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1D64DA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266BF9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5F07EDC"/>
    <w:multiLevelType w:val="hybridMultilevel"/>
    <w:tmpl w:val="17543686"/>
    <w:lvl w:ilvl="0" w:tplc="11F2CC6E">
      <w:start w:val="1"/>
      <w:numFmt w:val="decimal"/>
      <w:lvlText w:val="%1)"/>
      <w:lvlJc w:val="left"/>
      <w:pPr>
        <w:ind w:left="2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482F564">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B18F66A">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EE04D0EA">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32259B8">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6F04621E">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B128D4A0">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4B83CA2">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940CF80A">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0CF54C30"/>
    <w:multiLevelType w:val="hybridMultilevel"/>
    <w:tmpl w:val="36ACB724"/>
    <w:lvl w:ilvl="0" w:tplc="716CCC46">
      <w:start w:val="2"/>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7AC677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FCC7EE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6D0E66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BA43D4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FAA556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9FCBB9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BC6D79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5A4C1D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EB44557"/>
    <w:multiLevelType w:val="hybridMultilevel"/>
    <w:tmpl w:val="D26AE626"/>
    <w:lvl w:ilvl="0" w:tplc="E4A6307C">
      <w:start w:val="6"/>
      <w:numFmt w:val="decimal"/>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59439B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304CDB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4C28BF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BA2857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75C21A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CCAACB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13C7F6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B4EC81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ECD0A78"/>
    <w:multiLevelType w:val="hybridMultilevel"/>
    <w:tmpl w:val="78CA6216"/>
    <w:lvl w:ilvl="0" w:tplc="4D202C48">
      <w:start w:val="1"/>
      <w:numFmt w:val="bullet"/>
      <w:lvlText w:val="•"/>
      <w:lvlJc w:val="left"/>
      <w:pPr>
        <w:ind w:left="1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E3C19DE">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D2485CE">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A9C735E">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AA0C420">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66AD362">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5BC466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236AB0E">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5943094">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4F7724F"/>
    <w:multiLevelType w:val="hybridMultilevel"/>
    <w:tmpl w:val="0A1ACAD6"/>
    <w:lvl w:ilvl="0" w:tplc="0900A59E">
      <w:start w:val="1"/>
      <w:numFmt w:val="decimal"/>
      <w:lvlText w:val="%1)"/>
      <w:lvlJc w:val="left"/>
      <w:pPr>
        <w:ind w:left="2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704762A">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2482378">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FF76FD98">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964F4B8">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D7662314">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259A0A32">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64E4F626">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D27A25C4">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1973747F"/>
    <w:multiLevelType w:val="hybridMultilevel"/>
    <w:tmpl w:val="00668DAC"/>
    <w:lvl w:ilvl="0" w:tplc="664AC3EC">
      <w:start w:val="1"/>
      <w:numFmt w:val="decimal"/>
      <w:lvlText w:val="%1)"/>
      <w:lvlJc w:val="left"/>
      <w:pPr>
        <w:ind w:left="2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A66969A">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1DCC88AE">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E8303A84">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75268C0">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EA382BF2">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67640852">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008F3D6">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F85C8094">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1B9B4E45"/>
    <w:multiLevelType w:val="hybridMultilevel"/>
    <w:tmpl w:val="DAFEFCE2"/>
    <w:lvl w:ilvl="0" w:tplc="FCDAED96">
      <w:start w:val="3"/>
      <w:numFmt w:val="decimal"/>
      <w:lvlText w:val="%1."/>
      <w:lvlJc w:val="left"/>
      <w:pPr>
        <w:ind w:left="2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4E6AED0">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1720AFA6">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1D28FA98">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D905FC8">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1A966F9E">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8AE27976">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6A4AE42">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B4B65130">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1BC468FA"/>
    <w:multiLevelType w:val="hybridMultilevel"/>
    <w:tmpl w:val="FC340D7A"/>
    <w:lvl w:ilvl="0" w:tplc="49E8B740">
      <w:start w:val="1"/>
      <w:numFmt w:val="decimal"/>
      <w:lvlText w:val="%1)"/>
      <w:lvlJc w:val="left"/>
      <w:pPr>
        <w:ind w:left="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B3D699D2">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9E1C338A">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84563936">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FAAB2E2">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1CEE31EA">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408EF78E">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212F606">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EDD6DED0">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20B33261"/>
    <w:multiLevelType w:val="hybridMultilevel"/>
    <w:tmpl w:val="BCE07A06"/>
    <w:lvl w:ilvl="0" w:tplc="D15893E0">
      <w:start w:val="3"/>
      <w:numFmt w:val="decimal"/>
      <w:lvlText w:val="%1."/>
      <w:lvlJc w:val="left"/>
      <w:pPr>
        <w:ind w:left="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42E1EBA">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4860DE14">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58E238D4">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408194">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92AA16D4">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1D98BBDC">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8A0E1EC">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C6146822">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24157F20"/>
    <w:multiLevelType w:val="hybridMultilevel"/>
    <w:tmpl w:val="A05C5B08"/>
    <w:lvl w:ilvl="0" w:tplc="977ACC62">
      <w:start w:val="1"/>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2587DC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5909DA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E86BA0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020341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556893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2501E9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744710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EB4182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4A74BD4"/>
    <w:multiLevelType w:val="hybridMultilevel"/>
    <w:tmpl w:val="A7A4DCB0"/>
    <w:lvl w:ilvl="0" w:tplc="FB581820">
      <w:start w:val="4"/>
      <w:numFmt w:val="decimal"/>
      <w:lvlText w:val="%1."/>
      <w:lvlJc w:val="left"/>
      <w:pPr>
        <w:ind w:left="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F41A1DCA">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46220F50">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DCA430E2">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BE4B2CE">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18C217A">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8BBAF446">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2602E78">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1D1E591C">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260703C8"/>
    <w:multiLevelType w:val="multilevel"/>
    <w:tmpl w:val="A29E0EE8"/>
    <w:lvl w:ilvl="0">
      <w:start w:val="4"/>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2"/>
      <w:numFmt w:val="decimal"/>
      <w:lvlText w:val="%1.%2"/>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0"/>
      <w:numFmt w:val="decimal"/>
      <w:lvlRestart w:val="0"/>
      <w:lvlText w:val="%1.%2.%3.)"/>
      <w:lvlJc w:val="left"/>
      <w:pPr>
        <w:ind w:left="137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93F0B97"/>
    <w:multiLevelType w:val="hybridMultilevel"/>
    <w:tmpl w:val="A7F039A8"/>
    <w:lvl w:ilvl="0" w:tplc="30082562">
      <w:start w:val="1"/>
      <w:numFmt w:val="decimal"/>
      <w:lvlText w:val="%1."/>
      <w:lvlJc w:val="left"/>
      <w:pPr>
        <w:ind w:left="2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8C68E722">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8BC8DBFE">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2E562934">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DA40D6A">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D9F6328C">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898E9364">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9881104">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195068E0">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2E6F0F4B"/>
    <w:multiLevelType w:val="hybridMultilevel"/>
    <w:tmpl w:val="D5B05750"/>
    <w:lvl w:ilvl="0" w:tplc="02A25CBC">
      <w:start w:val="1"/>
      <w:numFmt w:val="bullet"/>
      <w:lvlText w:val="-"/>
      <w:lvlJc w:val="left"/>
      <w:pPr>
        <w:ind w:left="1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974DE08">
      <w:start w:val="1"/>
      <w:numFmt w:val="bullet"/>
      <w:lvlText w:val="o"/>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8F5E6B22">
      <w:start w:val="1"/>
      <w:numFmt w:val="bullet"/>
      <w:lvlText w:val="▪"/>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80BAE80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A66B8D4">
      <w:start w:val="1"/>
      <w:numFmt w:val="bullet"/>
      <w:lvlText w:val="o"/>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8ACA3C2">
      <w:start w:val="1"/>
      <w:numFmt w:val="bullet"/>
      <w:lvlText w:val="▪"/>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B8A06F40">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696A9EF4">
      <w:start w:val="1"/>
      <w:numFmt w:val="bullet"/>
      <w:lvlText w:val="o"/>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2DE926A">
      <w:start w:val="1"/>
      <w:numFmt w:val="bullet"/>
      <w:lvlText w:val="▪"/>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32CE4D3F"/>
    <w:multiLevelType w:val="hybridMultilevel"/>
    <w:tmpl w:val="67A8EDF2"/>
    <w:lvl w:ilvl="0" w:tplc="004A6BCE">
      <w:start w:val="3"/>
      <w:numFmt w:val="decimal"/>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E06316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5D0F36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7D8A02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246741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EDABD9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8D2DB7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AA4183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D60A4C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61C19D1"/>
    <w:multiLevelType w:val="hybridMultilevel"/>
    <w:tmpl w:val="1FD6A2E2"/>
    <w:lvl w:ilvl="0" w:tplc="6A769B22">
      <w:start w:val="1"/>
      <w:numFmt w:val="bullet"/>
      <w:lvlText w:val="-"/>
      <w:lvlJc w:val="left"/>
      <w:pPr>
        <w:ind w:left="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F567554">
      <w:start w:val="1"/>
      <w:numFmt w:val="bullet"/>
      <w:lvlText w:val="o"/>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A5CF790">
      <w:start w:val="1"/>
      <w:numFmt w:val="bullet"/>
      <w:lvlText w:val="▪"/>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1A22E07A">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5AC2EFC">
      <w:start w:val="1"/>
      <w:numFmt w:val="bullet"/>
      <w:lvlText w:val="o"/>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E7E00FEA">
      <w:start w:val="1"/>
      <w:numFmt w:val="bullet"/>
      <w:lvlText w:val="▪"/>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EBC81B0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8F24EBA">
      <w:start w:val="1"/>
      <w:numFmt w:val="bullet"/>
      <w:lvlText w:val="o"/>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9A203078">
      <w:start w:val="1"/>
      <w:numFmt w:val="bullet"/>
      <w:lvlText w:val="▪"/>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3E8C5048"/>
    <w:multiLevelType w:val="multilevel"/>
    <w:tmpl w:val="42982432"/>
    <w:lvl w:ilvl="0">
      <w:start w:val="3"/>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4"/>
      <w:numFmt w:val="decimal"/>
      <w:lvlRestart w:val="0"/>
      <w:lvlText w:val="%1.%2.)"/>
      <w:lvlJc w:val="left"/>
      <w:pPr>
        <w:ind w:left="122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F6E2305"/>
    <w:multiLevelType w:val="hybridMultilevel"/>
    <w:tmpl w:val="549AF586"/>
    <w:lvl w:ilvl="0" w:tplc="D1F41E64">
      <w:start w:val="3"/>
      <w:numFmt w:val="decimal"/>
      <w:lvlText w:val="%1."/>
      <w:lvlJc w:val="left"/>
      <w:pPr>
        <w:ind w:left="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5944E93C">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337A383E">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ADE3A22">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C94154A">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02AA7F10">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0F904C8C">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482992">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0D607E42">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444E2359"/>
    <w:multiLevelType w:val="hybridMultilevel"/>
    <w:tmpl w:val="ADBA3C0E"/>
    <w:lvl w:ilvl="0" w:tplc="5E9AB23A">
      <w:start w:val="1"/>
      <w:numFmt w:val="bullet"/>
      <w:lvlText w:val="-"/>
      <w:lvlJc w:val="left"/>
      <w:pPr>
        <w:ind w:left="1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518B096">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036DB12">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F6206A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3845998">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A3A80DE">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D20C748">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AEA008E">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16C409E">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4483293D"/>
    <w:multiLevelType w:val="hybridMultilevel"/>
    <w:tmpl w:val="73726E7C"/>
    <w:lvl w:ilvl="0" w:tplc="F026826E">
      <w:start w:val="1"/>
      <w:numFmt w:val="lowerLetter"/>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6AEDD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28EA29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700DE3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AE8D7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528C66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D64C29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936611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79EE87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7AA13AB"/>
    <w:multiLevelType w:val="hybridMultilevel"/>
    <w:tmpl w:val="571ADD0E"/>
    <w:lvl w:ilvl="0" w:tplc="02327B7A">
      <w:start w:val="2"/>
      <w:numFmt w:val="decimal"/>
      <w:lvlText w:val="%1."/>
      <w:lvlJc w:val="left"/>
      <w:pPr>
        <w:ind w:left="2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9AE9C4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DDCDFC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48A82F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A62986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8FADB4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3BA3C5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E66B38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0548D6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48260BA5"/>
    <w:multiLevelType w:val="hybridMultilevel"/>
    <w:tmpl w:val="E64C9186"/>
    <w:lvl w:ilvl="0" w:tplc="668C6E2E">
      <w:start w:val="1"/>
      <w:numFmt w:val="bullet"/>
      <w:lvlText w:val="•"/>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502C6A2">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86C45DC">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E3696FE">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2928326">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5C2FF18">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BD6E16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1DAB01A">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AC24D86">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5457430A"/>
    <w:multiLevelType w:val="hybridMultilevel"/>
    <w:tmpl w:val="0F8E29F4"/>
    <w:lvl w:ilvl="0" w:tplc="BCA0C422">
      <w:start w:val="6"/>
      <w:numFmt w:val="decimal"/>
      <w:lvlText w:val="%1."/>
      <w:lvlJc w:val="left"/>
      <w:pPr>
        <w:ind w:left="2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EBC788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D147A2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4E654B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6F0A6A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696E4E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3B47A7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922A02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020802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5512481B"/>
    <w:multiLevelType w:val="hybridMultilevel"/>
    <w:tmpl w:val="D7683C52"/>
    <w:lvl w:ilvl="0" w:tplc="7758E62C">
      <w:start w:val="1"/>
      <w:numFmt w:val="lowerLetter"/>
      <w:lvlText w:val="%1)"/>
      <w:lvlJc w:val="left"/>
      <w:pPr>
        <w:ind w:left="2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188F020">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8F88D208">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7AEE542">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FA2310A">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D27C723C">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D256D280">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382DAD8">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494EA9CE">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5" w15:restartNumberingAfterBreak="0">
    <w:nsid w:val="573D7BC8"/>
    <w:multiLevelType w:val="hybridMultilevel"/>
    <w:tmpl w:val="E1EE2032"/>
    <w:lvl w:ilvl="0" w:tplc="9C387688">
      <w:start w:val="1"/>
      <w:numFmt w:val="decimal"/>
      <w:lvlText w:val="%1)"/>
      <w:lvlJc w:val="left"/>
      <w:pPr>
        <w:ind w:left="2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4A01E8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5C82C8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572227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38449F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8D86E5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CA6551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4E064C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AC0762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5FC428A8"/>
    <w:multiLevelType w:val="hybridMultilevel"/>
    <w:tmpl w:val="0054D952"/>
    <w:lvl w:ilvl="0" w:tplc="9BE67356">
      <w:start w:val="1"/>
      <w:numFmt w:val="decimal"/>
      <w:lvlText w:val="%1."/>
      <w:lvlJc w:val="left"/>
      <w:pPr>
        <w:ind w:left="2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11C7E3C">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4726CA48">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DAB845BE">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48C5B92">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587AACA4">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83749DC2">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BF68A8A8">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D1426EC0">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7" w15:restartNumberingAfterBreak="0">
    <w:nsid w:val="63824C7B"/>
    <w:multiLevelType w:val="multilevel"/>
    <w:tmpl w:val="A202CB0C"/>
    <w:lvl w:ilvl="0">
      <w:start w:val="5"/>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5"/>
      <w:numFmt w:val="decimal"/>
      <w:lvlRestart w:val="0"/>
      <w:lvlText w:val="%1.%2.)"/>
      <w:lvlJc w:val="left"/>
      <w:pPr>
        <w:ind w:left="112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64276B03"/>
    <w:multiLevelType w:val="hybridMultilevel"/>
    <w:tmpl w:val="6200F794"/>
    <w:lvl w:ilvl="0" w:tplc="9A4E426E">
      <w:start w:val="1"/>
      <w:numFmt w:val="bullet"/>
      <w:lvlText w:val="-"/>
      <w:lvlJc w:val="left"/>
      <w:pPr>
        <w:ind w:left="1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29A3120">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1C044A2">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E8484C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5E279C">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F54507A">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A1AFFC2">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C8C2382">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1062076">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7A61377"/>
    <w:multiLevelType w:val="multilevel"/>
    <w:tmpl w:val="EEA4ACC8"/>
    <w:lvl w:ilvl="0">
      <w:start w:val="6"/>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5"/>
      <w:numFmt w:val="decimal"/>
      <w:lvlRestart w:val="0"/>
      <w:lvlText w:val="%1.%2.)"/>
      <w:lvlJc w:val="left"/>
      <w:pPr>
        <w:ind w:left="112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77387E0E"/>
    <w:multiLevelType w:val="hybridMultilevel"/>
    <w:tmpl w:val="75AA7C9E"/>
    <w:lvl w:ilvl="0" w:tplc="27149128">
      <w:start w:val="1"/>
      <w:numFmt w:val="decimal"/>
      <w:lvlText w:val="%1."/>
      <w:lvlJc w:val="left"/>
      <w:pPr>
        <w:ind w:left="2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43CA88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8FC6D7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EE2B2C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A04179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CB4826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78CD24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B24CAB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80A85F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787C7A17"/>
    <w:multiLevelType w:val="hybridMultilevel"/>
    <w:tmpl w:val="4E06B3C0"/>
    <w:lvl w:ilvl="0" w:tplc="5CA0C2C6">
      <w:start w:val="9"/>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F18267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240AD2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5F4774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7CA5BF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C22F49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FBCD4D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C5A503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B38883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8A6589C"/>
    <w:multiLevelType w:val="hybridMultilevel"/>
    <w:tmpl w:val="45A6668A"/>
    <w:lvl w:ilvl="0" w:tplc="49C68D6C">
      <w:start w:val="6"/>
      <w:numFmt w:val="decimal"/>
      <w:lvlText w:val="%1."/>
      <w:lvlJc w:val="left"/>
      <w:pPr>
        <w:ind w:left="2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5B29FF0">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2120195A">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67C29E8">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2DCB0EC">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C5E45500">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3B105458">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010F3E8">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8E0E25B8">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num w:numId="1" w16cid:durableId="644696901">
    <w:abstractNumId w:val="21"/>
  </w:num>
  <w:num w:numId="2" w16cid:durableId="1396389707">
    <w:abstractNumId w:val="25"/>
  </w:num>
  <w:num w:numId="3" w16cid:durableId="1665664321">
    <w:abstractNumId w:val="23"/>
  </w:num>
  <w:num w:numId="4" w16cid:durableId="445780337">
    <w:abstractNumId w:val="10"/>
  </w:num>
  <w:num w:numId="5" w16cid:durableId="54622033">
    <w:abstractNumId w:val="31"/>
  </w:num>
  <w:num w:numId="6" w16cid:durableId="460733912">
    <w:abstractNumId w:val="17"/>
  </w:num>
  <w:num w:numId="7" w16cid:durableId="1879973884">
    <w:abstractNumId w:val="30"/>
  </w:num>
  <w:num w:numId="8" w16cid:durableId="272909360">
    <w:abstractNumId w:val="4"/>
  </w:num>
  <w:num w:numId="9" w16cid:durableId="476728692">
    <w:abstractNumId w:val="3"/>
  </w:num>
  <w:num w:numId="10" w16cid:durableId="1189640883">
    <w:abstractNumId w:val="2"/>
  </w:num>
  <w:num w:numId="11" w16cid:durableId="592279326">
    <w:abstractNumId w:val="7"/>
  </w:num>
  <w:num w:numId="12" w16cid:durableId="1149177036">
    <w:abstractNumId w:val="14"/>
  </w:num>
  <w:num w:numId="13" w16cid:durableId="646130664">
    <w:abstractNumId w:val="12"/>
  </w:num>
  <w:num w:numId="14" w16cid:durableId="1940334622">
    <w:abstractNumId w:val="0"/>
  </w:num>
  <w:num w:numId="15" w16cid:durableId="2110421686">
    <w:abstractNumId w:val="20"/>
  </w:num>
  <w:num w:numId="16" w16cid:durableId="313022560">
    <w:abstractNumId w:val="28"/>
  </w:num>
  <w:num w:numId="17" w16cid:durableId="1558129039">
    <w:abstractNumId w:val="19"/>
  </w:num>
  <w:num w:numId="18" w16cid:durableId="429082492">
    <w:abstractNumId w:val="15"/>
  </w:num>
  <w:num w:numId="19" w16cid:durableId="297221083">
    <w:abstractNumId w:val="26"/>
  </w:num>
  <w:num w:numId="20" w16cid:durableId="1443651930">
    <w:abstractNumId w:val="1"/>
  </w:num>
  <w:num w:numId="21" w16cid:durableId="698355848">
    <w:abstractNumId w:val="24"/>
  </w:num>
  <w:num w:numId="22" w16cid:durableId="1975911106">
    <w:abstractNumId w:val="8"/>
  </w:num>
  <w:num w:numId="23" w16cid:durableId="732510929">
    <w:abstractNumId w:val="18"/>
  </w:num>
  <w:num w:numId="24" w16cid:durableId="1946228491">
    <w:abstractNumId w:val="27"/>
  </w:num>
  <w:num w:numId="25" w16cid:durableId="1473477118">
    <w:abstractNumId w:val="22"/>
  </w:num>
  <w:num w:numId="26" w16cid:durableId="120732341">
    <w:abstractNumId w:val="13"/>
  </w:num>
  <w:num w:numId="27" w16cid:durableId="319316136">
    <w:abstractNumId w:val="6"/>
  </w:num>
  <w:num w:numId="28" w16cid:durableId="1045326610">
    <w:abstractNumId w:val="11"/>
  </w:num>
  <w:num w:numId="29" w16cid:durableId="599995977">
    <w:abstractNumId w:val="5"/>
  </w:num>
  <w:num w:numId="30" w16cid:durableId="40520532">
    <w:abstractNumId w:val="32"/>
  </w:num>
  <w:num w:numId="31" w16cid:durableId="2094740166">
    <w:abstractNumId w:val="29"/>
  </w:num>
  <w:num w:numId="32" w16cid:durableId="2032409111">
    <w:abstractNumId w:val="9"/>
  </w:num>
  <w:num w:numId="33" w16cid:durableId="11923078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977"/>
    <w:rsid w:val="00257208"/>
    <w:rsid w:val="004812BC"/>
    <w:rsid w:val="00B42977"/>
    <w:rsid w:val="00C101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C98F4"/>
  <w15:docId w15:val="{D85ACB9B-428F-4516-9EF2-B87CAF7B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qFormat/>
    <w:pPr>
      <w:keepNext/>
      <w:keepLines/>
      <w:pBdr>
        <w:top w:val="single" w:sz="5" w:space="0" w:color="000000"/>
        <w:left w:val="single" w:sz="5" w:space="0" w:color="000000"/>
        <w:bottom w:val="single" w:sz="5" w:space="0" w:color="000000"/>
        <w:right w:val="single" w:sz="5" w:space="0" w:color="000000"/>
      </w:pBdr>
      <w:shd w:val="clear" w:color="auto" w:fill="BFBFBF"/>
      <w:spacing w:after="230"/>
      <w:ind w:left="106" w:hanging="10"/>
      <w:outlineLvl w:val="0"/>
    </w:pPr>
    <w:rPr>
      <w:rFonts w:ascii="Arial" w:eastAsia="Arial" w:hAnsi="Arial" w:cs="Arial"/>
      <w:b/>
      <w:color w:val="000000"/>
      <w:sz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19"/>
    </w:rPr>
  </w:style>
  <w:style w:type="paragraph" w:styleId="Stopka">
    <w:name w:val="footer"/>
    <w:basedOn w:val="Normalny"/>
    <w:link w:val="StopkaZnak"/>
    <w:uiPriority w:val="99"/>
    <w:unhideWhenUsed/>
    <w:rsid w:val="004812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12BC"/>
    <w:rPr>
      <w:rFonts w:ascii="Calibri" w:eastAsia="Calibri" w:hAnsi="Calibri" w:cs="Calibri"/>
      <w:color w:val="000000"/>
    </w:rPr>
  </w:style>
  <w:style w:type="paragraph" w:styleId="Nagwek">
    <w:name w:val="header"/>
    <w:basedOn w:val="Normalny"/>
    <w:link w:val="NagwekZnak"/>
    <w:uiPriority w:val="99"/>
    <w:unhideWhenUsed/>
    <w:rsid w:val="004812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12B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4847</Words>
  <Characters>29087</Characters>
  <Application>Microsoft Office Word</Application>
  <DocSecurity>0</DocSecurity>
  <Lines>242</Lines>
  <Paragraphs>67</Paragraphs>
  <ScaleCrop>false</ScaleCrop>
  <Company/>
  <LinksUpToDate>false</LinksUpToDate>
  <CharactersWithSpaces>33867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Markowski USER</dc:creator>
  <cp:keywords/>
  <cp:lastModifiedBy>Piotr Markowski USER</cp:lastModifiedBy>
  <cp:revision>3</cp:revision>
  <dcterms:created xsi:type="dcterms:W3CDTF">2022-08-17T11:44:00Z</dcterms:created>
  <dcterms:modified xsi:type="dcterms:W3CDTF">2022-08-17T11:46:00Z</dcterms:modified>
</cp:coreProperties>
</file>