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4274A7FD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F5841">
        <w:rPr>
          <w:rFonts w:ascii="Arial" w:hAnsi="Arial" w:cs="Arial"/>
          <w:b/>
          <w:bCs/>
          <w:sz w:val="20"/>
          <w:szCs w:val="20"/>
        </w:rPr>
        <w:t>8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1C5E9951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</w:t>
      </w:r>
      <w:r w:rsidR="009B6152">
        <w:rPr>
          <w:rFonts w:ascii="Arial" w:hAnsi="Arial" w:cs="Arial"/>
          <w:sz w:val="20"/>
          <w:szCs w:val="20"/>
        </w:rPr>
        <w:t>1</w:t>
      </w:r>
      <w:r w:rsidR="009973D6">
        <w:rPr>
          <w:rFonts w:ascii="Arial" w:hAnsi="Arial" w:cs="Arial"/>
          <w:sz w:val="20"/>
          <w:szCs w:val="20"/>
        </w:rPr>
        <w:t xml:space="preserve">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</w:t>
      </w:r>
      <w:r w:rsidR="009B6152">
        <w:rPr>
          <w:rFonts w:ascii="Arial" w:hAnsi="Arial" w:cs="Arial"/>
          <w:sz w:val="20"/>
          <w:szCs w:val="20"/>
        </w:rPr>
        <w:t>21</w:t>
      </w:r>
      <w:r w:rsidR="00FE30A1" w:rsidRPr="004328E5">
        <w:rPr>
          <w:rFonts w:ascii="Arial" w:hAnsi="Arial" w:cs="Arial"/>
          <w:sz w:val="20"/>
          <w:szCs w:val="20"/>
        </w:rPr>
        <w:t xml:space="preserve"> r. poz. </w:t>
      </w:r>
      <w:r w:rsidR="009B6152">
        <w:rPr>
          <w:rFonts w:ascii="Arial" w:hAnsi="Arial" w:cs="Arial"/>
          <w:sz w:val="20"/>
          <w:szCs w:val="20"/>
        </w:rPr>
        <w:t>1129</w:t>
      </w:r>
      <w:r w:rsidR="00FE30A1" w:rsidRPr="004328E5">
        <w:rPr>
          <w:rFonts w:ascii="Arial" w:hAnsi="Arial" w:cs="Arial"/>
          <w:sz w:val="20"/>
          <w:szCs w:val="20"/>
        </w:rPr>
        <w:t xml:space="preserve">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</w:t>
      </w:r>
      <w:r w:rsidR="002A6604">
        <w:rPr>
          <w:rFonts w:ascii="Arial" w:hAnsi="Arial" w:cs="Arial"/>
          <w:caps/>
          <w:sz w:val="20"/>
          <w:szCs w:val="20"/>
        </w:rPr>
        <w:t>USŁUGI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r w:rsidR="00F15679">
        <w:rPr>
          <w:rFonts w:ascii="Arial" w:hAnsi="Arial" w:cs="Arial"/>
          <w:b/>
          <w:bCs/>
          <w:sz w:val="20"/>
          <w:szCs w:val="20"/>
        </w:rPr>
        <w:t xml:space="preserve">Wymiana opraw oświetlenia </w:t>
      </w:r>
      <w:r w:rsidR="00C62E5E">
        <w:rPr>
          <w:rFonts w:ascii="Arial" w:hAnsi="Arial" w:cs="Arial"/>
          <w:b/>
          <w:bCs/>
          <w:sz w:val="20"/>
          <w:szCs w:val="20"/>
        </w:rPr>
        <w:t>drogowego na energooszczędne w gminie Jasieniec</w:t>
      </w:r>
    </w:p>
    <w:p w14:paraId="428A6586" w14:textId="3D0A848B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755F24">
        <w:rPr>
          <w:rFonts w:ascii="Arial" w:hAnsi="Arial" w:cs="Arial"/>
          <w:sz w:val="20"/>
          <w:szCs w:val="20"/>
        </w:rPr>
        <w:t>25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2CA5D206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2A6604" w:rsidRPr="002A6604">
        <w:rPr>
          <w:rFonts w:ascii="Arial" w:hAnsi="Arial" w:cs="Arial"/>
          <w:sz w:val="20"/>
          <w:szCs w:val="20"/>
        </w:rPr>
        <w:t>https://miniportal.uzp.gov.pl/Postepowania/1efd8940-bd22-4341-8f3b-e0139f1a4636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2FC11AE7" w14:textId="697DB1BE" w:rsidR="004632F0" w:rsidRPr="004632F0" w:rsidRDefault="004632F0" w:rsidP="004632F0">
      <w:pPr>
        <w:pStyle w:val="Nagwek3"/>
        <w:rPr>
          <w:rFonts w:ascii="Arial" w:hAnsi="Arial" w:cs="Arial"/>
          <w:b/>
          <w:bCs/>
          <w:color w:val="auto"/>
          <w:sz w:val="22"/>
          <w:szCs w:val="22"/>
        </w:rPr>
      </w:pPr>
      <w:r w:rsidRPr="004632F0">
        <w:rPr>
          <w:rFonts w:ascii="Arial" w:hAnsi="Arial" w:cs="Arial"/>
          <w:b/>
          <w:bCs/>
          <w:color w:val="auto"/>
          <w:sz w:val="22"/>
          <w:szCs w:val="22"/>
        </w:rPr>
        <w:t>Identyfikator postępowania</w:t>
      </w:r>
      <w:r w:rsidR="002A6604">
        <w:rPr>
          <w:rFonts w:ascii="Arial" w:hAnsi="Arial" w:cs="Arial"/>
          <w:b/>
          <w:bCs/>
          <w:color w:val="auto"/>
          <w:sz w:val="22"/>
          <w:szCs w:val="22"/>
        </w:rPr>
        <w:t xml:space="preserve">:  </w:t>
      </w:r>
      <w:r w:rsidR="002A6604">
        <w:rPr>
          <w:rFonts w:ascii="Roboto" w:hAnsi="Roboto"/>
          <w:color w:val="111111"/>
          <w:shd w:val="clear" w:color="auto" w:fill="FFFFFF"/>
        </w:rPr>
        <w:t>1efd8940-bd22-4341-8f3b-e0139f1a4636</w:t>
      </w:r>
    </w:p>
    <w:p w14:paraId="053DEF77" w14:textId="04E873BB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5D3E" w14:textId="77777777" w:rsidR="00D564B6" w:rsidRDefault="00D564B6" w:rsidP="004D14CF">
      <w:pPr>
        <w:spacing w:after="0" w:line="240" w:lineRule="auto"/>
      </w:pPr>
      <w:r>
        <w:separator/>
      </w:r>
    </w:p>
  </w:endnote>
  <w:endnote w:type="continuationSeparator" w:id="0">
    <w:p w14:paraId="55325F4D" w14:textId="77777777" w:rsidR="00D564B6" w:rsidRDefault="00D564B6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FEBD" w14:textId="77777777" w:rsidR="00D564B6" w:rsidRDefault="00D564B6" w:rsidP="004D14CF">
      <w:pPr>
        <w:spacing w:after="0" w:line="240" w:lineRule="auto"/>
      </w:pPr>
      <w:r>
        <w:separator/>
      </w:r>
    </w:p>
  </w:footnote>
  <w:footnote w:type="continuationSeparator" w:id="0">
    <w:p w14:paraId="3CF7E08D" w14:textId="77777777" w:rsidR="00D564B6" w:rsidRDefault="00D564B6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51F55592" w:rsidR="004D14CF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3B2B">
          <w:rPr>
            <w:color w:val="4472C4" w:themeColor="accent1"/>
          </w:rPr>
          <w:t>Nr postępowania: RG.271.</w:t>
        </w:r>
        <w:r w:rsidR="00A13A6D">
          <w:rPr>
            <w:color w:val="4472C4" w:themeColor="accent1"/>
          </w:rPr>
          <w:t>2</w:t>
        </w:r>
        <w:r w:rsidR="00755F24">
          <w:rPr>
            <w:color w:val="4472C4" w:themeColor="accent1"/>
          </w:rPr>
          <w:t>5</w:t>
        </w:r>
        <w:r w:rsidR="00113B2B">
          <w:rPr>
            <w:color w:val="4472C4" w:themeColor="accent1"/>
          </w:rPr>
          <w:t>.2022 –</w:t>
        </w:r>
        <w:r w:rsidR="00F15679">
          <w:rPr>
            <w:color w:val="4472C4" w:themeColor="accent1"/>
          </w:rPr>
          <w:t xml:space="preserve">Wymiana opraw oświetlenia </w:t>
        </w:r>
        <w:r w:rsidR="00C62E5E">
          <w:rPr>
            <w:color w:val="4472C4" w:themeColor="accent1"/>
          </w:rPr>
          <w:t>drogowego na energooszczędne w gminie Jasieniec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12158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96ACC"/>
    <w:rsid w:val="001C112C"/>
    <w:rsid w:val="001D39C7"/>
    <w:rsid w:val="002221D2"/>
    <w:rsid w:val="002553A1"/>
    <w:rsid w:val="002A6604"/>
    <w:rsid w:val="002A7CE7"/>
    <w:rsid w:val="002D5B24"/>
    <w:rsid w:val="002E1062"/>
    <w:rsid w:val="00372E3F"/>
    <w:rsid w:val="00373B12"/>
    <w:rsid w:val="003C61BA"/>
    <w:rsid w:val="0041187A"/>
    <w:rsid w:val="004328E5"/>
    <w:rsid w:val="004632F0"/>
    <w:rsid w:val="00487908"/>
    <w:rsid w:val="00494AD7"/>
    <w:rsid w:val="004B460E"/>
    <w:rsid w:val="004D14CF"/>
    <w:rsid w:val="004F5841"/>
    <w:rsid w:val="005C377D"/>
    <w:rsid w:val="00653B2C"/>
    <w:rsid w:val="006A04C2"/>
    <w:rsid w:val="006C07F4"/>
    <w:rsid w:val="007243F6"/>
    <w:rsid w:val="00755F24"/>
    <w:rsid w:val="00764E32"/>
    <w:rsid w:val="00773410"/>
    <w:rsid w:val="00784678"/>
    <w:rsid w:val="00793B13"/>
    <w:rsid w:val="0084270D"/>
    <w:rsid w:val="008725B8"/>
    <w:rsid w:val="008853A8"/>
    <w:rsid w:val="009973D6"/>
    <w:rsid w:val="009B6152"/>
    <w:rsid w:val="009C0713"/>
    <w:rsid w:val="00A05189"/>
    <w:rsid w:val="00A13A6D"/>
    <w:rsid w:val="00A540D3"/>
    <w:rsid w:val="00A83F98"/>
    <w:rsid w:val="00A953BF"/>
    <w:rsid w:val="00AA456E"/>
    <w:rsid w:val="00B14414"/>
    <w:rsid w:val="00B62DF1"/>
    <w:rsid w:val="00BD01B1"/>
    <w:rsid w:val="00C62E5E"/>
    <w:rsid w:val="00CC0B48"/>
    <w:rsid w:val="00CC4D6E"/>
    <w:rsid w:val="00D354F5"/>
    <w:rsid w:val="00D564B6"/>
    <w:rsid w:val="00DE5452"/>
    <w:rsid w:val="00E52D79"/>
    <w:rsid w:val="00F15679"/>
    <w:rsid w:val="00F3353F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A34CD"/>
    <w:rsid w:val="000B1553"/>
    <w:rsid w:val="00166A98"/>
    <w:rsid w:val="001A0D95"/>
    <w:rsid w:val="001A4763"/>
    <w:rsid w:val="00203F7E"/>
    <w:rsid w:val="00262EFF"/>
    <w:rsid w:val="002D1F8D"/>
    <w:rsid w:val="003576C1"/>
    <w:rsid w:val="00394665"/>
    <w:rsid w:val="003953A3"/>
    <w:rsid w:val="006D2E25"/>
    <w:rsid w:val="006E7AFA"/>
    <w:rsid w:val="00746CDF"/>
    <w:rsid w:val="00761C5E"/>
    <w:rsid w:val="007E073E"/>
    <w:rsid w:val="00822134"/>
    <w:rsid w:val="00913AC8"/>
    <w:rsid w:val="00AA210C"/>
    <w:rsid w:val="00B256D2"/>
    <w:rsid w:val="00BC5CFC"/>
    <w:rsid w:val="00CA27AC"/>
    <w:rsid w:val="00D22789"/>
    <w:rsid w:val="00D41003"/>
    <w:rsid w:val="00E63683"/>
    <w:rsid w:val="00F0673C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RG.271.12.2022 –Wymiana opraw oświetlenia drogowego na energooszczędne w gminie Jasieniec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RG.271.25.2022 –Wymiana opraw oświetlenia drogowego na energooszczędne w gminie Jasieniec</dc:title>
  <dc:subject/>
  <dc:creator>Joanna Sankowska-Tecław</dc:creator>
  <cp:keywords/>
  <dc:description/>
  <cp:lastModifiedBy>Joanna Sankowska-Tecław</cp:lastModifiedBy>
  <cp:revision>32</cp:revision>
  <dcterms:created xsi:type="dcterms:W3CDTF">2021-04-23T07:53:00Z</dcterms:created>
  <dcterms:modified xsi:type="dcterms:W3CDTF">2022-08-03T11:30:00Z</dcterms:modified>
</cp:coreProperties>
</file>