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41C34545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C95A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0D2D536A" w14:textId="77777777" w:rsidR="00C24B30" w:rsidRDefault="003C620D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</w:t>
      </w:r>
      <w:proofErr w:type="spellStart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pn</w:t>
      </w:r>
      <w:proofErr w:type="spellEnd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C24B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1EE5D377" w14:textId="77777777" w:rsidR="00C24B30" w:rsidRDefault="00C24B30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85250B" w14:textId="77777777" w:rsidR="00160AA7" w:rsidRDefault="00160AA7" w:rsidP="00C2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7F0BD12E" w:rsidR="003C620D" w:rsidRPr="00160AA7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AA7">
        <w:rPr>
          <w:rFonts w:ascii="Arial" w:hAnsi="Arial" w:cs="Arial"/>
          <w:sz w:val="20"/>
          <w:szCs w:val="20"/>
        </w:rPr>
        <w:t>Kierownika budowy posiadającego uprawnienia budowlane w specjalności konstrukcyjno-budowlanej</w:t>
      </w:r>
      <w:r w:rsidRPr="00160AA7">
        <w:rPr>
          <w:rFonts w:ascii="Arial" w:hAnsi="Arial" w:cs="Arial"/>
          <w:b/>
          <w:sz w:val="20"/>
          <w:szCs w:val="20"/>
        </w:rPr>
        <w:t xml:space="preserve">, </w:t>
      </w:r>
      <w:r w:rsidRPr="00160AA7">
        <w:rPr>
          <w:rFonts w:ascii="Arial" w:hAnsi="Arial" w:cs="Arial"/>
          <w:bCs/>
          <w:sz w:val="20"/>
          <w:szCs w:val="20"/>
        </w:rPr>
        <w:t xml:space="preserve">który w ciągu ostatnich 5 lat pełnił funkcję kierownika budowy/ inspektora nadzoru przy  budowie,  przebudowie/remoncie </w:t>
      </w:r>
      <w:bookmarkStart w:id="2" w:name="_Hlk98227388"/>
      <w:r w:rsidRPr="00160AA7">
        <w:rPr>
          <w:rFonts w:ascii="Arial" w:hAnsi="Arial" w:cs="Arial"/>
          <w:bCs/>
          <w:sz w:val="20"/>
          <w:szCs w:val="20"/>
          <w:u w:val="single"/>
        </w:rPr>
        <w:t>budynków użyteczności publicznej</w:t>
      </w:r>
      <w:r w:rsidRPr="00160AA7">
        <w:rPr>
          <w:rFonts w:ascii="Arial" w:hAnsi="Arial" w:cs="Arial"/>
          <w:bCs/>
          <w:sz w:val="20"/>
          <w:szCs w:val="20"/>
        </w:rPr>
        <w:t>, o podobnym charakterze, podobnej wartości i wielkości budynku</w:t>
      </w:r>
      <w:bookmarkEnd w:id="2"/>
      <w:r>
        <w:rPr>
          <w:rFonts w:ascii="Arial" w:hAnsi="Arial" w:cs="Arial"/>
          <w:bCs/>
          <w:sz w:val="20"/>
          <w:szCs w:val="20"/>
        </w:rPr>
        <w:t>;</w:t>
      </w:r>
    </w:p>
    <w:p w14:paraId="0364DDFB" w14:textId="6C9B6B48" w:rsidR="00160AA7" w:rsidRPr="00160AA7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Kierownika robót posiadającego uprawnienia budowlane do kierowania robotami budowlanymi w zakresie instalacji sanitarnych, elektrycznych i gazowych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8736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825"/>
        <w:gridCol w:w="2126"/>
        <w:gridCol w:w="1985"/>
      </w:tblGrid>
      <w:tr w:rsidR="00223DE3" w:rsidRPr="00057892" w14:paraId="32877691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D6E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</w:t>
            </w:r>
          </w:p>
          <w:p w14:paraId="6D4F5EE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Pr="00057892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wyższe, średnie)</w:t>
            </w:r>
          </w:p>
        </w:tc>
      </w:tr>
      <w:tr w:rsidR="00223DE3" w:rsidRPr="00057892" w14:paraId="13DF26AE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4495B9C4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2A99DDD7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660FBDE2" w:rsidR="00C25F4B" w:rsidRP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3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3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B0B3" w14:textId="77777777" w:rsidR="00D00721" w:rsidRDefault="00D00721" w:rsidP="0001551A">
      <w:pPr>
        <w:spacing w:after="0" w:line="240" w:lineRule="auto"/>
      </w:pPr>
      <w:r>
        <w:separator/>
      </w:r>
    </w:p>
  </w:endnote>
  <w:endnote w:type="continuationSeparator" w:id="0">
    <w:p w14:paraId="7E482086" w14:textId="77777777" w:rsidR="00D00721" w:rsidRDefault="00D00721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D710" w14:textId="77777777" w:rsidR="00D00721" w:rsidRDefault="00D00721" w:rsidP="0001551A">
      <w:pPr>
        <w:spacing w:after="0" w:line="240" w:lineRule="auto"/>
      </w:pPr>
      <w:r>
        <w:separator/>
      </w:r>
    </w:p>
  </w:footnote>
  <w:footnote w:type="continuationSeparator" w:id="0">
    <w:p w14:paraId="27904E2A" w14:textId="77777777" w:rsidR="00D00721" w:rsidRDefault="00D00721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0B07B4EC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C95A46">
      <w:rPr>
        <w:rFonts w:ascii="Arial" w:hAnsi="Arial" w:cs="Arial"/>
        <w:color w:val="4472C4" w:themeColor="accent1"/>
        <w:sz w:val="20"/>
      </w:rPr>
      <w:t>24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4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4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160AA7"/>
    <w:rsid w:val="00223DE3"/>
    <w:rsid w:val="003C620D"/>
    <w:rsid w:val="007D3980"/>
    <w:rsid w:val="008E52F6"/>
    <w:rsid w:val="008E6B54"/>
    <w:rsid w:val="00A21195"/>
    <w:rsid w:val="00C24B30"/>
    <w:rsid w:val="00C25F4B"/>
    <w:rsid w:val="00C95A46"/>
    <w:rsid w:val="00D00721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6</cp:revision>
  <dcterms:created xsi:type="dcterms:W3CDTF">2022-03-09T11:01:00Z</dcterms:created>
  <dcterms:modified xsi:type="dcterms:W3CDTF">2022-07-28T10:14:00Z</dcterms:modified>
</cp:coreProperties>
</file>