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D91B" w14:textId="77777777" w:rsidR="00B176A7" w:rsidRDefault="00B176A7">
      <w:pPr>
        <w:widowControl w:val="0"/>
        <w:autoSpaceDE w:val="0"/>
        <w:autoSpaceDN w:val="0"/>
        <w:adjustRightInd w:val="0"/>
        <w:spacing w:before="34"/>
        <w:ind w:left="3673" w:right="3653"/>
        <w:jc w:val="center"/>
        <w:rPr>
          <w:rFonts w:ascii="Arial" w:hAnsi="Arial" w:cs="Arial"/>
          <w:color w:val="2E2014"/>
          <w:sz w:val="22"/>
          <w:szCs w:val="22"/>
        </w:rPr>
      </w:pPr>
    </w:p>
    <w:p w14:paraId="70F13B3D" w14:textId="4F38A5AE" w:rsidR="00062D81" w:rsidRDefault="00062D81">
      <w:pPr>
        <w:widowControl w:val="0"/>
        <w:autoSpaceDE w:val="0"/>
        <w:autoSpaceDN w:val="0"/>
        <w:adjustRightInd w:val="0"/>
        <w:spacing w:before="34"/>
        <w:ind w:left="3673" w:right="3653"/>
        <w:jc w:val="center"/>
        <w:rPr>
          <w:rFonts w:ascii="Arial" w:hAnsi="Arial" w:cs="Arial"/>
          <w:color w:val="2E2014"/>
          <w:sz w:val="22"/>
          <w:szCs w:val="22"/>
        </w:rPr>
      </w:pPr>
      <w:r w:rsidRPr="005529B2">
        <w:rPr>
          <w:rFonts w:ascii="Arial" w:hAnsi="Arial" w:cs="Arial"/>
          <w:color w:val="2E2014"/>
          <w:sz w:val="22"/>
          <w:szCs w:val="22"/>
        </w:rPr>
        <w:t>INFORMACJA DODATKOWA</w:t>
      </w:r>
    </w:p>
    <w:p w14:paraId="01E527E8" w14:textId="77777777" w:rsidR="00B176A7" w:rsidRPr="005529B2" w:rsidRDefault="00B176A7">
      <w:pPr>
        <w:widowControl w:val="0"/>
        <w:autoSpaceDE w:val="0"/>
        <w:autoSpaceDN w:val="0"/>
        <w:adjustRightInd w:val="0"/>
        <w:spacing w:before="34"/>
        <w:ind w:left="3673" w:right="3653"/>
        <w:jc w:val="center"/>
        <w:rPr>
          <w:rFonts w:ascii="Arial" w:hAnsi="Arial" w:cs="Arial"/>
          <w:color w:val="2E2014"/>
          <w:sz w:val="22"/>
          <w:szCs w:val="22"/>
        </w:rPr>
      </w:pPr>
    </w:p>
    <w:p w14:paraId="717A747D" w14:textId="77777777" w:rsidR="00062D81" w:rsidRPr="005529B2" w:rsidRDefault="00062D81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2"/>
          <w:szCs w:val="22"/>
        </w:rPr>
      </w:pPr>
    </w:p>
    <w:p w14:paraId="01D3DDD1" w14:textId="77777777" w:rsidR="001D1F50" w:rsidRPr="005529B2" w:rsidRDefault="001D1F50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2"/>
          <w:szCs w:val="22"/>
        </w:rPr>
      </w:pPr>
    </w:p>
    <w:tbl>
      <w:tblPr>
        <w:tblW w:w="15168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459"/>
      </w:tblGrid>
      <w:tr w:rsidR="008E5B5C" w:rsidRPr="005529B2" w14:paraId="4803378F" w14:textId="77777777" w:rsidTr="0019437A">
        <w:trPr>
          <w:trHeight w:hRule="exact" w:val="397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C2E00B6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I.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BDE3E26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Wprowadzenie do sprawozdania finansowego, obejmuje w szczególności:</w:t>
            </w:r>
          </w:p>
        </w:tc>
      </w:tr>
      <w:tr w:rsidR="008E5B5C" w:rsidRPr="005529B2" w14:paraId="5E216C50" w14:textId="77777777" w:rsidTr="0019437A">
        <w:trPr>
          <w:trHeight w:hRule="exact" w:val="365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E773740" w14:textId="3297E28A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1</w:t>
            </w:r>
            <w:r w:rsidR="00FE499E">
              <w:rPr>
                <w:rFonts w:ascii="Arial" w:hAnsi="Arial" w:cs="Arial"/>
                <w:color w:val="2E2014"/>
                <w:sz w:val="22"/>
                <w:szCs w:val="22"/>
              </w:rPr>
              <w:t>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E8F64F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B5C" w:rsidRPr="005529B2" w14:paraId="56DF4C4F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3451A65" w14:textId="12A8697D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1.1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D126CA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 xml:space="preserve">nazwę jednostki     </w:t>
            </w:r>
          </w:p>
        </w:tc>
      </w:tr>
      <w:tr w:rsidR="008E5B5C" w:rsidRPr="005529B2" w14:paraId="26243B82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F7F6663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587CF2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b/>
                <w:sz w:val="22"/>
                <w:szCs w:val="22"/>
              </w:rPr>
              <w:t>Urząd Gminy</w:t>
            </w:r>
          </w:p>
        </w:tc>
      </w:tr>
      <w:tr w:rsidR="008E5B5C" w:rsidRPr="005529B2" w14:paraId="1407537D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70BA040" w14:textId="6B7AC945" w:rsidR="008E5B5C" w:rsidRPr="005529B2" w:rsidRDefault="004E161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</w:t>
            </w:r>
            <w:r w:rsidR="008E5B5C" w:rsidRPr="005529B2">
              <w:rPr>
                <w:rFonts w:ascii="Arial" w:hAnsi="Arial" w:cs="Arial"/>
                <w:color w:val="2E2014"/>
                <w:sz w:val="22"/>
                <w:szCs w:val="22"/>
              </w:rPr>
              <w:t>.2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40F8FAA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 xml:space="preserve">siedzibę jednostki     </w:t>
            </w:r>
          </w:p>
        </w:tc>
      </w:tr>
      <w:tr w:rsidR="008E5B5C" w:rsidRPr="005529B2" w14:paraId="6B207181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81A9715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F22F51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529B2">
              <w:rPr>
                <w:rFonts w:ascii="Arial" w:hAnsi="Arial" w:cs="Arial"/>
                <w:b/>
                <w:sz w:val="22"/>
                <w:szCs w:val="22"/>
              </w:rPr>
              <w:t>Jasieniec</w:t>
            </w:r>
          </w:p>
        </w:tc>
      </w:tr>
      <w:tr w:rsidR="008E5B5C" w:rsidRPr="005529B2" w14:paraId="2457FACF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6AF4405" w14:textId="77CD23BA" w:rsidR="008E5B5C" w:rsidRPr="005529B2" w:rsidRDefault="004E161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  <w:r w:rsidR="00FE499E">
              <w:rPr>
                <w:rFonts w:ascii="Arial" w:hAnsi="Arial" w:cs="Arial"/>
                <w:color w:val="2E2014"/>
                <w:sz w:val="22"/>
                <w:szCs w:val="22"/>
              </w:rPr>
              <w:t>3</w:t>
            </w:r>
            <w:r w:rsidR="008E5B5C" w:rsidRPr="005529B2">
              <w:rPr>
                <w:rFonts w:ascii="Arial" w:hAnsi="Arial" w:cs="Arial"/>
                <w:color w:val="2E2014"/>
                <w:sz w:val="22"/>
                <w:szCs w:val="22"/>
              </w:rPr>
              <w:t>.3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CD14BDC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 xml:space="preserve">adres jednostki        </w:t>
            </w:r>
          </w:p>
        </w:tc>
      </w:tr>
      <w:tr w:rsidR="008E5B5C" w:rsidRPr="005529B2" w14:paraId="075F1C01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E3DA067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D3F7B03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529B2">
              <w:rPr>
                <w:rFonts w:ascii="Arial" w:hAnsi="Arial" w:cs="Arial"/>
                <w:b/>
                <w:sz w:val="22"/>
                <w:szCs w:val="22"/>
              </w:rPr>
              <w:t>ul. Warecka 42, 05-604 Jasieniec</w:t>
            </w:r>
          </w:p>
        </w:tc>
      </w:tr>
      <w:tr w:rsidR="008E5B5C" w:rsidRPr="005529B2" w14:paraId="6EE097EC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6C1F3DB" w14:textId="19E0B71A" w:rsidR="008E5B5C" w:rsidRPr="005529B2" w:rsidRDefault="004E161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  <w:r w:rsidR="00FE499E">
              <w:rPr>
                <w:rFonts w:ascii="Arial" w:hAnsi="Arial" w:cs="Arial"/>
                <w:color w:val="2E2014"/>
                <w:sz w:val="22"/>
                <w:szCs w:val="22"/>
              </w:rPr>
              <w:t>4</w:t>
            </w:r>
            <w:r w:rsidR="008E5B5C" w:rsidRPr="005529B2">
              <w:rPr>
                <w:rFonts w:ascii="Arial" w:hAnsi="Arial" w:cs="Arial"/>
                <w:color w:val="2E2014"/>
                <w:sz w:val="22"/>
                <w:szCs w:val="22"/>
              </w:rPr>
              <w:t>4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9B4F9D1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podstawowy przedmiot działalności jednostki</w:t>
            </w:r>
          </w:p>
        </w:tc>
      </w:tr>
      <w:tr w:rsidR="008E5B5C" w:rsidRPr="005529B2" w14:paraId="2A888781" w14:textId="77777777" w:rsidTr="0019437A">
        <w:trPr>
          <w:trHeight w:hRule="exact" w:val="578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9312023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CAAABAB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 xml:space="preserve">Zaspokajanie potrzeb zbiorowych mieszkańców gminy zgodnie z ustawą z dnia 08 marca 1990r. </w:t>
            </w:r>
            <w:r w:rsidRPr="005529B2">
              <w:rPr>
                <w:rFonts w:ascii="Arial" w:hAnsi="Arial" w:cs="Arial"/>
                <w:sz w:val="22"/>
                <w:szCs w:val="22"/>
              </w:rPr>
              <w:br/>
              <w:t>o samorządzie gminnym.</w:t>
            </w:r>
          </w:p>
        </w:tc>
      </w:tr>
      <w:tr w:rsidR="008E5B5C" w:rsidRPr="005529B2" w14:paraId="7CA56928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2C3252C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2.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375E380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wskazanie okresu objętego sprawozdaniem</w:t>
            </w:r>
          </w:p>
        </w:tc>
      </w:tr>
      <w:tr w:rsidR="008E5B5C" w:rsidRPr="005529B2" w14:paraId="4962B419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0C0248E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64753B3" w14:textId="2A6657C5" w:rsidR="008E5B5C" w:rsidRPr="00FC28CC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28CC">
              <w:rPr>
                <w:rFonts w:ascii="Arial" w:hAnsi="Arial" w:cs="Arial"/>
                <w:sz w:val="22"/>
                <w:szCs w:val="22"/>
              </w:rPr>
              <w:t>Roczne sprawozdanie finansowe zostało sporządzone za okres od 01.01.202</w:t>
            </w:r>
            <w:r w:rsidR="00A66D57" w:rsidRPr="00FC28CC">
              <w:rPr>
                <w:rFonts w:ascii="Arial" w:hAnsi="Arial" w:cs="Arial"/>
                <w:sz w:val="22"/>
                <w:szCs w:val="22"/>
              </w:rPr>
              <w:t>1</w:t>
            </w:r>
            <w:r w:rsidRPr="00FC28CC">
              <w:rPr>
                <w:rFonts w:ascii="Arial" w:hAnsi="Arial" w:cs="Arial"/>
                <w:sz w:val="22"/>
                <w:szCs w:val="22"/>
              </w:rPr>
              <w:t>r. do 31.12.202</w:t>
            </w:r>
            <w:r w:rsidR="00A66D57" w:rsidRPr="00FC28CC">
              <w:rPr>
                <w:rFonts w:ascii="Arial" w:hAnsi="Arial" w:cs="Arial"/>
                <w:sz w:val="22"/>
                <w:szCs w:val="22"/>
              </w:rPr>
              <w:t>1</w:t>
            </w:r>
            <w:r w:rsidRPr="00FC28CC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E5B5C" w:rsidRPr="005529B2" w14:paraId="0C35F8F7" w14:textId="77777777" w:rsidTr="0019437A">
        <w:trPr>
          <w:trHeight w:hRule="exact" w:val="340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AA3F427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3.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EDA6A8A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wskazanie,</w:t>
            </w:r>
            <w:r w:rsidRPr="005529B2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że</w:t>
            </w:r>
            <w:r w:rsidRPr="005529B2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sprawozdanie</w:t>
            </w:r>
            <w:r w:rsidRPr="005529B2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finansowe</w:t>
            </w:r>
            <w:r w:rsidRPr="005529B2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zawiera</w:t>
            </w:r>
            <w:r w:rsidRPr="005529B2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dane</w:t>
            </w:r>
            <w:r w:rsidRPr="005529B2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łączne</w:t>
            </w:r>
          </w:p>
        </w:tc>
      </w:tr>
      <w:tr w:rsidR="008E5B5C" w:rsidRPr="005529B2" w14:paraId="4295D770" w14:textId="77777777" w:rsidTr="0019437A">
        <w:trPr>
          <w:trHeight w:hRule="exact" w:val="365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D9CE47D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6F6513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>Nie dotyczy jednostkowych informacji dodatkowych.</w:t>
            </w:r>
          </w:p>
        </w:tc>
      </w:tr>
      <w:tr w:rsidR="008E5B5C" w:rsidRPr="005529B2" w14:paraId="3C2AEE80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976A93A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4.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846B8C4" w14:textId="3C06E7EF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omówienie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przyjętych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zasad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(polityki)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rachunkowości,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tym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metod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wyceny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aktywów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="00FC28CC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i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pasywów</w:t>
            </w:r>
            <w:r w:rsidRPr="005529B2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(także amortyzacji)</w:t>
            </w:r>
          </w:p>
        </w:tc>
      </w:tr>
      <w:tr w:rsidR="008E5B5C" w:rsidRPr="005529B2" w14:paraId="3FF3BEC0" w14:textId="77777777" w:rsidTr="0019437A">
        <w:trPr>
          <w:trHeight w:hRule="exact" w:val="14616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60C8049" w14:textId="77777777" w:rsidR="008E5B5C" w:rsidRPr="0037283D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F02403F" w14:textId="77777777" w:rsidR="00B5042C" w:rsidRDefault="0037283D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437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C881B71" w14:textId="766D0268" w:rsidR="008F4FCF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Aktywa i pasywa wyceniono według zasad określonych w ustawie o rachunkowości z uwzględnieniem przepisów rozporządzenia w sprawie planów kont dla budżetów jednostek samorządu terytorialnego</w:t>
            </w:r>
            <w:r w:rsidR="008F4FCF" w:rsidRPr="0019437A">
              <w:rPr>
                <w:rFonts w:ascii="Arial" w:hAnsi="Arial" w:cs="Arial"/>
              </w:rPr>
              <w:t xml:space="preserve"> oraz zasadami określonymi w Zarządzeniu Wójta Gminy Jasieniec Nr 76.2018 </w:t>
            </w:r>
            <w:r w:rsidR="0019437A">
              <w:rPr>
                <w:rFonts w:ascii="Arial" w:hAnsi="Arial" w:cs="Arial"/>
              </w:rPr>
              <w:br/>
            </w:r>
            <w:r w:rsidR="008F4FCF" w:rsidRPr="0019437A">
              <w:rPr>
                <w:rFonts w:ascii="Arial" w:hAnsi="Arial" w:cs="Arial"/>
              </w:rPr>
              <w:t>z dnia 31 grudnia 2018r. w sprawie wprowadzenia dokumentacji przyjętych zasad (polityki) rachunkowości, z tym, że:</w:t>
            </w:r>
            <w:r w:rsidRPr="0019437A">
              <w:rPr>
                <w:rFonts w:ascii="Arial" w:hAnsi="Arial" w:cs="Arial"/>
              </w:rPr>
              <w:t xml:space="preserve"> </w:t>
            </w:r>
          </w:p>
          <w:p w14:paraId="25F0755A" w14:textId="77777777" w:rsidR="00B5042C" w:rsidRPr="0019437A" w:rsidRDefault="00B5042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94D092" w14:textId="5082860A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1. Środki trwałe oraz wartości niematerialne i prawne wycenia się według cen nabycia lub kosztów</w:t>
            </w:r>
            <w:r w:rsidR="0019437A" w:rsidRPr="0019437A">
              <w:rPr>
                <w:rFonts w:ascii="Arial" w:hAnsi="Arial" w:cs="Arial"/>
              </w:rPr>
              <w:t xml:space="preserve"> </w:t>
            </w:r>
            <w:r w:rsidRPr="0019437A">
              <w:rPr>
                <w:rFonts w:ascii="Arial" w:hAnsi="Arial" w:cs="Arial"/>
              </w:rPr>
              <w:t>wytworzenia pomniejszonych o odpisy umorzeniowe i odpisy z tytułu trwałej utraty ich wartości.</w:t>
            </w:r>
          </w:p>
          <w:p w14:paraId="04399B1E" w14:textId="14D2CF72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2. Środki trwałe w budowie – w wysokości ogółu kosztów pozostających w bezpośrednim</w:t>
            </w:r>
            <w:r w:rsidR="0019437A" w:rsidRPr="0019437A">
              <w:rPr>
                <w:rFonts w:ascii="Arial" w:hAnsi="Arial" w:cs="Arial"/>
              </w:rPr>
              <w:t xml:space="preserve"> </w:t>
            </w:r>
            <w:r w:rsidRPr="0019437A">
              <w:rPr>
                <w:rFonts w:ascii="Arial" w:hAnsi="Arial" w:cs="Arial"/>
              </w:rPr>
              <w:t>związku z ich nabyciem lub wytworzeniem, pomniejszonych o odpisy z tytułu trwałej utraty ich wartości.</w:t>
            </w:r>
          </w:p>
          <w:p w14:paraId="7E0AF38A" w14:textId="3BF6EFD9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3. Środki trwałe stanowiące własność Skarbu Państwa lub jednostki samorządu terytorialnego</w:t>
            </w:r>
            <w:r w:rsidR="0019437A" w:rsidRPr="0019437A">
              <w:rPr>
                <w:rFonts w:ascii="Arial" w:hAnsi="Arial" w:cs="Arial"/>
              </w:rPr>
              <w:t xml:space="preserve"> </w:t>
            </w:r>
            <w:r w:rsidRPr="0019437A">
              <w:rPr>
                <w:rFonts w:ascii="Arial" w:hAnsi="Arial" w:cs="Arial"/>
              </w:rPr>
              <w:t>otrzymane nieodpłatnie, na podstawie decyzji właściwego organu – według wartości określonej w decyzji.</w:t>
            </w:r>
          </w:p>
          <w:p w14:paraId="33919B8D" w14:textId="39D15001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4. Udziały w innych jednostkach oraz inne inwestycje zaliczone do aktywów trwałych –</w:t>
            </w:r>
            <w:r w:rsidR="0019437A" w:rsidRPr="0019437A">
              <w:rPr>
                <w:rFonts w:ascii="Arial" w:hAnsi="Arial" w:cs="Arial"/>
              </w:rPr>
              <w:t xml:space="preserve"> </w:t>
            </w:r>
            <w:r w:rsidRPr="0019437A">
              <w:rPr>
                <w:rFonts w:ascii="Arial" w:hAnsi="Arial" w:cs="Arial"/>
              </w:rPr>
              <w:t>według ceny nabycia pomniejszonej o odpisy z tytułu trwałej utraty lub według wartości</w:t>
            </w:r>
            <w:r w:rsidR="0019437A" w:rsidRPr="0019437A">
              <w:rPr>
                <w:rFonts w:ascii="Arial" w:hAnsi="Arial" w:cs="Arial"/>
              </w:rPr>
              <w:t xml:space="preserve"> </w:t>
            </w:r>
            <w:r w:rsidRPr="0019437A">
              <w:rPr>
                <w:rFonts w:ascii="Arial" w:hAnsi="Arial" w:cs="Arial"/>
              </w:rPr>
              <w:t>godziwej.</w:t>
            </w:r>
          </w:p>
          <w:p w14:paraId="22F81EA9" w14:textId="124F60E0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5. Należności i udzielone pożyczki – w kwocie wymaganej zapłaty, z zachowaniem zasady</w:t>
            </w:r>
            <w:r w:rsidR="0019437A" w:rsidRPr="0019437A">
              <w:rPr>
                <w:rFonts w:ascii="Arial" w:hAnsi="Arial" w:cs="Arial"/>
              </w:rPr>
              <w:t xml:space="preserve"> </w:t>
            </w:r>
            <w:r w:rsidRPr="0019437A">
              <w:rPr>
                <w:rFonts w:ascii="Arial" w:hAnsi="Arial" w:cs="Arial"/>
              </w:rPr>
              <w:t>ostrożności.</w:t>
            </w:r>
          </w:p>
          <w:p w14:paraId="23BCF7F6" w14:textId="77777777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6. Środki pieniężne, fundusze oraz pozostałe aktywa i pasywa – według wartości nominalnej.</w:t>
            </w:r>
          </w:p>
          <w:p w14:paraId="2381658C" w14:textId="77777777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7. Zobowiązania – w kwocie wymaganej zapłaty.</w:t>
            </w:r>
          </w:p>
          <w:p w14:paraId="362162C8" w14:textId="77777777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8. Rzeczowe składniki majątku obrotowego – według ich wartości wynikającej z ewidencji.</w:t>
            </w:r>
          </w:p>
          <w:p w14:paraId="193BEC5F" w14:textId="35BEFAFB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9. Należności i zobowiązania wyrażone w walutach obcych – nie później niż na koniec</w:t>
            </w:r>
            <w:r w:rsidR="0019437A" w:rsidRPr="0019437A">
              <w:rPr>
                <w:rFonts w:ascii="Arial" w:hAnsi="Arial" w:cs="Arial"/>
              </w:rPr>
              <w:t xml:space="preserve"> </w:t>
            </w:r>
            <w:r w:rsidRPr="0019437A">
              <w:rPr>
                <w:rFonts w:ascii="Arial" w:hAnsi="Arial" w:cs="Arial"/>
              </w:rPr>
              <w:t xml:space="preserve">kwartału według zasad obowiązujących na dzień bilansowy określonych </w:t>
            </w:r>
            <w:r w:rsidR="0019437A" w:rsidRPr="0019437A">
              <w:rPr>
                <w:rFonts w:ascii="Arial" w:hAnsi="Arial" w:cs="Arial"/>
              </w:rPr>
              <w:br/>
            </w:r>
            <w:r w:rsidRPr="0019437A">
              <w:rPr>
                <w:rFonts w:ascii="Arial" w:hAnsi="Arial" w:cs="Arial"/>
              </w:rPr>
              <w:t>w art. 30 ust. 1 ustawy o rachunkowości.</w:t>
            </w:r>
          </w:p>
          <w:p w14:paraId="2AE7B19C" w14:textId="70E2759F" w:rsidR="008E5B5C" w:rsidRPr="0019437A" w:rsidRDefault="008E5B5C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19437A">
              <w:rPr>
                <w:rFonts w:ascii="Arial" w:hAnsi="Arial" w:cs="Arial"/>
              </w:rPr>
              <w:t>10. Kapitały (fundusze) własne oraz pozostałe aktywa i pasywa – według wartości nominalnej.</w:t>
            </w:r>
          </w:p>
          <w:p w14:paraId="565A809C" w14:textId="77777777" w:rsidR="0037283D" w:rsidRPr="0019437A" w:rsidRDefault="0037283D" w:rsidP="0037283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85309AB" w14:textId="4EE1F990" w:rsidR="0037283D" w:rsidRPr="0019437A" w:rsidRDefault="0037283D" w:rsidP="0037283D">
            <w:pPr>
              <w:pStyle w:val="Default"/>
              <w:jc w:val="both"/>
              <w:rPr>
                <w:sz w:val="22"/>
                <w:szCs w:val="22"/>
              </w:rPr>
            </w:pPr>
            <w:r w:rsidRPr="0019437A">
              <w:rPr>
                <w:sz w:val="22"/>
                <w:szCs w:val="22"/>
              </w:rPr>
              <w:t xml:space="preserve">     Środki trwałe o wartości początkowej powyżej 10.000zł (cena netto łącznie z podatkiem od towarów i usług nie podlegającym odliczeniu) podlegają umorzeniu i amortyzacji metodą liniową zgodnie ze stawkami określonymi w przepisach wydanych na podstawie ustawy o podatku dochodowym od osób prawnych.</w:t>
            </w:r>
          </w:p>
          <w:p w14:paraId="14A6A9FC" w14:textId="34D313EF" w:rsidR="0037283D" w:rsidRPr="0019437A" w:rsidRDefault="0037283D" w:rsidP="0037283D">
            <w:pPr>
              <w:pStyle w:val="Default"/>
              <w:jc w:val="both"/>
              <w:rPr>
                <w:sz w:val="22"/>
                <w:szCs w:val="22"/>
              </w:rPr>
            </w:pPr>
            <w:r w:rsidRPr="0019437A">
              <w:rPr>
                <w:sz w:val="22"/>
                <w:szCs w:val="22"/>
              </w:rPr>
              <w:t>Nie umarza się gruntów oraz dóbr kultury.</w:t>
            </w:r>
          </w:p>
          <w:p w14:paraId="58D3D940" w14:textId="4E2FF210" w:rsidR="0037283D" w:rsidRPr="0019437A" w:rsidRDefault="0037283D" w:rsidP="0037283D">
            <w:pPr>
              <w:pStyle w:val="Default"/>
              <w:jc w:val="both"/>
              <w:rPr>
                <w:sz w:val="22"/>
                <w:szCs w:val="22"/>
              </w:rPr>
            </w:pPr>
            <w:r w:rsidRPr="0019437A">
              <w:rPr>
                <w:sz w:val="22"/>
                <w:szCs w:val="22"/>
              </w:rPr>
              <w:t xml:space="preserve">     Odpisy umorzeniowe amortyzacyjne ewidencjonuje się jednorazowo na koniec roku obrotowego na podstawie danych zawartych w ewidencji komputerowej środków trwałych.</w:t>
            </w:r>
          </w:p>
          <w:p w14:paraId="524248A3" w14:textId="640A7BB6" w:rsidR="0037283D" w:rsidRPr="0019437A" w:rsidRDefault="0037283D" w:rsidP="0037283D">
            <w:pPr>
              <w:pStyle w:val="Default"/>
              <w:jc w:val="both"/>
              <w:rPr>
                <w:sz w:val="22"/>
                <w:szCs w:val="22"/>
              </w:rPr>
            </w:pPr>
            <w:r w:rsidRPr="0019437A">
              <w:rPr>
                <w:sz w:val="22"/>
                <w:szCs w:val="22"/>
              </w:rPr>
              <w:t xml:space="preserve">Rozpoczęcie  amortyzacji środków trwałych następuje od miesiąca następującego po miesiącu przyjęcia do używania środka trwałego, </w:t>
            </w:r>
            <w:r w:rsidR="0019437A" w:rsidRPr="0019437A">
              <w:rPr>
                <w:sz w:val="22"/>
                <w:szCs w:val="22"/>
              </w:rPr>
              <w:br/>
            </w:r>
            <w:r w:rsidRPr="0019437A">
              <w:rPr>
                <w:sz w:val="22"/>
                <w:szCs w:val="22"/>
              </w:rPr>
              <w:t>a</w:t>
            </w:r>
            <w:r w:rsidR="0019437A" w:rsidRPr="0019437A">
              <w:rPr>
                <w:sz w:val="22"/>
                <w:szCs w:val="22"/>
              </w:rPr>
              <w:t xml:space="preserve"> </w:t>
            </w:r>
            <w:r w:rsidRPr="0019437A">
              <w:rPr>
                <w:sz w:val="22"/>
                <w:szCs w:val="22"/>
              </w:rPr>
              <w:t>zakończenie z chwilą zrównania odpisów z wartością środka, jego sprzedażą lub likwidacją lub stwierdzeniem niedoboru.</w:t>
            </w:r>
          </w:p>
          <w:p w14:paraId="3D1FA037" w14:textId="36A64FD8" w:rsidR="0037283D" w:rsidRPr="0019437A" w:rsidRDefault="0037283D" w:rsidP="0037283D">
            <w:pPr>
              <w:pStyle w:val="Default"/>
              <w:jc w:val="both"/>
              <w:rPr>
                <w:sz w:val="22"/>
                <w:szCs w:val="22"/>
              </w:rPr>
            </w:pPr>
            <w:r w:rsidRPr="0019437A">
              <w:rPr>
                <w:sz w:val="22"/>
                <w:szCs w:val="22"/>
              </w:rPr>
              <w:t xml:space="preserve">       Środki trwałe o wartości 10.000zł i niższej, a powyżej 500zł należy traktować jako pozostałe środki trwałe i umarzać w pełnej wysokości </w:t>
            </w:r>
            <w:r w:rsidR="0019437A" w:rsidRPr="0019437A">
              <w:rPr>
                <w:sz w:val="22"/>
                <w:szCs w:val="22"/>
              </w:rPr>
              <w:br/>
            </w:r>
            <w:r w:rsidRPr="0019437A">
              <w:rPr>
                <w:sz w:val="22"/>
                <w:szCs w:val="22"/>
              </w:rPr>
              <w:t xml:space="preserve">przez spisanie w koszty w momencie oddania ich do używania. Dla środków tych, a także  innych istotnych składników majątku </w:t>
            </w:r>
            <w:r w:rsidR="0019437A" w:rsidRPr="0019437A">
              <w:rPr>
                <w:sz w:val="22"/>
                <w:szCs w:val="22"/>
              </w:rPr>
              <w:br/>
            </w:r>
            <w:r w:rsidRPr="0019437A">
              <w:rPr>
                <w:sz w:val="22"/>
                <w:szCs w:val="22"/>
              </w:rPr>
              <w:t>(bez względu na wartość) prowadzi się ewidencję ilościowo-wartościową.</w:t>
            </w:r>
          </w:p>
          <w:p w14:paraId="72EA8AD7" w14:textId="77777777" w:rsidR="0037283D" w:rsidRPr="0019437A" w:rsidRDefault="0037283D" w:rsidP="0037283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1D766AA" w14:textId="22244613" w:rsidR="0037283D" w:rsidRPr="0019437A" w:rsidRDefault="0037283D" w:rsidP="0019437A">
            <w:pPr>
              <w:pStyle w:val="Default"/>
              <w:jc w:val="both"/>
              <w:rPr>
                <w:sz w:val="20"/>
                <w:szCs w:val="20"/>
              </w:rPr>
            </w:pPr>
            <w:r w:rsidRPr="0019437A">
              <w:rPr>
                <w:sz w:val="20"/>
                <w:szCs w:val="20"/>
              </w:rPr>
              <w:t xml:space="preserve">       </w:t>
            </w:r>
          </w:p>
          <w:p w14:paraId="21186552" w14:textId="77777777" w:rsidR="008E5B5C" w:rsidRPr="0019437A" w:rsidRDefault="008E5B5C" w:rsidP="0019437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37A" w:rsidRPr="005529B2" w14:paraId="4F68631B" w14:textId="77777777" w:rsidTr="0019437A">
        <w:trPr>
          <w:trHeight w:hRule="exact" w:val="14616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7CD42F0" w14:textId="77777777" w:rsidR="0019437A" w:rsidRPr="0037283D" w:rsidRDefault="0019437A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3EAA767" w14:textId="77777777" w:rsidR="00B5042C" w:rsidRDefault="00B5042C" w:rsidP="0019437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4A114C0" w14:textId="38306D88" w:rsidR="0019437A" w:rsidRPr="00B5042C" w:rsidRDefault="00B5042C" w:rsidP="001943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19437A" w:rsidRPr="00B5042C">
              <w:rPr>
                <w:sz w:val="22"/>
                <w:szCs w:val="22"/>
              </w:rPr>
              <w:t>Wartości niematerialne i prawne o wartości powyżej 10.000zł (cena netto łącznie z podatkiem od towarów i usług nie podlegającym odliczeniu) podlegają umorzeniu i amortyzacji w czasie. Umorzenie i amortyzację wartości niematerialnych i prawnych o tych wartościach ewidencjonuje się na koniec roku jednorazowo uwzględniając przepisy o podatku dochodowym od osób prawnych. Ustala się okres dokonywania odpisów amortyzacyjnych:</w:t>
            </w:r>
          </w:p>
          <w:p w14:paraId="12A5FF64" w14:textId="77777777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>-na 24 miesiące od licencji (sublicencji) na programy komputerowe oraz od praw autorskich,</w:t>
            </w:r>
          </w:p>
          <w:p w14:paraId="0543598D" w14:textId="77777777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>-na60 miesięcy od pozostałych wartości niematerialnych i prawnych.</w:t>
            </w:r>
          </w:p>
          <w:p w14:paraId="03CF2EDF" w14:textId="77777777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 xml:space="preserve">       Rozpoczęcie amortyzacji następuje od miesiąca następującego po miesiącu przyjęcia do używania a zakończenie z chwilą zrównania odpisów z wartością początkową lub likwidacją.</w:t>
            </w:r>
          </w:p>
          <w:p w14:paraId="3E45E0C7" w14:textId="34E6C603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 xml:space="preserve">       Wartości niematerialne i prawne o wartości 10.000zł i niższe umarzane są jednorazowo w pełnej wysokości poprzez spisanie w koszty  </w:t>
            </w:r>
            <w:r w:rsidR="00B5042C">
              <w:rPr>
                <w:sz w:val="22"/>
                <w:szCs w:val="22"/>
              </w:rPr>
              <w:br/>
            </w:r>
            <w:r w:rsidRPr="00B5042C">
              <w:rPr>
                <w:sz w:val="22"/>
                <w:szCs w:val="22"/>
              </w:rPr>
              <w:t>w momencie oddania ich do używania. Prowadzona jest ewidencja ilościowo-wartościowa tych wartości.</w:t>
            </w:r>
          </w:p>
          <w:p w14:paraId="19CCFBE0" w14:textId="77777777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7E78216" w14:textId="77777777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 xml:space="preserve">        Indywidualne stawki amortyzacyjne stosuje się do środków trwałych wytworzonych w ramach realizowanych inwestycji w obcych środkach trwałych użytkowanych na podstawie umów użyczenia, dzierżawy, wynajmu, itp.</w:t>
            </w:r>
          </w:p>
          <w:p w14:paraId="37766B4C" w14:textId="77777777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 xml:space="preserve">        Indywidualne stawki amortyzacyjne stosuje się do wartości niematerialnych i prawnych otrzymanych </w:t>
            </w:r>
          </w:p>
          <w:p w14:paraId="54FF0C43" w14:textId="77777777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>w ramach realizowanych projektów –zgodnie z protokołem przekazania.</w:t>
            </w:r>
          </w:p>
          <w:p w14:paraId="57865562" w14:textId="77777777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78671C8" w14:textId="77777777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 xml:space="preserve">       Jednorazowo przez spisanie w koszty w miesiącu przyjęcia do używania, są umarzane:</w:t>
            </w:r>
          </w:p>
          <w:p w14:paraId="5BC7F60C" w14:textId="14471F22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>-</w:t>
            </w:r>
            <w:r w:rsidR="00B5042C">
              <w:rPr>
                <w:sz w:val="22"/>
                <w:szCs w:val="22"/>
              </w:rPr>
              <w:t xml:space="preserve"> </w:t>
            </w:r>
            <w:r w:rsidRPr="00B5042C">
              <w:rPr>
                <w:sz w:val="22"/>
                <w:szCs w:val="22"/>
              </w:rPr>
              <w:t>książki i zbiory biblioteczne</w:t>
            </w:r>
          </w:p>
          <w:p w14:paraId="213715E2" w14:textId="07821E1E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>-</w:t>
            </w:r>
            <w:r w:rsidR="00B5042C">
              <w:rPr>
                <w:sz w:val="22"/>
                <w:szCs w:val="22"/>
              </w:rPr>
              <w:t xml:space="preserve"> </w:t>
            </w:r>
            <w:r w:rsidRPr="00B5042C">
              <w:rPr>
                <w:sz w:val="22"/>
                <w:szCs w:val="22"/>
              </w:rPr>
              <w:t>środki dydaktyczne,</w:t>
            </w:r>
          </w:p>
          <w:p w14:paraId="594F4BAD" w14:textId="25CA124F" w:rsidR="0019437A" w:rsidRPr="00B5042C" w:rsidRDefault="0019437A" w:rsidP="0019437A">
            <w:pPr>
              <w:pStyle w:val="Default"/>
              <w:jc w:val="both"/>
              <w:rPr>
                <w:sz w:val="22"/>
                <w:szCs w:val="22"/>
              </w:rPr>
            </w:pPr>
            <w:r w:rsidRPr="00B5042C">
              <w:rPr>
                <w:sz w:val="22"/>
                <w:szCs w:val="22"/>
              </w:rPr>
              <w:t>-</w:t>
            </w:r>
            <w:r w:rsidR="00B5042C">
              <w:rPr>
                <w:sz w:val="22"/>
                <w:szCs w:val="22"/>
              </w:rPr>
              <w:t xml:space="preserve"> </w:t>
            </w:r>
            <w:r w:rsidRPr="00B5042C">
              <w:rPr>
                <w:sz w:val="22"/>
                <w:szCs w:val="22"/>
              </w:rPr>
              <w:t>odzież i umundurowanie,</w:t>
            </w:r>
          </w:p>
          <w:p w14:paraId="330BD693" w14:textId="542D1705" w:rsidR="0019437A" w:rsidRPr="00B5042C" w:rsidRDefault="0019437A" w:rsidP="0019437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5042C">
              <w:rPr>
                <w:rFonts w:ascii="Arial" w:hAnsi="Arial" w:cs="Arial"/>
              </w:rPr>
              <w:t>-</w:t>
            </w:r>
            <w:r w:rsidR="00B5042C">
              <w:rPr>
                <w:rFonts w:ascii="Arial" w:hAnsi="Arial" w:cs="Arial"/>
              </w:rPr>
              <w:t xml:space="preserve"> </w:t>
            </w:r>
            <w:r w:rsidRPr="00B5042C">
              <w:rPr>
                <w:rFonts w:ascii="Arial" w:hAnsi="Arial" w:cs="Arial"/>
              </w:rPr>
              <w:t>meble i dywany.</w:t>
            </w:r>
          </w:p>
          <w:p w14:paraId="588DB512" w14:textId="77777777" w:rsidR="0019437A" w:rsidRPr="0019437A" w:rsidRDefault="0019437A" w:rsidP="005529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B5C" w:rsidRPr="005529B2" w14:paraId="5E1C0564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4E99BED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10F9437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5529B2">
              <w:rPr>
                <w:rFonts w:ascii="Arial" w:hAnsi="Arial" w:cs="Arial"/>
                <w:color w:val="2E2014"/>
                <w:sz w:val="22"/>
                <w:szCs w:val="22"/>
              </w:rPr>
              <w:t>inne informacje</w:t>
            </w:r>
          </w:p>
          <w:p w14:paraId="1DB5AF8A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B5C" w:rsidRPr="00B1377C" w14:paraId="3B742229" w14:textId="77777777" w:rsidTr="0019437A">
        <w:trPr>
          <w:trHeight w:hRule="exact" w:val="15461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407B95F" w14:textId="77777777" w:rsidR="008E5B5C" w:rsidRPr="002268FD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32D1024" w14:textId="7F608086" w:rsidR="008E5B5C" w:rsidRPr="004E161C" w:rsidRDefault="008E5B5C" w:rsidP="007239FC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E161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REALIZACJA  DOCHODÓW  I  WYDATKÓW  ZWIĄZANYCH  Z  PRZECIWDZIAŁANIEM  COVID-19</w:t>
            </w:r>
          </w:p>
          <w:p w14:paraId="62B39F80" w14:textId="4EF33D05" w:rsidR="002D461E" w:rsidRPr="005529B2" w:rsidRDefault="002D461E" w:rsidP="002D461E">
            <w:pPr>
              <w:spacing w:before="100" w:beforeAutospacing="1"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iCs/>
                <w:sz w:val="22"/>
                <w:szCs w:val="22"/>
              </w:rPr>
              <w:t xml:space="preserve">Na podstawie przepisu art. 65 </w:t>
            </w:r>
            <w:r w:rsidRPr="005529B2">
              <w:rPr>
                <w:rFonts w:ascii="Arial" w:eastAsia="Arial Unicode MS" w:hAnsi="Arial" w:cs="Arial"/>
                <w:sz w:val="22"/>
                <w:szCs w:val="22"/>
              </w:rPr>
              <w:t xml:space="preserve"> ust. 13 ustawy z dnia 31 marca 2020 r. o zmianie ustawy o szczególnych rozwiązaniach związanych z zapobieganiem, przeciwdziałaniem i zwalczaniem COVID-19, innych chorób zakaźnych oraz wywołanych nimi sytuacji kryzysowych </w:t>
            </w:r>
            <w:r w:rsidR="004E161C">
              <w:rPr>
                <w:rFonts w:ascii="Arial" w:eastAsia="Arial Unicode MS" w:hAnsi="Arial" w:cs="Arial"/>
                <w:sz w:val="22"/>
                <w:szCs w:val="22"/>
              </w:rPr>
              <w:br/>
            </w:r>
            <w:r w:rsidRPr="005529B2">
              <w:rPr>
                <w:rFonts w:ascii="Arial" w:eastAsia="Arial Unicode MS" w:hAnsi="Arial" w:cs="Arial"/>
                <w:sz w:val="22"/>
                <w:szCs w:val="22"/>
              </w:rPr>
              <w:t xml:space="preserve">oraz niektórych innych ustaw (Dz. U. 2020, poz. 568 z </w:t>
            </w:r>
            <w:proofErr w:type="spellStart"/>
            <w:r w:rsidRPr="005529B2">
              <w:rPr>
                <w:rFonts w:ascii="Arial" w:eastAsia="Arial Unicode MS" w:hAnsi="Arial" w:cs="Arial"/>
                <w:sz w:val="22"/>
                <w:szCs w:val="22"/>
              </w:rPr>
              <w:t>późn</w:t>
            </w:r>
            <w:proofErr w:type="spellEnd"/>
            <w:r w:rsidRPr="005529B2">
              <w:rPr>
                <w:rFonts w:ascii="Arial" w:eastAsia="Arial Unicode MS" w:hAnsi="Arial" w:cs="Arial"/>
                <w:sz w:val="22"/>
                <w:szCs w:val="22"/>
              </w:rPr>
              <w:t>. zm.)  oraz art. 2 ust. 2 ustawy z dnia 2 marca 2020</w:t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r. o szczególnych rozwiązaniach związanych z zapobieganiem, przeciwdziałaniem i zwalczaniem COVID-19, innych chorób zakaźnych oraz wywołanych nimi sytuacji kryzysowych </w:t>
            </w:r>
            <w:r w:rsidR="005529B2">
              <w:rPr>
                <w:rFonts w:ascii="Arial" w:hAnsi="Arial" w:cs="Arial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(Dz. U. 2021, poz. 2095 z </w:t>
            </w:r>
            <w:proofErr w:type="spellStart"/>
            <w:r w:rsidRPr="005529B2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5529B2">
              <w:rPr>
                <w:rFonts w:ascii="Arial" w:hAnsi="Arial" w:cs="Arial"/>
                <w:sz w:val="22"/>
                <w:szCs w:val="22"/>
              </w:rPr>
              <w:t xml:space="preserve">. zm.) </w:t>
            </w:r>
            <w:r w:rsidR="007E3D49">
              <w:rPr>
                <w:rFonts w:ascii="Arial" w:hAnsi="Arial" w:cs="Arial"/>
                <w:sz w:val="22"/>
                <w:szCs w:val="22"/>
              </w:rPr>
              <w:t xml:space="preserve">Gmina Jasieniec realizowała zadania z udziałem </w:t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środków otrzymanych z Funduszu Przeciwdziałania </w:t>
            </w:r>
            <w:r w:rsidR="004E161C">
              <w:rPr>
                <w:rFonts w:ascii="Arial" w:hAnsi="Arial" w:cs="Arial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>COVID-19.</w:t>
            </w:r>
          </w:p>
          <w:p w14:paraId="1FFAEA70" w14:textId="09154A18" w:rsidR="002D461E" w:rsidRPr="005529B2" w:rsidRDefault="002D461E" w:rsidP="002D461E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Rządowy Fundusz Inwestycji Lokalnych (RFIL) to program, w ramach którego rządowe środki trafiły do gmin, powiatów i miast w całej Polsce </w:t>
            </w:r>
            <w:r w:rsidR="004E161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 inwestycje. Wsparcie jest bezzwrotne i pochodzi z Funduszu Przeciwdziałania COVID-19.</w:t>
            </w:r>
          </w:p>
          <w:p w14:paraId="7800849B" w14:textId="69C3AFCB" w:rsidR="002D461E" w:rsidRPr="005529B2" w:rsidRDefault="002D461E" w:rsidP="002D461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>Dofinansowanie w wysokości 500 000,00zł z wyżej wymienionych środków zostało przekazane dla Gminy Jasieniec za pośrednictwem Mazowieckiego Urzędu Wojewódzkiego na wydzielony rachunek bankowy w 2020r.</w:t>
            </w:r>
            <w:r w:rsidRPr="005529B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Uchwałą Rady Gminy Jasieniec. Powyższe środki w pełnej wysokości zostały wprowadzone do Budżetu Gminy na 2020r. po stronie planu dochodów i po stronie planu wydatków majątkowych. </w:t>
            </w:r>
            <w:r w:rsidR="004E161C">
              <w:rPr>
                <w:rFonts w:ascii="Arial" w:hAnsi="Arial" w:cs="Arial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>Zostały one zaklasyfikowane w rozdziale 90026 Pozostałe działania związane z gospodarką odpadami i przeznaczone na zadanie inwestycyjne p.n. ”Budowa Punktu Selektywnego Zbierania Odpadów Komunalnych w Jasieńcu”.</w:t>
            </w:r>
            <w:r w:rsidRPr="005529B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bookmarkStart w:id="0" w:name="_Hlk101783761"/>
            <w:r w:rsidRPr="005529B2">
              <w:rPr>
                <w:rFonts w:ascii="Arial" w:hAnsi="Arial" w:cs="Arial"/>
                <w:sz w:val="22"/>
                <w:szCs w:val="22"/>
              </w:rPr>
              <w:t xml:space="preserve">Zadanie w 2020r. nie zostało zrealizowane i z tego tytułu powstała nadwyżka budżetowa za ten rok. </w:t>
            </w:r>
            <w:bookmarkEnd w:id="0"/>
          </w:p>
          <w:p w14:paraId="46EC17CF" w14:textId="133BE28E" w:rsidR="002D461E" w:rsidRPr="005529B2" w:rsidRDefault="002D461E" w:rsidP="002D461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>W 2021r. niewykorzystane środki - Uchwałą Rady Gminy Jasieniec Nr I.X.2021 w dniu 23 lutego 2021r. wprowadzono do budżetu gminy po stronie przychodów i po stronie wydatków majątkowych, nie dokonując zmiany przeznaczenia i klasyfikacji zadania inwestycyjnego.</w:t>
            </w:r>
          </w:p>
          <w:p w14:paraId="6A5A3072" w14:textId="39D551A6" w:rsidR="002D461E" w:rsidRPr="005529B2" w:rsidRDefault="002D461E" w:rsidP="002D461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>Do końca 2021r. wydatkowano 67 650,00zł na sporządzenie projektu budowlanego. Pozostała niewykorzystana kwota w wysokości 432 350,00zł stała się nadwyżką budżetową za 2021r. i będzie stanowić przychody budżetu w 2022r., które zostaną przeznaczone na dokończenie realizacji zadania inwestycyjnego.</w:t>
            </w:r>
          </w:p>
          <w:p w14:paraId="210173DC" w14:textId="47AA1F0D" w:rsidR="002D461E" w:rsidRPr="005529B2" w:rsidRDefault="005529B2" w:rsidP="002D461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D461E" w:rsidRPr="005529B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D461E" w:rsidRPr="005529B2">
              <w:rPr>
                <w:rFonts w:ascii="Arial" w:hAnsi="Arial" w:cs="Arial"/>
                <w:sz w:val="22"/>
                <w:szCs w:val="22"/>
              </w:rPr>
              <w:t xml:space="preserve"> Program "Laboratoria Przyszłości" to program skierowany do szkół, który miał na celu rozwijanie szkolnej infrastruktury. W ramach programu szkoły otrzymały od państwa wsparcie finansowe na wydzielone rachunki bankowe, na zakup wyposażenia technicznego niezbędnego do rozwoju umiejętności praktycznych wśród dzieci i młodzieży. W Gminie Jasieniec do realizacji programu przystąpiły dwie szkoły:</w:t>
            </w:r>
          </w:p>
          <w:p w14:paraId="4FC68EB8" w14:textId="07F9DB5A" w:rsidR="002D461E" w:rsidRPr="005529B2" w:rsidRDefault="002D461E" w:rsidP="002D461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 xml:space="preserve">a) Publiczna Szkoła Podstawowa w Jasieńcu otrzymała środki finansowe w wysokości 132 000,00zł, z czego w 2021r. wydatkowała kwotę 81 878,30zł na zakup nowoczesnego sprzętu, który uatrakcyjni zajęcia szkolne oraz kwotę 49,20zł na pokrycie kosztów transportu </w:t>
            </w:r>
            <w:r w:rsidR="004E161C">
              <w:rPr>
                <w:rFonts w:ascii="Arial" w:hAnsi="Arial" w:cs="Arial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>(koszty niekwalifikowalne). Zadania nie zrealizowano w pełnej wysokości i zostanie dokończone w 2022r. Niewykorzystana kwota w wysokości 50 672,50zł stała się nadwyżką budżetu za 2021r. i będzie stanowić przychody budżetu w 2022r., które zostaną przeznaczone na dokończenie realizacji zadania.</w:t>
            </w:r>
          </w:p>
          <w:p w14:paraId="0F5E13D8" w14:textId="58869120" w:rsidR="002D461E" w:rsidRPr="005529B2" w:rsidRDefault="002D461E" w:rsidP="002D461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 xml:space="preserve">b) Publiczna Szkoła Podstawowa w Zbroszy Dużej Jasieńcu otrzymała środki finansowe w wysokości 30 000,00zł, z czego w 2021r. </w:t>
            </w:r>
            <w:r w:rsidR="004E161C">
              <w:rPr>
                <w:rFonts w:ascii="Arial" w:hAnsi="Arial" w:cs="Arial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>wydatkowała 23 286,76zł – również na zakup nowoczesnego sprzętu, który uatrakcyjni zajęcia szkolne. Zadania nie zrealizowano w pełnej wysokości i zostanie dokończone w 2022r. Niewykorzystana kwota w wysokości 6 713,24zł stała się nadwyżką budżetu za 2021r. i będzie stanowić przychody budżetu w 2022r., które zostaną przeznaczone na dokończenie realizacji zadania.</w:t>
            </w:r>
          </w:p>
          <w:p w14:paraId="7D4D7133" w14:textId="54F0507E" w:rsidR="005529B2" w:rsidRPr="005529B2" w:rsidRDefault="002D461E" w:rsidP="005529B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br w:type="page"/>
            </w:r>
            <w:r w:rsidR="005529B2" w:rsidRPr="005529B2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="005529B2" w:rsidRPr="005529B2">
              <w:rPr>
                <w:rFonts w:ascii="Arial" w:hAnsi="Arial" w:cs="Arial"/>
                <w:sz w:val="22"/>
                <w:szCs w:val="22"/>
              </w:rPr>
              <w:t xml:space="preserve"> Nagroda w konkursie „Rosnąca Odporność” to środki finansowe przekazane dla gmin, które odnotują najwyższy wzrost poziomu zaszczepienia przeciw COVID-19 w okresie od 01 sierpnia do 31 października 2021r. Gmina Jasieniec otrzymała z tego tytułu środki w wysokości 1 000 000,00zł, których w 2021r. nie wydatkowała. Zostaną one przeznaczone w 2022r. na wydatki związane z zapobieganiem, przeciwdziałaniem i zwalczaniem COVID-19.</w:t>
            </w:r>
          </w:p>
          <w:p w14:paraId="272C07A2" w14:textId="1EFC9BB4" w:rsidR="002D461E" w:rsidRPr="005529B2" w:rsidRDefault="002D461E" w:rsidP="002D46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D943D" w14:textId="4751FE0C" w:rsidR="005529B2" w:rsidRPr="005529B2" w:rsidRDefault="005529B2" w:rsidP="005529B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E1395DD" w14:textId="77777777" w:rsidR="002D461E" w:rsidRPr="005529B2" w:rsidRDefault="002D461E" w:rsidP="002D461E">
            <w:pPr>
              <w:spacing w:after="120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407CD89E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08EF89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7E2C457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1932C80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61EFDBE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DF95AA9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217C9F5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5AB773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E08A609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CD69531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F263E4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92F526D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77A0161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E93C1A6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578EE39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B57D04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2DE303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0EDD5C7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F2EF48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768CD71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A9E4A6E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59A4AC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B32C46C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5A65C2B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A2ABE0E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4C9F029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20F1CE7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8D492C0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E0E9881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0FD7504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67EE05D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C72155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FA8B3D7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608432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60424EE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8096D10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CA9FE44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08C4F6B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1CF981C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40B34A6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CEFB347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2BD5EA5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5E4AE1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0F79381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4E28BF6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2203CE0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9CC356A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A2A0DC1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A5E94A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97AC2C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59052B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CC3312A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74218E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DC277D6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87C3ABC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0E63103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9F31D74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EBDAB0E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D580F9A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65B66C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B82C65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30006F1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31737B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CC27F5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C9B139B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44BD83C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CB32EBD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1150AA9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F46D4EE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B6378A4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217FEAD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D91F730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3C492BA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73DBC72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67310D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75A077B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3DDF1CB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491D92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A458AC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8EA0908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5691A60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C259DA1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A1D11A3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83A86A3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84BEEA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41096BF" w14:textId="77777777" w:rsidR="008E5B5C" w:rsidRPr="005529B2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8E5B5C" w:rsidRPr="00B1377C" w14:paraId="1BB133D3" w14:textId="77777777" w:rsidTr="0019437A">
        <w:trPr>
          <w:trHeight w:hRule="exact" w:val="15461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14F53A3" w14:textId="77777777" w:rsidR="008E5B5C" w:rsidRPr="002268FD" w:rsidRDefault="008E5B5C" w:rsidP="007239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B7B01C4" w14:textId="77777777" w:rsidR="0060361F" w:rsidRDefault="0060361F" w:rsidP="005529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563F65" w14:textId="424E1D2C" w:rsidR="005529B2" w:rsidRPr="00DE1385" w:rsidRDefault="005529B2" w:rsidP="005529B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E1385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Pr="00DE13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385">
              <w:rPr>
                <w:rFonts w:ascii="Arial" w:hAnsi="Arial" w:cs="Arial"/>
                <w:iCs/>
                <w:sz w:val="22"/>
                <w:szCs w:val="22"/>
              </w:rPr>
              <w:t>Organizacja transportu (dowozu) do punktów szczepień przeciwko wirusowi SARS-CoV-2 oraz organizacja telefonicznego punktu zgłoszeń potrzeb transportowych oraz informacji o szczepieniach przeciwko wirusowi SARS-CoV-2.</w:t>
            </w:r>
          </w:p>
          <w:p w14:paraId="3CC17B4F" w14:textId="77777777" w:rsidR="00DE1385" w:rsidRDefault="005529B2" w:rsidP="00DE138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E1385">
              <w:rPr>
                <w:rFonts w:ascii="Arial" w:hAnsi="Arial" w:cs="Arial"/>
                <w:iCs/>
                <w:sz w:val="22"/>
                <w:szCs w:val="22"/>
              </w:rPr>
              <w:t>Gmina Jasieniec otrzymała na ten cel środki w wysokości 13 596,00zł, z tego wydatkowano 13 576,98zł na: wypłatę ekwiwalentów dla członków Ochotniczych Straży Pożarnych, zakup paliwa,  usługę wydruku ulotek, abonament za telefon oraz na obsługę realizowanego zadania. Niewykorzystaną część środków w wysokości 19,02zł zwrócono w 2021r.</w:t>
            </w:r>
          </w:p>
          <w:p w14:paraId="6AECC597" w14:textId="77777777" w:rsidR="00DE1385" w:rsidRDefault="00DE1385" w:rsidP="00DE13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ECC68EC" w14:textId="305EB23C" w:rsidR="005529B2" w:rsidRDefault="005529B2" w:rsidP="00DE1385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138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5.</w:t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Organizacja działań promocyjnych szczepienia przeciwko COVID-19. Gmina Jasieniec otrzymała na ten cel środki finansowe w wysokości 10 000,00zł. Środki te zostały niewykorzystane i do końca roku zwrócone.</w:t>
            </w:r>
          </w:p>
          <w:p w14:paraId="6D34861A" w14:textId="77777777" w:rsidR="00DE1385" w:rsidRPr="00DE1385" w:rsidRDefault="00DE1385" w:rsidP="00DE138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2FC5F9B" w14:textId="5D2A70C8" w:rsidR="005529B2" w:rsidRPr="00DE1385" w:rsidRDefault="005529B2" w:rsidP="005529B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138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6.</w:t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Program „Wspieraj Seniora”. Celem strategicznym programu było zapewnienie usługi wsparcia osobom starszym i samotnym powyżej 70 roku, którzy w obowiązującym stanie epidemii zdecydują się na pozostanie w domu. Gmina na ten cel uzyskała środki finansowe w wysokości 1 500,00zł, </w:t>
            </w:r>
            <w:r w:rsid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które wykorzystała w pełnej wysokości. Program realizował Gminny Ośrodek Pomocy Społecznej w Jasieńcu. </w:t>
            </w:r>
          </w:p>
          <w:p w14:paraId="55AA37F9" w14:textId="4C36A3DA" w:rsidR="005529B2" w:rsidRPr="00DE1385" w:rsidRDefault="005529B2" w:rsidP="005529B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E138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7.</w:t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1385">
              <w:rPr>
                <w:rFonts w:ascii="Arial" w:hAnsi="Arial" w:cs="Arial"/>
                <w:sz w:val="22"/>
                <w:szCs w:val="22"/>
              </w:rPr>
              <w:t>R</w:t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ekompensata za niepobieranie opłaty targowej to otrzymane środki finansowe</w:t>
            </w:r>
            <w:r w:rsidRPr="00DE1385">
              <w:rPr>
                <w:rFonts w:ascii="Arial" w:hAnsi="Arial" w:cs="Arial"/>
                <w:iCs/>
                <w:sz w:val="22"/>
                <w:szCs w:val="22"/>
              </w:rPr>
              <w:t xml:space="preserve"> za utracone</w:t>
            </w:r>
            <w:r w:rsidR="0060361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DE1385">
              <w:rPr>
                <w:rFonts w:ascii="Arial" w:hAnsi="Arial" w:cs="Arial"/>
                <w:iCs/>
                <w:sz w:val="22"/>
                <w:szCs w:val="22"/>
              </w:rPr>
              <w:t xml:space="preserve">wpływy z tytułu niepobierania opłaty targowej </w:t>
            </w:r>
            <w:r w:rsidR="0060361F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DE1385">
              <w:rPr>
                <w:rFonts w:ascii="Arial" w:hAnsi="Arial" w:cs="Arial"/>
                <w:iCs/>
                <w:sz w:val="22"/>
                <w:szCs w:val="22"/>
              </w:rPr>
              <w:t>w związku z zawieszeniem jej pobierania w 2021r.</w:t>
            </w:r>
          </w:p>
          <w:p w14:paraId="7E32225F" w14:textId="77777777" w:rsidR="005529B2" w:rsidRPr="00DE1385" w:rsidRDefault="005529B2" w:rsidP="005529B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1385">
              <w:rPr>
                <w:rFonts w:ascii="Arial" w:hAnsi="Arial" w:cs="Arial"/>
                <w:iCs/>
                <w:sz w:val="22"/>
                <w:szCs w:val="22"/>
              </w:rPr>
              <w:t xml:space="preserve">Środki na ten cel wpłynęły w wysokości 2 475,00zł na podstawie sprawozdania z wykonania dochodów w 2019r. </w:t>
            </w:r>
          </w:p>
          <w:p w14:paraId="7848CB6E" w14:textId="645D8B53" w:rsidR="008E5B5C" w:rsidRPr="005529B2" w:rsidRDefault="008E5B5C" w:rsidP="005529B2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B5C" w:rsidRPr="00B1377C" w14:paraId="570FEE04" w14:textId="77777777" w:rsidTr="0019437A">
        <w:trPr>
          <w:trHeight w:hRule="exact" w:val="397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3FE61B3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lastRenderedPageBreak/>
              <w:t>II.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0F6CC7F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Dodatkowe informacje i objaśnienia obejmują w szczególności:</w:t>
            </w:r>
          </w:p>
        </w:tc>
      </w:tr>
      <w:tr w:rsidR="008E5B5C" w:rsidRPr="00B1377C" w14:paraId="5677C64B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92AED0B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ED46D74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B5C" w:rsidRPr="00B1377C" w14:paraId="39458A31" w14:textId="77777777" w:rsidTr="0019437A">
        <w:trPr>
          <w:trHeight w:hRule="exact" w:val="2402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BFF0C34" w14:textId="413F08E8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1</w:t>
            </w:r>
            <w:r w:rsidR="00B176A7">
              <w:rPr>
                <w:rFonts w:ascii="Arial" w:hAnsi="Arial" w:cs="Arial"/>
                <w:color w:val="2E2014"/>
                <w:sz w:val="22"/>
                <w:szCs w:val="22"/>
              </w:rPr>
              <w:t>.1</w:t>
            </w:r>
          </w:p>
          <w:p w14:paraId="12840262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  <w:p w14:paraId="6D5C14C2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  <w:p w14:paraId="0095484C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  <w:p w14:paraId="7A033BC9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919865A" w14:textId="3605C7E2" w:rsidR="008E5B5C" w:rsidRDefault="008E5B5C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szczegółowy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zakres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zmian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wartości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grup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rodzajowych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środków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trwałych,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wartości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 xml:space="preserve">niematerialnych </w:t>
            </w:r>
            <w:r w:rsidR="00FC28CC">
              <w:rPr>
                <w:rFonts w:ascii="Arial" w:hAnsi="Arial" w:cs="Arial"/>
                <w:color w:val="2E2014"/>
                <w:sz w:val="22"/>
                <w:szCs w:val="22"/>
              </w:rPr>
              <w:br/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 xml:space="preserve">i prawnych, zawierający stan tych aktywów na początek roku obrotowego, zwiększenia </w:t>
            </w:r>
            <w:r w:rsidR="00FC28CC">
              <w:rPr>
                <w:rFonts w:ascii="Arial" w:hAnsi="Arial" w:cs="Arial"/>
                <w:color w:val="2E2014"/>
                <w:sz w:val="22"/>
                <w:szCs w:val="22"/>
              </w:rPr>
              <w:br/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i zmniejszenia z tytułu: aktualizacji wartości,</w:t>
            </w:r>
            <w:r w:rsidRPr="00F03C09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nabycia,</w:t>
            </w:r>
            <w:r w:rsidRPr="00F03C09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rozchodu,</w:t>
            </w:r>
            <w:r w:rsidRPr="00F03C09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przemieszczenia</w:t>
            </w:r>
            <w:r w:rsidRPr="00F03C09">
              <w:rPr>
                <w:rFonts w:ascii="Arial" w:hAnsi="Arial" w:cs="Arial"/>
                <w:color w:val="2E2014"/>
                <w:spacing w:val="-7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wewnętrznego</w:t>
            </w:r>
            <w:r w:rsidRPr="00F03C09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oraz</w:t>
            </w:r>
            <w:r w:rsidRPr="00F03C09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stan</w:t>
            </w:r>
            <w:r w:rsidRPr="00F03C09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końcowy,</w:t>
            </w:r>
            <w:r w:rsidRPr="00F03C09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a</w:t>
            </w:r>
            <w:r w:rsidRPr="00F03C09">
              <w:rPr>
                <w:rFonts w:ascii="Arial" w:hAnsi="Arial" w:cs="Arial"/>
                <w:color w:val="2E2014"/>
                <w:spacing w:val="-7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dla</w:t>
            </w:r>
            <w:r w:rsidRPr="00F03C09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majątku</w:t>
            </w:r>
            <w:r w:rsidRPr="00F03C09">
              <w:rPr>
                <w:rFonts w:ascii="Arial" w:hAnsi="Arial" w:cs="Arial"/>
                <w:color w:val="2E2014"/>
                <w:spacing w:val="-7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amortyzowanego</w:t>
            </w:r>
            <w:r w:rsidRPr="00F03C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– podobne przedstawienie stanów i tytułów zmian dotychczasowej amortyzacji lub umorzenia</w:t>
            </w:r>
            <w:r w:rsidR="00F03C09">
              <w:rPr>
                <w:rFonts w:ascii="Arial" w:hAnsi="Arial" w:cs="Arial"/>
                <w:color w:val="2E2014"/>
                <w:sz w:val="22"/>
                <w:szCs w:val="22"/>
              </w:rPr>
              <w:t>.</w:t>
            </w:r>
          </w:p>
          <w:p w14:paraId="2FA156C6" w14:textId="1D0A9F8B" w:rsidR="00F03C09" w:rsidRPr="00606B22" w:rsidRDefault="00017076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Nr 1</w:t>
            </w:r>
          </w:p>
          <w:p w14:paraId="3B974CD8" w14:textId="25F78D3A" w:rsidR="00017076" w:rsidRPr="00606B22" w:rsidRDefault="00017076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Nr 2</w:t>
            </w:r>
          </w:p>
          <w:p w14:paraId="24F1AC9C" w14:textId="5B45B012" w:rsidR="00017076" w:rsidRPr="00606B22" w:rsidRDefault="00017076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B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Tabela Nr 3</w:t>
            </w:r>
          </w:p>
          <w:p w14:paraId="13442B80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ind w:left="95" w:right="14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B5C" w:rsidRPr="00B1377C" w14:paraId="2C4E9DDE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EE18977" w14:textId="6D7841F7" w:rsidR="008E5B5C" w:rsidRPr="00F03C09" w:rsidRDefault="00B176A7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  <w:r w:rsidR="008E5B5C" w:rsidRPr="00F03C09">
              <w:rPr>
                <w:rFonts w:ascii="Arial" w:hAnsi="Arial" w:cs="Arial"/>
                <w:color w:val="2E2014"/>
                <w:sz w:val="22"/>
                <w:szCs w:val="22"/>
              </w:rPr>
              <w:t>2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D637A10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aktualną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wartość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rynkową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środków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trwałych,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tym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dóbr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kultury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–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o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ile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jednostka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dysponuje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takimi</w:t>
            </w:r>
            <w:r w:rsidRPr="00F03C09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informacjami</w:t>
            </w:r>
          </w:p>
        </w:tc>
      </w:tr>
      <w:tr w:rsidR="008E5B5C" w:rsidRPr="00B1377C" w14:paraId="0FBC9CEB" w14:textId="77777777" w:rsidTr="0019437A">
        <w:trPr>
          <w:trHeight w:hRule="exact" w:val="530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F0B1042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67BA02C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sz w:val="22"/>
                <w:szCs w:val="22"/>
              </w:rPr>
              <w:t>Jednostka nie posiada informacji o aktualnej wartości rynkowej posiadanych i użytkowanych składnikach aktywów trwałych ( nie dysponuje wyceną rzeczoznawcy).</w:t>
            </w:r>
          </w:p>
        </w:tc>
      </w:tr>
      <w:tr w:rsidR="008E5B5C" w:rsidRPr="00B1377C" w14:paraId="73D04ABA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1DC8A2F" w14:textId="6D028C10" w:rsidR="008E5B5C" w:rsidRPr="00F03C09" w:rsidRDefault="00B176A7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1.3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4AE0A5D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kwotę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dokonanych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trakcie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roku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obrotowego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odpisów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aktualizujących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wartość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aktywów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trwałych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odrębnie</w:t>
            </w:r>
            <w:r w:rsidRPr="00F03C09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dla długoterminowych aktywów niefinansowych oraz długoterminowych aktywów finansowych</w:t>
            </w:r>
          </w:p>
        </w:tc>
      </w:tr>
      <w:tr w:rsidR="008E5B5C" w:rsidRPr="00B1377C" w14:paraId="7A59AC94" w14:textId="77777777" w:rsidTr="0019437A">
        <w:trPr>
          <w:trHeight w:hRule="exact" w:val="561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8CFC393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58E9792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sz w:val="22"/>
                <w:szCs w:val="22"/>
              </w:rPr>
              <w:t>Jednostka w trakcie roku obrotowego nie dokonywała odpisów aktualizujących wartość aktywów trwałych.</w:t>
            </w:r>
          </w:p>
        </w:tc>
      </w:tr>
      <w:tr w:rsidR="008E5B5C" w:rsidRPr="00B1377C" w14:paraId="0F5A9217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D3EA35F" w14:textId="2455ABCF" w:rsidR="008E5B5C" w:rsidRPr="00F03C09" w:rsidRDefault="00B176A7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1.4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70E6C39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wartość gruntów użytkowanych wieczyście</w:t>
            </w:r>
          </w:p>
        </w:tc>
      </w:tr>
      <w:tr w:rsidR="008E5B5C" w:rsidRPr="00B1377C" w14:paraId="573B4733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0A3257E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DE221E6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sz w:val="22"/>
                <w:szCs w:val="22"/>
              </w:rPr>
              <w:t>Jednostka nie jest użytkownikiem wieczystym.</w:t>
            </w:r>
          </w:p>
        </w:tc>
      </w:tr>
      <w:tr w:rsidR="008E5B5C" w:rsidRPr="00B1377C" w14:paraId="7C35981B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82756C8" w14:textId="5A2BCE50" w:rsidR="008E5B5C" w:rsidRPr="00F03C09" w:rsidRDefault="00B176A7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1.5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838F5AC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wartość</w:t>
            </w:r>
            <w:r w:rsidRPr="00F03C09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nieamortyzowanych</w:t>
            </w:r>
            <w:r w:rsidRPr="00F03C09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lub</w:t>
            </w:r>
            <w:r w:rsidRPr="00F03C09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nieumarzanych</w:t>
            </w:r>
            <w:r w:rsidRPr="00F03C09">
              <w:rPr>
                <w:rFonts w:ascii="Arial" w:hAnsi="Arial" w:cs="Arial"/>
                <w:color w:val="2E2014"/>
                <w:spacing w:val="19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przez</w:t>
            </w:r>
            <w:r w:rsidRPr="00F03C09">
              <w:rPr>
                <w:rFonts w:ascii="Arial" w:hAnsi="Arial" w:cs="Arial"/>
                <w:color w:val="2E2014"/>
                <w:spacing w:val="19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jednostkę</w:t>
            </w:r>
            <w:r w:rsidRPr="00F03C09">
              <w:rPr>
                <w:rFonts w:ascii="Arial" w:hAnsi="Arial" w:cs="Arial"/>
                <w:color w:val="2E2014"/>
                <w:spacing w:val="19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środków</w:t>
            </w:r>
            <w:r w:rsidRPr="00F03C09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trwałych,</w:t>
            </w:r>
            <w:r w:rsidRPr="00F03C09">
              <w:rPr>
                <w:rFonts w:ascii="Arial" w:hAnsi="Arial" w:cs="Arial"/>
                <w:color w:val="2E2014"/>
                <w:spacing w:val="19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używanych</w:t>
            </w:r>
            <w:r w:rsidRPr="00F03C09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na</w:t>
            </w:r>
            <w:r w:rsidRPr="00F03C09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podstawie umów najmu, dzierżawy i innych umów, w tym z tytułu umów leasingu</w:t>
            </w:r>
          </w:p>
        </w:tc>
      </w:tr>
      <w:tr w:rsidR="008E5B5C" w:rsidRPr="00B1377C" w14:paraId="6F039126" w14:textId="77777777" w:rsidTr="0019437A">
        <w:trPr>
          <w:trHeight w:hRule="exact" w:val="539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F192EBC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4229D90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sz w:val="22"/>
                <w:szCs w:val="22"/>
              </w:rPr>
              <w:t xml:space="preserve">Jednostka nie wykorzystuje do swojej działalności środków trwałych używanych na podstawie wyżej wymienionych umów. </w:t>
            </w:r>
          </w:p>
        </w:tc>
      </w:tr>
      <w:tr w:rsidR="008E5B5C" w:rsidRPr="00B1377C" w14:paraId="147A7174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6E4581C" w14:textId="619DAA5D" w:rsidR="008E5B5C" w:rsidRPr="00F03C09" w:rsidRDefault="00B176A7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1.6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1152D5F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liczbę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oraz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wartość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posiadanych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papierów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wartościowych,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tym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akcji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i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udziałów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oraz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dłużnych</w:t>
            </w:r>
            <w:r w:rsidRPr="00F03C09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papierów wartościowych</w:t>
            </w:r>
          </w:p>
        </w:tc>
      </w:tr>
      <w:tr w:rsidR="008E5B5C" w:rsidRPr="00B1377C" w14:paraId="3F167E09" w14:textId="77777777" w:rsidTr="0019437A">
        <w:trPr>
          <w:trHeight w:hRule="exact" w:val="620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85F1DBF" w14:textId="77777777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405017A" w14:textId="636EDA4E" w:rsidR="008E5B5C" w:rsidRPr="00F03C09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3C09">
              <w:rPr>
                <w:rFonts w:ascii="Arial" w:hAnsi="Arial" w:cs="Arial"/>
                <w:sz w:val="22"/>
                <w:szCs w:val="22"/>
              </w:rPr>
              <w:t xml:space="preserve">Jednostka posiada 5 udziałów po 1 000zł, czyli 5 000zł, co stanowi 100% udziałów w Zakładzie Usług Komunalnych </w:t>
            </w:r>
            <w:r w:rsidR="0060361F">
              <w:rPr>
                <w:rFonts w:ascii="Arial" w:hAnsi="Arial" w:cs="Arial"/>
                <w:sz w:val="22"/>
                <w:szCs w:val="22"/>
              </w:rPr>
              <w:t xml:space="preserve">w Jasieńcu </w:t>
            </w:r>
            <w:r w:rsidRPr="00F03C09">
              <w:rPr>
                <w:rFonts w:ascii="Arial" w:hAnsi="Arial" w:cs="Arial"/>
                <w:sz w:val="22"/>
                <w:szCs w:val="22"/>
              </w:rPr>
              <w:t>Sp. z o. o.</w:t>
            </w:r>
          </w:p>
        </w:tc>
      </w:tr>
      <w:tr w:rsidR="008E5B5C" w:rsidRPr="00B1377C" w14:paraId="2E480C5C" w14:textId="77777777" w:rsidTr="0019437A">
        <w:trPr>
          <w:trHeight w:hRule="exact" w:val="147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CEDFB81" w14:textId="25CF26DE" w:rsidR="008E5B5C" w:rsidRPr="00F03C09" w:rsidRDefault="00B176A7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1.7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FE90CCD" w14:textId="16D205CA" w:rsidR="008E5B5C" w:rsidRDefault="008E5B5C" w:rsidP="007239F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dane o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odpisach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aktualizujących wartość należności, ze wskazaniem stanu na początek roku</w:t>
            </w:r>
            <w:r w:rsidRPr="00F03C09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 xml:space="preserve">obrotowego, zwiększeniach, wykorzystaniu, rozwiązaniu i stanie na koniec roku obrotowego, </w:t>
            </w:r>
            <w:r w:rsidR="00FC28CC">
              <w:rPr>
                <w:rFonts w:ascii="Arial" w:hAnsi="Arial" w:cs="Arial"/>
                <w:color w:val="2E2014"/>
                <w:sz w:val="22"/>
                <w:szCs w:val="22"/>
              </w:rPr>
              <w:br/>
            </w:r>
            <w:r w:rsidRPr="00F03C09">
              <w:rPr>
                <w:rFonts w:ascii="Arial" w:hAnsi="Arial" w:cs="Arial"/>
                <w:color w:val="2E2014"/>
                <w:sz w:val="22"/>
                <w:szCs w:val="22"/>
              </w:rPr>
              <w:t>z uwzględnieniem należności finansowych jednostek samorządu terytorialnego (stan pożyczek zagrożonych)</w:t>
            </w:r>
            <w:r w:rsidR="00B57006">
              <w:rPr>
                <w:rFonts w:ascii="Arial" w:hAnsi="Arial" w:cs="Arial"/>
                <w:color w:val="2E2014"/>
                <w:sz w:val="22"/>
                <w:szCs w:val="22"/>
              </w:rPr>
              <w:t>.</w:t>
            </w:r>
          </w:p>
          <w:p w14:paraId="30D674B5" w14:textId="4C5195D5" w:rsidR="00B57006" w:rsidRPr="00606B22" w:rsidRDefault="00B57006" w:rsidP="007239F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B22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Tabela Nr 4</w:t>
            </w:r>
          </w:p>
        </w:tc>
      </w:tr>
      <w:tr w:rsidR="008E5B5C" w:rsidRPr="00B1377C" w14:paraId="107EABD7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8FCA2EC" w14:textId="2649CEAA" w:rsidR="008E5B5C" w:rsidRPr="00606B22" w:rsidRDefault="00B176A7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lastRenderedPageBreak/>
              <w:t>1.8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F02FBB1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dane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o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stanie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rezerw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według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celu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ich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utworzenia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na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początek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roku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obrotowego,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zwiększeniach,</w:t>
            </w:r>
            <w:r w:rsidRPr="00606B22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wykorzystaniu, rozwiązaniu i stanie końcowym</w:t>
            </w:r>
          </w:p>
        </w:tc>
      </w:tr>
      <w:tr w:rsidR="008E5B5C" w:rsidRPr="00B1377C" w14:paraId="225224F7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6931837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414F044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sz w:val="22"/>
                <w:szCs w:val="22"/>
              </w:rPr>
              <w:t>Nie wystąpiły przesłanki do utworzenia rezerw na zobowiązania.</w:t>
            </w:r>
          </w:p>
        </w:tc>
      </w:tr>
      <w:tr w:rsidR="008E5B5C" w:rsidRPr="00B1377C" w14:paraId="4E3BBDEB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460DD6A" w14:textId="2742FC65" w:rsidR="008E5B5C" w:rsidRPr="00606B22" w:rsidRDefault="00B176A7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1.9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31B0280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 xml:space="preserve">podział  </w:t>
            </w:r>
            <w:r w:rsidRPr="00606B22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 xml:space="preserve">zobowiązań  </w:t>
            </w:r>
            <w:r w:rsidRPr="00606B22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 xml:space="preserve">długoterminowych  o  </w:t>
            </w:r>
            <w:r w:rsidRPr="00606B22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 xml:space="preserve">pozostałym  </w:t>
            </w:r>
            <w:r w:rsidRPr="00606B22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 xml:space="preserve">od  </w:t>
            </w:r>
            <w:r w:rsidRPr="00606B22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 xml:space="preserve">dnia  </w:t>
            </w:r>
            <w:r w:rsidRPr="00606B22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bilansowego, przewidywanym umową lub wynikającym z innego tytułu prawnego, okresie spłaty:</w:t>
            </w:r>
          </w:p>
        </w:tc>
      </w:tr>
      <w:tr w:rsidR="008E5B5C" w:rsidRPr="00B1377C" w14:paraId="0C4A8357" w14:textId="77777777" w:rsidTr="00B176A7">
        <w:trPr>
          <w:trHeight w:hRule="exact" w:val="494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4F1BCE8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a)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8E8F6A3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powyżej 1 roku do 3 lat</w:t>
            </w:r>
          </w:p>
        </w:tc>
      </w:tr>
      <w:tr w:rsidR="008E5B5C" w:rsidRPr="00B1377C" w14:paraId="096F6F12" w14:textId="77777777" w:rsidTr="0019437A">
        <w:trPr>
          <w:trHeight w:hRule="exact" w:val="60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19D55F5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BF75812" w14:textId="2EB918E0" w:rsidR="008E5B5C" w:rsidRPr="00606B22" w:rsidRDefault="008E5B5C" w:rsidP="007239FC">
            <w:pPr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sz w:val="22"/>
                <w:szCs w:val="22"/>
              </w:rPr>
              <w:t>Zobowiązania z tytułu kredytów wykazan</w:t>
            </w:r>
            <w:r w:rsidR="00A50C7D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606B22">
              <w:rPr>
                <w:rFonts w:ascii="Arial" w:hAnsi="Arial" w:cs="Arial"/>
                <w:sz w:val="22"/>
                <w:szCs w:val="22"/>
              </w:rPr>
              <w:t xml:space="preserve">w bilansie z wykonania budżetu </w:t>
            </w:r>
          </w:p>
          <w:p w14:paraId="4AFA69A1" w14:textId="69946B49" w:rsidR="008E5B5C" w:rsidRPr="00606B22" w:rsidRDefault="008E5B5C" w:rsidP="007239FC">
            <w:pPr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sz w:val="22"/>
                <w:szCs w:val="22"/>
              </w:rPr>
              <w:t xml:space="preserve"> 3 </w:t>
            </w:r>
            <w:r w:rsidR="00606B22" w:rsidRPr="00606B22">
              <w:rPr>
                <w:rFonts w:ascii="Arial" w:hAnsi="Arial" w:cs="Arial"/>
                <w:sz w:val="22"/>
                <w:szCs w:val="22"/>
              </w:rPr>
              <w:t>364</w:t>
            </w:r>
            <w:r w:rsidRPr="00606B22">
              <w:rPr>
                <w:rFonts w:ascii="Arial" w:hAnsi="Arial" w:cs="Arial"/>
                <w:sz w:val="22"/>
                <w:szCs w:val="22"/>
              </w:rPr>
              <w:t> </w:t>
            </w:r>
            <w:r w:rsidR="00606B22" w:rsidRPr="00606B22">
              <w:rPr>
                <w:rFonts w:ascii="Arial" w:hAnsi="Arial" w:cs="Arial"/>
                <w:sz w:val="22"/>
                <w:szCs w:val="22"/>
              </w:rPr>
              <w:t>329</w:t>
            </w:r>
            <w:r w:rsidRPr="00606B22">
              <w:rPr>
                <w:rFonts w:ascii="Arial" w:hAnsi="Arial" w:cs="Arial"/>
                <w:sz w:val="22"/>
                <w:szCs w:val="22"/>
              </w:rPr>
              <w:t>,00zł</w:t>
            </w:r>
          </w:p>
          <w:p w14:paraId="03B31D15" w14:textId="77777777" w:rsidR="008E5B5C" w:rsidRPr="00606B22" w:rsidRDefault="008E5B5C" w:rsidP="00723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B5C" w:rsidRPr="00B1377C" w14:paraId="64D27134" w14:textId="77777777" w:rsidTr="00E54CD0">
        <w:trPr>
          <w:trHeight w:hRule="exact" w:val="381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304C11C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b)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8711229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sz w:val="22"/>
                <w:szCs w:val="22"/>
              </w:rPr>
              <w:t>powyżej 3 do 5 lat</w:t>
            </w:r>
          </w:p>
        </w:tc>
      </w:tr>
      <w:tr w:rsidR="008E5B5C" w:rsidRPr="00B1377C" w14:paraId="19744A31" w14:textId="77777777" w:rsidTr="00B176A7">
        <w:trPr>
          <w:trHeight w:hRule="exact" w:val="576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84DCE93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BFAD2D0" w14:textId="50975EBC" w:rsidR="008E5B5C" w:rsidRPr="00606B22" w:rsidRDefault="008E5B5C" w:rsidP="007239FC">
            <w:pPr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sz w:val="22"/>
                <w:szCs w:val="22"/>
              </w:rPr>
              <w:t>Zobowiązania z tytułu kredytów wykazan</w:t>
            </w:r>
            <w:r w:rsidR="00A50C7D">
              <w:rPr>
                <w:rFonts w:ascii="Arial" w:hAnsi="Arial" w:cs="Arial"/>
                <w:sz w:val="22"/>
                <w:szCs w:val="22"/>
              </w:rPr>
              <w:t>e</w:t>
            </w:r>
            <w:r w:rsidRPr="00606B22">
              <w:rPr>
                <w:rFonts w:ascii="Arial" w:hAnsi="Arial" w:cs="Arial"/>
                <w:sz w:val="22"/>
                <w:szCs w:val="22"/>
              </w:rPr>
              <w:t xml:space="preserve"> w bilansie z wykonania budżetu</w:t>
            </w:r>
          </w:p>
          <w:p w14:paraId="407667AE" w14:textId="0FF8B1EF" w:rsidR="008E5B5C" w:rsidRPr="00606B22" w:rsidRDefault="008E5B5C" w:rsidP="007239FC">
            <w:pPr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B22" w:rsidRPr="00606B22">
              <w:rPr>
                <w:rFonts w:ascii="Arial" w:hAnsi="Arial" w:cs="Arial"/>
                <w:sz w:val="22"/>
                <w:szCs w:val="22"/>
              </w:rPr>
              <w:t>425</w:t>
            </w:r>
            <w:r w:rsidRPr="00606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B22" w:rsidRPr="00606B22">
              <w:rPr>
                <w:rFonts w:ascii="Arial" w:hAnsi="Arial" w:cs="Arial"/>
                <w:sz w:val="22"/>
                <w:szCs w:val="22"/>
              </w:rPr>
              <w:t>000</w:t>
            </w:r>
            <w:r w:rsidRPr="00606B22">
              <w:rPr>
                <w:rFonts w:ascii="Arial" w:hAnsi="Arial" w:cs="Arial"/>
                <w:sz w:val="22"/>
                <w:szCs w:val="22"/>
              </w:rPr>
              <w:t>,00zł</w:t>
            </w:r>
          </w:p>
        </w:tc>
      </w:tr>
      <w:tr w:rsidR="008E5B5C" w:rsidRPr="00B1377C" w14:paraId="06CE2659" w14:textId="77777777" w:rsidTr="00B176A7">
        <w:trPr>
          <w:trHeight w:hRule="exact" w:val="428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D4EF452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color w:val="2E2014"/>
                <w:sz w:val="22"/>
                <w:szCs w:val="22"/>
              </w:rPr>
              <w:t>c)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8FFC24E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sz w:val="22"/>
                <w:szCs w:val="22"/>
              </w:rPr>
              <w:t>powyżej 5 lat</w:t>
            </w:r>
          </w:p>
        </w:tc>
      </w:tr>
      <w:tr w:rsidR="008E5B5C" w:rsidRPr="00B1377C" w14:paraId="381FC2E7" w14:textId="77777777" w:rsidTr="0019437A">
        <w:trPr>
          <w:trHeight w:hRule="exact" w:val="517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DA1C920" w14:textId="77777777" w:rsidR="008E5B5C" w:rsidRPr="00606B22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2AD8B38" w14:textId="082B6011" w:rsidR="008E5B5C" w:rsidRPr="00606B22" w:rsidRDefault="008E5B5C" w:rsidP="007239FC">
            <w:pPr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sz w:val="22"/>
                <w:szCs w:val="22"/>
              </w:rPr>
              <w:t>Zobowiązania z tytułu kredytów wykazan</w:t>
            </w:r>
            <w:r w:rsidR="00A50C7D">
              <w:rPr>
                <w:rFonts w:ascii="Arial" w:hAnsi="Arial" w:cs="Arial"/>
                <w:sz w:val="22"/>
                <w:szCs w:val="22"/>
              </w:rPr>
              <w:t>e</w:t>
            </w:r>
            <w:r w:rsidRPr="00606B22">
              <w:rPr>
                <w:rFonts w:ascii="Arial" w:hAnsi="Arial" w:cs="Arial"/>
                <w:sz w:val="22"/>
                <w:szCs w:val="22"/>
              </w:rPr>
              <w:t xml:space="preserve"> w bilansie z wykonania budżetu</w:t>
            </w:r>
          </w:p>
          <w:p w14:paraId="46C2BED5" w14:textId="6987F424" w:rsidR="008E5B5C" w:rsidRPr="00606B22" w:rsidRDefault="008E5B5C" w:rsidP="007239FC">
            <w:pPr>
              <w:rPr>
                <w:rFonts w:ascii="Arial" w:hAnsi="Arial" w:cs="Arial"/>
                <w:sz w:val="22"/>
                <w:szCs w:val="22"/>
              </w:rPr>
            </w:pPr>
            <w:r w:rsidRPr="00606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B22" w:rsidRPr="00606B22">
              <w:rPr>
                <w:rFonts w:ascii="Arial" w:hAnsi="Arial" w:cs="Arial"/>
                <w:sz w:val="22"/>
                <w:szCs w:val="22"/>
              </w:rPr>
              <w:t>425 00</w:t>
            </w:r>
            <w:r w:rsidRPr="00606B22">
              <w:rPr>
                <w:rFonts w:ascii="Arial" w:hAnsi="Arial" w:cs="Arial"/>
                <w:sz w:val="22"/>
                <w:szCs w:val="22"/>
              </w:rPr>
              <w:t>0,00zł</w:t>
            </w:r>
          </w:p>
        </w:tc>
      </w:tr>
      <w:tr w:rsidR="008E5B5C" w:rsidRPr="0046782A" w14:paraId="76A12D2F" w14:textId="77777777" w:rsidTr="0019437A">
        <w:trPr>
          <w:trHeight w:hRule="exact" w:val="82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584E35F" w14:textId="63000A5D" w:rsidR="008E5B5C" w:rsidRPr="0046782A" w:rsidRDefault="00B57006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1</w:t>
            </w:r>
            <w:r w:rsidR="00B176A7">
              <w:rPr>
                <w:rFonts w:ascii="Arial" w:hAnsi="Arial" w:cs="Arial"/>
                <w:color w:val="2E2014"/>
                <w:sz w:val="22"/>
                <w:szCs w:val="22"/>
              </w:rPr>
              <w:t>.10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61389FB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kwotę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zobowiązań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sytuacji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gdy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jednostka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kwalifikuje umowy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leasingu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zgodnie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z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przepisami podatkowymi (leasing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operacyjny),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a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według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przepisów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o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rachunkowości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byłby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to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leasing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finansowy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lub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zwrotny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z</w:t>
            </w:r>
            <w:r w:rsidRPr="0046782A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podziałem na kwotę zobowiązań z tytułu leasingu finansowego lub leasingu zwrotnego</w:t>
            </w:r>
          </w:p>
        </w:tc>
      </w:tr>
      <w:tr w:rsidR="008E5B5C" w:rsidRPr="0046782A" w14:paraId="52240F92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04F5D76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FC1353C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 xml:space="preserve">Jednostka nie zawierała umów leasingu. </w:t>
            </w:r>
          </w:p>
        </w:tc>
      </w:tr>
      <w:tr w:rsidR="008E5B5C" w:rsidRPr="0046782A" w14:paraId="07682641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C762689" w14:textId="45BD84D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1</w:t>
            </w:r>
            <w:r w:rsidR="00B176A7">
              <w:rPr>
                <w:rFonts w:ascii="Arial" w:hAnsi="Arial" w:cs="Arial"/>
                <w:color w:val="2E2014"/>
                <w:sz w:val="22"/>
                <w:szCs w:val="22"/>
              </w:rPr>
              <w:t>.11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BB12F15" w14:textId="05A7B9A1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łączną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kwotę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zobowiązań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zabezpieczonych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na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majątku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jednostki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ze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wskazaniem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charakteru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="00FC28CC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br/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i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formy</w:t>
            </w:r>
            <w:r w:rsidRPr="0046782A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tych zabezpieczeń</w:t>
            </w:r>
          </w:p>
        </w:tc>
      </w:tr>
      <w:tr w:rsidR="008E5B5C" w:rsidRPr="0046782A" w14:paraId="7784775D" w14:textId="77777777" w:rsidTr="0019437A">
        <w:trPr>
          <w:trHeight w:hRule="exact" w:val="577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1903533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455B819" w14:textId="4B4E5EAD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 xml:space="preserve">Jednostka posiada pozabilansowe zobowiązania z tytułu zaciągniętych kredytów zabezpieczone </w:t>
            </w:r>
            <w:r w:rsidRPr="0046782A">
              <w:rPr>
                <w:rFonts w:ascii="Arial" w:hAnsi="Arial" w:cs="Arial"/>
                <w:sz w:val="22"/>
                <w:szCs w:val="22"/>
              </w:rPr>
              <w:br/>
              <w:t xml:space="preserve">w formie weksla własnego „in blanco” na łączną kwotę </w:t>
            </w:r>
            <w:r w:rsidR="007E6D97" w:rsidRPr="0046782A">
              <w:rPr>
                <w:rFonts w:ascii="Arial" w:hAnsi="Arial" w:cs="Arial"/>
                <w:sz w:val="22"/>
                <w:szCs w:val="22"/>
              </w:rPr>
              <w:t>8</w:t>
            </w:r>
            <w:r w:rsidRPr="0046782A">
              <w:rPr>
                <w:rFonts w:ascii="Arial" w:hAnsi="Arial" w:cs="Arial"/>
                <w:sz w:val="22"/>
                <w:szCs w:val="22"/>
              </w:rPr>
              <w:t> 4</w:t>
            </w:r>
            <w:r w:rsidR="007E6D97" w:rsidRPr="0046782A">
              <w:rPr>
                <w:rFonts w:ascii="Arial" w:hAnsi="Arial" w:cs="Arial"/>
                <w:sz w:val="22"/>
                <w:szCs w:val="22"/>
              </w:rPr>
              <w:t>1</w:t>
            </w:r>
            <w:r w:rsidRPr="0046782A">
              <w:rPr>
                <w:rFonts w:ascii="Arial" w:hAnsi="Arial" w:cs="Arial"/>
                <w:sz w:val="22"/>
                <w:szCs w:val="22"/>
              </w:rPr>
              <w:t>8 </w:t>
            </w:r>
            <w:r w:rsidR="007E6D97" w:rsidRPr="0046782A">
              <w:rPr>
                <w:rFonts w:ascii="Arial" w:hAnsi="Arial" w:cs="Arial"/>
                <w:sz w:val="22"/>
                <w:szCs w:val="22"/>
              </w:rPr>
              <w:t>97</w:t>
            </w:r>
            <w:r w:rsidRPr="0046782A">
              <w:rPr>
                <w:rFonts w:ascii="Arial" w:hAnsi="Arial" w:cs="Arial"/>
                <w:sz w:val="22"/>
                <w:szCs w:val="22"/>
              </w:rPr>
              <w:t>7,00zł</w:t>
            </w:r>
          </w:p>
        </w:tc>
      </w:tr>
      <w:tr w:rsidR="008E5B5C" w:rsidRPr="0046782A" w14:paraId="6222C1A5" w14:textId="77777777" w:rsidTr="0019437A">
        <w:trPr>
          <w:trHeight w:hRule="exact" w:val="82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FE41449" w14:textId="611ADFC4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1</w:t>
            </w:r>
            <w:r w:rsidR="00B176A7">
              <w:rPr>
                <w:rFonts w:ascii="Arial" w:hAnsi="Arial" w:cs="Arial"/>
                <w:color w:val="2E2014"/>
                <w:sz w:val="22"/>
                <w:szCs w:val="22"/>
              </w:rPr>
              <w:t>.12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BEB04C4" w14:textId="0E891568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 xml:space="preserve">łączną kwotę zobowiązań warunkowych, w tym również udzielonych przez jednostkę gwarancji </w:t>
            </w:r>
            <w:r w:rsidR="00FC28CC">
              <w:rPr>
                <w:rFonts w:ascii="Arial" w:hAnsi="Arial" w:cs="Arial"/>
                <w:color w:val="2E2014"/>
                <w:sz w:val="22"/>
                <w:szCs w:val="22"/>
              </w:rPr>
              <w:br/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i poręczeń, także wekslowych, niewykazanych w</w:t>
            </w:r>
            <w:r w:rsidRPr="0046782A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bilansie, ze wskazaniem zobowiązań zabezpieczonych na majątku jednostki oraz charakteru i formy tych zabezpieczeń</w:t>
            </w:r>
          </w:p>
        </w:tc>
      </w:tr>
      <w:tr w:rsidR="008E5B5C" w:rsidRPr="0046782A" w14:paraId="07165C94" w14:textId="77777777" w:rsidTr="00E54CD0">
        <w:trPr>
          <w:trHeight w:hRule="exact" w:val="879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A6BCD1A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B4BA8B6" w14:textId="77777777" w:rsidR="00E54CD0" w:rsidRDefault="00E54CD0" w:rsidP="00E54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92FA3">
              <w:rPr>
                <w:rFonts w:ascii="Arial" w:hAnsi="Arial" w:cs="Arial"/>
                <w:sz w:val="22"/>
                <w:szCs w:val="22"/>
              </w:rPr>
              <w:t xml:space="preserve">Na koniec 2021r. Gmina Jasieniec posiada niewymagalne zobowiązanie warunkowe z tytułu udzielonego w 2020r. poręczenia leasingu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92FA3">
              <w:rPr>
                <w:rFonts w:ascii="Arial" w:hAnsi="Arial" w:cs="Arial"/>
                <w:sz w:val="22"/>
                <w:szCs w:val="22"/>
              </w:rPr>
              <w:t xml:space="preserve">dla spółki gminnej – Zakład Usług Komunalnych w Jasieńcu Sp. z o.o. </w:t>
            </w:r>
            <w:r>
              <w:rPr>
                <w:rFonts w:ascii="Arial" w:hAnsi="Arial" w:cs="Arial"/>
                <w:sz w:val="22"/>
                <w:szCs w:val="22"/>
              </w:rPr>
              <w:t xml:space="preserve"> -  </w:t>
            </w:r>
            <w:r w:rsidRPr="00C92FA3">
              <w:rPr>
                <w:rFonts w:ascii="Arial" w:hAnsi="Arial" w:cs="Arial"/>
                <w:sz w:val="22"/>
                <w:szCs w:val="22"/>
              </w:rPr>
              <w:t>w wysokości 111.812,22zł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92F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A84971" w14:textId="20945717" w:rsidR="008E5B5C" w:rsidRPr="0046782A" w:rsidRDefault="00E54CD0" w:rsidP="00E54C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92FA3">
              <w:rPr>
                <w:rFonts w:ascii="Arial" w:hAnsi="Arial" w:cs="Arial"/>
                <w:sz w:val="22"/>
                <w:szCs w:val="22"/>
              </w:rPr>
              <w:t>W 2021r. Wójt Gminy Jasieniec nie udzielał gwarancji i poręczeń.</w:t>
            </w:r>
            <w:r w:rsidR="008E5B5C" w:rsidRPr="0046782A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E5B5C" w:rsidRPr="0046782A" w14:paraId="4FD048DF" w14:textId="77777777" w:rsidTr="0019437A">
        <w:trPr>
          <w:trHeight w:hRule="exact" w:val="82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FEA5C26" w14:textId="2B58B1B6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1</w:t>
            </w:r>
            <w:r w:rsidR="00B176A7">
              <w:rPr>
                <w:rFonts w:ascii="Arial" w:hAnsi="Arial" w:cs="Arial"/>
                <w:color w:val="2E2014"/>
                <w:sz w:val="22"/>
                <w:szCs w:val="22"/>
              </w:rPr>
              <w:t>.13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CDE1B75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8E5B5C" w:rsidRPr="0046782A" w14:paraId="62ED51FC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4886609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FBF24A2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>Jednostka skorzystała z uproszczenia.</w:t>
            </w:r>
          </w:p>
        </w:tc>
      </w:tr>
      <w:tr w:rsidR="008E5B5C" w:rsidRPr="0046782A" w14:paraId="35F7DE1F" w14:textId="77777777" w:rsidTr="00B176A7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56F298E" w14:textId="55A50E16" w:rsidR="008E5B5C" w:rsidRPr="0046782A" w:rsidRDefault="00B176A7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lastRenderedPageBreak/>
              <w:t>1.</w:t>
            </w:r>
            <w:r w:rsidR="008E5B5C" w:rsidRPr="0046782A">
              <w:rPr>
                <w:rFonts w:ascii="Arial" w:hAnsi="Arial" w:cs="Arial"/>
                <w:color w:val="2E2014"/>
                <w:sz w:val="22"/>
                <w:szCs w:val="22"/>
              </w:rPr>
              <w:t>14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49A13D6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łączną kwotę otrzymanych przez jednostkę gwarancji i poręczeń niewykazanych w bilansie</w:t>
            </w:r>
          </w:p>
        </w:tc>
      </w:tr>
      <w:tr w:rsidR="008E5B5C" w:rsidRPr="0046782A" w14:paraId="093FFFBE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1111BE4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8679807" w14:textId="77777777" w:rsidR="008E5B5C" w:rsidRPr="0046782A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>Jednostka nie otrzymała gwarancji i poręczeń niewykazanych w bilansie.</w:t>
            </w:r>
          </w:p>
        </w:tc>
      </w:tr>
      <w:tr w:rsidR="008E5B5C" w:rsidRPr="0046782A" w14:paraId="193CBED7" w14:textId="77777777" w:rsidTr="0019437A">
        <w:trPr>
          <w:trHeight w:hRule="exact" w:val="698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742C7AB" w14:textId="0FE8C481" w:rsidR="008E5B5C" w:rsidRPr="0046782A" w:rsidRDefault="00B176A7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  <w:r w:rsidR="008E5B5C" w:rsidRPr="0046782A">
              <w:rPr>
                <w:rFonts w:ascii="Arial" w:hAnsi="Arial" w:cs="Arial"/>
                <w:color w:val="2E2014"/>
                <w:sz w:val="22"/>
                <w:szCs w:val="22"/>
              </w:rPr>
              <w:t>15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43AD458" w14:textId="77777777" w:rsidR="008E5B5C" w:rsidRDefault="008E5B5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kwotę wypłaconych środków pieniężnych na świadczenia pracownicze</w:t>
            </w:r>
          </w:p>
          <w:p w14:paraId="57F2D0AF" w14:textId="5FF0EA5D" w:rsidR="00FC28CC" w:rsidRPr="0046782A" w:rsidRDefault="00FC28CC" w:rsidP="007239F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B64A51">
              <w:rPr>
                <w:rFonts w:ascii="Arial" w:hAnsi="Arial" w:cs="Arial"/>
                <w:b/>
                <w:bCs/>
                <w:sz w:val="22"/>
                <w:szCs w:val="22"/>
              </w:rPr>
              <w:t>Tabela Nr 5</w:t>
            </w:r>
          </w:p>
        </w:tc>
      </w:tr>
      <w:tr w:rsidR="00400D76" w:rsidRPr="0046782A" w14:paraId="3D41D621" w14:textId="77777777" w:rsidTr="00B176A7">
        <w:trPr>
          <w:trHeight w:hRule="exact" w:val="666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CC9474A" w14:textId="6D5337C0" w:rsidR="00400D76" w:rsidRPr="0046782A" w:rsidRDefault="00B176A7" w:rsidP="00400D76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  <w:r w:rsidR="00400D76" w:rsidRPr="0046782A">
              <w:rPr>
                <w:rFonts w:ascii="Arial" w:hAnsi="Arial" w:cs="Arial"/>
                <w:color w:val="2E2014"/>
                <w:sz w:val="22"/>
                <w:szCs w:val="22"/>
              </w:rPr>
              <w:t>16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0C0BDE5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inne informacje</w:t>
            </w:r>
          </w:p>
        </w:tc>
      </w:tr>
      <w:tr w:rsidR="00400D76" w:rsidRPr="0046782A" w14:paraId="750D656E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1C084F6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1B98417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00D76" w:rsidRPr="0046782A" w14:paraId="21F72139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DF92F90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2.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BA271DD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D76" w:rsidRPr="0046782A" w14:paraId="66B7A50B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0C25DF4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2.1.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B9B0FBD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wysokość odpisów aktualizujących wartość zapasów</w:t>
            </w:r>
          </w:p>
        </w:tc>
      </w:tr>
      <w:tr w:rsidR="00400D76" w:rsidRPr="0046782A" w14:paraId="36EE881B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E43799A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D9CE448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>Nie wystąpiły przesłanki naliczania odpisów aktualizujących wartość zapasów.</w:t>
            </w:r>
          </w:p>
        </w:tc>
      </w:tr>
      <w:tr w:rsidR="00400D76" w:rsidRPr="0046782A" w14:paraId="3365FB1C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7E847A6" w14:textId="3413D9CB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2.2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511B553" w14:textId="1E4009AB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 xml:space="preserve">koszt wytworzenia środków trwałych w budowie, w tym odsetki oraz różnice kursowe, </w:t>
            </w:r>
            <w:r w:rsidR="00946172">
              <w:rPr>
                <w:rFonts w:ascii="Arial" w:hAnsi="Arial" w:cs="Arial"/>
                <w:color w:val="2E2014"/>
                <w:sz w:val="22"/>
                <w:szCs w:val="22"/>
              </w:rPr>
              <w:br/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które powiększyły koszt wytworzenia środków trwałych w budowie w roku obrotowym</w:t>
            </w:r>
          </w:p>
        </w:tc>
      </w:tr>
      <w:tr w:rsidR="00400D76" w:rsidRPr="0046782A" w14:paraId="4BE97793" w14:textId="77777777" w:rsidTr="0019437A">
        <w:trPr>
          <w:trHeight w:hRule="exact" w:val="36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A5F1F5C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E43037B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40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 xml:space="preserve">Nie wystąpiły przesłanki ewidencjonowania kosztów wytworzenia środków trwałych w budowie. </w:t>
            </w:r>
          </w:p>
        </w:tc>
      </w:tr>
      <w:tr w:rsidR="00400D76" w:rsidRPr="0046782A" w14:paraId="4A7F5A4E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69D1FD6" w14:textId="538BC510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2.3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4DB41FC" w14:textId="1234E450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kwotę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i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charakter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poszczególnych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pozycji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przychodów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lub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kosztów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o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nadzwyczajnej</w:t>
            </w:r>
            <w:r w:rsidRPr="0046782A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wartości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="00FC28CC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br/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lub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które</w:t>
            </w:r>
            <w:r w:rsidRPr="0046782A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wystąpiły incydentalnie</w:t>
            </w:r>
          </w:p>
        </w:tc>
      </w:tr>
      <w:tr w:rsidR="00400D76" w:rsidRPr="0046782A" w14:paraId="70DD2DE9" w14:textId="77777777" w:rsidTr="0019437A">
        <w:trPr>
          <w:trHeight w:hRule="exact" w:val="599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2B8428C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1DDB107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 xml:space="preserve">W jednostce nie wystąpiły przychody i koszty o nadzwyczajnej wartości i o charakterze incydentalnym. </w:t>
            </w:r>
          </w:p>
        </w:tc>
      </w:tr>
      <w:tr w:rsidR="00400D76" w:rsidRPr="0046782A" w14:paraId="5BA9CDA8" w14:textId="77777777" w:rsidTr="0019437A">
        <w:trPr>
          <w:trHeight w:hRule="exact" w:val="82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03731B6" w14:textId="724EC941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2.4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07B0CE1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400D76" w:rsidRPr="0046782A" w14:paraId="2619091D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C438F88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6E624A7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>Nie dotyczy jednostek samorządu terytorialnego.</w:t>
            </w:r>
          </w:p>
        </w:tc>
      </w:tr>
      <w:tr w:rsidR="00400D76" w:rsidRPr="0046782A" w14:paraId="3DCFB9E7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97F6D56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2.5.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89240E1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inne informacje</w:t>
            </w:r>
          </w:p>
        </w:tc>
      </w:tr>
      <w:tr w:rsidR="00400D76" w:rsidRPr="0046782A" w14:paraId="01C0F36C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51B954D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E3BA8A0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00D76" w:rsidRPr="0046782A" w14:paraId="73ADA5E4" w14:textId="77777777" w:rsidTr="0019437A">
        <w:trPr>
          <w:trHeight w:hRule="exact" w:val="58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2471BEC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3.</w:t>
            </w: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D071496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Inne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informacje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niż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wymienione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powyżej,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jeżeli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mogłyby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istotny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sposób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wpłynąć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na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ocenę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sytuacji</w:t>
            </w:r>
            <w:r w:rsidRPr="0046782A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46782A">
              <w:rPr>
                <w:rFonts w:ascii="Arial" w:hAnsi="Arial" w:cs="Arial"/>
                <w:color w:val="2E2014"/>
                <w:sz w:val="22"/>
                <w:szCs w:val="22"/>
              </w:rPr>
              <w:t>majątkowej i finansowej oraz wynik finansowy jednostki</w:t>
            </w:r>
          </w:p>
        </w:tc>
      </w:tr>
      <w:tr w:rsidR="00400D76" w:rsidRPr="0046782A" w14:paraId="169A31D6" w14:textId="77777777" w:rsidTr="0019437A">
        <w:trPr>
          <w:trHeight w:hRule="exact" w:val="343"/>
        </w:trPr>
        <w:tc>
          <w:tcPr>
            <w:tcW w:w="70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7C20F24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ACBC6E6" w14:textId="77777777" w:rsidR="00400D76" w:rsidRPr="0046782A" w:rsidRDefault="00400D76" w:rsidP="00400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782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3A85E86" w14:textId="28B21EC6" w:rsidR="00062D81" w:rsidRDefault="00062D8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5453676C" w14:textId="1EB37DBE" w:rsidR="004E5016" w:rsidRDefault="004E501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5B7AC220" w14:textId="77777777" w:rsidR="004E5016" w:rsidRPr="0046782A" w:rsidRDefault="004E501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04C8EC8D" w14:textId="77777777" w:rsidR="0046782A" w:rsidRDefault="0046782A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7744E89F" w14:textId="3B6B3295" w:rsidR="00701A9E" w:rsidRPr="0046782A" w:rsidRDefault="0046782A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01A9E" w:rsidRPr="0046782A">
        <w:rPr>
          <w:rFonts w:ascii="Arial" w:hAnsi="Arial" w:cs="Arial"/>
          <w:sz w:val="22"/>
          <w:szCs w:val="22"/>
        </w:rPr>
        <w:t xml:space="preserve">mgr Aneta Kwiatkowska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848C5" w:rsidRPr="0046782A">
        <w:rPr>
          <w:rFonts w:ascii="Arial" w:hAnsi="Arial" w:cs="Arial"/>
          <w:sz w:val="22"/>
          <w:szCs w:val="22"/>
        </w:rPr>
        <w:t>202</w:t>
      </w:r>
      <w:r w:rsidR="00C62413" w:rsidRPr="0046782A">
        <w:rPr>
          <w:rFonts w:ascii="Arial" w:hAnsi="Arial" w:cs="Arial"/>
          <w:sz w:val="22"/>
          <w:szCs w:val="22"/>
        </w:rPr>
        <w:t>2</w:t>
      </w:r>
      <w:r w:rsidR="006848C5" w:rsidRPr="0046782A">
        <w:rPr>
          <w:rFonts w:ascii="Arial" w:hAnsi="Arial" w:cs="Arial"/>
          <w:sz w:val="22"/>
          <w:szCs w:val="22"/>
        </w:rPr>
        <w:t>.</w:t>
      </w:r>
      <w:r w:rsidR="001D1F50" w:rsidRPr="0046782A">
        <w:rPr>
          <w:rFonts w:ascii="Arial" w:hAnsi="Arial" w:cs="Arial"/>
          <w:sz w:val="22"/>
          <w:szCs w:val="22"/>
        </w:rPr>
        <w:t>0</w:t>
      </w:r>
      <w:r w:rsidR="00C62413" w:rsidRPr="0046782A">
        <w:rPr>
          <w:rFonts w:ascii="Arial" w:hAnsi="Arial" w:cs="Arial"/>
          <w:sz w:val="22"/>
          <w:szCs w:val="22"/>
        </w:rPr>
        <w:t>5</w:t>
      </w:r>
      <w:r w:rsidR="006848C5" w:rsidRPr="0046782A">
        <w:rPr>
          <w:rFonts w:ascii="Arial" w:hAnsi="Arial" w:cs="Arial"/>
          <w:sz w:val="22"/>
          <w:szCs w:val="22"/>
        </w:rPr>
        <w:t>.</w:t>
      </w:r>
      <w:r w:rsidR="00E54CD0">
        <w:rPr>
          <w:rFonts w:ascii="Arial" w:hAnsi="Arial" w:cs="Arial"/>
          <w:sz w:val="22"/>
          <w:szCs w:val="22"/>
        </w:rPr>
        <w:t>24</w:t>
      </w:r>
      <w:r w:rsidR="00701A9E" w:rsidRPr="0046782A">
        <w:rPr>
          <w:rFonts w:ascii="Arial" w:hAnsi="Arial" w:cs="Arial"/>
          <w:sz w:val="22"/>
          <w:szCs w:val="22"/>
        </w:rPr>
        <w:t xml:space="preserve">                                  mgr Marta Cytryńska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3890"/>
        <w:gridCol w:w="2865"/>
      </w:tblGrid>
      <w:tr w:rsidR="00062D81" w:rsidRPr="0046782A" w14:paraId="5069EF8E" w14:textId="77777777" w:rsidTr="00FC28CC">
        <w:trPr>
          <w:trHeight w:hRule="exact" w:val="280"/>
        </w:trPr>
        <w:tc>
          <w:tcPr>
            <w:tcW w:w="2994" w:type="dxa"/>
          </w:tcPr>
          <w:p w14:paraId="3097A687" w14:textId="1BE26FAA" w:rsidR="00062D81" w:rsidRPr="0046782A" w:rsidRDefault="004E5016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2014"/>
                <w:sz w:val="18"/>
                <w:szCs w:val="18"/>
              </w:rPr>
              <w:t xml:space="preserve">     </w:t>
            </w:r>
            <w:r w:rsidR="00062D81" w:rsidRPr="0046782A">
              <w:rPr>
                <w:rFonts w:ascii="Arial" w:hAnsi="Arial" w:cs="Arial"/>
                <w:color w:val="2E2014"/>
                <w:sz w:val="18"/>
                <w:szCs w:val="18"/>
              </w:rPr>
              <w:t>(główny księgowy)</w:t>
            </w:r>
          </w:p>
        </w:tc>
        <w:tc>
          <w:tcPr>
            <w:tcW w:w="3890" w:type="dxa"/>
          </w:tcPr>
          <w:p w14:paraId="44DC6368" w14:textId="77777777" w:rsidR="00062D81" w:rsidRPr="0046782A" w:rsidRDefault="00062D81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70" w:right="-20"/>
              <w:rPr>
                <w:rFonts w:ascii="Arial" w:hAnsi="Arial" w:cs="Arial"/>
                <w:sz w:val="18"/>
                <w:szCs w:val="18"/>
              </w:rPr>
            </w:pPr>
            <w:r w:rsidRPr="0046782A">
              <w:rPr>
                <w:rFonts w:ascii="Arial" w:hAnsi="Arial" w:cs="Arial"/>
                <w:color w:val="2E2014"/>
                <w:sz w:val="18"/>
                <w:szCs w:val="18"/>
              </w:rPr>
              <w:t>(rok, miesiąc, dzień)</w:t>
            </w:r>
          </w:p>
        </w:tc>
        <w:tc>
          <w:tcPr>
            <w:tcW w:w="2865" w:type="dxa"/>
          </w:tcPr>
          <w:p w14:paraId="55DE68DE" w14:textId="5E5A5F95" w:rsidR="00062D81" w:rsidRPr="0046782A" w:rsidRDefault="004E5016" w:rsidP="004E5016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2014"/>
                <w:sz w:val="18"/>
                <w:szCs w:val="18"/>
              </w:rPr>
              <w:t xml:space="preserve">                   </w:t>
            </w:r>
            <w:r w:rsidR="00062D81" w:rsidRPr="0046782A">
              <w:rPr>
                <w:rFonts w:ascii="Arial" w:hAnsi="Arial" w:cs="Arial"/>
                <w:color w:val="2E2014"/>
                <w:sz w:val="18"/>
                <w:szCs w:val="18"/>
              </w:rPr>
              <w:t>(kierownik jednostki)</w:t>
            </w:r>
          </w:p>
        </w:tc>
      </w:tr>
    </w:tbl>
    <w:p w14:paraId="35FEB1E2" w14:textId="150274A4" w:rsidR="00135408" w:rsidRDefault="00135408" w:rsidP="00FC28CC">
      <w:pPr>
        <w:rPr>
          <w:sz w:val="22"/>
          <w:szCs w:val="22"/>
        </w:rPr>
      </w:pPr>
    </w:p>
    <w:tbl>
      <w:tblPr>
        <w:tblpPr w:leftFromText="141" w:rightFromText="141" w:vertAnchor="page" w:horzAnchor="margin" w:tblpY="1981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09"/>
        <w:gridCol w:w="1558"/>
        <w:gridCol w:w="1495"/>
        <w:gridCol w:w="1203"/>
        <w:gridCol w:w="1558"/>
        <w:gridCol w:w="1418"/>
        <w:gridCol w:w="1417"/>
        <w:gridCol w:w="1418"/>
        <w:gridCol w:w="1632"/>
      </w:tblGrid>
      <w:tr w:rsidR="00135408" w:rsidRPr="00A3791D" w14:paraId="0DB19EB2" w14:textId="77777777" w:rsidTr="00AE3BFC">
        <w:trPr>
          <w:trHeight w:val="330"/>
        </w:trPr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0BFA1CF4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5358267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Składniki majątku trwałego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0D86104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początkowa brutto </w:t>
            </w:r>
          </w:p>
          <w:p w14:paraId="480EA7C0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BO roku obrotowego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64DA8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Zwiększenie wartości początkowej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51E2F3A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Przemie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14:paraId="12068E07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czenia</w:t>
            </w:r>
            <w:proofErr w:type="spellEnd"/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wewnętrzne składników majątkowych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60BC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Zmniejszenie wartości początkowej</w:t>
            </w: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B22DCFE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końcowa brutto </w:t>
            </w:r>
          </w:p>
          <w:p w14:paraId="3384EE2A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BZ roku obrotowego</w:t>
            </w:r>
          </w:p>
        </w:tc>
      </w:tr>
      <w:tr w:rsidR="00135408" w:rsidRPr="00A3791D" w14:paraId="5E41ADFD" w14:textId="77777777" w:rsidTr="00AE3BFC">
        <w:trPr>
          <w:trHeight w:val="855"/>
        </w:trPr>
        <w:tc>
          <w:tcPr>
            <w:tcW w:w="70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21D98B" w14:textId="77777777" w:rsidR="00135408" w:rsidRPr="00A3791D" w:rsidRDefault="00135408" w:rsidP="00AE3BF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7A3A342" w14:textId="77777777" w:rsidR="00135408" w:rsidRPr="00A3791D" w:rsidRDefault="00135408" w:rsidP="00AE3BF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BBAD4E5" w14:textId="77777777" w:rsidR="00135408" w:rsidRPr="00A3791D" w:rsidRDefault="00135408" w:rsidP="00AE3BF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9863EB1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Nabycie</w:t>
            </w:r>
          </w:p>
        </w:tc>
        <w:tc>
          <w:tcPr>
            <w:tcW w:w="1203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E1FDC8D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Aktuali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zacja</w:t>
            </w:r>
            <w:proofErr w:type="spellEnd"/>
          </w:p>
        </w:tc>
        <w:tc>
          <w:tcPr>
            <w:tcW w:w="1558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75CD54D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F6FE122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Sprzedaż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21CC05A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Likwidacja 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40BFEDC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Inne</w:t>
            </w:r>
          </w:p>
        </w:tc>
        <w:tc>
          <w:tcPr>
            <w:tcW w:w="1632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3D004F" w14:textId="77777777" w:rsidR="00135408" w:rsidRPr="00A3791D" w:rsidRDefault="00135408" w:rsidP="00AE3BF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5408" w:rsidRPr="00A3791D" w14:paraId="4A91A882" w14:textId="77777777" w:rsidTr="00AE3BFC">
        <w:trPr>
          <w:trHeight w:val="567"/>
        </w:trPr>
        <w:tc>
          <w:tcPr>
            <w:tcW w:w="704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BCB434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9FAF2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Wartości niematerialne i prawne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CD768" w14:textId="77777777" w:rsidR="00135408" w:rsidRPr="007A739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7399">
              <w:rPr>
                <w:rFonts w:ascii="Arial" w:hAnsi="Arial" w:cs="Arial"/>
                <w:sz w:val="22"/>
                <w:szCs w:val="22"/>
              </w:rPr>
              <w:t>215 416,32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E05AD0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D9F1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DE079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94757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2B615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04FE5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345DF3B" w14:textId="77777777" w:rsidR="00135408" w:rsidRPr="007A7399" w:rsidRDefault="00135408" w:rsidP="00AE3BF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A7399">
              <w:rPr>
                <w:rFonts w:ascii="Arial" w:hAnsi="Arial" w:cs="Arial"/>
                <w:b/>
                <w:sz w:val="22"/>
                <w:szCs w:val="22"/>
              </w:rPr>
              <w:t>215 416,32</w:t>
            </w:r>
          </w:p>
        </w:tc>
      </w:tr>
      <w:tr w:rsidR="00135408" w:rsidRPr="00A3791D" w14:paraId="3A9CF4D6" w14:textId="77777777" w:rsidTr="00AE3BFC">
        <w:trPr>
          <w:trHeight w:val="567"/>
        </w:trPr>
        <w:tc>
          <w:tcPr>
            <w:tcW w:w="704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FA6768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DD500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Rzeczowe aktywa trwałe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14121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55 891 396,07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EC90EA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4 227 680,56 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39A6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06A93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-2 042 065,67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5801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E697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42 855,00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432F5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114 928,80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A639D78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57 919 227,16</w:t>
            </w:r>
          </w:p>
        </w:tc>
      </w:tr>
      <w:tr w:rsidR="00135408" w:rsidRPr="00A3791D" w14:paraId="1EE280B8" w14:textId="77777777" w:rsidTr="00AE3BFC">
        <w:trPr>
          <w:trHeight w:val="300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699354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D256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Środki trwałe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2F865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54 753 406,81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201BA6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2 142 960,45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8AF1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1F03" w14:textId="77777777" w:rsidR="00135408" w:rsidRPr="00493632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93632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E794E" w14:textId="77777777" w:rsidR="00135408" w:rsidRPr="00493632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05630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42 855,00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759C2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F23DEC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2CB5E04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56 853 512,26</w:t>
            </w:r>
          </w:p>
        </w:tc>
      </w:tr>
      <w:tr w:rsidR="00135408" w:rsidRPr="00A3791D" w14:paraId="044FDF42" w14:textId="77777777" w:rsidTr="00AE3BFC">
        <w:trPr>
          <w:trHeight w:val="570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70CE56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89B9F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 xml:space="preserve">Grunty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70FA3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772 608,60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CF90D8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100 894,78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83E3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7800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C7E5A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82155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29 820,00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37D2A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9859272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843 683,38</w:t>
            </w:r>
          </w:p>
        </w:tc>
      </w:tr>
      <w:tr w:rsidR="00135408" w:rsidRPr="00A3791D" w14:paraId="63D3A3A7" w14:textId="77777777" w:rsidTr="00AE3BFC">
        <w:trPr>
          <w:trHeight w:val="570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34912A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B5DA" w14:textId="77777777" w:rsidR="00135408" w:rsidRPr="00A3791D" w:rsidRDefault="00135408" w:rsidP="00AE3BFC">
            <w:pPr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 xml:space="preserve">Grunty stanowiące własność j.s.t., przekazane w użytkowanie wieczyste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A2B82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26 948,67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8406B9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C1A5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BBA00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4A6C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E275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67872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E07945D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26 948,67 </w:t>
            </w:r>
          </w:p>
        </w:tc>
      </w:tr>
      <w:tr w:rsidR="00135408" w:rsidRPr="00A3791D" w14:paraId="35B278A5" w14:textId="77777777" w:rsidTr="00AE3BFC">
        <w:trPr>
          <w:trHeight w:val="55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3A1EC6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B7B5A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Budynki, lokale i obiekty inżynierii lądowej i wodnej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81B57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51 533 012,34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BDA4CE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2 027 920,67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868A0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8A48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-51 058,46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C2EC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BE9C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E4FA6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D25924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53 509 874,55</w:t>
            </w:r>
          </w:p>
        </w:tc>
      </w:tr>
      <w:tr w:rsidR="00135408" w:rsidRPr="00A3791D" w14:paraId="51022D59" w14:textId="77777777" w:rsidTr="00AE3BFC">
        <w:trPr>
          <w:trHeight w:val="31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CB1F1F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9F2E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Urządzenia techniczne i maszyny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8AD63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1 424 820,67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D0643D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14 145,00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579E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31FA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51 058,46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F4C0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34AE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C342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C1BC930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1 481 624,13</w:t>
            </w:r>
          </w:p>
        </w:tc>
      </w:tr>
      <w:tr w:rsidR="00135408" w:rsidRPr="00A3791D" w14:paraId="05BFDDA1" w14:textId="77777777" w:rsidTr="00AE3BFC">
        <w:trPr>
          <w:trHeight w:val="31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92935C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1D12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Środki transportu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3FD8D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959 072,23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02E508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69CE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CE18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B226B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4974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28DCE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66E730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959 072,23</w:t>
            </w:r>
          </w:p>
        </w:tc>
      </w:tr>
      <w:tr w:rsidR="00135408" w:rsidRPr="00A3791D" w14:paraId="0C2B3C84" w14:textId="77777777" w:rsidTr="00AE3BFC">
        <w:trPr>
          <w:trHeight w:val="31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A61E04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A3F97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Inne środki trwałe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67046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63 892,97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CE2757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7FC77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D1C1F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C8A0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633C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4 635,00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EF14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10BCE4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59 257,97</w:t>
            </w:r>
          </w:p>
        </w:tc>
      </w:tr>
      <w:tr w:rsidR="00135408" w:rsidRPr="00A3791D" w14:paraId="1499F7D4" w14:textId="77777777" w:rsidTr="00AE3BFC">
        <w:trPr>
          <w:trHeight w:val="31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BD4494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CDD8D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Środki trwałe w budowie (inwestycje)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C2065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1 137 989,26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03A90A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2 084 720,11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8E9A2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7AF36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-2 042 065,67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98FC5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5AA6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634D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114 928,80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0FD6861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1 065 714,90</w:t>
            </w:r>
          </w:p>
        </w:tc>
      </w:tr>
      <w:tr w:rsidR="00135408" w:rsidRPr="00A3791D" w14:paraId="06470697" w14:textId="77777777" w:rsidTr="00AE3BFC">
        <w:trPr>
          <w:trHeight w:val="631"/>
        </w:trPr>
        <w:tc>
          <w:tcPr>
            <w:tcW w:w="7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54865" w14:textId="77777777" w:rsidR="00135408" w:rsidRPr="00A3791D" w:rsidRDefault="00135408" w:rsidP="00AE3B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41DE" w14:textId="77777777" w:rsidR="00135408" w:rsidRPr="00A3791D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Zaliczki na środki trwałe w budowie (inwestycje)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6A48F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83E3A8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7879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7AEFF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13BFC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71A18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10BF8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550FAC" w14:textId="77777777" w:rsidR="00135408" w:rsidRPr="00A3791D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</w:tbl>
    <w:p w14:paraId="6275D362" w14:textId="77E65E86" w:rsidR="00135408" w:rsidRDefault="00135408" w:rsidP="00FC28CC">
      <w:pPr>
        <w:rPr>
          <w:sz w:val="22"/>
          <w:szCs w:val="22"/>
        </w:rPr>
      </w:pPr>
      <w:r w:rsidRPr="00F422E9">
        <w:rPr>
          <w:rFonts w:ascii="Arial" w:hAnsi="Arial" w:cs="Arial"/>
          <w:b/>
          <w:bCs/>
          <w:sz w:val="22"/>
          <w:szCs w:val="22"/>
        </w:rPr>
        <w:t>Tabela</w:t>
      </w:r>
      <w:r>
        <w:rPr>
          <w:rFonts w:ascii="Arial" w:hAnsi="Arial" w:cs="Arial"/>
          <w:b/>
          <w:bCs/>
          <w:sz w:val="22"/>
          <w:szCs w:val="22"/>
        </w:rPr>
        <w:t xml:space="preserve"> Nr 1</w:t>
      </w:r>
    </w:p>
    <w:p w14:paraId="469B043C" w14:textId="5BC53137" w:rsidR="00135408" w:rsidRDefault="00135408" w:rsidP="00FC28CC">
      <w:pPr>
        <w:rPr>
          <w:sz w:val="22"/>
          <w:szCs w:val="22"/>
        </w:rPr>
      </w:pPr>
    </w:p>
    <w:p w14:paraId="36FDF29B" w14:textId="4751062A" w:rsidR="00B176A7" w:rsidRDefault="00B176A7" w:rsidP="00FC28CC">
      <w:pPr>
        <w:rPr>
          <w:sz w:val="22"/>
          <w:szCs w:val="22"/>
        </w:rPr>
      </w:pPr>
    </w:p>
    <w:p w14:paraId="0A665BA4" w14:textId="13D66904" w:rsidR="00B176A7" w:rsidRDefault="00B176A7" w:rsidP="00FC28CC">
      <w:pPr>
        <w:rPr>
          <w:sz w:val="22"/>
          <w:szCs w:val="22"/>
        </w:rPr>
      </w:pPr>
    </w:p>
    <w:p w14:paraId="2387680A" w14:textId="77777777" w:rsidR="00B176A7" w:rsidRDefault="00B176A7" w:rsidP="00FC28CC">
      <w:pPr>
        <w:rPr>
          <w:sz w:val="22"/>
          <w:szCs w:val="22"/>
        </w:rPr>
      </w:pPr>
    </w:p>
    <w:p w14:paraId="0DDC3B90" w14:textId="54E5B8E3" w:rsidR="00135408" w:rsidRDefault="00135408" w:rsidP="00FC28CC">
      <w:pPr>
        <w:rPr>
          <w:sz w:val="22"/>
          <w:szCs w:val="22"/>
        </w:rPr>
      </w:pPr>
    </w:p>
    <w:p w14:paraId="724E6338" w14:textId="44415DF2" w:rsidR="00135408" w:rsidRDefault="00135408" w:rsidP="00FC28CC">
      <w:pPr>
        <w:rPr>
          <w:sz w:val="22"/>
          <w:szCs w:val="22"/>
        </w:rPr>
      </w:pPr>
    </w:p>
    <w:p w14:paraId="1ABDD778" w14:textId="1D0E2197" w:rsidR="00135408" w:rsidRPr="00135408" w:rsidRDefault="00135408" w:rsidP="00FC28CC">
      <w:pPr>
        <w:rPr>
          <w:rFonts w:ascii="Arial" w:hAnsi="Arial" w:cs="Arial"/>
          <w:b/>
          <w:bCs/>
          <w:sz w:val="22"/>
          <w:szCs w:val="22"/>
        </w:rPr>
      </w:pPr>
      <w:r w:rsidRPr="00135408">
        <w:rPr>
          <w:rFonts w:ascii="Arial" w:hAnsi="Arial" w:cs="Arial"/>
          <w:b/>
          <w:bCs/>
          <w:sz w:val="22"/>
          <w:szCs w:val="22"/>
        </w:rPr>
        <w:lastRenderedPageBreak/>
        <w:t>Tabela Nr 2</w:t>
      </w:r>
    </w:p>
    <w:p w14:paraId="172DD5B7" w14:textId="32CF3EA2" w:rsidR="00135408" w:rsidRDefault="00135408" w:rsidP="00FC28CC">
      <w:pPr>
        <w:rPr>
          <w:sz w:val="22"/>
          <w:szCs w:val="22"/>
        </w:rPr>
      </w:pPr>
    </w:p>
    <w:tbl>
      <w:tblPr>
        <w:tblpPr w:leftFromText="141" w:rightFromText="141" w:horzAnchor="margin" w:tblpXSpec="center" w:tblpY="450"/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24"/>
        <w:gridCol w:w="1559"/>
        <w:gridCol w:w="1559"/>
        <w:gridCol w:w="992"/>
        <w:gridCol w:w="1136"/>
        <w:gridCol w:w="1276"/>
        <w:gridCol w:w="1699"/>
        <w:gridCol w:w="1276"/>
        <w:gridCol w:w="1559"/>
        <w:gridCol w:w="1701"/>
      </w:tblGrid>
      <w:tr w:rsidR="00135408" w:rsidRPr="00F422E9" w14:paraId="3DB766E2" w14:textId="77777777" w:rsidTr="00AE3BFC">
        <w:trPr>
          <w:trHeight w:val="33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7194011F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24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5FC07B5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97ED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Amortyzacja (umorzenie)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7912B86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3F9802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Wartość netto majątku trwałego</w:t>
            </w:r>
          </w:p>
        </w:tc>
      </w:tr>
      <w:tr w:rsidR="00135408" w:rsidRPr="00F422E9" w14:paraId="58349C6D" w14:textId="77777777" w:rsidTr="00AE3BFC">
        <w:trPr>
          <w:trHeight w:val="645"/>
        </w:trPr>
        <w:tc>
          <w:tcPr>
            <w:tcW w:w="540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F2C3FE" w14:textId="77777777" w:rsidR="00135408" w:rsidRPr="00F422E9" w:rsidRDefault="00135408" w:rsidP="00AE3BF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F55C395" w14:textId="77777777" w:rsidR="00135408" w:rsidRDefault="00135408" w:rsidP="00AE3BF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Składniki </w:t>
            </w:r>
          </w:p>
          <w:p w14:paraId="783D22F0" w14:textId="77777777" w:rsidR="00135408" w:rsidRPr="00F422E9" w:rsidRDefault="00135408" w:rsidP="00AE3BF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majątku trwałego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C723C09" w14:textId="77777777" w:rsidR="00135408" w:rsidRDefault="00135408" w:rsidP="00AE3BF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</w:t>
            </w:r>
          </w:p>
          <w:p w14:paraId="25760002" w14:textId="77777777" w:rsidR="00135408" w:rsidRPr="00F422E9" w:rsidRDefault="00135408" w:rsidP="00AE3BF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na początek roku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AEB254B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Umorzenie</w:t>
            </w:r>
          </w:p>
          <w:p w14:paraId="6A027C8B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za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C70D994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Aktuali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zacja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057F0FD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C4D4E2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2793B4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Inne zwiększenia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35A43AB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Zmniej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szenie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48E2EACF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56F26C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</w:t>
            </w:r>
          </w:p>
          <w:p w14:paraId="569EF04D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na koniec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A75965C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Odpisy aktualizujące wartość majątku trwałego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C161FD5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</w:t>
            </w:r>
          </w:p>
          <w:p w14:paraId="77D03B77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początek roku </w:t>
            </w:r>
          </w:p>
          <w:p w14:paraId="0A8645A3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A2600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</w:t>
            </w:r>
          </w:p>
          <w:p w14:paraId="5800B925" w14:textId="77777777" w:rsidR="00135408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koniec roku </w:t>
            </w:r>
          </w:p>
          <w:p w14:paraId="2ECBB6E8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BZ</w:t>
            </w:r>
          </w:p>
        </w:tc>
      </w:tr>
      <w:tr w:rsidR="00135408" w:rsidRPr="00F422E9" w14:paraId="5BF4E127" w14:textId="77777777" w:rsidTr="00AE3BFC">
        <w:trPr>
          <w:trHeight w:val="846"/>
        </w:trPr>
        <w:tc>
          <w:tcPr>
            <w:tcW w:w="540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61D9A3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72C77" w14:textId="77777777" w:rsidR="00135408" w:rsidRPr="00F422E9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Wartości niematerialne i prawne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9A96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215 416,32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43FA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B2810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B658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C2136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30D40" w14:textId="77777777" w:rsidR="00135408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9203B06" w14:textId="77777777" w:rsidR="00135408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215 416,32</w:t>
            </w:r>
          </w:p>
          <w:p w14:paraId="448528CD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0F3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3D3DF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E40DDF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135408" w:rsidRPr="00F422E9" w14:paraId="068C7B3D" w14:textId="77777777" w:rsidTr="00AE3BFC">
        <w:trPr>
          <w:trHeight w:val="510"/>
        </w:trPr>
        <w:tc>
          <w:tcPr>
            <w:tcW w:w="540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6E7766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762EB" w14:textId="77777777" w:rsidR="00135408" w:rsidRPr="00F422E9" w:rsidRDefault="00135408" w:rsidP="00AE3B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Rzeczowe aktywa trwałe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A8334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23 926 619,90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80D5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1 960 696,60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6A8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7774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E70B0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5D7B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25 887 316,50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8822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0557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30 826 786,91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FBC39E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30 966 195,76</w:t>
            </w:r>
          </w:p>
        </w:tc>
      </w:tr>
      <w:tr w:rsidR="00135408" w:rsidRPr="00F422E9" w14:paraId="4BDFB462" w14:textId="77777777" w:rsidTr="00AE3BFC">
        <w:trPr>
          <w:trHeight w:val="300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6089C8" w14:textId="77777777" w:rsidR="00135408" w:rsidRPr="00F422E9" w:rsidRDefault="00135408" w:rsidP="00AE3BF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2A774" w14:textId="77777777" w:rsidR="00135408" w:rsidRPr="00F422E9" w:rsidRDefault="00135408" w:rsidP="00AE3B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Cs/>
                <w:sz w:val="22"/>
                <w:szCs w:val="22"/>
              </w:rPr>
              <w:t>Środki trwałe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EF944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23 926 619,90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5D4E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1 960 696,60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2444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47F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B24A7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9E49F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25 887 316,50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8C51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D047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30 826 786,91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8DE6E5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5A29">
              <w:rPr>
                <w:rFonts w:ascii="Arial" w:hAnsi="Arial" w:cs="Arial"/>
                <w:sz w:val="22"/>
                <w:szCs w:val="22"/>
              </w:rPr>
              <w:t>30 966 195,76</w:t>
            </w:r>
          </w:p>
        </w:tc>
      </w:tr>
      <w:tr w:rsidR="00135408" w:rsidRPr="00F422E9" w14:paraId="5E1C2A2D" w14:textId="77777777" w:rsidTr="00AE3BFC">
        <w:trPr>
          <w:trHeight w:val="460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180198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16F0" w14:textId="77777777" w:rsidR="00135408" w:rsidRPr="00F422E9" w:rsidRDefault="00135408" w:rsidP="00AE3BFC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 xml:space="preserve">umorzenie - grunty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6AC30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6D5A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ED37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5A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1074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F1D5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53AFD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E81B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938BC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772 608,60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FE277D5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843 683,38</w:t>
            </w:r>
          </w:p>
        </w:tc>
      </w:tr>
      <w:tr w:rsidR="00135408" w:rsidRPr="00F422E9" w14:paraId="5D10A346" w14:textId="77777777" w:rsidTr="00AE3BFC">
        <w:trPr>
          <w:trHeight w:val="555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8AEDAA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937C" w14:textId="77777777" w:rsidR="00135408" w:rsidRPr="00F422E9" w:rsidRDefault="00135408" w:rsidP="00AE3BFC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 xml:space="preserve">umorzenie - grunty stanowiące własność j.s.t., przekazane </w:t>
            </w:r>
            <w:r w:rsidRPr="00F422E9">
              <w:rPr>
                <w:rFonts w:ascii="Arial" w:hAnsi="Arial" w:cs="Arial"/>
                <w:sz w:val="22"/>
                <w:szCs w:val="22"/>
              </w:rPr>
              <w:br/>
              <w:t>w użytkowanie wieczyste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2D84A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3300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4F9C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D5E8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1501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0742B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874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3EA7D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26 948,67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DC797A0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26 948,67</w:t>
            </w:r>
          </w:p>
        </w:tc>
      </w:tr>
      <w:tr w:rsidR="00135408" w:rsidRPr="00F422E9" w14:paraId="229F494D" w14:textId="77777777" w:rsidTr="00AE3BFC">
        <w:trPr>
          <w:trHeight w:val="555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549F93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C0DD" w14:textId="77777777" w:rsidR="00135408" w:rsidRPr="00F422E9" w:rsidRDefault="00135408" w:rsidP="00AE3BFC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 xml:space="preserve">umorzenie - budynki, lokale i obiekty inżynierii lądowej </w:t>
            </w:r>
            <w:r w:rsidRPr="00F422E9">
              <w:rPr>
                <w:rFonts w:ascii="Arial" w:hAnsi="Arial" w:cs="Arial"/>
                <w:sz w:val="22"/>
                <w:szCs w:val="22"/>
              </w:rPr>
              <w:br/>
              <w:t>i wodnej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BECA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22 586 660,48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49C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1 765 013,34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C8E58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5A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9625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CA8D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87D81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24 351 673,82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A87C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3892B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28 946 351,86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AC214A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29 158 200,73</w:t>
            </w:r>
          </w:p>
        </w:tc>
      </w:tr>
      <w:tr w:rsidR="00135408" w:rsidRPr="00F422E9" w14:paraId="77AE2BE5" w14:textId="77777777" w:rsidTr="00AE3BFC">
        <w:trPr>
          <w:trHeight w:val="510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CBC166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74942" w14:textId="77777777" w:rsidR="00135408" w:rsidRPr="00F422E9" w:rsidRDefault="00135408" w:rsidP="00AE3BFC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umorzenie -  urządzenia techniczne i maszyny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55B2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651 939,35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E7D02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136 804,81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8C6A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C4C7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2F350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D28FE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788 744,16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6573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2CA10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772 881,32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C8EA71F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692 879,97</w:t>
            </w:r>
          </w:p>
        </w:tc>
      </w:tr>
      <w:tr w:rsidR="00135408" w:rsidRPr="00F422E9" w14:paraId="3E2895F8" w14:textId="77777777" w:rsidTr="00AE3BFC">
        <w:trPr>
          <w:trHeight w:val="315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D6F603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BAD1" w14:textId="77777777" w:rsidR="00135408" w:rsidRPr="00F422E9" w:rsidRDefault="00135408" w:rsidP="00AE3BFC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umorzenie - środki transportu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3A2CA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635 785,75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9086F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61 375,36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55748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072D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0EA9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11D8B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697 161,11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4785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F940F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323 286,48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33FB5A8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261 911,12</w:t>
            </w:r>
          </w:p>
        </w:tc>
      </w:tr>
      <w:tr w:rsidR="00135408" w:rsidRPr="00F422E9" w14:paraId="6F05E516" w14:textId="77777777" w:rsidTr="00AE3BFC">
        <w:trPr>
          <w:trHeight w:val="315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0E1DD1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B9C9" w14:textId="77777777" w:rsidR="00135408" w:rsidRPr="00F422E9" w:rsidRDefault="00135408" w:rsidP="00AE3BFC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umorzenie - inne środki trwałe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2C37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52 234,32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AE571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-2 496,91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E103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1C70" w14:textId="77777777" w:rsidR="00135408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B50C157" w14:textId="77777777" w:rsidR="00135408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  <w:p w14:paraId="2415F97A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0931C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8988C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49 737,41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2AF8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A4C73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11 658,65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063C83E" w14:textId="77777777" w:rsidR="00135408" w:rsidRPr="00F422E9" w:rsidRDefault="00135408" w:rsidP="00AE3BF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9 520,56</w:t>
            </w:r>
          </w:p>
        </w:tc>
      </w:tr>
    </w:tbl>
    <w:p w14:paraId="53A2A03F" w14:textId="3E94B05E" w:rsidR="00135408" w:rsidRDefault="00135408" w:rsidP="00FC28CC">
      <w:pPr>
        <w:rPr>
          <w:sz w:val="22"/>
          <w:szCs w:val="22"/>
        </w:rPr>
      </w:pPr>
    </w:p>
    <w:p w14:paraId="65AC99DC" w14:textId="29976AA9" w:rsidR="00135408" w:rsidRDefault="00135408" w:rsidP="00FC28CC">
      <w:pPr>
        <w:rPr>
          <w:sz w:val="22"/>
          <w:szCs w:val="22"/>
        </w:rPr>
      </w:pPr>
    </w:p>
    <w:p w14:paraId="30E391CA" w14:textId="255CB54C" w:rsidR="00135408" w:rsidRDefault="00135408" w:rsidP="00FC28CC">
      <w:pPr>
        <w:rPr>
          <w:sz w:val="22"/>
          <w:szCs w:val="22"/>
        </w:rPr>
      </w:pPr>
    </w:p>
    <w:p w14:paraId="70A3DFF3" w14:textId="59D36815" w:rsidR="00135408" w:rsidRDefault="00135408" w:rsidP="00FC28CC">
      <w:pPr>
        <w:rPr>
          <w:sz w:val="22"/>
          <w:szCs w:val="22"/>
        </w:rPr>
      </w:pPr>
    </w:p>
    <w:p w14:paraId="1E4CE2BF" w14:textId="06A36932" w:rsidR="00135408" w:rsidRDefault="00135408" w:rsidP="00FC28CC">
      <w:pPr>
        <w:rPr>
          <w:sz w:val="22"/>
          <w:szCs w:val="22"/>
        </w:rPr>
      </w:pPr>
    </w:p>
    <w:p w14:paraId="4607524B" w14:textId="21ECEAC1" w:rsidR="00135408" w:rsidRDefault="00135408" w:rsidP="00FC28CC">
      <w:pPr>
        <w:rPr>
          <w:sz w:val="22"/>
          <w:szCs w:val="22"/>
        </w:rPr>
      </w:pPr>
    </w:p>
    <w:p w14:paraId="18F6A9FC" w14:textId="49E3E10B" w:rsidR="00135408" w:rsidRDefault="00135408" w:rsidP="00FC28CC">
      <w:pPr>
        <w:rPr>
          <w:sz w:val="22"/>
          <w:szCs w:val="22"/>
        </w:rPr>
      </w:pPr>
    </w:p>
    <w:p w14:paraId="463D3B30" w14:textId="36147243" w:rsidR="00135408" w:rsidRDefault="00135408" w:rsidP="00FC28CC">
      <w:pPr>
        <w:rPr>
          <w:sz w:val="22"/>
          <w:szCs w:val="22"/>
        </w:rPr>
      </w:pPr>
    </w:p>
    <w:p w14:paraId="33669054" w14:textId="77777777" w:rsidR="00913AEC" w:rsidRPr="00E83EB3" w:rsidRDefault="00913AEC" w:rsidP="00913AEC">
      <w:pPr>
        <w:rPr>
          <w:rFonts w:ascii="Arial" w:hAnsi="Arial" w:cs="Arial"/>
          <w:b/>
          <w:bCs/>
          <w:sz w:val="22"/>
          <w:szCs w:val="22"/>
        </w:rPr>
      </w:pPr>
      <w:r w:rsidRPr="00E83EB3">
        <w:rPr>
          <w:rFonts w:ascii="Arial" w:hAnsi="Arial" w:cs="Arial"/>
          <w:b/>
          <w:bCs/>
          <w:sz w:val="22"/>
          <w:szCs w:val="22"/>
        </w:rPr>
        <w:t>Tabela Nr 3</w:t>
      </w:r>
    </w:p>
    <w:p w14:paraId="00BBC7B4" w14:textId="77777777" w:rsidR="00913AEC" w:rsidRPr="00E83EB3" w:rsidRDefault="00913AEC" w:rsidP="00913AE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EE8E80F" w14:textId="77777777" w:rsidR="00913AEC" w:rsidRPr="00E83EB3" w:rsidRDefault="00913AEC" w:rsidP="00913AEC">
      <w:pPr>
        <w:jc w:val="center"/>
        <w:rPr>
          <w:rFonts w:ascii="Arial" w:hAnsi="Arial" w:cs="Arial"/>
          <w:sz w:val="22"/>
          <w:szCs w:val="22"/>
        </w:rPr>
      </w:pPr>
    </w:p>
    <w:p w14:paraId="081B4C9D" w14:textId="77777777" w:rsidR="00913AEC" w:rsidRPr="00E83EB3" w:rsidRDefault="00913AEC" w:rsidP="00913AEC">
      <w:pPr>
        <w:jc w:val="center"/>
        <w:rPr>
          <w:rFonts w:ascii="Arial" w:hAnsi="Arial" w:cs="Arial"/>
          <w:sz w:val="22"/>
          <w:szCs w:val="22"/>
        </w:rPr>
      </w:pPr>
      <w:r w:rsidRPr="00E83EB3">
        <w:rPr>
          <w:rFonts w:ascii="Arial" w:hAnsi="Arial" w:cs="Arial"/>
          <w:sz w:val="22"/>
          <w:szCs w:val="22"/>
        </w:rPr>
        <w:t>Pozostałe środki trwałe i wartości niematerialne i prawne - wartość brutto</w:t>
      </w:r>
    </w:p>
    <w:tbl>
      <w:tblPr>
        <w:tblW w:w="83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701"/>
        <w:gridCol w:w="1628"/>
        <w:gridCol w:w="2409"/>
      </w:tblGrid>
      <w:tr w:rsidR="00913AEC" w:rsidRPr="00E83EB3" w14:paraId="4C53F3CA" w14:textId="77777777" w:rsidTr="00AE3BFC">
        <w:trPr>
          <w:trHeight w:val="645"/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D4B7" w14:textId="77777777" w:rsidR="00913AEC" w:rsidRPr="00E83EB3" w:rsidRDefault="00913AEC" w:rsidP="00AE3BF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Stan na początek roku 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B345E" w14:textId="77777777" w:rsidR="00913AEC" w:rsidRPr="00E83EB3" w:rsidRDefault="00913AEC" w:rsidP="00AE3BF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Zwiększenie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84C35A" w14:textId="77777777" w:rsidR="00913AEC" w:rsidRPr="00E83EB3" w:rsidRDefault="00913AEC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4473F4B" w14:textId="77777777" w:rsidR="00913AEC" w:rsidRPr="00E83EB3" w:rsidRDefault="00913AEC" w:rsidP="00AE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Stan na koniec roku BZ</w:t>
            </w:r>
          </w:p>
        </w:tc>
      </w:tr>
      <w:tr w:rsidR="00913AEC" w:rsidRPr="00E83EB3" w14:paraId="0228AF3D" w14:textId="77777777" w:rsidTr="00AE3BFC">
        <w:trPr>
          <w:trHeight w:val="645"/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BBC7A87" w14:textId="77777777" w:rsidR="00913AEC" w:rsidRPr="00E83EB3" w:rsidRDefault="00913AEC" w:rsidP="00AE3BF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1 276 241,21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8B56756" w14:textId="77777777" w:rsidR="00913AEC" w:rsidRPr="00E83EB3" w:rsidRDefault="00913AEC" w:rsidP="00AE3BF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127 986,69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249FD00" w14:textId="77777777" w:rsidR="00913AEC" w:rsidRPr="00E83EB3" w:rsidRDefault="00913AEC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150 466,13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BA9A9" w14:textId="77777777" w:rsidR="00913AEC" w:rsidRPr="00E83EB3" w:rsidRDefault="00913AEC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1 253 761,77</w:t>
            </w:r>
          </w:p>
        </w:tc>
      </w:tr>
    </w:tbl>
    <w:p w14:paraId="6DD75E7F" w14:textId="77777777" w:rsidR="00913AEC" w:rsidRDefault="00913AEC" w:rsidP="00913AEC">
      <w:pPr>
        <w:jc w:val="center"/>
        <w:rPr>
          <w:rFonts w:ascii="Arial" w:hAnsi="Arial" w:cs="Arial"/>
          <w:sz w:val="22"/>
          <w:szCs w:val="22"/>
        </w:rPr>
      </w:pPr>
    </w:p>
    <w:p w14:paraId="7A5115D6" w14:textId="77777777" w:rsidR="00913AEC" w:rsidRPr="00E83EB3" w:rsidRDefault="00913AEC" w:rsidP="00913AEC">
      <w:pPr>
        <w:jc w:val="center"/>
        <w:rPr>
          <w:rFonts w:ascii="Arial" w:hAnsi="Arial" w:cs="Arial"/>
          <w:sz w:val="22"/>
          <w:szCs w:val="22"/>
        </w:rPr>
      </w:pPr>
      <w:r w:rsidRPr="00E83EB3">
        <w:rPr>
          <w:rFonts w:ascii="Arial" w:hAnsi="Arial" w:cs="Arial"/>
          <w:sz w:val="22"/>
          <w:szCs w:val="22"/>
        </w:rPr>
        <w:t>Pozostałe środki trwałe i wartości niematerialne i prawne - umorzenie</w:t>
      </w:r>
    </w:p>
    <w:tbl>
      <w:tblPr>
        <w:tblW w:w="82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701"/>
        <w:gridCol w:w="1701"/>
        <w:gridCol w:w="2370"/>
      </w:tblGrid>
      <w:tr w:rsidR="00913AEC" w:rsidRPr="00E83EB3" w14:paraId="50DDB6FF" w14:textId="77777777" w:rsidTr="00AE3BFC">
        <w:trPr>
          <w:trHeight w:val="64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B2A6" w14:textId="77777777" w:rsidR="00913AEC" w:rsidRPr="00E83EB3" w:rsidRDefault="00913AEC" w:rsidP="00AE3BF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Stan na początek roku 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5402E" w14:textId="77777777" w:rsidR="00913AEC" w:rsidRPr="00E83EB3" w:rsidRDefault="00913AEC" w:rsidP="00AE3BF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Zwiększenie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EBEF30" w14:textId="77777777" w:rsidR="00913AEC" w:rsidRPr="00E83EB3" w:rsidRDefault="00913AEC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343F368" w14:textId="77777777" w:rsidR="00913AEC" w:rsidRPr="00E83EB3" w:rsidRDefault="00913AEC" w:rsidP="00AE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Stan na koniec roku BZ</w:t>
            </w:r>
          </w:p>
        </w:tc>
      </w:tr>
      <w:tr w:rsidR="00913AEC" w:rsidRPr="00E83EB3" w14:paraId="75CC18BC" w14:textId="77777777" w:rsidTr="00AE3BFC">
        <w:trPr>
          <w:trHeight w:val="64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4C222C9" w14:textId="77777777" w:rsidR="00913AEC" w:rsidRPr="00E83EB3" w:rsidRDefault="00913AEC" w:rsidP="00AE3BF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1 276 241,21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6BD642C" w14:textId="77777777" w:rsidR="00913AEC" w:rsidRPr="00E83EB3" w:rsidRDefault="00913AEC" w:rsidP="00AE3BF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127 986,69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AB895B9" w14:textId="77777777" w:rsidR="00913AEC" w:rsidRPr="00E83EB3" w:rsidRDefault="00913AEC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150 466,13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54945B" w14:textId="77777777" w:rsidR="00913AEC" w:rsidRPr="00E83EB3" w:rsidRDefault="00913AEC" w:rsidP="00AE3B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1 253 761,77</w:t>
            </w:r>
          </w:p>
        </w:tc>
      </w:tr>
    </w:tbl>
    <w:p w14:paraId="4970354D" w14:textId="70B9B751" w:rsidR="00135408" w:rsidRDefault="00135408" w:rsidP="00FC28CC">
      <w:pPr>
        <w:rPr>
          <w:sz w:val="22"/>
          <w:szCs w:val="22"/>
        </w:rPr>
      </w:pPr>
    </w:p>
    <w:p w14:paraId="1FBA914B" w14:textId="5364AF41" w:rsidR="00135408" w:rsidRDefault="00135408" w:rsidP="00FC28CC">
      <w:pPr>
        <w:rPr>
          <w:sz w:val="22"/>
          <w:szCs w:val="22"/>
        </w:rPr>
      </w:pPr>
    </w:p>
    <w:p w14:paraId="58A4359E" w14:textId="2EA9C28B" w:rsidR="00135408" w:rsidRDefault="00135408" w:rsidP="00FC28CC">
      <w:pPr>
        <w:rPr>
          <w:sz w:val="22"/>
          <w:szCs w:val="22"/>
        </w:rPr>
      </w:pPr>
    </w:p>
    <w:p w14:paraId="419927A9" w14:textId="2B935E14" w:rsidR="00135408" w:rsidRDefault="00135408" w:rsidP="00FC28CC">
      <w:pPr>
        <w:rPr>
          <w:sz w:val="22"/>
          <w:szCs w:val="22"/>
        </w:rPr>
      </w:pPr>
    </w:p>
    <w:p w14:paraId="4F8CFD61" w14:textId="6EE16374" w:rsidR="00135408" w:rsidRDefault="00135408" w:rsidP="00FC28CC">
      <w:pPr>
        <w:rPr>
          <w:sz w:val="22"/>
          <w:szCs w:val="22"/>
        </w:rPr>
      </w:pPr>
    </w:p>
    <w:p w14:paraId="57B14496" w14:textId="46A11A9D" w:rsidR="00135408" w:rsidRDefault="00135408" w:rsidP="00FC28CC">
      <w:pPr>
        <w:rPr>
          <w:sz w:val="22"/>
          <w:szCs w:val="22"/>
        </w:rPr>
      </w:pPr>
    </w:p>
    <w:p w14:paraId="2D86D6FF" w14:textId="28F2C5F0" w:rsidR="00135408" w:rsidRDefault="00135408" w:rsidP="00FC28CC">
      <w:pPr>
        <w:rPr>
          <w:sz w:val="22"/>
          <w:szCs w:val="22"/>
        </w:rPr>
      </w:pPr>
    </w:p>
    <w:p w14:paraId="04A03EBD" w14:textId="12939521" w:rsidR="00135408" w:rsidRDefault="00135408" w:rsidP="00FC28CC">
      <w:pPr>
        <w:rPr>
          <w:sz w:val="22"/>
          <w:szCs w:val="22"/>
        </w:rPr>
      </w:pPr>
    </w:p>
    <w:p w14:paraId="42CCDCDE" w14:textId="48420E3C" w:rsidR="00135408" w:rsidRDefault="00135408" w:rsidP="00FC28CC">
      <w:pPr>
        <w:rPr>
          <w:sz w:val="22"/>
          <w:szCs w:val="22"/>
        </w:rPr>
      </w:pPr>
    </w:p>
    <w:p w14:paraId="2928E89E" w14:textId="2170C08E" w:rsidR="00135408" w:rsidRDefault="00135408" w:rsidP="00FC28CC">
      <w:pPr>
        <w:rPr>
          <w:sz w:val="22"/>
          <w:szCs w:val="22"/>
        </w:rPr>
      </w:pPr>
    </w:p>
    <w:p w14:paraId="7D97C22D" w14:textId="42013A33" w:rsidR="00135408" w:rsidRDefault="00135408" w:rsidP="00FC28CC">
      <w:pPr>
        <w:rPr>
          <w:sz w:val="22"/>
          <w:szCs w:val="22"/>
        </w:rPr>
      </w:pPr>
    </w:p>
    <w:p w14:paraId="44228820" w14:textId="7BCD060B" w:rsidR="00135408" w:rsidRDefault="00135408" w:rsidP="00FC28CC">
      <w:pPr>
        <w:rPr>
          <w:sz w:val="22"/>
          <w:szCs w:val="22"/>
        </w:rPr>
      </w:pPr>
    </w:p>
    <w:p w14:paraId="036DCCB6" w14:textId="26530735" w:rsidR="00135408" w:rsidRDefault="00135408" w:rsidP="00FC28CC">
      <w:pPr>
        <w:rPr>
          <w:sz w:val="22"/>
          <w:szCs w:val="22"/>
        </w:rPr>
      </w:pPr>
    </w:p>
    <w:p w14:paraId="5A4852B8" w14:textId="239A4E36" w:rsidR="00135408" w:rsidRDefault="00135408" w:rsidP="00FC28CC">
      <w:pPr>
        <w:rPr>
          <w:sz w:val="22"/>
          <w:szCs w:val="22"/>
        </w:rPr>
      </w:pPr>
    </w:p>
    <w:p w14:paraId="71B740A3" w14:textId="1E3790F2" w:rsidR="00135408" w:rsidRDefault="00135408" w:rsidP="00FC28CC">
      <w:pPr>
        <w:rPr>
          <w:sz w:val="22"/>
          <w:szCs w:val="22"/>
        </w:rPr>
      </w:pPr>
    </w:p>
    <w:p w14:paraId="54C064C3" w14:textId="73E6664D" w:rsidR="00135408" w:rsidRDefault="00135408" w:rsidP="00FC28CC">
      <w:pPr>
        <w:rPr>
          <w:sz w:val="22"/>
          <w:szCs w:val="22"/>
        </w:rPr>
      </w:pPr>
    </w:p>
    <w:p w14:paraId="68EF9387" w14:textId="49FB901D" w:rsidR="00135408" w:rsidRDefault="00135408" w:rsidP="00FC28CC">
      <w:pPr>
        <w:rPr>
          <w:sz w:val="22"/>
          <w:szCs w:val="22"/>
        </w:rPr>
      </w:pPr>
    </w:p>
    <w:p w14:paraId="6EA1CDC2" w14:textId="505F85D5" w:rsidR="00135408" w:rsidRDefault="00135408" w:rsidP="00FC28CC">
      <w:pPr>
        <w:rPr>
          <w:sz w:val="22"/>
          <w:szCs w:val="22"/>
        </w:rPr>
      </w:pPr>
    </w:p>
    <w:p w14:paraId="7B9E2E0B" w14:textId="69E448AB" w:rsidR="00135408" w:rsidRDefault="00135408" w:rsidP="00FC28CC">
      <w:pPr>
        <w:rPr>
          <w:sz w:val="22"/>
          <w:szCs w:val="22"/>
        </w:rPr>
      </w:pPr>
    </w:p>
    <w:p w14:paraId="16718A6B" w14:textId="2157B4DF" w:rsidR="00913AEC" w:rsidRPr="00BE27A1" w:rsidRDefault="00913AEC" w:rsidP="00913AE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E27A1">
        <w:rPr>
          <w:rFonts w:ascii="Arial" w:hAnsi="Arial" w:cs="Arial"/>
          <w:b/>
          <w:sz w:val="22"/>
          <w:szCs w:val="22"/>
        </w:rPr>
        <w:t xml:space="preserve">Tabela Nr </w:t>
      </w:r>
      <w:r>
        <w:rPr>
          <w:rFonts w:ascii="Arial" w:hAnsi="Arial" w:cs="Arial"/>
          <w:b/>
          <w:sz w:val="22"/>
          <w:szCs w:val="22"/>
        </w:rPr>
        <w:t>4</w:t>
      </w:r>
      <w:r w:rsidRPr="00BE27A1">
        <w:rPr>
          <w:rFonts w:ascii="Arial" w:hAnsi="Arial" w:cs="Arial"/>
          <w:b/>
          <w:sz w:val="22"/>
          <w:szCs w:val="22"/>
        </w:rPr>
        <w:t xml:space="preserve"> </w:t>
      </w:r>
    </w:p>
    <w:p w14:paraId="1CD7E0BF" w14:textId="1B01E54A" w:rsidR="00913AEC" w:rsidRDefault="00913AEC" w:rsidP="00913AE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E27A1">
        <w:rPr>
          <w:rFonts w:ascii="Arial" w:hAnsi="Arial" w:cs="Arial"/>
          <w:b/>
          <w:sz w:val="22"/>
          <w:szCs w:val="22"/>
        </w:rPr>
        <w:t xml:space="preserve">Odpisy aktualizujące wartość należności, ze wskazaniem stanu na początek roku obrotowego, zwiększeniach, wykorzystaniu, rozwiązaniu i stanie na koniec roku obrotowego, z uwzględnieniem należności finansowych jednostek samorządu terytorialnego </w:t>
      </w:r>
      <w:r w:rsidRPr="00BE27A1">
        <w:rPr>
          <w:rFonts w:ascii="Arial" w:hAnsi="Arial" w:cs="Arial"/>
          <w:b/>
          <w:sz w:val="22"/>
          <w:szCs w:val="22"/>
        </w:rPr>
        <w:br/>
        <w:t>(stan pożyczek zagrożonych)</w:t>
      </w:r>
    </w:p>
    <w:p w14:paraId="32C6009B" w14:textId="77777777" w:rsidR="00086953" w:rsidRPr="00BE27A1" w:rsidRDefault="00086953" w:rsidP="00913AE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bottomFromText="200" w:vertAnchor="page" w:horzAnchor="margin" w:tblpY="314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6"/>
        <w:gridCol w:w="4719"/>
        <w:gridCol w:w="2002"/>
        <w:gridCol w:w="1829"/>
        <w:gridCol w:w="1757"/>
        <w:gridCol w:w="1525"/>
        <w:gridCol w:w="1801"/>
      </w:tblGrid>
      <w:tr w:rsidR="00086953" w14:paraId="54F66BED" w14:textId="77777777" w:rsidTr="00086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0D5C9DE" w14:textId="77777777" w:rsidR="00913AEC" w:rsidRPr="00086953" w:rsidRDefault="00913AEC" w:rsidP="000869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4AE1241" w14:textId="77777777" w:rsidR="00913AEC" w:rsidRPr="00086953" w:rsidRDefault="00913AEC" w:rsidP="000869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 w:cs="Arial"/>
                <w:b/>
                <w:bCs/>
                <w:sz w:val="22"/>
                <w:szCs w:val="22"/>
              </w:rPr>
              <w:t>Rodzaj należności objętej odpisem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4FF21D3" w14:textId="77777777" w:rsidR="00913AEC" w:rsidRPr="00086953" w:rsidRDefault="00913AEC" w:rsidP="000869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 w:cs="Arial"/>
                <w:b/>
                <w:bCs/>
                <w:sz w:val="22"/>
                <w:szCs w:val="22"/>
              </w:rPr>
              <w:t>Stan na początek roku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5964C82" w14:textId="77777777" w:rsidR="00086953" w:rsidRDefault="00913AEC" w:rsidP="000869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Zwiększenia </w:t>
            </w:r>
          </w:p>
          <w:p w14:paraId="2AC1902B" w14:textId="641CF2AA" w:rsidR="00913AEC" w:rsidRPr="00086953" w:rsidRDefault="00913AEC" w:rsidP="000869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 w:cs="Arial"/>
                <w:b/>
                <w:bCs/>
                <w:sz w:val="22"/>
                <w:szCs w:val="22"/>
              </w:rPr>
              <w:t>w roku obrotowym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EC48667" w14:textId="77777777" w:rsidR="00913AEC" w:rsidRPr="00086953" w:rsidRDefault="00913AEC" w:rsidP="000869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 w:cs="Arial"/>
                <w:b/>
                <w:bCs/>
                <w:sz w:val="22"/>
                <w:szCs w:val="22"/>
              </w:rPr>
              <w:t>Wykorzystanie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46513E1" w14:textId="77777777" w:rsidR="00913AEC" w:rsidRPr="00086953" w:rsidRDefault="00913AEC" w:rsidP="000869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 w:cs="Arial"/>
                <w:b/>
                <w:bCs/>
                <w:sz w:val="22"/>
                <w:szCs w:val="22"/>
              </w:rPr>
              <w:t>Rozwiązanie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4B87F3F" w14:textId="77777777" w:rsidR="00913AEC" w:rsidRPr="00086953" w:rsidRDefault="00913AEC" w:rsidP="000869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 w:cs="Arial"/>
                <w:b/>
                <w:bCs/>
                <w:sz w:val="22"/>
                <w:szCs w:val="22"/>
              </w:rPr>
              <w:t>Stan na koniec roku</w:t>
            </w:r>
          </w:p>
        </w:tc>
      </w:tr>
      <w:tr w:rsidR="00913AEC" w14:paraId="2C8F4242" w14:textId="77777777" w:rsidTr="00086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C974D59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37F188A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jednostek i samorządowych zakładów budżetowych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DD2B5D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794 894,19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D588B2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109 736,98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E9DC73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1 215,92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BADBB3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8B5D82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903 415,25</w:t>
            </w:r>
          </w:p>
        </w:tc>
      </w:tr>
      <w:tr w:rsidR="00913AEC" w14:paraId="47722B80" w14:textId="77777777" w:rsidTr="00086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EEDA589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F43E27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 xml:space="preserve">Należności krótkoterminowe, z tego: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013FA7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794 894,19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F3A936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109 736,98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AF314B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1 215,92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02D853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31B179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903 415,25</w:t>
            </w:r>
          </w:p>
        </w:tc>
      </w:tr>
      <w:tr w:rsidR="00913AEC" w14:paraId="24246779" w14:textId="77777777" w:rsidTr="00086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1FB9E5B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CF6ACCD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z tytułu dostaw i usług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50009B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130 387,76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33F368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41 479,58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0D9FFF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1 099,47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BFAA7E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FC67BC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170 767,87</w:t>
            </w:r>
          </w:p>
        </w:tc>
      </w:tr>
      <w:tr w:rsidR="00913AEC" w14:paraId="220D1169" w14:textId="77777777" w:rsidTr="00086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3A24E12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499DC76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od budżetów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AB5F21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6D3AAB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70AF79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08B0D0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73FF11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13AEC" w14:paraId="1EE1594D" w14:textId="77777777" w:rsidTr="00086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A61A1A3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3E82E8C5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z tytułu ubezpieczeń społecznych i innych świadczeń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289F63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77804B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781833B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943AEF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A5CE20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13AEC" w14:paraId="09EB7E75" w14:textId="77777777" w:rsidTr="00086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62B90E0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061BA2B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pozostałe należności, w tym z tytułu podatków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2FC077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664 506,43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F75B97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68 257,40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8178D6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058070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1D023C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732 647,38</w:t>
            </w:r>
          </w:p>
        </w:tc>
      </w:tr>
      <w:tr w:rsidR="00913AEC" w14:paraId="732467E5" w14:textId="77777777" w:rsidTr="00086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A5F0CFF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 xml:space="preserve">1.1.5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B8258D9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krótkoterminowe finansowe, w tym z tytułu udzielonych pożyczek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9737DF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476B50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EC94F0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1A697F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4DEA5B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13AEC" w14:paraId="5D94EED7" w14:textId="77777777" w:rsidTr="00086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56B2ADEE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FC7797A" w14:textId="77777777" w:rsidR="00913AEC" w:rsidRPr="00BE27A1" w:rsidRDefault="00913AEC" w:rsidP="00AE3B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długoterminowe finansowe, w tym z tytułu udzielonych pożyczek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8BF405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1D2E39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830259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FDC84F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FA261C" w14:textId="77777777" w:rsidR="00913AEC" w:rsidRPr="00BE27A1" w:rsidRDefault="00913AEC" w:rsidP="00AE3B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14:paraId="359B92E3" w14:textId="77777777" w:rsidR="00913AEC" w:rsidRDefault="00913AEC" w:rsidP="00913AEC"/>
    <w:p w14:paraId="75C4B570" w14:textId="77777777" w:rsidR="00913AEC" w:rsidRDefault="00913AEC" w:rsidP="00FC28CC">
      <w:pPr>
        <w:rPr>
          <w:sz w:val="22"/>
          <w:szCs w:val="22"/>
        </w:rPr>
      </w:pPr>
    </w:p>
    <w:p w14:paraId="429AE013" w14:textId="4A930B40" w:rsidR="00135408" w:rsidRDefault="00135408" w:rsidP="00FC28CC">
      <w:pPr>
        <w:rPr>
          <w:sz w:val="22"/>
          <w:szCs w:val="22"/>
        </w:rPr>
      </w:pPr>
    </w:p>
    <w:p w14:paraId="062361A2" w14:textId="16652CFD" w:rsidR="00135408" w:rsidRDefault="00135408" w:rsidP="00FC28CC">
      <w:pPr>
        <w:rPr>
          <w:sz w:val="22"/>
          <w:szCs w:val="22"/>
        </w:rPr>
      </w:pPr>
    </w:p>
    <w:p w14:paraId="427BB509" w14:textId="1EDCECEB" w:rsidR="00135408" w:rsidRDefault="00135408" w:rsidP="00FC28CC">
      <w:pPr>
        <w:rPr>
          <w:sz w:val="22"/>
          <w:szCs w:val="22"/>
        </w:rPr>
      </w:pPr>
    </w:p>
    <w:p w14:paraId="1C79B443" w14:textId="04052D5C" w:rsidR="00135408" w:rsidRDefault="00135408" w:rsidP="00FC28CC">
      <w:pPr>
        <w:rPr>
          <w:sz w:val="22"/>
          <w:szCs w:val="22"/>
        </w:rPr>
      </w:pPr>
    </w:p>
    <w:p w14:paraId="55A9CCAE" w14:textId="6E1E1A22" w:rsidR="00135408" w:rsidRDefault="00135408" w:rsidP="00FC28CC">
      <w:pPr>
        <w:rPr>
          <w:sz w:val="22"/>
          <w:szCs w:val="22"/>
        </w:rPr>
      </w:pPr>
    </w:p>
    <w:p w14:paraId="13DD6BE9" w14:textId="3081904E" w:rsidR="00135408" w:rsidRDefault="00135408" w:rsidP="00FC28CC">
      <w:pPr>
        <w:rPr>
          <w:sz w:val="22"/>
          <w:szCs w:val="22"/>
        </w:rPr>
      </w:pPr>
    </w:p>
    <w:p w14:paraId="7589BED3" w14:textId="406A9139" w:rsidR="00135408" w:rsidRDefault="00135408" w:rsidP="00FC28CC">
      <w:pPr>
        <w:rPr>
          <w:sz w:val="22"/>
          <w:szCs w:val="22"/>
        </w:rPr>
      </w:pPr>
    </w:p>
    <w:p w14:paraId="53521930" w14:textId="0F9D2C58" w:rsidR="00135408" w:rsidRDefault="00135408" w:rsidP="00FC28CC">
      <w:pPr>
        <w:rPr>
          <w:sz w:val="22"/>
          <w:szCs w:val="22"/>
        </w:rPr>
      </w:pPr>
    </w:p>
    <w:p w14:paraId="1BBAE0A5" w14:textId="6B48E804" w:rsidR="00135408" w:rsidRDefault="00135408" w:rsidP="00FC28CC">
      <w:pPr>
        <w:rPr>
          <w:sz w:val="22"/>
          <w:szCs w:val="22"/>
        </w:rPr>
      </w:pPr>
    </w:p>
    <w:p w14:paraId="66F9C5A1" w14:textId="171FAC26" w:rsidR="00135408" w:rsidRDefault="00135408" w:rsidP="00FC28CC">
      <w:pPr>
        <w:rPr>
          <w:sz w:val="22"/>
          <w:szCs w:val="22"/>
        </w:rPr>
      </w:pPr>
    </w:p>
    <w:p w14:paraId="57D44D79" w14:textId="77777777" w:rsidR="00913AEC" w:rsidRPr="00FF2A30" w:rsidRDefault="00913AEC" w:rsidP="00913AEC">
      <w:pPr>
        <w:spacing w:line="360" w:lineRule="auto"/>
        <w:rPr>
          <w:rFonts w:ascii="Arial" w:hAnsi="Arial"/>
          <w:b/>
          <w:sz w:val="22"/>
          <w:szCs w:val="22"/>
        </w:rPr>
      </w:pPr>
      <w:r w:rsidRPr="00FF2A30">
        <w:rPr>
          <w:rFonts w:ascii="Arial" w:hAnsi="Arial"/>
          <w:b/>
          <w:sz w:val="22"/>
          <w:szCs w:val="22"/>
        </w:rPr>
        <w:lastRenderedPageBreak/>
        <w:t>Tabela Nr 5</w:t>
      </w:r>
    </w:p>
    <w:p w14:paraId="6C702412" w14:textId="30AE882D" w:rsidR="00913AEC" w:rsidRDefault="00913AEC" w:rsidP="00913AEC">
      <w:pPr>
        <w:spacing w:line="360" w:lineRule="auto"/>
        <w:rPr>
          <w:rFonts w:ascii="Arial" w:hAnsi="Arial"/>
          <w:b/>
          <w:sz w:val="22"/>
          <w:szCs w:val="22"/>
        </w:rPr>
      </w:pPr>
      <w:r w:rsidRPr="00FF2A30">
        <w:rPr>
          <w:rFonts w:ascii="Arial" w:hAnsi="Arial"/>
          <w:b/>
          <w:sz w:val="22"/>
          <w:szCs w:val="22"/>
        </w:rPr>
        <w:t>Wypłacone środki pieniężne na świadczenia pracownicze w roku 2021</w:t>
      </w:r>
    </w:p>
    <w:p w14:paraId="351BEE8B" w14:textId="0B9B21F1" w:rsidR="00135408" w:rsidRDefault="00135408" w:rsidP="00FC28CC">
      <w:pPr>
        <w:rPr>
          <w:sz w:val="22"/>
          <w:szCs w:val="22"/>
        </w:rPr>
      </w:pPr>
    </w:p>
    <w:tbl>
      <w:tblPr>
        <w:tblpPr w:leftFromText="141" w:rightFromText="141" w:vertAnchor="page" w:horzAnchor="margin" w:tblpY="2176"/>
        <w:tblW w:w="4585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5"/>
        <w:gridCol w:w="7390"/>
      </w:tblGrid>
      <w:tr w:rsidR="00086953" w:rsidRPr="00086953" w14:paraId="4A64584D" w14:textId="77777777" w:rsidTr="00086953">
        <w:trPr>
          <w:trHeight w:val="630"/>
        </w:trPr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086B1" w14:textId="77777777" w:rsidR="00086953" w:rsidRPr="00086953" w:rsidRDefault="00086953" w:rsidP="0008695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BF8CA" w14:textId="77777777" w:rsidR="00086953" w:rsidRPr="00086953" w:rsidRDefault="00086953" w:rsidP="0008695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/>
                <w:b/>
                <w:bCs/>
                <w:sz w:val="22"/>
                <w:szCs w:val="22"/>
              </w:rPr>
              <w:t>Kwota wypłaconych świadczeń pracowniczych</w:t>
            </w:r>
          </w:p>
          <w:p w14:paraId="2C44119C" w14:textId="77777777" w:rsidR="00086953" w:rsidRPr="00086953" w:rsidRDefault="00086953" w:rsidP="0008695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/>
                <w:b/>
                <w:bCs/>
                <w:sz w:val="22"/>
                <w:szCs w:val="22"/>
              </w:rPr>
              <w:t>w zł i gr</w:t>
            </w:r>
          </w:p>
        </w:tc>
      </w:tr>
      <w:tr w:rsidR="00086953" w:rsidRPr="00086953" w14:paraId="12770000" w14:textId="77777777" w:rsidTr="00086953">
        <w:trPr>
          <w:trHeight w:val="517"/>
        </w:trPr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C5885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C91ED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86953" w:rsidRPr="00086953" w14:paraId="155634C3" w14:textId="77777777" w:rsidTr="00086953">
        <w:trPr>
          <w:trHeight w:val="48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7BDBD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1.  Odprawy emerytalne i rentowe</w:t>
            </w:r>
          </w:p>
        </w:tc>
        <w:tc>
          <w:tcPr>
            <w:tcW w:w="2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6EF47" w14:textId="77777777" w:rsidR="00086953" w:rsidRPr="00086953" w:rsidRDefault="00086953" w:rsidP="0008695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10 003,50 </w:t>
            </w:r>
          </w:p>
        </w:tc>
      </w:tr>
      <w:tr w:rsidR="00086953" w:rsidRPr="00086953" w14:paraId="727CD355" w14:textId="77777777" w:rsidTr="00086953">
        <w:trPr>
          <w:trHeight w:val="30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2D8A2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2.  Nagrody jubileuszowe</w:t>
            </w:r>
          </w:p>
        </w:tc>
        <w:tc>
          <w:tcPr>
            <w:tcW w:w="2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D96BE" w14:textId="77777777" w:rsidR="00086953" w:rsidRPr="00086953" w:rsidRDefault="00086953" w:rsidP="0008695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 86 595,50</w:t>
            </w:r>
          </w:p>
        </w:tc>
      </w:tr>
      <w:tr w:rsidR="00086953" w:rsidRPr="00086953" w14:paraId="04CA2E7C" w14:textId="77777777" w:rsidTr="00086953">
        <w:trPr>
          <w:trHeight w:val="30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45BB1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3. Świadczenia urlopowe</w:t>
            </w:r>
          </w:p>
        </w:tc>
        <w:tc>
          <w:tcPr>
            <w:tcW w:w="2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E59DC" w14:textId="77777777" w:rsidR="00086953" w:rsidRPr="00086953" w:rsidRDefault="00086953" w:rsidP="0008695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 0,00</w:t>
            </w:r>
          </w:p>
        </w:tc>
      </w:tr>
      <w:tr w:rsidR="00086953" w:rsidRPr="00086953" w14:paraId="46D59A4B" w14:textId="77777777" w:rsidTr="00086953">
        <w:trPr>
          <w:trHeight w:val="30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5EB31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 xml:space="preserve">4. Odszkodowania z tytułu rozwiązania umów o pracę </w:t>
            </w:r>
          </w:p>
        </w:tc>
        <w:tc>
          <w:tcPr>
            <w:tcW w:w="2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C8DB7" w14:textId="77777777" w:rsidR="00086953" w:rsidRPr="00086953" w:rsidRDefault="00086953" w:rsidP="0008695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 0,00</w:t>
            </w:r>
          </w:p>
        </w:tc>
      </w:tr>
      <w:tr w:rsidR="00086953" w:rsidRPr="00086953" w14:paraId="73966BAE" w14:textId="77777777" w:rsidTr="00086953">
        <w:trPr>
          <w:trHeight w:val="30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D0FFB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 xml:space="preserve">5. Ekwiwalenty BHP, środki ochrony osobistej </w:t>
            </w:r>
          </w:p>
          <w:p w14:paraId="3DAAD6C4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DFB16" w14:textId="77777777" w:rsidR="00086953" w:rsidRPr="00086953" w:rsidRDefault="00086953" w:rsidP="0008695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18 512,78</w:t>
            </w:r>
          </w:p>
        </w:tc>
      </w:tr>
      <w:tr w:rsidR="00086953" w:rsidRPr="00086953" w14:paraId="4B3B24E6" w14:textId="77777777" w:rsidTr="00086953">
        <w:trPr>
          <w:trHeight w:val="30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DF99B" w14:textId="77777777" w:rsidR="00086953" w:rsidRPr="00086953" w:rsidRDefault="00086953" w:rsidP="00086953">
            <w:pPr>
              <w:pStyle w:val="Default"/>
              <w:jc w:val="both"/>
              <w:rPr>
                <w:sz w:val="22"/>
                <w:szCs w:val="22"/>
              </w:rPr>
            </w:pPr>
            <w:r w:rsidRPr="00086953">
              <w:rPr>
                <w:sz w:val="22"/>
                <w:szCs w:val="22"/>
              </w:rPr>
              <w:t xml:space="preserve">6. Badania lekarskie pracownicze </w:t>
            </w:r>
          </w:p>
          <w:p w14:paraId="694D91D6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0B98C" w14:textId="77777777" w:rsidR="00086953" w:rsidRPr="00086953" w:rsidRDefault="00086953" w:rsidP="0008695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2 150,00</w:t>
            </w:r>
          </w:p>
        </w:tc>
      </w:tr>
      <w:tr w:rsidR="00086953" w:rsidRPr="008565F0" w14:paraId="7DA6FDB2" w14:textId="77777777" w:rsidTr="00086953">
        <w:trPr>
          <w:trHeight w:val="30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035AC1" w14:textId="77777777" w:rsidR="00086953" w:rsidRPr="00086953" w:rsidRDefault="00086953" w:rsidP="00086953">
            <w:pPr>
              <w:rPr>
                <w:rFonts w:ascii="Arial" w:hAnsi="Arial"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SUMA</w:t>
            </w:r>
          </w:p>
        </w:tc>
        <w:tc>
          <w:tcPr>
            <w:tcW w:w="2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D77BB" w14:textId="77777777" w:rsidR="00086953" w:rsidRPr="003E57C4" w:rsidRDefault="00086953" w:rsidP="00086953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86953">
              <w:rPr>
                <w:rFonts w:ascii="Arial" w:hAnsi="Arial"/>
                <w:sz w:val="22"/>
                <w:szCs w:val="22"/>
              </w:rPr>
              <w:t> </w:t>
            </w:r>
            <w:r w:rsidRPr="00086953">
              <w:rPr>
                <w:rFonts w:ascii="Arial" w:hAnsi="Arial"/>
                <w:b/>
                <w:bCs/>
                <w:sz w:val="22"/>
                <w:szCs w:val="22"/>
              </w:rPr>
              <w:t>117 261,78</w:t>
            </w:r>
          </w:p>
        </w:tc>
      </w:tr>
    </w:tbl>
    <w:p w14:paraId="5971CD0D" w14:textId="7DD455E5" w:rsidR="00135408" w:rsidRDefault="00135408" w:rsidP="00FC28CC">
      <w:pPr>
        <w:rPr>
          <w:sz w:val="22"/>
          <w:szCs w:val="22"/>
        </w:rPr>
      </w:pPr>
    </w:p>
    <w:p w14:paraId="55F01ACA" w14:textId="7740A719" w:rsidR="00135408" w:rsidRDefault="00135408" w:rsidP="00FC28CC">
      <w:pPr>
        <w:rPr>
          <w:sz w:val="22"/>
          <w:szCs w:val="22"/>
        </w:rPr>
      </w:pPr>
    </w:p>
    <w:p w14:paraId="0657639F" w14:textId="61956FD9" w:rsidR="00135408" w:rsidRDefault="00135408" w:rsidP="00FC28CC">
      <w:pPr>
        <w:rPr>
          <w:sz w:val="22"/>
          <w:szCs w:val="22"/>
        </w:rPr>
      </w:pPr>
    </w:p>
    <w:p w14:paraId="3CF0D4AA" w14:textId="7E1B48C2" w:rsidR="00135408" w:rsidRDefault="00135408" w:rsidP="00FC28CC">
      <w:pPr>
        <w:rPr>
          <w:sz w:val="22"/>
          <w:szCs w:val="22"/>
        </w:rPr>
      </w:pPr>
    </w:p>
    <w:p w14:paraId="77C333DB" w14:textId="16A962A7" w:rsidR="00135408" w:rsidRDefault="00135408" w:rsidP="00FC28CC">
      <w:pPr>
        <w:rPr>
          <w:sz w:val="22"/>
          <w:szCs w:val="22"/>
        </w:rPr>
      </w:pPr>
    </w:p>
    <w:p w14:paraId="7B3A7183" w14:textId="0C21AE6C" w:rsidR="00135408" w:rsidRDefault="00135408" w:rsidP="00FC28CC">
      <w:pPr>
        <w:rPr>
          <w:sz w:val="22"/>
          <w:szCs w:val="22"/>
        </w:rPr>
      </w:pPr>
    </w:p>
    <w:p w14:paraId="032D1438" w14:textId="736D578C" w:rsidR="00135408" w:rsidRDefault="00135408" w:rsidP="00FC28CC">
      <w:pPr>
        <w:rPr>
          <w:sz w:val="22"/>
          <w:szCs w:val="22"/>
        </w:rPr>
      </w:pPr>
    </w:p>
    <w:p w14:paraId="44C48056" w14:textId="417C31FE" w:rsidR="00135408" w:rsidRDefault="00135408" w:rsidP="00FC28CC">
      <w:pPr>
        <w:rPr>
          <w:sz w:val="22"/>
          <w:szCs w:val="22"/>
        </w:rPr>
      </w:pPr>
    </w:p>
    <w:p w14:paraId="5496B371" w14:textId="346ECB8C" w:rsidR="00135408" w:rsidRDefault="00135408" w:rsidP="00FC28CC">
      <w:pPr>
        <w:rPr>
          <w:sz w:val="22"/>
          <w:szCs w:val="22"/>
        </w:rPr>
      </w:pPr>
    </w:p>
    <w:p w14:paraId="19837701" w14:textId="63791D3B" w:rsidR="00135408" w:rsidRDefault="00135408" w:rsidP="00FC28CC">
      <w:pPr>
        <w:rPr>
          <w:sz w:val="22"/>
          <w:szCs w:val="22"/>
        </w:rPr>
      </w:pPr>
    </w:p>
    <w:p w14:paraId="38633F4B" w14:textId="527FF870" w:rsidR="00135408" w:rsidRDefault="00135408" w:rsidP="00FC28CC">
      <w:pPr>
        <w:rPr>
          <w:sz w:val="22"/>
          <w:szCs w:val="22"/>
        </w:rPr>
      </w:pPr>
    </w:p>
    <w:p w14:paraId="126AB283" w14:textId="224F0C8E" w:rsidR="00135408" w:rsidRDefault="00135408" w:rsidP="00FC28CC">
      <w:pPr>
        <w:rPr>
          <w:sz w:val="22"/>
          <w:szCs w:val="22"/>
        </w:rPr>
      </w:pPr>
    </w:p>
    <w:p w14:paraId="4DA16992" w14:textId="445BD28A" w:rsidR="00135408" w:rsidRDefault="00135408" w:rsidP="00FC28CC">
      <w:pPr>
        <w:rPr>
          <w:sz w:val="22"/>
          <w:szCs w:val="22"/>
        </w:rPr>
      </w:pPr>
    </w:p>
    <w:p w14:paraId="11A8E36F" w14:textId="1729D100" w:rsidR="00135408" w:rsidRDefault="00135408" w:rsidP="00FC28CC">
      <w:pPr>
        <w:rPr>
          <w:sz w:val="22"/>
          <w:szCs w:val="22"/>
        </w:rPr>
      </w:pPr>
    </w:p>
    <w:p w14:paraId="3A439EE7" w14:textId="4F33DCB5" w:rsidR="00135408" w:rsidRDefault="00135408" w:rsidP="00FC28CC">
      <w:pPr>
        <w:rPr>
          <w:sz w:val="22"/>
          <w:szCs w:val="22"/>
        </w:rPr>
      </w:pPr>
    </w:p>
    <w:p w14:paraId="13A6EEF6" w14:textId="062A19BB" w:rsidR="00135408" w:rsidRDefault="00135408" w:rsidP="00FC28CC">
      <w:pPr>
        <w:rPr>
          <w:sz w:val="22"/>
          <w:szCs w:val="22"/>
        </w:rPr>
      </w:pPr>
    </w:p>
    <w:p w14:paraId="1829BD8E" w14:textId="1459A0EB" w:rsidR="00135408" w:rsidRDefault="00135408" w:rsidP="00FC28CC">
      <w:pPr>
        <w:rPr>
          <w:sz w:val="22"/>
          <w:szCs w:val="22"/>
        </w:rPr>
      </w:pPr>
    </w:p>
    <w:p w14:paraId="4D7F10EA" w14:textId="1EB8CE08" w:rsidR="00135408" w:rsidRDefault="00135408" w:rsidP="00FC28CC">
      <w:pPr>
        <w:rPr>
          <w:sz w:val="22"/>
          <w:szCs w:val="22"/>
        </w:rPr>
      </w:pPr>
    </w:p>
    <w:p w14:paraId="32C4C766" w14:textId="42225A43" w:rsidR="00135408" w:rsidRDefault="00135408" w:rsidP="00FC28CC">
      <w:pPr>
        <w:rPr>
          <w:sz w:val="22"/>
          <w:szCs w:val="22"/>
        </w:rPr>
      </w:pPr>
    </w:p>
    <w:p w14:paraId="3AED9DBF" w14:textId="48C98752" w:rsidR="00135408" w:rsidRDefault="00135408" w:rsidP="00FC28CC">
      <w:pPr>
        <w:rPr>
          <w:sz w:val="22"/>
          <w:szCs w:val="22"/>
        </w:rPr>
      </w:pPr>
    </w:p>
    <w:p w14:paraId="765933F2" w14:textId="572ABEFA" w:rsidR="00135408" w:rsidRDefault="00135408" w:rsidP="00FC28CC">
      <w:pPr>
        <w:rPr>
          <w:sz w:val="22"/>
          <w:szCs w:val="22"/>
        </w:rPr>
      </w:pPr>
    </w:p>
    <w:p w14:paraId="1DED6499" w14:textId="37390B03" w:rsidR="00135408" w:rsidRDefault="00135408" w:rsidP="00FC28CC">
      <w:pPr>
        <w:rPr>
          <w:sz w:val="22"/>
          <w:szCs w:val="22"/>
        </w:rPr>
      </w:pPr>
    </w:p>
    <w:p w14:paraId="22684C3B" w14:textId="16413A9E" w:rsidR="00135408" w:rsidRDefault="00135408" w:rsidP="00FC28CC">
      <w:pPr>
        <w:rPr>
          <w:sz w:val="22"/>
          <w:szCs w:val="22"/>
        </w:rPr>
      </w:pPr>
    </w:p>
    <w:p w14:paraId="5F72884D" w14:textId="47E3E80F" w:rsidR="00135408" w:rsidRDefault="00135408" w:rsidP="00FC28CC">
      <w:pPr>
        <w:rPr>
          <w:sz w:val="22"/>
          <w:szCs w:val="22"/>
        </w:rPr>
      </w:pPr>
    </w:p>
    <w:p w14:paraId="0D4A6B7B" w14:textId="7B0A13F7" w:rsidR="00135408" w:rsidRDefault="00135408" w:rsidP="00FC28CC">
      <w:pPr>
        <w:rPr>
          <w:sz w:val="22"/>
          <w:szCs w:val="22"/>
        </w:rPr>
      </w:pPr>
    </w:p>
    <w:p w14:paraId="4CACD31B" w14:textId="1D2B8DB3" w:rsidR="00135408" w:rsidRDefault="00135408" w:rsidP="00FC28CC">
      <w:pPr>
        <w:rPr>
          <w:sz w:val="22"/>
          <w:szCs w:val="22"/>
        </w:rPr>
      </w:pPr>
    </w:p>
    <w:p w14:paraId="2AE7CC2B" w14:textId="199053AF" w:rsidR="00135408" w:rsidRDefault="00135408" w:rsidP="00FC28CC">
      <w:pPr>
        <w:rPr>
          <w:sz w:val="22"/>
          <w:szCs w:val="22"/>
        </w:rPr>
      </w:pPr>
    </w:p>
    <w:p w14:paraId="50E70DAE" w14:textId="4B04B363" w:rsidR="00135408" w:rsidRDefault="00135408" w:rsidP="00FC28CC">
      <w:pPr>
        <w:rPr>
          <w:sz w:val="22"/>
          <w:szCs w:val="22"/>
        </w:rPr>
      </w:pPr>
    </w:p>
    <w:p w14:paraId="0E62BB61" w14:textId="7CBB269E" w:rsidR="00135408" w:rsidRDefault="00135408" w:rsidP="00FC28CC">
      <w:pPr>
        <w:rPr>
          <w:sz w:val="22"/>
          <w:szCs w:val="22"/>
        </w:rPr>
      </w:pPr>
    </w:p>
    <w:p w14:paraId="32C565F3" w14:textId="59E4DA24" w:rsidR="00135408" w:rsidRDefault="00135408" w:rsidP="00FC28CC">
      <w:pPr>
        <w:rPr>
          <w:sz w:val="22"/>
          <w:szCs w:val="22"/>
        </w:rPr>
      </w:pPr>
    </w:p>
    <w:p w14:paraId="3B918021" w14:textId="57ED3ECA" w:rsidR="00135408" w:rsidRDefault="00135408" w:rsidP="00FC28CC">
      <w:pPr>
        <w:rPr>
          <w:sz w:val="22"/>
          <w:szCs w:val="22"/>
        </w:rPr>
      </w:pPr>
    </w:p>
    <w:p w14:paraId="438EAC31" w14:textId="5370A15A" w:rsidR="00135408" w:rsidRDefault="00135408" w:rsidP="00FC28CC">
      <w:pPr>
        <w:rPr>
          <w:sz w:val="22"/>
          <w:szCs w:val="22"/>
        </w:rPr>
      </w:pPr>
    </w:p>
    <w:p w14:paraId="22EAD376" w14:textId="25BF2093" w:rsidR="00135408" w:rsidRDefault="00135408" w:rsidP="00FC28CC">
      <w:pPr>
        <w:rPr>
          <w:sz w:val="22"/>
          <w:szCs w:val="22"/>
        </w:rPr>
      </w:pPr>
    </w:p>
    <w:p w14:paraId="30515E8D" w14:textId="3CA51513" w:rsidR="00135408" w:rsidRDefault="00135408" w:rsidP="00FC28CC">
      <w:pPr>
        <w:rPr>
          <w:sz w:val="22"/>
          <w:szCs w:val="22"/>
        </w:rPr>
      </w:pPr>
    </w:p>
    <w:p w14:paraId="1503B2D0" w14:textId="49EFA06A" w:rsidR="00135408" w:rsidRDefault="00135408" w:rsidP="00FC28CC">
      <w:pPr>
        <w:rPr>
          <w:sz w:val="22"/>
          <w:szCs w:val="22"/>
        </w:rPr>
      </w:pPr>
    </w:p>
    <w:sectPr w:rsidR="00135408" w:rsidSect="0019437A">
      <w:pgSz w:w="16840" w:h="11920" w:orient="landscape"/>
      <w:pgMar w:top="919" w:right="1361" w:bottom="919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6D25"/>
    <w:multiLevelType w:val="hybridMultilevel"/>
    <w:tmpl w:val="8D7EA4F8"/>
    <w:lvl w:ilvl="0" w:tplc="39CCA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2D3572"/>
    <w:multiLevelType w:val="hybridMultilevel"/>
    <w:tmpl w:val="425888FC"/>
    <w:lvl w:ilvl="0" w:tplc="4AE806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D361CC"/>
    <w:multiLevelType w:val="hybridMultilevel"/>
    <w:tmpl w:val="CAFC9A20"/>
    <w:lvl w:ilvl="0" w:tplc="DEFE71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3535C0C"/>
    <w:multiLevelType w:val="hybridMultilevel"/>
    <w:tmpl w:val="8BDE299A"/>
    <w:lvl w:ilvl="0" w:tplc="908E28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688826960">
    <w:abstractNumId w:val="0"/>
  </w:num>
  <w:num w:numId="2" w16cid:durableId="1402605302">
    <w:abstractNumId w:val="3"/>
  </w:num>
  <w:num w:numId="3" w16cid:durableId="1167985942">
    <w:abstractNumId w:val="2"/>
  </w:num>
  <w:num w:numId="4" w16cid:durableId="4287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3E"/>
    <w:rsid w:val="00010319"/>
    <w:rsid w:val="00017076"/>
    <w:rsid w:val="00021D87"/>
    <w:rsid w:val="000302CD"/>
    <w:rsid w:val="00062D81"/>
    <w:rsid w:val="00085BCE"/>
    <w:rsid w:val="00086953"/>
    <w:rsid w:val="00086BEF"/>
    <w:rsid w:val="000C73BD"/>
    <w:rsid w:val="000E67C4"/>
    <w:rsid w:val="000F609D"/>
    <w:rsid w:val="001242B5"/>
    <w:rsid w:val="00135408"/>
    <w:rsid w:val="00153D49"/>
    <w:rsid w:val="0019437A"/>
    <w:rsid w:val="001A6213"/>
    <w:rsid w:val="001C609E"/>
    <w:rsid w:val="001D1F50"/>
    <w:rsid w:val="00202FDB"/>
    <w:rsid w:val="002244F2"/>
    <w:rsid w:val="0022535B"/>
    <w:rsid w:val="002268FD"/>
    <w:rsid w:val="00270249"/>
    <w:rsid w:val="002B649F"/>
    <w:rsid w:val="002D461E"/>
    <w:rsid w:val="00315486"/>
    <w:rsid w:val="00351B8F"/>
    <w:rsid w:val="0035388E"/>
    <w:rsid w:val="00364E29"/>
    <w:rsid w:val="003710B4"/>
    <w:rsid w:val="0037283D"/>
    <w:rsid w:val="003B65C1"/>
    <w:rsid w:val="003B67F4"/>
    <w:rsid w:val="003C0788"/>
    <w:rsid w:val="003C7AC2"/>
    <w:rsid w:val="003D2EB4"/>
    <w:rsid w:val="003E4A47"/>
    <w:rsid w:val="00400D76"/>
    <w:rsid w:val="004060C7"/>
    <w:rsid w:val="00412F6F"/>
    <w:rsid w:val="0044406C"/>
    <w:rsid w:val="0046782A"/>
    <w:rsid w:val="004828F4"/>
    <w:rsid w:val="004978A6"/>
    <w:rsid w:val="004D26E5"/>
    <w:rsid w:val="004E161C"/>
    <w:rsid w:val="004E49B2"/>
    <w:rsid w:val="004E5016"/>
    <w:rsid w:val="004F74B2"/>
    <w:rsid w:val="00503097"/>
    <w:rsid w:val="00511603"/>
    <w:rsid w:val="00523423"/>
    <w:rsid w:val="00534541"/>
    <w:rsid w:val="005529B2"/>
    <w:rsid w:val="005859F3"/>
    <w:rsid w:val="005C4940"/>
    <w:rsid w:val="005D5426"/>
    <w:rsid w:val="0060361F"/>
    <w:rsid w:val="00606B22"/>
    <w:rsid w:val="0061347A"/>
    <w:rsid w:val="0065107C"/>
    <w:rsid w:val="00660C75"/>
    <w:rsid w:val="0066219E"/>
    <w:rsid w:val="0068266F"/>
    <w:rsid w:val="006848C5"/>
    <w:rsid w:val="00695FD8"/>
    <w:rsid w:val="006B3024"/>
    <w:rsid w:val="006B6BC9"/>
    <w:rsid w:val="006F1CAD"/>
    <w:rsid w:val="00701A9E"/>
    <w:rsid w:val="00703E0E"/>
    <w:rsid w:val="00711055"/>
    <w:rsid w:val="00716074"/>
    <w:rsid w:val="007457EF"/>
    <w:rsid w:val="00754737"/>
    <w:rsid w:val="00772ABE"/>
    <w:rsid w:val="0078341A"/>
    <w:rsid w:val="00786F15"/>
    <w:rsid w:val="00795968"/>
    <w:rsid w:val="007A0449"/>
    <w:rsid w:val="007A702A"/>
    <w:rsid w:val="007B74E3"/>
    <w:rsid w:val="007E3D49"/>
    <w:rsid w:val="007E6181"/>
    <w:rsid w:val="007E6D97"/>
    <w:rsid w:val="00803422"/>
    <w:rsid w:val="00805647"/>
    <w:rsid w:val="00821AA3"/>
    <w:rsid w:val="00826F38"/>
    <w:rsid w:val="00846994"/>
    <w:rsid w:val="008779DD"/>
    <w:rsid w:val="008C13C1"/>
    <w:rsid w:val="008E0CE0"/>
    <w:rsid w:val="008E5B5C"/>
    <w:rsid w:val="008F008F"/>
    <w:rsid w:val="008F19B2"/>
    <w:rsid w:val="008F3D09"/>
    <w:rsid w:val="008F4FCF"/>
    <w:rsid w:val="00913AEC"/>
    <w:rsid w:val="00915D98"/>
    <w:rsid w:val="00946172"/>
    <w:rsid w:val="00964A21"/>
    <w:rsid w:val="009736C6"/>
    <w:rsid w:val="00981177"/>
    <w:rsid w:val="009B3AEE"/>
    <w:rsid w:val="009E6D96"/>
    <w:rsid w:val="00A12F3A"/>
    <w:rsid w:val="00A3034D"/>
    <w:rsid w:val="00A47A1F"/>
    <w:rsid w:val="00A50C7D"/>
    <w:rsid w:val="00A55284"/>
    <w:rsid w:val="00A5701C"/>
    <w:rsid w:val="00A66D57"/>
    <w:rsid w:val="00A82E0A"/>
    <w:rsid w:val="00A97E94"/>
    <w:rsid w:val="00AA0C50"/>
    <w:rsid w:val="00AA0E02"/>
    <w:rsid w:val="00AC30B9"/>
    <w:rsid w:val="00AD5F54"/>
    <w:rsid w:val="00AE4B33"/>
    <w:rsid w:val="00B1377C"/>
    <w:rsid w:val="00B176A7"/>
    <w:rsid w:val="00B5042C"/>
    <w:rsid w:val="00B57006"/>
    <w:rsid w:val="00B64A51"/>
    <w:rsid w:val="00B84E38"/>
    <w:rsid w:val="00BA2796"/>
    <w:rsid w:val="00BD1BA4"/>
    <w:rsid w:val="00BD79CC"/>
    <w:rsid w:val="00BF0A32"/>
    <w:rsid w:val="00C02C75"/>
    <w:rsid w:val="00C30525"/>
    <w:rsid w:val="00C36C57"/>
    <w:rsid w:val="00C62224"/>
    <w:rsid w:val="00C62413"/>
    <w:rsid w:val="00CA43E5"/>
    <w:rsid w:val="00CB161E"/>
    <w:rsid w:val="00CB6908"/>
    <w:rsid w:val="00CC6C24"/>
    <w:rsid w:val="00CE0E77"/>
    <w:rsid w:val="00CE362B"/>
    <w:rsid w:val="00D0052D"/>
    <w:rsid w:val="00D40617"/>
    <w:rsid w:val="00D63D32"/>
    <w:rsid w:val="00D91F68"/>
    <w:rsid w:val="00D93C46"/>
    <w:rsid w:val="00DA493E"/>
    <w:rsid w:val="00DB11BE"/>
    <w:rsid w:val="00DD192E"/>
    <w:rsid w:val="00DE1385"/>
    <w:rsid w:val="00DF117F"/>
    <w:rsid w:val="00DF3E3E"/>
    <w:rsid w:val="00E404A4"/>
    <w:rsid w:val="00E41CCE"/>
    <w:rsid w:val="00E50E7E"/>
    <w:rsid w:val="00E54CD0"/>
    <w:rsid w:val="00E8579C"/>
    <w:rsid w:val="00E97344"/>
    <w:rsid w:val="00EA0316"/>
    <w:rsid w:val="00F03C09"/>
    <w:rsid w:val="00F22F8F"/>
    <w:rsid w:val="00F64FA2"/>
    <w:rsid w:val="00F75EAC"/>
    <w:rsid w:val="00FA2A63"/>
    <w:rsid w:val="00FC28CC"/>
    <w:rsid w:val="00FE499E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BCE94"/>
  <w14:defaultImageDpi w14:val="0"/>
  <w15:docId w15:val="{B214959B-2DDB-4DE6-859F-DFF8CA25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219E"/>
    <w:pPr>
      <w:suppressAutoHyphens/>
      <w:autoSpaceDN w:val="0"/>
      <w:textAlignment w:val="baseline"/>
    </w:pPr>
    <w:rPr>
      <w:rFonts w:ascii="Calibri" w:hAnsi="Calibri" w:cs="F"/>
      <w:kern w:val="3"/>
    </w:rPr>
  </w:style>
  <w:style w:type="paragraph" w:styleId="Akapitzlist">
    <w:name w:val="List Paragraph"/>
    <w:basedOn w:val="Normalny"/>
    <w:uiPriority w:val="34"/>
    <w:qFormat/>
    <w:rsid w:val="00153D4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B84E38"/>
    <w:rPr>
      <w:rFonts w:cs="Times New Roman"/>
      <w:sz w:val="16"/>
    </w:rPr>
  </w:style>
  <w:style w:type="paragraph" w:customStyle="1" w:styleId="Default">
    <w:name w:val="Default"/>
    <w:rsid w:val="003728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A19C-AD88-4F4F-BE8D-897733CF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3078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>Wydawnictwo Podatkowe GOFIN sp. z o.o.</Company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subject/>
  <dc:creator>j.borkowski</dc:creator>
  <cp:keywords/>
  <dc:description/>
  <cp:lastModifiedBy>Aneta Kwiatkowska</cp:lastModifiedBy>
  <cp:revision>36</cp:revision>
  <dcterms:created xsi:type="dcterms:W3CDTF">2021-04-29T11:18:00Z</dcterms:created>
  <dcterms:modified xsi:type="dcterms:W3CDTF">2022-05-24T11:10:00Z</dcterms:modified>
</cp:coreProperties>
</file>