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1292FDC2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B3538D" w14:textId="77777777" w:rsidR="00FB609E" w:rsidRPr="00FB609E" w:rsidRDefault="00A332D2" w:rsidP="00FB60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pn: </w:t>
      </w:r>
      <w:r w:rsidR="00FB609E" w:rsidRPr="00FB60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Urzędu Gminy w Jasieńcu celem zwiększenia funkcjonalności obiektu i dostosowania go do odpowiednich standardów</w:t>
      </w:r>
    </w:p>
    <w:p w14:paraId="340D0C42" w14:textId="66321529" w:rsidR="00054D1F" w:rsidRPr="00054D1F" w:rsidRDefault="00054D1F" w:rsidP="00054D1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39C1804" w14:textId="77777777" w:rsidR="00054D1F" w:rsidRPr="00054D1F" w:rsidRDefault="00054D1F" w:rsidP="00054D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19FA766" w14:textId="77777777" w:rsidR="00A332D2" w:rsidRPr="004F21AF" w:rsidRDefault="00A332D2" w:rsidP="00A332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134D0915" w14:textId="5A9BE18D" w:rsidR="00A332D2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co najmniej dwie (2) roboty budowlane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F70D4">
        <w:rPr>
          <w:rFonts w:ascii="Arial" w:eastAsia="Times New Roman" w:hAnsi="Arial" w:cs="Arial"/>
          <w:sz w:val="20"/>
          <w:szCs w:val="20"/>
          <w:lang w:eastAsia="pl-PL"/>
        </w:rPr>
        <w:t xml:space="preserve">polegające na remoncie, budowie, rozbudowie lub przebudowie </w:t>
      </w:r>
      <w:r>
        <w:rPr>
          <w:rFonts w:ascii="Arial" w:eastAsia="Times New Roman" w:hAnsi="Arial" w:cs="Arial"/>
          <w:sz w:val="20"/>
          <w:szCs w:val="20"/>
          <w:lang w:eastAsia="pl-PL"/>
        </w:rPr>
        <w:t>budynku</w:t>
      </w:r>
      <w:r w:rsidRPr="009F70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83913">
        <w:rPr>
          <w:rFonts w:ascii="Arial" w:eastAsia="Times New Roman" w:hAnsi="Arial" w:cs="Arial"/>
          <w:sz w:val="20"/>
          <w:szCs w:val="20"/>
          <w:lang w:eastAsia="pl-PL"/>
        </w:rPr>
        <w:t xml:space="preserve">użyteczności publicznej o wartości min. </w:t>
      </w:r>
      <w:r w:rsidR="005064DE">
        <w:rPr>
          <w:rFonts w:ascii="Arial" w:eastAsia="Times New Roman" w:hAnsi="Arial" w:cs="Arial"/>
          <w:sz w:val="20"/>
          <w:szCs w:val="20"/>
          <w:lang w:eastAsia="pl-PL"/>
        </w:rPr>
        <w:t>2 5</w:t>
      </w:r>
      <w:r w:rsidR="00483913">
        <w:rPr>
          <w:rFonts w:ascii="Arial" w:eastAsia="Times New Roman" w:hAnsi="Arial" w:cs="Arial"/>
          <w:sz w:val="20"/>
          <w:szCs w:val="20"/>
          <w:lang w:eastAsia="pl-PL"/>
        </w:rPr>
        <w:t xml:space="preserve">00 000,00 zł </w:t>
      </w:r>
      <w:r w:rsidR="00266244">
        <w:rPr>
          <w:rFonts w:ascii="Arial" w:eastAsia="Times New Roman" w:hAnsi="Arial" w:cs="Arial"/>
          <w:sz w:val="20"/>
          <w:szCs w:val="20"/>
          <w:lang w:eastAsia="pl-PL"/>
        </w:rPr>
        <w:t xml:space="preserve">w procedurze „zaprojektuj i wybuduj” </w:t>
      </w:r>
    </w:p>
    <w:p w14:paraId="0D621857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43E7F2C3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zrealizowanych zadań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wykonanych robót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32D2" w:rsidRPr="004F21AF" w14:paraId="7745D164" w14:textId="77777777" w:rsidTr="008F699F">
        <w:trPr>
          <w:trHeight w:val="823"/>
        </w:trPr>
        <w:tc>
          <w:tcPr>
            <w:tcW w:w="484" w:type="dxa"/>
          </w:tcPr>
          <w:p w14:paraId="699EE91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6" w:type="dxa"/>
          </w:tcPr>
          <w:p w14:paraId="10612CFE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B07B5A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CFEBE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990375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9268EED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0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96F3" w14:textId="77777777" w:rsidR="00F44EC3" w:rsidRDefault="00F44EC3" w:rsidP="0084646A">
      <w:pPr>
        <w:spacing w:after="0" w:line="240" w:lineRule="auto"/>
      </w:pPr>
      <w:r>
        <w:separator/>
      </w:r>
    </w:p>
  </w:endnote>
  <w:endnote w:type="continuationSeparator" w:id="0">
    <w:p w14:paraId="4737D4DC" w14:textId="77777777" w:rsidR="00F44EC3" w:rsidRDefault="00F44EC3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28BB" w14:textId="77777777" w:rsidR="00F44EC3" w:rsidRDefault="00F44EC3" w:rsidP="0084646A">
      <w:pPr>
        <w:spacing w:after="0" w:line="240" w:lineRule="auto"/>
      </w:pPr>
      <w:r>
        <w:separator/>
      </w:r>
    </w:p>
  </w:footnote>
  <w:footnote w:type="continuationSeparator" w:id="0">
    <w:p w14:paraId="14F63B8B" w14:textId="77777777" w:rsidR="00F44EC3" w:rsidRDefault="00F44EC3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7C8" w14:textId="77777777" w:rsidR="0084646A" w:rsidRPr="004F7AD7" w:rsidRDefault="0084646A" w:rsidP="0084646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>
      <w:rPr>
        <w:rFonts w:ascii="Arial" w:hAnsi="Arial" w:cs="Arial"/>
        <w:color w:val="4472C4" w:themeColor="accent1"/>
        <w:sz w:val="20"/>
      </w:rPr>
      <w:t>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1" w:name="_Hlk75513840"/>
    <w:r>
      <w:rPr>
        <w:rFonts w:ascii="Arial" w:hAnsi="Arial" w:cs="Arial"/>
        <w:color w:val="4472C4" w:themeColor="accent1"/>
        <w:sz w:val="20"/>
      </w:rPr>
      <w:t xml:space="preserve">Przebudowa Urzędu Gminy w  Jasieńcu celem zwiększenia funkcjonalności obiektu i dostosowania go do odpowiednich standardów  </w:t>
    </w:r>
  </w:p>
  <w:bookmarkEnd w:id="1"/>
  <w:p w14:paraId="1E0185F4" w14:textId="77777777" w:rsidR="0084646A" w:rsidRDefault="00846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54D1F"/>
    <w:rsid w:val="00266244"/>
    <w:rsid w:val="002F1675"/>
    <w:rsid w:val="00483913"/>
    <w:rsid w:val="005064DE"/>
    <w:rsid w:val="005B3C5A"/>
    <w:rsid w:val="007877A6"/>
    <w:rsid w:val="0084646A"/>
    <w:rsid w:val="00A332D2"/>
    <w:rsid w:val="00AD2336"/>
    <w:rsid w:val="00D86F05"/>
    <w:rsid w:val="00F44EC3"/>
    <w:rsid w:val="00FB609E"/>
    <w:rsid w:val="00F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8</cp:revision>
  <dcterms:created xsi:type="dcterms:W3CDTF">2022-03-09T10:41:00Z</dcterms:created>
  <dcterms:modified xsi:type="dcterms:W3CDTF">2022-04-04T06:22:00Z</dcterms:modified>
</cp:coreProperties>
</file>