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4B33" w14:textId="77777777" w:rsidR="00B643E0" w:rsidRPr="00F4489E" w:rsidRDefault="00F4489E">
      <w:pPr>
        <w:spacing w:after="256" w:line="229" w:lineRule="auto"/>
        <w:ind w:left="18" w:right="144" w:hanging="18"/>
        <w:jc w:val="center"/>
        <w:rPr>
          <w:rFonts w:ascii="Arial" w:hAnsi="Arial" w:cs="Arial"/>
        </w:rPr>
      </w:pPr>
      <w:r w:rsidRPr="00F4489E">
        <w:rPr>
          <w:rFonts w:ascii="Arial" w:hAnsi="Arial" w:cs="Arial"/>
          <w:sz w:val="34"/>
        </w:rPr>
        <w:t>Sprawozdanie z realizacji Programu Współpracy Gminy Jasieniec z organizacjami pozarządowymi oraz innymi podmiotami prowadzącymi działalność pożytku publicznego w roku 2019.</w:t>
      </w:r>
    </w:p>
    <w:p w14:paraId="3863BF04" w14:textId="77777777" w:rsidR="00B643E0" w:rsidRPr="00F4489E" w:rsidRDefault="00F4489E">
      <w:pPr>
        <w:spacing w:after="526" w:line="361" w:lineRule="auto"/>
        <w:ind w:left="7" w:right="7" w:firstLine="712"/>
        <w:rPr>
          <w:rFonts w:ascii="Arial" w:hAnsi="Arial" w:cs="Arial"/>
        </w:rPr>
      </w:pPr>
      <w:r w:rsidRPr="00F4489E">
        <w:rPr>
          <w:rFonts w:ascii="Arial" w:hAnsi="Arial" w:cs="Arial"/>
        </w:rPr>
        <w:t xml:space="preserve">Współpraca ze stowarzyszeniami w 2019 roku odbywała się w zakresie finansowym oraz </w:t>
      </w:r>
      <w:r w:rsidRPr="00F4489E">
        <w:rPr>
          <w:rFonts w:ascii="Arial" w:hAnsi="Arial" w:cs="Arial"/>
        </w:rPr>
        <w:t>pozafinansowym.</w:t>
      </w:r>
    </w:p>
    <w:p w14:paraId="65A3CDF9" w14:textId="77777777" w:rsidR="00B643E0" w:rsidRPr="00F4489E" w:rsidRDefault="00F4489E">
      <w:pPr>
        <w:spacing w:after="56" w:line="259" w:lineRule="auto"/>
        <w:ind w:left="168" w:right="345"/>
        <w:jc w:val="center"/>
        <w:rPr>
          <w:rFonts w:ascii="Arial" w:hAnsi="Arial" w:cs="Arial"/>
        </w:rPr>
      </w:pPr>
      <w:r w:rsidRPr="00F4489E">
        <w:rPr>
          <w:rFonts w:ascii="Arial" w:hAnsi="Arial" w:cs="Arial"/>
          <w:sz w:val="28"/>
          <w:u w:val="single" w:color="000000"/>
        </w:rPr>
        <w:t>I. W zakresie finansowym</w:t>
      </w:r>
    </w:p>
    <w:p w14:paraId="5821BB46" w14:textId="77777777" w:rsidR="00B643E0" w:rsidRPr="00F4489E" w:rsidRDefault="00F4489E">
      <w:pPr>
        <w:spacing w:after="0" w:line="351" w:lineRule="auto"/>
        <w:ind w:left="0" w:right="194" w:firstLine="705"/>
        <w:rPr>
          <w:rFonts w:ascii="Arial" w:hAnsi="Arial" w:cs="Arial"/>
        </w:rPr>
      </w:pPr>
      <w:r w:rsidRPr="00F4489E">
        <w:rPr>
          <w:rFonts w:ascii="Arial" w:hAnsi="Arial" w:cs="Arial"/>
        </w:rPr>
        <w:t>Przyznane zostało pięć dotacji na łączną kwotę 215 748,00 zł, w tym cztery dotacje w wyniku przeprowadzonych otwartych konkursów ofert, oraz jedna dotacja w procedurze uproszczonej. Po rozliczeniu dotacji dwie organ</w:t>
      </w:r>
      <w:r w:rsidRPr="00F4489E">
        <w:rPr>
          <w:rFonts w:ascii="Arial" w:hAnsi="Arial" w:cs="Arial"/>
        </w:rPr>
        <w:t>izacje dokonały zwrotu części dotacji w wysokości 4 952,00zł. Ostateczna suma przyznanych dotacji wyniosła 210 796,00zł.</w:t>
      </w:r>
    </w:p>
    <w:p w14:paraId="211A42E6" w14:textId="77777777" w:rsidR="00B643E0" w:rsidRPr="00F4489E" w:rsidRDefault="00F4489E">
      <w:pPr>
        <w:ind w:left="722" w:right="7"/>
        <w:rPr>
          <w:rFonts w:ascii="Arial" w:hAnsi="Arial" w:cs="Arial"/>
        </w:rPr>
      </w:pPr>
      <w:r w:rsidRPr="00F4489E">
        <w:rPr>
          <w:rFonts w:ascii="Arial" w:hAnsi="Arial" w:cs="Arial"/>
        </w:rPr>
        <w:t>Ogłoszone trzy konkursy dotyczyły realizacji zadań z zakresu:</w:t>
      </w:r>
    </w:p>
    <w:p w14:paraId="07853C90" w14:textId="77777777" w:rsidR="00B643E0" w:rsidRPr="00F4489E" w:rsidRDefault="00F4489E">
      <w:pPr>
        <w:numPr>
          <w:ilvl w:val="0"/>
          <w:numId w:val="1"/>
        </w:numPr>
        <w:spacing w:after="0"/>
        <w:ind w:left="713" w:right="7" w:hanging="281"/>
        <w:rPr>
          <w:rFonts w:ascii="Arial" w:hAnsi="Arial" w:cs="Arial"/>
        </w:rPr>
      </w:pPr>
      <w:r w:rsidRPr="00F4489E">
        <w:rPr>
          <w:rFonts w:ascii="Arial" w:hAnsi="Arial" w:cs="Arial"/>
        </w:rPr>
        <w:t>kultury fizycznej i sportu;</w:t>
      </w:r>
    </w:p>
    <w:p w14:paraId="1D710CF9" w14:textId="77777777" w:rsidR="00B643E0" w:rsidRPr="00F4489E" w:rsidRDefault="00F4489E">
      <w:pPr>
        <w:numPr>
          <w:ilvl w:val="0"/>
          <w:numId w:val="1"/>
        </w:numPr>
        <w:spacing w:after="0"/>
        <w:ind w:left="713" w:right="7" w:hanging="281"/>
        <w:rPr>
          <w:rFonts w:ascii="Arial" w:hAnsi="Arial" w:cs="Arial"/>
        </w:rPr>
      </w:pPr>
      <w:r w:rsidRPr="00F4489E">
        <w:rPr>
          <w:rFonts w:ascii="Arial" w:hAnsi="Arial" w:cs="Arial"/>
        </w:rPr>
        <w:t xml:space="preserve">działalności wspomagającej rozwój wspólnot i </w:t>
      </w:r>
      <w:r w:rsidRPr="00F4489E">
        <w:rPr>
          <w:rFonts w:ascii="Arial" w:hAnsi="Arial" w:cs="Arial"/>
        </w:rPr>
        <w:t>społeczności lokalnych;</w:t>
      </w:r>
    </w:p>
    <w:p w14:paraId="150B69D4" w14:textId="77777777" w:rsidR="00B643E0" w:rsidRPr="00F4489E" w:rsidRDefault="00F4489E">
      <w:pPr>
        <w:numPr>
          <w:ilvl w:val="0"/>
          <w:numId w:val="1"/>
        </w:numPr>
        <w:spacing w:after="361"/>
        <w:ind w:left="713" w:right="7" w:hanging="281"/>
        <w:rPr>
          <w:rFonts w:ascii="Arial" w:hAnsi="Arial" w:cs="Arial"/>
        </w:rPr>
      </w:pPr>
      <w:r w:rsidRPr="00F4489E">
        <w:rPr>
          <w:rFonts w:ascii="Arial" w:hAnsi="Arial" w:cs="Arial"/>
        </w:rPr>
        <w:t>ekologii i ochrony zwierząt oraz ochrony dziedzictwa przyrodniczego.</w:t>
      </w:r>
    </w:p>
    <w:p w14:paraId="71E7946C" w14:textId="77777777" w:rsidR="00B643E0" w:rsidRPr="00F4489E" w:rsidRDefault="00F4489E">
      <w:pPr>
        <w:ind w:right="7"/>
        <w:rPr>
          <w:rFonts w:ascii="Arial" w:hAnsi="Arial" w:cs="Arial"/>
        </w:rPr>
      </w:pPr>
      <w:r w:rsidRPr="00F4489E">
        <w:rPr>
          <w:rFonts w:ascii="Arial" w:hAnsi="Arial" w:cs="Arial"/>
        </w:rPr>
        <w:t>W zakresie kultury fizycznej dotację przyznano na dwa zadania:</w:t>
      </w:r>
    </w:p>
    <w:p w14:paraId="5C35EC18" w14:textId="77777777" w:rsidR="00B643E0" w:rsidRPr="00F4489E" w:rsidRDefault="00F4489E">
      <w:pPr>
        <w:numPr>
          <w:ilvl w:val="0"/>
          <w:numId w:val="2"/>
        </w:numPr>
        <w:spacing w:after="29" w:line="349" w:lineRule="auto"/>
        <w:ind w:right="194"/>
        <w:rPr>
          <w:rFonts w:ascii="Arial" w:hAnsi="Arial" w:cs="Arial"/>
        </w:rPr>
      </w:pPr>
      <w:r w:rsidRPr="00F4489E">
        <w:rPr>
          <w:rFonts w:ascii="Arial" w:hAnsi="Arial" w:cs="Arial"/>
          <w:u w:val="single" w:color="000000"/>
        </w:rPr>
        <w:t xml:space="preserve">Rozwój i szkolenie w zakresie piłki </w:t>
      </w:r>
      <w:proofErr w:type="spellStart"/>
      <w:r w:rsidRPr="00F4489E">
        <w:rPr>
          <w:rFonts w:ascii="Arial" w:hAnsi="Arial" w:cs="Arial"/>
          <w:u w:val="single" w:color="000000"/>
        </w:rPr>
        <w:t>nożnei</w:t>
      </w:r>
      <w:proofErr w:type="spellEnd"/>
      <w:r w:rsidRPr="00F4489E">
        <w:rPr>
          <w:rFonts w:ascii="Arial" w:hAnsi="Arial" w:cs="Arial"/>
          <w:u w:val="single" w:color="000000"/>
        </w:rPr>
        <w:t xml:space="preserve"> - Mały sport wielka radość”</w:t>
      </w:r>
      <w:r w:rsidRPr="00F4489E">
        <w:rPr>
          <w:rFonts w:ascii="Arial" w:hAnsi="Arial" w:cs="Arial"/>
        </w:rPr>
        <w:t xml:space="preserve"> realizowane przez Gminny Klub</w:t>
      </w:r>
      <w:r w:rsidRPr="00F4489E">
        <w:rPr>
          <w:rFonts w:ascii="Arial" w:hAnsi="Arial" w:cs="Arial"/>
        </w:rPr>
        <w:t xml:space="preserve"> Sportowy „Kraska” z siedzibą w Jasieńcu, ul. Czerska 7, 05-604 Jasieniec — przyznano wsparcie w formie dotacji w kwocie 65 000,00zł. Zadanie zostało zrealizowane w okresie od 20 lutego 2019r. do 31 grudnia 2019r. i prawidłowo rozliczone zgodnie z umową do</w:t>
      </w:r>
      <w:r w:rsidRPr="00F4489E">
        <w:rPr>
          <w:rFonts w:ascii="Arial" w:hAnsi="Arial" w:cs="Arial"/>
        </w:rPr>
        <w:t>tacyjną po korektach sprawozdania.</w:t>
      </w:r>
    </w:p>
    <w:p w14:paraId="1BAF2E1C" w14:textId="77777777" w:rsidR="00B643E0" w:rsidRPr="00F4489E" w:rsidRDefault="00F4489E">
      <w:pPr>
        <w:numPr>
          <w:ilvl w:val="0"/>
          <w:numId w:val="2"/>
        </w:numPr>
        <w:spacing w:after="403" w:line="354" w:lineRule="auto"/>
        <w:ind w:right="194"/>
        <w:rPr>
          <w:rFonts w:ascii="Arial" w:hAnsi="Arial" w:cs="Arial"/>
        </w:rPr>
      </w:pPr>
      <w:r w:rsidRPr="00F4489E">
        <w:rPr>
          <w:rFonts w:ascii="Arial" w:hAnsi="Arial" w:cs="Arial"/>
          <w:u w:val="single" w:color="000000"/>
        </w:rPr>
        <w:t>„Chodź na piłkę!”</w:t>
      </w:r>
      <w:r w:rsidRPr="00F4489E">
        <w:rPr>
          <w:rFonts w:ascii="Arial" w:hAnsi="Arial" w:cs="Arial"/>
        </w:rPr>
        <w:t xml:space="preserve"> realizowane przez Uczniowski Klub Sportowy „Iskra” z siedzibą w Zbroszy Dużej 30, 05-604 Jasieniec — przyznano wsparcie w formie dotacji w kwocie 35 000,00zł. Zadanie zostało zrealizowane w okresie od 20 lutego 2019r. do 31 grudnia 2019r. i prawidłowo roz</w:t>
      </w:r>
      <w:r w:rsidRPr="00F4489E">
        <w:rPr>
          <w:rFonts w:ascii="Arial" w:hAnsi="Arial" w:cs="Arial"/>
        </w:rPr>
        <w:t>liczone zgodnie z umową dotacyjną po korektach sprawozdania.</w:t>
      </w:r>
    </w:p>
    <w:p w14:paraId="2A88B666" w14:textId="77777777" w:rsidR="00B643E0" w:rsidRPr="00F4489E" w:rsidRDefault="00F4489E">
      <w:pPr>
        <w:spacing w:after="12" w:line="360" w:lineRule="auto"/>
        <w:ind w:left="-5" w:right="144" w:hanging="3"/>
        <w:jc w:val="left"/>
        <w:rPr>
          <w:rFonts w:ascii="Arial" w:hAnsi="Arial" w:cs="Arial"/>
        </w:rPr>
      </w:pPr>
      <w:r w:rsidRPr="00F4489E">
        <w:rPr>
          <w:rFonts w:ascii="Arial" w:hAnsi="Arial" w:cs="Arial"/>
          <w:sz w:val="26"/>
        </w:rPr>
        <w:t>W zakresie działalności wspomagającej rozwój wspólnot i społeczności lokalnych dotację przyznano na zadanie:</w:t>
      </w:r>
    </w:p>
    <w:p w14:paraId="59CA32CE" w14:textId="77777777" w:rsidR="00B643E0" w:rsidRPr="00F4489E" w:rsidRDefault="00F4489E">
      <w:pPr>
        <w:spacing w:after="134" w:line="259" w:lineRule="auto"/>
        <w:ind w:left="36" w:firstLine="0"/>
        <w:jc w:val="left"/>
        <w:rPr>
          <w:rFonts w:ascii="Arial" w:hAnsi="Arial" w:cs="Arial"/>
        </w:rPr>
      </w:pPr>
      <w:r w:rsidRPr="00F4489E">
        <w:rPr>
          <w:rFonts w:ascii="Arial" w:hAnsi="Arial" w:cs="Arial"/>
        </w:rPr>
        <w:t xml:space="preserve">1) </w:t>
      </w:r>
      <w:r w:rsidRPr="00F4489E">
        <w:rPr>
          <w:rFonts w:ascii="Arial" w:hAnsi="Arial" w:cs="Arial"/>
          <w:u w:val="single" w:color="000000"/>
        </w:rPr>
        <w:t>"Program „Działaj Lokalnie” w Gminie Jasieniec”</w:t>
      </w:r>
      <w:r w:rsidRPr="00F4489E">
        <w:rPr>
          <w:rFonts w:ascii="Arial" w:hAnsi="Arial" w:cs="Arial"/>
        </w:rPr>
        <w:t xml:space="preserve"> realizowane przez Stowarzyszenie</w:t>
      </w:r>
    </w:p>
    <w:p w14:paraId="3D0BFB2D" w14:textId="77777777" w:rsidR="00B643E0" w:rsidRPr="00F4489E" w:rsidRDefault="00F4489E">
      <w:pPr>
        <w:spacing w:line="348" w:lineRule="auto"/>
        <w:ind w:left="24" w:right="194"/>
        <w:rPr>
          <w:rFonts w:ascii="Arial" w:hAnsi="Arial" w:cs="Arial"/>
        </w:rPr>
      </w:pPr>
      <w:r w:rsidRPr="00F4489E">
        <w:rPr>
          <w:rFonts w:ascii="Arial" w:hAnsi="Arial" w:cs="Arial"/>
        </w:rPr>
        <w:t>W.</w:t>
      </w:r>
      <w:r w:rsidRPr="00F4489E">
        <w:rPr>
          <w:rFonts w:ascii="Arial" w:hAnsi="Arial" w:cs="Arial"/>
        </w:rPr>
        <w:t xml:space="preserve">A.R.K.A. z siedzibą w Warce ul. </w:t>
      </w:r>
      <w:proofErr w:type="spellStart"/>
      <w:r w:rsidRPr="00F4489E">
        <w:rPr>
          <w:rFonts w:ascii="Arial" w:hAnsi="Arial" w:cs="Arial"/>
        </w:rPr>
        <w:t>Gośniewska</w:t>
      </w:r>
      <w:proofErr w:type="spellEnd"/>
      <w:r w:rsidRPr="00F4489E">
        <w:rPr>
          <w:rFonts w:ascii="Arial" w:hAnsi="Arial" w:cs="Arial"/>
        </w:rPr>
        <w:t xml:space="preserve"> 46, 05 -660 Warka - przyznano wsparcie w formie dotacji w kwocie 6 000,00zł. Zadanie zostało zrealizowane w </w:t>
      </w:r>
      <w:r w:rsidRPr="00F4489E">
        <w:rPr>
          <w:rFonts w:ascii="Arial" w:hAnsi="Arial" w:cs="Arial"/>
        </w:rPr>
        <w:lastRenderedPageBreak/>
        <w:t>okresie od 15 kwietnia 2019r. do 31 grudnia 2019r. i prawidłowo rozliczone zgodnie z umową dotacyjną po k</w:t>
      </w:r>
      <w:r w:rsidRPr="00F4489E">
        <w:rPr>
          <w:rFonts w:ascii="Arial" w:hAnsi="Arial" w:cs="Arial"/>
        </w:rPr>
        <w:t>orektach sprawozdania.</w:t>
      </w:r>
    </w:p>
    <w:p w14:paraId="0FAFCE3C" w14:textId="77777777" w:rsidR="00B643E0" w:rsidRPr="00F4489E" w:rsidRDefault="00F4489E">
      <w:pPr>
        <w:spacing w:after="12" w:line="360" w:lineRule="auto"/>
        <w:ind w:left="190" w:right="144" w:hanging="3"/>
        <w:jc w:val="left"/>
        <w:rPr>
          <w:rFonts w:ascii="Arial" w:hAnsi="Arial" w:cs="Arial"/>
        </w:rPr>
      </w:pPr>
      <w:r w:rsidRPr="00F4489E">
        <w:rPr>
          <w:rFonts w:ascii="Arial" w:hAnsi="Arial" w:cs="Arial"/>
          <w:sz w:val="26"/>
        </w:rPr>
        <w:t>W zakresie ekologii i ochrony zwierząt oraz ochrony dziedzictwa przyrodniczego dotację przyznano na zadanie:</w:t>
      </w:r>
    </w:p>
    <w:p w14:paraId="668781F3" w14:textId="31EACFC3" w:rsidR="00B643E0" w:rsidRPr="00F4489E" w:rsidRDefault="00F4489E">
      <w:pPr>
        <w:spacing w:after="402" w:line="339" w:lineRule="auto"/>
        <w:ind w:left="475" w:right="7" w:hanging="266"/>
        <w:rPr>
          <w:rFonts w:ascii="Arial" w:hAnsi="Arial" w:cs="Arial"/>
        </w:rPr>
      </w:pPr>
      <w:r w:rsidRPr="00F4489E">
        <w:rPr>
          <w:rFonts w:ascii="Arial" w:hAnsi="Arial" w:cs="Arial"/>
        </w:rPr>
        <w:t xml:space="preserve">1) </w:t>
      </w:r>
      <w:r w:rsidRPr="00F4489E">
        <w:rPr>
          <w:rFonts w:ascii="Arial" w:hAnsi="Arial" w:cs="Arial"/>
          <w:u w:val="single" w:color="000000"/>
        </w:rPr>
        <w:t>„Zapobieganie bezdomności zwierząt na terenie Gminy Jasieniec opieka nad bezdomnymi zwierzętami”</w:t>
      </w:r>
      <w:r w:rsidRPr="00F4489E">
        <w:rPr>
          <w:rFonts w:ascii="Arial" w:hAnsi="Arial" w:cs="Arial"/>
        </w:rPr>
        <w:t xml:space="preserve"> realizowane przez Towarz</w:t>
      </w:r>
      <w:r w:rsidRPr="00F4489E">
        <w:rPr>
          <w:rFonts w:ascii="Arial" w:hAnsi="Arial" w:cs="Arial"/>
        </w:rPr>
        <w:t>ystwo Opieki nad Zwierzętami w Polsce / Schronisko dla Bezdomnych Zwierząt w Celestynowie znajdujące się w Celestynowie, ul. Prosta 3, 05-430 Celestynów - przyznano wsparcie w formie dotacji w kwocie 99 900,00zł. Zadanie zostało zrealizowane w okresie od 1</w:t>
      </w:r>
      <w:r w:rsidRPr="00F4489E">
        <w:rPr>
          <w:rFonts w:ascii="Arial" w:hAnsi="Arial" w:cs="Arial"/>
        </w:rPr>
        <w:t xml:space="preserve"> kwietnia 2019r. do 31 grudnia 2019r. i prawidłowo rozliczone zgodnie z umową dotacyjną po korektach sprawozdania. W wyniku rozliczenia dokonano zwrotu dotacji wysokości</w:t>
      </w:r>
      <w:r w:rsidRPr="00F4489E">
        <w:rPr>
          <w:rFonts w:ascii="Arial" w:hAnsi="Arial" w:cs="Arial"/>
        </w:rPr>
        <w:t xml:space="preserve"> </w:t>
      </w:r>
      <w:r w:rsidRPr="00F4489E">
        <w:rPr>
          <w:rFonts w:ascii="Arial" w:hAnsi="Arial" w:cs="Arial"/>
        </w:rPr>
        <w:t xml:space="preserve"> 3 902,00zł.</w:t>
      </w:r>
    </w:p>
    <w:p w14:paraId="77914348" w14:textId="18312FA7" w:rsidR="00B643E0" w:rsidRPr="00F4489E" w:rsidRDefault="00F4489E">
      <w:pPr>
        <w:spacing w:after="3" w:line="330" w:lineRule="auto"/>
        <w:ind w:left="173" w:right="7" w:firstLine="734"/>
        <w:rPr>
          <w:rFonts w:ascii="Arial" w:hAnsi="Arial" w:cs="Arial"/>
        </w:rPr>
      </w:pPr>
      <w:r w:rsidRPr="00F4489E">
        <w:rPr>
          <w:rFonts w:ascii="Arial" w:hAnsi="Arial" w:cs="Arial"/>
        </w:rPr>
        <w:t>W procedurze uproszczonej złożona została jedna oferta, którą Wójt rozpatrzył ze</w:t>
      </w:r>
      <w:r w:rsidRPr="00F4489E">
        <w:rPr>
          <w:rFonts w:ascii="Arial" w:hAnsi="Arial" w:cs="Arial"/>
        </w:rPr>
        <w:t xml:space="preserve"> </w:t>
      </w:r>
      <w:r w:rsidRPr="00F4489E">
        <w:rPr>
          <w:rFonts w:ascii="Arial" w:hAnsi="Arial" w:cs="Arial"/>
        </w:rPr>
        <w:t>skutkiem pozytywnym i przyznał dotację w kwocie 9 848,00zł na zadanie „Przygotowanie jednostki do działań ratowniczo gaśniczych” realizowane od 20.09.2019r. do 30.11.2019r.</w:t>
      </w:r>
    </w:p>
    <w:p w14:paraId="1ACF129A" w14:textId="77777777" w:rsidR="00B643E0" w:rsidRPr="00F4489E" w:rsidRDefault="00F4489E">
      <w:pPr>
        <w:ind w:left="204" w:right="7"/>
        <w:rPr>
          <w:rFonts w:ascii="Arial" w:hAnsi="Arial" w:cs="Arial"/>
        </w:rPr>
      </w:pPr>
      <w:r w:rsidRPr="00F4489E">
        <w:rPr>
          <w:rFonts w:ascii="Arial" w:hAnsi="Arial" w:cs="Arial"/>
        </w:rPr>
        <w:t>przez OSP w Gośniewicach. W wyniku rozliczenia dokonano zwrotu dotacji w wysokośc</w:t>
      </w:r>
      <w:r w:rsidRPr="00F4489E">
        <w:rPr>
          <w:rFonts w:ascii="Arial" w:hAnsi="Arial" w:cs="Arial"/>
        </w:rPr>
        <w:t>i</w:t>
      </w:r>
    </w:p>
    <w:p w14:paraId="150951B9" w14:textId="77777777" w:rsidR="00B643E0" w:rsidRPr="00F4489E" w:rsidRDefault="00F4489E">
      <w:pPr>
        <w:spacing w:after="979" w:line="259" w:lineRule="auto"/>
        <w:ind w:left="223" w:firstLine="0"/>
        <w:jc w:val="left"/>
        <w:rPr>
          <w:rFonts w:ascii="Arial" w:hAnsi="Arial" w:cs="Arial"/>
        </w:rPr>
      </w:pPr>
      <w:r w:rsidRPr="00F4489E">
        <w:rPr>
          <w:rFonts w:ascii="Arial" w:hAnsi="Arial" w:cs="Arial"/>
          <w:sz w:val="22"/>
        </w:rPr>
        <w:t>1 050,OOzł.</w:t>
      </w:r>
    </w:p>
    <w:p w14:paraId="2190ED64" w14:textId="77777777" w:rsidR="00B643E0" w:rsidRPr="00F4489E" w:rsidRDefault="00F4489E">
      <w:pPr>
        <w:spacing w:after="176" w:line="259" w:lineRule="auto"/>
        <w:ind w:left="168"/>
        <w:jc w:val="center"/>
        <w:rPr>
          <w:rFonts w:ascii="Arial" w:hAnsi="Arial" w:cs="Arial"/>
        </w:rPr>
      </w:pPr>
      <w:r w:rsidRPr="00F4489E">
        <w:rPr>
          <w:rFonts w:ascii="Arial" w:hAnsi="Arial" w:cs="Arial"/>
          <w:sz w:val="28"/>
          <w:u w:val="single" w:color="000000"/>
        </w:rPr>
        <w:t>II. W zakresie pozafinansowym:</w:t>
      </w:r>
    </w:p>
    <w:p w14:paraId="4FEFDE3C" w14:textId="77777777" w:rsidR="00B643E0" w:rsidRPr="00F4489E" w:rsidRDefault="00F4489E">
      <w:pPr>
        <w:spacing w:after="16" w:line="360" w:lineRule="auto"/>
        <w:ind w:left="633" w:right="7" w:hanging="403"/>
        <w:rPr>
          <w:rFonts w:ascii="Arial" w:hAnsi="Arial" w:cs="Arial"/>
        </w:rPr>
      </w:pPr>
      <w:r w:rsidRPr="00F4489E">
        <w:rPr>
          <w:rFonts w:ascii="Arial" w:hAnsi="Arial" w:cs="Arial"/>
        </w:rPr>
        <w:t>1. Gmina udostępniała nieodpłatnie pomieszczenia stowarzyszeniom i grupom nieformalnym:</w:t>
      </w:r>
    </w:p>
    <w:p w14:paraId="402D7385" w14:textId="77777777" w:rsidR="00B643E0" w:rsidRPr="00F4489E" w:rsidRDefault="00F4489E">
      <w:pPr>
        <w:numPr>
          <w:ilvl w:val="0"/>
          <w:numId w:val="3"/>
        </w:numPr>
        <w:ind w:right="7" w:hanging="712"/>
        <w:rPr>
          <w:rFonts w:ascii="Arial" w:hAnsi="Arial" w:cs="Arial"/>
        </w:rPr>
      </w:pPr>
      <w:r w:rsidRPr="00F4489E">
        <w:rPr>
          <w:rFonts w:ascii="Arial" w:hAnsi="Arial" w:cs="Arial"/>
        </w:rPr>
        <w:t>Na okazjonalne spotkania, szkolenia, konsultacje: sala konferencyjna w Urzędzie</w:t>
      </w:r>
    </w:p>
    <w:p w14:paraId="2AB59959" w14:textId="77777777" w:rsidR="00B643E0" w:rsidRPr="00F4489E" w:rsidRDefault="00F4489E">
      <w:pPr>
        <w:spacing w:after="127"/>
        <w:ind w:left="1075" w:right="7"/>
        <w:rPr>
          <w:rFonts w:ascii="Arial" w:hAnsi="Arial" w:cs="Arial"/>
        </w:rPr>
      </w:pPr>
      <w:r w:rsidRPr="00F4489E">
        <w:rPr>
          <w:rFonts w:ascii="Arial" w:hAnsi="Arial" w:cs="Arial"/>
        </w:rPr>
        <w:t>Gminy, świetlica wiejska w Jasieńcu, świetlica w remizie OSP Jasieniec;</w:t>
      </w:r>
    </w:p>
    <w:p w14:paraId="13C8B19E" w14:textId="77777777" w:rsidR="00B643E0" w:rsidRPr="00F4489E" w:rsidRDefault="00F4489E">
      <w:pPr>
        <w:numPr>
          <w:ilvl w:val="0"/>
          <w:numId w:val="3"/>
        </w:numPr>
        <w:spacing w:after="30" w:line="354" w:lineRule="auto"/>
        <w:ind w:right="7" w:hanging="712"/>
        <w:rPr>
          <w:rFonts w:ascii="Arial" w:hAnsi="Arial" w:cs="Arial"/>
        </w:rPr>
      </w:pPr>
      <w:r w:rsidRPr="00F4489E">
        <w:rPr>
          <w:rFonts w:ascii="Arial" w:hAnsi="Arial" w:cs="Arial"/>
        </w:rPr>
        <w:t>Na prowadzenie cyklicznych zajęć sportowych przez kluby sportowe: hala sportowa przy Publicznej Szkole P</w:t>
      </w:r>
      <w:r w:rsidRPr="00F4489E">
        <w:rPr>
          <w:rFonts w:ascii="Arial" w:hAnsi="Arial" w:cs="Arial"/>
        </w:rPr>
        <w:t>odstawowej w Jasieńcu;</w:t>
      </w:r>
    </w:p>
    <w:p w14:paraId="1552BC6A" w14:textId="77777777" w:rsidR="00B643E0" w:rsidRPr="00F4489E" w:rsidRDefault="00F4489E">
      <w:pPr>
        <w:numPr>
          <w:ilvl w:val="0"/>
          <w:numId w:val="3"/>
        </w:numPr>
        <w:spacing w:after="144"/>
        <w:ind w:right="7" w:hanging="712"/>
        <w:rPr>
          <w:rFonts w:ascii="Arial" w:hAnsi="Arial" w:cs="Arial"/>
        </w:rPr>
      </w:pPr>
      <w:r w:rsidRPr="00F4489E">
        <w:rPr>
          <w:rFonts w:ascii="Arial" w:hAnsi="Arial" w:cs="Arial"/>
        </w:rPr>
        <w:t>Na siedzibę:</w:t>
      </w:r>
    </w:p>
    <w:p w14:paraId="2212E2F6" w14:textId="77777777" w:rsidR="00B643E0" w:rsidRPr="00F4489E" w:rsidRDefault="00F4489E">
      <w:pPr>
        <w:numPr>
          <w:ilvl w:val="1"/>
          <w:numId w:val="3"/>
        </w:numPr>
        <w:ind w:left="1071" w:right="7" w:hanging="489"/>
        <w:rPr>
          <w:rFonts w:ascii="Arial" w:hAnsi="Arial" w:cs="Arial"/>
        </w:rPr>
      </w:pPr>
      <w:r w:rsidRPr="00F4489E">
        <w:rPr>
          <w:rFonts w:ascii="Arial" w:hAnsi="Arial" w:cs="Arial"/>
        </w:rPr>
        <w:t>GKS Kraska — budynek przy ul. Czerska 7 w Jasieńcu;</w:t>
      </w:r>
    </w:p>
    <w:p w14:paraId="4999B08A" w14:textId="77777777" w:rsidR="00B643E0" w:rsidRPr="00F4489E" w:rsidRDefault="00F4489E">
      <w:pPr>
        <w:numPr>
          <w:ilvl w:val="1"/>
          <w:numId w:val="3"/>
        </w:numPr>
        <w:spacing w:after="149"/>
        <w:ind w:left="1071" w:right="7" w:hanging="489"/>
        <w:rPr>
          <w:rFonts w:ascii="Arial" w:hAnsi="Arial" w:cs="Arial"/>
        </w:rPr>
      </w:pPr>
      <w:r w:rsidRPr="00F4489E">
        <w:rPr>
          <w:rFonts w:ascii="Arial" w:hAnsi="Arial" w:cs="Arial"/>
        </w:rPr>
        <w:t>UKS Iskra — pomieszczenia w PSP w Zbroszy Dużej;</w:t>
      </w:r>
    </w:p>
    <w:p w14:paraId="28166850" w14:textId="77777777" w:rsidR="00B643E0" w:rsidRPr="00F4489E" w:rsidRDefault="00F4489E">
      <w:pPr>
        <w:numPr>
          <w:ilvl w:val="1"/>
          <w:numId w:val="3"/>
        </w:numPr>
        <w:spacing w:after="149"/>
        <w:ind w:left="1071" w:right="7" w:hanging="489"/>
        <w:rPr>
          <w:rFonts w:ascii="Arial" w:hAnsi="Arial" w:cs="Arial"/>
        </w:rPr>
      </w:pPr>
      <w:r w:rsidRPr="00F4489E">
        <w:rPr>
          <w:rFonts w:ascii="Arial" w:hAnsi="Arial" w:cs="Arial"/>
        </w:rPr>
        <w:t>OSP Jasieniec — remiza OSP;</w:t>
      </w:r>
    </w:p>
    <w:p w14:paraId="7EAC9828" w14:textId="77777777" w:rsidR="00B643E0" w:rsidRPr="00F4489E" w:rsidRDefault="00F4489E">
      <w:pPr>
        <w:numPr>
          <w:ilvl w:val="1"/>
          <w:numId w:val="3"/>
        </w:numPr>
        <w:spacing w:after="43" w:line="328" w:lineRule="auto"/>
        <w:ind w:left="1071" w:right="7" w:hanging="489"/>
        <w:rPr>
          <w:rFonts w:ascii="Arial" w:hAnsi="Arial" w:cs="Arial"/>
        </w:rPr>
      </w:pPr>
      <w:r w:rsidRPr="00F4489E">
        <w:rPr>
          <w:rFonts w:ascii="Arial" w:hAnsi="Arial" w:cs="Arial"/>
        </w:rPr>
        <w:lastRenderedPageBreak/>
        <w:t>Stowarzyszenie Plantatorów Truskawki — pomieszczenia w budynku Urzędu Gminy w Jasieńcu;</w:t>
      </w:r>
    </w:p>
    <w:p w14:paraId="3E56213B" w14:textId="77777777" w:rsidR="00B643E0" w:rsidRPr="00F4489E" w:rsidRDefault="00F4489E">
      <w:pPr>
        <w:numPr>
          <w:ilvl w:val="1"/>
          <w:numId w:val="3"/>
        </w:numPr>
        <w:ind w:left="1071" w:right="7" w:hanging="489"/>
        <w:rPr>
          <w:rFonts w:ascii="Arial" w:hAnsi="Arial" w:cs="Arial"/>
        </w:rPr>
      </w:pPr>
      <w:r w:rsidRPr="00F4489E">
        <w:rPr>
          <w:rFonts w:ascii="Arial" w:hAnsi="Arial" w:cs="Arial"/>
        </w:rPr>
        <w:t>Lokalna Grupa Działania Wspólna Sprawa — pomieszczenia w budynku Urzędu</w:t>
      </w:r>
    </w:p>
    <w:p w14:paraId="0945A117" w14:textId="77777777" w:rsidR="00B643E0" w:rsidRPr="00F4489E" w:rsidRDefault="00F4489E">
      <w:pPr>
        <w:spacing w:after="146"/>
        <w:ind w:left="953" w:right="7"/>
        <w:rPr>
          <w:rFonts w:ascii="Arial" w:hAnsi="Arial" w:cs="Arial"/>
        </w:rPr>
      </w:pPr>
      <w:r w:rsidRPr="00F4489E">
        <w:rPr>
          <w:rFonts w:ascii="Arial" w:hAnsi="Arial" w:cs="Arial"/>
        </w:rPr>
        <w:t>Gminy w Jasieńcu;</w:t>
      </w:r>
    </w:p>
    <w:p w14:paraId="4F419BDD" w14:textId="31FDDBE8" w:rsidR="00B643E0" w:rsidRPr="00F4489E" w:rsidRDefault="00F4489E">
      <w:pPr>
        <w:tabs>
          <w:tab w:val="center" w:pos="687"/>
          <w:tab w:val="center" w:pos="4476"/>
        </w:tabs>
        <w:ind w:left="0" w:firstLine="0"/>
        <w:jc w:val="left"/>
        <w:rPr>
          <w:rFonts w:ascii="Arial" w:hAnsi="Arial" w:cs="Arial"/>
        </w:rPr>
      </w:pPr>
      <w:r w:rsidRPr="00F4489E">
        <w:rPr>
          <w:rFonts w:ascii="Arial" w:hAnsi="Arial" w:cs="Arial"/>
        </w:rPr>
        <w:tab/>
      </w:r>
      <w:r w:rsidRPr="00F4489E">
        <w:rPr>
          <w:rFonts w:ascii="Arial" w:hAnsi="Arial" w:cs="Arial"/>
        </w:rPr>
        <w:tab/>
        <w:t>Klub Seniora - Złota Jesień— pomieszczenia w budynku Klub Senior+;</w:t>
      </w:r>
    </w:p>
    <w:p w14:paraId="23054315" w14:textId="77777777" w:rsidR="00B643E0" w:rsidRPr="00F4489E" w:rsidRDefault="00F4489E">
      <w:pPr>
        <w:numPr>
          <w:ilvl w:val="1"/>
          <w:numId w:val="3"/>
        </w:numPr>
        <w:ind w:left="1071" w:right="7" w:hanging="489"/>
        <w:rPr>
          <w:rFonts w:ascii="Arial" w:hAnsi="Arial" w:cs="Arial"/>
        </w:rPr>
      </w:pPr>
      <w:r w:rsidRPr="00F4489E">
        <w:rPr>
          <w:rFonts w:ascii="Arial" w:hAnsi="Arial" w:cs="Arial"/>
        </w:rPr>
        <w:t>Stowarzyszenie „Gmina Jasieniec dla pokoleń” — pomieszczenia w budynku Urzędu</w:t>
      </w:r>
    </w:p>
    <w:p w14:paraId="1BEB2F48" w14:textId="77777777" w:rsidR="00B643E0" w:rsidRPr="00F4489E" w:rsidRDefault="00F4489E">
      <w:pPr>
        <w:ind w:left="960" w:right="7"/>
        <w:rPr>
          <w:rFonts w:ascii="Arial" w:hAnsi="Arial" w:cs="Arial"/>
        </w:rPr>
      </w:pPr>
      <w:r w:rsidRPr="00F4489E">
        <w:rPr>
          <w:rFonts w:ascii="Arial" w:hAnsi="Arial" w:cs="Arial"/>
        </w:rPr>
        <w:t>Gminy w Jasieńcu;</w:t>
      </w:r>
    </w:p>
    <w:p w14:paraId="2881AEE8" w14:textId="77777777" w:rsidR="00B643E0" w:rsidRPr="00F4489E" w:rsidRDefault="00F4489E">
      <w:pPr>
        <w:numPr>
          <w:ilvl w:val="1"/>
          <w:numId w:val="3"/>
        </w:numPr>
        <w:spacing w:after="139"/>
        <w:ind w:left="1071" w:right="7" w:hanging="489"/>
        <w:rPr>
          <w:rFonts w:ascii="Arial" w:hAnsi="Arial" w:cs="Arial"/>
        </w:rPr>
      </w:pPr>
      <w:r w:rsidRPr="00F4489E">
        <w:rPr>
          <w:rFonts w:ascii="Arial" w:hAnsi="Arial" w:cs="Arial"/>
        </w:rPr>
        <w:t>Klub Seniora „</w:t>
      </w:r>
      <w:proofErr w:type="spellStart"/>
      <w:r w:rsidRPr="00F4489E">
        <w:rPr>
          <w:rFonts w:ascii="Arial" w:hAnsi="Arial" w:cs="Arial"/>
        </w:rPr>
        <w:t>PoKUSa</w:t>
      </w:r>
      <w:proofErr w:type="spellEnd"/>
      <w:r w:rsidRPr="00F4489E">
        <w:rPr>
          <w:rFonts w:ascii="Arial" w:hAnsi="Arial" w:cs="Arial"/>
        </w:rPr>
        <w:t>” — pomieszczenia w budynku Klub Senior+.</w:t>
      </w:r>
    </w:p>
    <w:p w14:paraId="121FB447" w14:textId="77777777" w:rsidR="00B643E0" w:rsidRPr="00F4489E" w:rsidRDefault="00F4489E">
      <w:pPr>
        <w:numPr>
          <w:ilvl w:val="0"/>
          <w:numId w:val="4"/>
        </w:numPr>
        <w:spacing w:after="31" w:line="356" w:lineRule="auto"/>
        <w:ind w:left="755" w:right="7" w:hanging="345"/>
        <w:rPr>
          <w:rFonts w:ascii="Arial" w:hAnsi="Arial" w:cs="Arial"/>
        </w:rPr>
      </w:pPr>
      <w:r w:rsidRPr="00F4489E">
        <w:rPr>
          <w:rFonts w:ascii="Arial" w:hAnsi="Arial" w:cs="Arial"/>
        </w:rPr>
        <w:t>Klubowi sportowemu UKS Iskra z</w:t>
      </w:r>
      <w:r w:rsidRPr="00F4489E">
        <w:rPr>
          <w:rFonts w:ascii="Arial" w:hAnsi="Arial" w:cs="Arial"/>
        </w:rPr>
        <w:t>ostało udostępnione boisko przy PSP w Zbroszy Dużej.</w:t>
      </w:r>
    </w:p>
    <w:p w14:paraId="6553D1E5" w14:textId="77777777" w:rsidR="00B643E0" w:rsidRPr="00F4489E" w:rsidRDefault="00F4489E">
      <w:pPr>
        <w:numPr>
          <w:ilvl w:val="0"/>
          <w:numId w:val="4"/>
        </w:numPr>
        <w:spacing w:after="967" w:line="358" w:lineRule="auto"/>
        <w:ind w:left="755" w:right="7" w:hanging="345"/>
        <w:rPr>
          <w:rFonts w:ascii="Arial" w:hAnsi="Arial" w:cs="Arial"/>
        </w:rPr>
      </w:pPr>
      <w:r w:rsidRPr="00F4489E">
        <w:rPr>
          <w:rFonts w:ascii="Arial" w:hAnsi="Arial" w:cs="Arial"/>
        </w:rPr>
        <w:t>Wójt udzielał medialnego patronatu nad wydarzeniami sportowymi organizowanymi przez kluby sportowe.</w:t>
      </w:r>
    </w:p>
    <w:p w14:paraId="5BA830AE" w14:textId="77777777" w:rsidR="00B643E0" w:rsidRPr="00F4489E" w:rsidRDefault="00F4489E">
      <w:pPr>
        <w:spacing w:after="572"/>
        <w:ind w:left="75" w:right="7"/>
        <w:rPr>
          <w:rFonts w:ascii="Arial" w:hAnsi="Arial" w:cs="Arial"/>
        </w:rPr>
      </w:pPr>
      <w:r w:rsidRPr="00F4489E">
        <w:rPr>
          <w:rFonts w:ascii="Arial" w:hAnsi="Arial" w:cs="Arial"/>
        </w:rPr>
        <w:t>Jasieniec, 29.05.2020r.</w:t>
      </w:r>
    </w:p>
    <w:p w14:paraId="5E607207" w14:textId="72EA1CA2" w:rsidR="00B643E0" w:rsidRPr="00F4489E" w:rsidRDefault="00B643E0">
      <w:pPr>
        <w:spacing w:after="0" w:line="259" w:lineRule="auto"/>
        <w:ind w:left="5987" w:firstLine="0"/>
        <w:jc w:val="left"/>
        <w:rPr>
          <w:rFonts w:ascii="Arial" w:hAnsi="Arial" w:cs="Arial"/>
        </w:rPr>
      </w:pPr>
    </w:p>
    <w:p w14:paraId="3503692F" w14:textId="77777777" w:rsidR="00B643E0" w:rsidRPr="00F4489E" w:rsidRDefault="00B643E0">
      <w:pPr>
        <w:rPr>
          <w:rFonts w:ascii="Arial" w:hAnsi="Arial" w:cs="Arial"/>
        </w:rPr>
        <w:sectPr w:rsidR="00B643E0" w:rsidRPr="00F4489E">
          <w:pgSz w:w="11902" w:h="16834"/>
          <w:pgMar w:top="1151" w:right="1374" w:bottom="1123" w:left="1274" w:header="708" w:footer="708" w:gutter="0"/>
          <w:cols w:space="708"/>
        </w:sectPr>
      </w:pPr>
    </w:p>
    <w:p w14:paraId="5EE70677" w14:textId="1A596C63" w:rsidR="00B643E0" w:rsidRPr="00F4489E" w:rsidRDefault="00B643E0">
      <w:pPr>
        <w:spacing w:after="0" w:line="259" w:lineRule="auto"/>
        <w:ind w:left="-1440" w:right="10462" w:firstLine="0"/>
        <w:jc w:val="left"/>
        <w:rPr>
          <w:rFonts w:ascii="Arial" w:hAnsi="Arial" w:cs="Arial"/>
        </w:rPr>
      </w:pPr>
    </w:p>
    <w:sectPr w:rsidR="00B643E0" w:rsidRPr="00F4489E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2" style="width:4.5pt;height:4.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9E25F8B"/>
    <w:multiLevelType w:val="hybridMultilevel"/>
    <w:tmpl w:val="1FFEAE30"/>
    <w:lvl w:ilvl="0" w:tplc="F44CB268">
      <w:start w:val="1"/>
      <w:numFmt w:val="lowerLetter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4688E">
      <w:start w:val="1"/>
      <w:numFmt w:val="bullet"/>
      <w:lvlText w:val="•"/>
      <w:lvlPicBulletId w:val="0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25304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6C8A8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68D6E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62756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2531A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2BBC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A3178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86D3F"/>
    <w:multiLevelType w:val="hybridMultilevel"/>
    <w:tmpl w:val="B2366672"/>
    <w:lvl w:ilvl="0" w:tplc="B5F04E58">
      <w:start w:val="2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0FAD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E8D9C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694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2E15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6AAF8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8922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CC762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467F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03B27"/>
    <w:multiLevelType w:val="hybridMultilevel"/>
    <w:tmpl w:val="1DEE9518"/>
    <w:lvl w:ilvl="0" w:tplc="27FE9FA8">
      <w:start w:val="1"/>
      <w:numFmt w:val="bullet"/>
      <w:lvlText w:val="•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2C46534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154D03E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79A4536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ADE4A7AA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A07E9EC2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EA4EE9A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810A7B8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B3D483B4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9B4CDA"/>
    <w:multiLevelType w:val="hybridMultilevel"/>
    <w:tmpl w:val="3F286466"/>
    <w:lvl w:ilvl="0" w:tplc="0F42DA3C">
      <w:start w:val="1"/>
      <w:numFmt w:val="decimal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04B0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6986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ED69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C757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642E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0883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2978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A8D0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E0"/>
    <w:rsid w:val="003830ED"/>
    <w:rsid w:val="00B643E0"/>
    <w:rsid w:val="00F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8A3D"/>
  <w15:docId w15:val="{794A77EF-1391-40F4-8E59-F98D8453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6" w:line="265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KMBT_C284-20200529132741</dc:title>
  <dc:subject/>
  <dc:creator>Piotr Markowski USER</dc:creator>
  <cp:keywords/>
  <cp:lastModifiedBy>Piotr Markowski USER</cp:lastModifiedBy>
  <cp:revision>3</cp:revision>
  <dcterms:created xsi:type="dcterms:W3CDTF">2021-12-14T13:46:00Z</dcterms:created>
  <dcterms:modified xsi:type="dcterms:W3CDTF">2021-12-14T13:47:00Z</dcterms:modified>
</cp:coreProperties>
</file>