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AA6D" w14:textId="77777777" w:rsidR="00294045" w:rsidRDefault="00BA6D29">
      <w:pPr>
        <w:spacing w:after="0"/>
        <w:ind w:left="1180"/>
      </w:pPr>
      <w:r>
        <w:rPr>
          <w:rFonts w:ascii="Arial" w:eastAsia="Arial" w:hAnsi="Arial" w:cs="Arial"/>
          <w:b/>
          <w:sz w:val="28"/>
        </w:rPr>
        <w:t>Załącznik Nr 1 do Zarządzenia Wójta Gminy Jasieniec Nr 75.2020 z dnia 28 października 2020r.</w:t>
      </w:r>
    </w:p>
    <w:p w14:paraId="10C2ECCB" w14:textId="77777777" w:rsidR="00294045" w:rsidRDefault="00BA6D29">
      <w:pPr>
        <w:spacing w:after="433"/>
        <w:ind w:left="10" w:right="269" w:hanging="10"/>
        <w:jc w:val="right"/>
      </w:pPr>
      <w:r>
        <w:rPr>
          <w:rFonts w:ascii="Arial" w:eastAsia="Arial" w:hAnsi="Arial" w:cs="Arial"/>
          <w:sz w:val="16"/>
        </w:rPr>
        <w:t>w złotych</w:t>
      </w:r>
    </w:p>
    <w:tbl>
      <w:tblPr>
        <w:tblStyle w:val="TableGrid"/>
        <w:tblW w:w="15874" w:type="dxa"/>
        <w:tblInd w:w="-562" w:type="dxa"/>
        <w:tblCellMar>
          <w:top w:w="14" w:type="dxa"/>
          <w:left w:w="57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1021"/>
        <w:gridCol w:w="1417"/>
        <w:gridCol w:w="850"/>
        <w:gridCol w:w="3970"/>
        <w:gridCol w:w="2154"/>
        <w:gridCol w:w="2154"/>
        <w:gridCol w:w="2154"/>
        <w:gridCol w:w="2154"/>
      </w:tblGrid>
      <w:tr w:rsidR="00294045" w14:paraId="513D32E3" w14:textId="77777777">
        <w:trPr>
          <w:trHeight w:val="6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2EF61" w14:textId="77777777" w:rsidR="00294045" w:rsidRDefault="00BA6D29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6"/>
              </w:rPr>
              <w:t>Dział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62898" w14:textId="77777777" w:rsidR="00294045" w:rsidRDefault="00BA6D29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6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700637" w14:textId="77777777" w:rsidR="00294045" w:rsidRDefault="00BA6D29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6"/>
              </w:rPr>
              <w:t>§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B5243" w14:textId="77777777" w:rsidR="00294045" w:rsidRDefault="00BA6D29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F857F" w14:textId="77777777" w:rsidR="00294045" w:rsidRDefault="00BA6D2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Plan przed zmianą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1129C" w14:textId="77777777" w:rsidR="00294045" w:rsidRDefault="00BA6D29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Zmniejszenie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3AA5C" w14:textId="77777777" w:rsidR="00294045" w:rsidRDefault="00BA6D29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Zwiększenie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B7466" w14:textId="77777777" w:rsidR="00294045" w:rsidRDefault="00BA6D29">
            <w:pPr>
              <w:spacing w:after="0"/>
              <w:ind w:left="744" w:hanging="446"/>
            </w:pPr>
            <w:r>
              <w:rPr>
                <w:rFonts w:ascii="Arial" w:eastAsia="Arial" w:hAnsi="Arial" w:cs="Arial"/>
                <w:sz w:val="16"/>
              </w:rPr>
              <w:t>Plan po zmianach (5+6+7)</w:t>
            </w:r>
          </w:p>
        </w:tc>
      </w:tr>
      <w:tr w:rsidR="00294045" w14:paraId="0CC6F7C4" w14:textId="77777777">
        <w:trPr>
          <w:trHeight w:val="22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61365" w14:textId="77777777" w:rsidR="00294045" w:rsidRDefault="00BA6D29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2D6DE" w14:textId="77777777" w:rsidR="00294045" w:rsidRDefault="00BA6D29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9DFF0" w14:textId="77777777" w:rsidR="00294045" w:rsidRDefault="00BA6D29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40B321" w14:textId="77777777" w:rsidR="00294045" w:rsidRDefault="00BA6D29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4FAFD" w14:textId="77777777" w:rsidR="00294045" w:rsidRDefault="00BA6D29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BD9B71" w14:textId="77777777" w:rsidR="00294045" w:rsidRDefault="00BA6D29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012E98" w14:textId="77777777" w:rsidR="00294045" w:rsidRDefault="00BA6D29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655051" w14:textId="77777777" w:rsidR="00294045" w:rsidRDefault="00BA6D29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</w:tr>
      <w:tr w:rsidR="00294045" w14:paraId="475E9F3C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1BC07E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B474A4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EBB3BD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5B0C63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F70AAD" w14:textId="77777777" w:rsidR="00294045" w:rsidRDefault="00BA6D29">
            <w:pPr>
              <w:spacing w:after="0"/>
              <w:ind w:left="343"/>
            </w:pP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619173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15B355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8D9373" w14:textId="77777777" w:rsidR="00294045" w:rsidRDefault="00294045"/>
        </w:tc>
      </w:tr>
      <w:tr w:rsidR="00294045" w14:paraId="6F93C734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0F8F66" w14:textId="77777777" w:rsidR="00294045" w:rsidRDefault="00BA6D29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4"/>
              </w:rPr>
              <w:t>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D0449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A4242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C9A5F" w14:textId="77777777" w:rsidR="00294045" w:rsidRDefault="00BA6D29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Rolnictwo i łowiectwo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EAF16C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257 696,56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3C9DF0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83FAFE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239 993,70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0D763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497 690,26</w:t>
            </w:r>
          </w:p>
        </w:tc>
      </w:tr>
      <w:tr w:rsidR="00294045" w14:paraId="75F5AE5C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E18B8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70404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01D7A2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BA34F2" w14:textId="77777777" w:rsidR="00294045" w:rsidRDefault="00BA6D29">
            <w:pPr>
              <w:spacing w:after="0"/>
              <w:ind w:left="24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E129D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CDDB0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17BCE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789FE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294045" w14:paraId="0C8BD13D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2EFE7F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E650BD" w14:textId="77777777" w:rsidR="00294045" w:rsidRDefault="00BA6D29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4"/>
              </w:rPr>
              <w:t>01095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B42D37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37668E" w14:textId="77777777" w:rsidR="00294045" w:rsidRDefault="00BA6D29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4"/>
              </w:rPr>
              <w:t>Pozostała działalność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62BAD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257 696,56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A680BD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593ED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239 993,70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8A698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497 690,26</w:t>
            </w:r>
          </w:p>
        </w:tc>
      </w:tr>
      <w:tr w:rsidR="00294045" w14:paraId="07A4D1F2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6D797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9B22B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64EE45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58DF5" w14:textId="77777777" w:rsidR="00294045" w:rsidRDefault="00BA6D29">
            <w:pPr>
              <w:spacing w:after="0"/>
              <w:ind w:left="24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3AF04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E2370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26A9C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0C43B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294045" w14:paraId="12C1C534" w14:textId="77777777">
        <w:trPr>
          <w:trHeight w:val="22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916E177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DD4870B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D4D91A7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3D999A5" w14:textId="77777777" w:rsidR="00294045" w:rsidRDefault="00BA6D29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Dotacje celowe otrzymane z budżetu państwa na realizację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DE830F3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FAAA43B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06B4FFE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FE86D9B" w14:textId="77777777" w:rsidR="00294045" w:rsidRDefault="00294045"/>
        </w:tc>
      </w:tr>
      <w:tr w:rsidR="00294045" w14:paraId="128DE4DC" w14:textId="77777777">
        <w:trPr>
          <w:trHeight w:val="548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B712F7" w14:textId="77777777" w:rsidR="00294045" w:rsidRDefault="00294045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5F549D" w14:textId="77777777" w:rsidR="00294045" w:rsidRDefault="00294045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DDE6F" w14:textId="77777777" w:rsidR="00294045" w:rsidRDefault="00BA6D29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8B022A" w14:textId="77777777" w:rsidR="00294045" w:rsidRDefault="00BA6D29">
            <w:pPr>
              <w:spacing w:after="0"/>
              <w:ind w:left="24" w:right="169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DF0E28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248 696,56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2EC29C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ECCFB5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239 993,70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94877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488 690,26</w:t>
            </w:r>
          </w:p>
        </w:tc>
      </w:tr>
      <w:tr w:rsidR="00294045" w14:paraId="60B0E5BD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91877D" w14:textId="77777777" w:rsidR="00294045" w:rsidRDefault="00BA6D29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4"/>
              </w:rPr>
              <w:t>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07AFC3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EE8E26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D03E7E" w14:textId="77777777" w:rsidR="00294045" w:rsidRDefault="00BA6D29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Oświata i wychowanie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FA36D4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785 779,00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60855" w14:textId="77777777" w:rsidR="00294045" w:rsidRDefault="00BA6D29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4"/>
              </w:rPr>
              <w:t>-10,00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A69E2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D0E79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785 769,00</w:t>
            </w:r>
          </w:p>
        </w:tc>
      </w:tr>
      <w:tr w:rsidR="00294045" w14:paraId="64D0EAB2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A5CD2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7EA55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5BD6F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11D38" w14:textId="77777777" w:rsidR="00294045" w:rsidRDefault="00BA6D29">
            <w:pPr>
              <w:spacing w:after="0"/>
              <w:ind w:left="24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ADBA3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228 675,00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8E472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09001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13EBE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228 675,00</w:t>
            </w:r>
          </w:p>
        </w:tc>
      </w:tr>
      <w:tr w:rsidR="00294045" w14:paraId="6B7289BB" w14:textId="77777777">
        <w:trPr>
          <w:trHeight w:val="50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8892E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36D5F" w14:textId="77777777" w:rsidR="00294045" w:rsidRDefault="00BA6D29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4"/>
              </w:rPr>
              <w:t>80153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7B02D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BE7FF1" w14:textId="77777777" w:rsidR="00294045" w:rsidRDefault="00BA6D29">
            <w:pPr>
              <w:spacing w:after="0"/>
              <w:ind w:left="24" w:hanging="24"/>
            </w:pPr>
            <w:r>
              <w:rPr>
                <w:rFonts w:ascii="Arial" w:eastAsia="Arial" w:hAnsi="Arial" w:cs="Arial"/>
                <w:sz w:val="14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F3955" w14:textId="77777777" w:rsidR="00294045" w:rsidRDefault="00BA6D2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57 000,00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76A96" w14:textId="77777777" w:rsidR="00294045" w:rsidRDefault="00BA6D29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4"/>
              </w:rPr>
              <w:t>-10,00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0EE3C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0434B" w14:textId="77777777" w:rsidR="00294045" w:rsidRDefault="00BA6D2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56 990,00</w:t>
            </w:r>
          </w:p>
        </w:tc>
      </w:tr>
      <w:tr w:rsidR="00294045" w14:paraId="42AE8DC5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AC3F2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DBDBE1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8F0CB8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7E1B6" w14:textId="77777777" w:rsidR="00294045" w:rsidRDefault="00BA6D29">
            <w:pPr>
              <w:spacing w:after="0"/>
              <w:ind w:left="24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AC80E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978C2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A82BF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68BD1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294045" w14:paraId="4E440A57" w14:textId="77777777">
        <w:trPr>
          <w:trHeight w:val="22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D8184ED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CD54114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C2E72F6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CFD00E9" w14:textId="77777777" w:rsidR="00294045" w:rsidRDefault="00BA6D29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Dotacje celowe otrzymane z budżetu państwa na realizację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118D7AA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11679AF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647221E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1F48FF8" w14:textId="77777777" w:rsidR="00294045" w:rsidRDefault="00294045"/>
        </w:tc>
      </w:tr>
      <w:tr w:rsidR="00294045" w14:paraId="06F0BD03" w14:textId="77777777">
        <w:trPr>
          <w:trHeight w:val="548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D7F27" w14:textId="77777777" w:rsidR="00294045" w:rsidRDefault="00294045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13C2F2" w14:textId="77777777" w:rsidR="00294045" w:rsidRDefault="00294045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2ABE90" w14:textId="77777777" w:rsidR="00294045" w:rsidRDefault="00BA6D29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DD95DE" w14:textId="77777777" w:rsidR="00294045" w:rsidRDefault="00BA6D29">
            <w:pPr>
              <w:spacing w:after="0"/>
              <w:ind w:left="24" w:right="169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B53A6" w14:textId="77777777" w:rsidR="00294045" w:rsidRDefault="00BA6D2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57 000,00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4AD4B" w14:textId="77777777" w:rsidR="00294045" w:rsidRDefault="00BA6D29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4"/>
              </w:rPr>
              <w:t>-10,00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8F39B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66797" w14:textId="77777777" w:rsidR="00294045" w:rsidRDefault="00BA6D2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56 990,00</w:t>
            </w:r>
          </w:p>
        </w:tc>
      </w:tr>
      <w:tr w:rsidR="00294045" w14:paraId="2D9C4A3A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FD58F" w14:textId="77777777" w:rsidR="00294045" w:rsidRDefault="00BA6D29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4"/>
              </w:rPr>
              <w:t>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0B501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2CA9F9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1A1A7" w14:textId="77777777" w:rsidR="00294045" w:rsidRDefault="00BA6D29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Pomoc społeczna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898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301 352,00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082C2" w14:textId="77777777" w:rsidR="00294045" w:rsidRDefault="00BA6D2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4"/>
              </w:rPr>
              <w:t>-4 332,00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529E9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5BCE4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297 020,00</w:t>
            </w:r>
          </w:p>
        </w:tc>
      </w:tr>
      <w:tr w:rsidR="00294045" w14:paraId="421F4F07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84CEA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B8F8B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E7581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E9D91" w14:textId="77777777" w:rsidR="00294045" w:rsidRDefault="00BA6D29">
            <w:pPr>
              <w:spacing w:after="0"/>
              <w:ind w:left="24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FBD5C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04BA9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3790C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79582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294045" w14:paraId="5C233245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279F3A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44C2F" w14:textId="77777777" w:rsidR="00294045" w:rsidRDefault="00BA6D29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4"/>
              </w:rPr>
              <w:t>85228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B984B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E3A68" w14:textId="77777777" w:rsidR="00294045" w:rsidRDefault="00BA6D29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4"/>
              </w:rPr>
              <w:t>Usługi opiekuńcze i specjalistyczne usługi opiekuńcze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3745B" w14:textId="77777777" w:rsidR="00294045" w:rsidRDefault="00BA6D29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12 132,00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B3B954" w14:textId="77777777" w:rsidR="00294045" w:rsidRDefault="00BA6D2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4"/>
              </w:rPr>
              <w:t>-4 332,00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D97F10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C87D2" w14:textId="77777777" w:rsidR="00294045" w:rsidRDefault="00BA6D29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7 800,00</w:t>
            </w:r>
          </w:p>
        </w:tc>
      </w:tr>
      <w:tr w:rsidR="00294045" w14:paraId="3DBC85EE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C56A2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A46F54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4FA143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A6694" w14:textId="77777777" w:rsidR="00294045" w:rsidRDefault="00BA6D29">
            <w:pPr>
              <w:spacing w:after="0"/>
              <w:ind w:left="24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DEA13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9981F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DA018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3B9D2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294045" w14:paraId="05D62030" w14:textId="77777777">
        <w:trPr>
          <w:trHeight w:val="22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46AD0BC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0D66489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BDBA401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42F71BD" w14:textId="77777777" w:rsidR="00294045" w:rsidRDefault="00BA6D29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Dotacje celowe otrzymane z budżetu państwa na realizację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B2B1C0E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FE00800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09FA358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74A3B6A" w14:textId="77777777" w:rsidR="00294045" w:rsidRDefault="00294045"/>
        </w:tc>
      </w:tr>
      <w:tr w:rsidR="00294045" w14:paraId="43FBFA77" w14:textId="77777777">
        <w:trPr>
          <w:trHeight w:val="389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9D7A47" w14:textId="77777777" w:rsidR="00294045" w:rsidRDefault="00294045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68A90B" w14:textId="77777777" w:rsidR="00294045" w:rsidRDefault="00294045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9EE21" w14:textId="77777777" w:rsidR="00294045" w:rsidRDefault="00BA6D29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4"/>
              </w:rPr>
              <w:t>2030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13E62" w14:textId="77777777" w:rsidR="00294045" w:rsidRDefault="00BA6D29">
            <w:pPr>
              <w:spacing w:after="0"/>
              <w:ind w:left="24" w:right="297"/>
            </w:pPr>
            <w:r>
              <w:rPr>
                <w:rFonts w:ascii="Arial" w:eastAsia="Arial" w:hAnsi="Arial" w:cs="Arial"/>
                <w:sz w:val="14"/>
              </w:rPr>
              <w:t>własnych zadań bieżących gmin (związków gmin, związków powiatowo-gminnych)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E2F9A2" w14:textId="77777777" w:rsidR="00294045" w:rsidRDefault="00BA6D29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4 332,00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FB95B" w14:textId="77777777" w:rsidR="00294045" w:rsidRDefault="00BA6D29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4"/>
              </w:rPr>
              <w:t>-4 332,00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C6BB7E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1385AC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</w:tbl>
    <w:p w14:paraId="34C47F1F" w14:textId="77777777" w:rsidR="00294045" w:rsidRDefault="00BA6D29">
      <w:pPr>
        <w:spacing w:after="433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Strona 1 z 2</w:t>
      </w:r>
    </w:p>
    <w:tbl>
      <w:tblPr>
        <w:tblStyle w:val="TableGrid"/>
        <w:tblW w:w="15874" w:type="dxa"/>
        <w:tblInd w:w="-562" w:type="dxa"/>
        <w:tblCellMar>
          <w:top w:w="16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021"/>
        <w:gridCol w:w="1417"/>
        <w:gridCol w:w="851"/>
        <w:gridCol w:w="3969"/>
        <w:gridCol w:w="1165"/>
        <w:gridCol w:w="989"/>
        <w:gridCol w:w="2154"/>
        <w:gridCol w:w="2154"/>
        <w:gridCol w:w="2154"/>
      </w:tblGrid>
      <w:tr w:rsidR="00294045" w14:paraId="54085676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A492" w14:textId="77777777" w:rsidR="00294045" w:rsidRDefault="00BA6D29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>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F6CD9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EFABC1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9CECAB" w14:textId="77777777" w:rsidR="00294045" w:rsidRDefault="00BA6D29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Rodzina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48FD" w14:textId="77777777" w:rsidR="00294045" w:rsidRDefault="00BA6D29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14"/>
              </w:rPr>
              <w:t>8 112 800,00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6D0F43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F7920" w14:textId="77777777" w:rsidR="00294045" w:rsidRDefault="00BA6D29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87 874,00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676CD" w14:textId="77777777" w:rsidR="00294045" w:rsidRDefault="00BA6D29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8 200 674,00</w:t>
            </w:r>
          </w:p>
        </w:tc>
      </w:tr>
      <w:tr w:rsidR="00294045" w14:paraId="2EF77E1D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CB5A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B1768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2DD735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5F1B4" w14:textId="77777777" w:rsidR="00294045" w:rsidRDefault="00BA6D29">
            <w:pPr>
              <w:spacing w:after="0"/>
              <w:ind w:left="24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6847E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5CA82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6DD6F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996B5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294045" w14:paraId="69307741" w14:textId="77777777">
        <w:trPr>
          <w:trHeight w:val="50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DE8A3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2A7B5" w14:textId="77777777" w:rsidR="00294045" w:rsidRDefault="00BA6D29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>85502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89335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244AE5" w14:textId="77777777" w:rsidR="00294045" w:rsidRDefault="00BA6D29">
            <w:pPr>
              <w:spacing w:after="0"/>
              <w:ind w:left="24" w:right="351" w:hanging="24"/>
            </w:pPr>
            <w:r>
              <w:rPr>
                <w:rFonts w:ascii="Arial" w:eastAsia="Arial" w:hAnsi="Arial" w:cs="Arial"/>
                <w:sz w:val="14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A0996" w14:textId="77777777" w:rsidR="00294045" w:rsidRDefault="00BA6D29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1 889 100,00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E8386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8A92F" w14:textId="77777777" w:rsidR="00294045" w:rsidRDefault="00BA6D29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87 803,00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F536F" w14:textId="77777777" w:rsidR="00294045" w:rsidRDefault="00BA6D29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1 976 903,00</w:t>
            </w:r>
          </w:p>
        </w:tc>
      </w:tr>
      <w:tr w:rsidR="00294045" w14:paraId="23B76769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DFB8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246EB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7A499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C26BE8" w14:textId="77777777" w:rsidR="00294045" w:rsidRDefault="00BA6D29">
            <w:pPr>
              <w:spacing w:after="0"/>
              <w:ind w:left="24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27374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4109E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E5153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27B0D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294045" w14:paraId="7CD2A53E" w14:textId="77777777">
        <w:trPr>
          <w:trHeight w:val="22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E06E33D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948688F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9E02823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770C006" w14:textId="77777777" w:rsidR="00294045" w:rsidRDefault="00BA6D29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Dotacje celowe otrzymane z budżetu państwa na realizację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B8382F2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F432C72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F0CE388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C81DB9B" w14:textId="77777777" w:rsidR="00294045" w:rsidRDefault="00294045"/>
        </w:tc>
      </w:tr>
      <w:tr w:rsidR="00294045" w14:paraId="0FC31CE9" w14:textId="77777777">
        <w:trPr>
          <w:trHeight w:val="548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1A36DB" w14:textId="77777777" w:rsidR="00294045" w:rsidRDefault="00294045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748CC" w14:textId="77777777" w:rsidR="00294045" w:rsidRDefault="00294045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70A0C2" w14:textId="77777777" w:rsidR="00294045" w:rsidRDefault="00BA6D29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D42CD5" w14:textId="77777777" w:rsidR="00294045" w:rsidRDefault="00BA6D29">
            <w:pPr>
              <w:spacing w:after="0"/>
              <w:ind w:left="24" w:right="222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C8D90C" w14:textId="77777777" w:rsidR="00294045" w:rsidRDefault="00BA6D29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1 879 000,00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3B69E5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5A2312" w14:textId="77777777" w:rsidR="00294045" w:rsidRDefault="00BA6D29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87 803,00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00622D" w14:textId="77777777" w:rsidR="00294045" w:rsidRDefault="00BA6D29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1 966 803,00</w:t>
            </w:r>
          </w:p>
        </w:tc>
      </w:tr>
      <w:tr w:rsidR="00294045" w14:paraId="7A737F18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8D1D6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6EB9D" w14:textId="77777777" w:rsidR="00294045" w:rsidRDefault="00BA6D29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>85503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9BCF4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2AB18" w14:textId="77777777" w:rsidR="00294045" w:rsidRDefault="00BA6D29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4"/>
              </w:rPr>
              <w:t>Karta Dużej Rodziny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A7203" w14:textId="77777777" w:rsidR="00294045" w:rsidRDefault="00BA6D29">
            <w:pPr>
              <w:spacing w:after="0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183,00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94C312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0C452E" w14:textId="77777777" w:rsidR="00294045" w:rsidRDefault="00BA6D29">
            <w:pPr>
              <w:spacing w:after="0"/>
              <w:ind w:right="57"/>
              <w:jc w:val="right"/>
            </w:pPr>
            <w:r>
              <w:rPr>
                <w:rFonts w:ascii="Arial" w:eastAsia="Arial" w:hAnsi="Arial" w:cs="Arial"/>
                <w:sz w:val="14"/>
              </w:rPr>
              <w:t>71,00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C6E607" w14:textId="77777777" w:rsidR="00294045" w:rsidRDefault="00BA6D29">
            <w:pPr>
              <w:spacing w:after="0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254,00</w:t>
            </w:r>
          </w:p>
        </w:tc>
      </w:tr>
      <w:tr w:rsidR="00294045" w14:paraId="626BA753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FB2C8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A6E43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C4BE61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C8785D" w14:textId="77777777" w:rsidR="00294045" w:rsidRDefault="00BA6D29">
            <w:pPr>
              <w:spacing w:after="0"/>
              <w:ind w:left="24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E5B8D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B3346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AD26F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7A32C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294045" w14:paraId="36121245" w14:textId="77777777">
        <w:trPr>
          <w:trHeight w:val="22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6FEFAE9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EEC9BBB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61F1BAB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2753495" w14:textId="77777777" w:rsidR="00294045" w:rsidRDefault="00BA6D29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Dotacje celowe otrzymane z budżetu państwa na realizację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56EFA37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D81F1C2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D24A140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14B052C" w14:textId="77777777" w:rsidR="00294045" w:rsidRDefault="00294045"/>
        </w:tc>
      </w:tr>
      <w:tr w:rsidR="00294045" w14:paraId="73318354" w14:textId="77777777">
        <w:trPr>
          <w:trHeight w:val="548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53BE20" w14:textId="77777777" w:rsidR="00294045" w:rsidRDefault="00294045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1CDDC" w14:textId="77777777" w:rsidR="00294045" w:rsidRDefault="00294045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32AB1" w14:textId="77777777" w:rsidR="00294045" w:rsidRDefault="00BA6D29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9A3DD" w14:textId="77777777" w:rsidR="00294045" w:rsidRDefault="00BA6D29">
            <w:pPr>
              <w:spacing w:after="0"/>
              <w:ind w:left="24" w:right="222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02DC6" w14:textId="77777777" w:rsidR="00294045" w:rsidRDefault="00BA6D29">
            <w:pPr>
              <w:spacing w:after="0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183,00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B8F2A1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0BAF7" w14:textId="77777777" w:rsidR="00294045" w:rsidRDefault="00BA6D29">
            <w:pPr>
              <w:spacing w:after="0"/>
              <w:ind w:right="57"/>
              <w:jc w:val="right"/>
            </w:pPr>
            <w:r>
              <w:rPr>
                <w:rFonts w:ascii="Arial" w:eastAsia="Arial" w:hAnsi="Arial" w:cs="Arial"/>
                <w:sz w:val="14"/>
              </w:rPr>
              <w:t>71,00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18394" w14:textId="77777777" w:rsidR="00294045" w:rsidRDefault="00BA6D29">
            <w:pPr>
              <w:spacing w:after="0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254,00</w:t>
            </w:r>
          </w:p>
        </w:tc>
      </w:tr>
      <w:tr w:rsidR="00294045" w14:paraId="55D2F0F8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88210E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68F385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532290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61C1DC" w14:textId="77777777" w:rsidR="00294045" w:rsidRDefault="00BA6D29">
            <w:pPr>
              <w:tabs>
                <w:tab w:val="center" w:pos="2970"/>
                <w:tab w:val="right" w:pos="392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DCB4" w14:textId="77777777" w:rsidR="00294045" w:rsidRDefault="00BA6D29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29 539 839,56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BFAF" w14:textId="77777777" w:rsidR="00294045" w:rsidRDefault="00BA6D29">
            <w:pPr>
              <w:spacing w:after="0"/>
              <w:ind w:right="6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-4 342,00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F4B55" w14:textId="77777777" w:rsidR="00294045" w:rsidRDefault="00BA6D29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327 867,70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BC8C" w14:textId="77777777" w:rsidR="00294045" w:rsidRDefault="00BA6D29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29 863 365,26</w:t>
            </w:r>
          </w:p>
        </w:tc>
      </w:tr>
      <w:tr w:rsidR="00294045" w14:paraId="00A7A91E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733715" w14:textId="77777777" w:rsidR="00294045" w:rsidRDefault="00294045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14E411" w14:textId="77777777" w:rsidR="00294045" w:rsidRDefault="00294045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7E25F0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1FC8" w14:textId="77777777" w:rsidR="00294045" w:rsidRDefault="00BA6D29">
            <w:pPr>
              <w:spacing w:after="0"/>
              <w:ind w:left="24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A3351" w14:textId="77777777" w:rsidR="00294045" w:rsidRDefault="00BA6D29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228 675,00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F8755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7D113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C8FDA" w14:textId="77777777" w:rsidR="00294045" w:rsidRDefault="00BA6D29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228 675,00</w:t>
            </w:r>
          </w:p>
        </w:tc>
      </w:tr>
      <w:tr w:rsidR="00294045" w14:paraId="049D758C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0F8E62" w14:textId="77777777" w:rsidR="00294045" w:rsidRDefault="00294045"/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D61F11" w14:textId="77777777" w:rsidR="00294045" w:rsidRDefault="00BA6D29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72AFD5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D0645B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A6D912" w14:textId="77777777" w:rsidR="00294045" w:rsidRDefault="00294045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E22B21" w14:textId="77777777" w:rsidR="00294045" w:rsidRDefault="00294045"/>
        </w:tc>
      </w:tr>
      <w:tr w:rsidR="00294045" w14:paraId="1A92F4CE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2632" w14:textId="77777777" w:rsidR="00294045" w:rsidRDefault="00BA6D29">
            <w:pPr>
              <w:tabs>
                <w:tab w:val="center" w:pos="6139"/>
                <w:tab w:val="right" w:pos="72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CD17B2" w14:textId="77777777" w:rsidR="00294045" w:rsidRDefault="00294045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12BEBD" w14:textId="77777777" w:rsidR="00294045" w:rsidRDefault="00BA6D29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1 385 322,00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C1F8C" w14:textId="77777777" w:rsidR="00294045" w:rsidRDefault="00BA6D29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2EAE5" w14:textId="77777777" w:rsidR="00294045" w:rsidRDefault="00BA6D29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0D09" w14:textId="77777777" w:rsidR="00294045" w:rsidRDefault="00BA6D29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1 385 322,00</w:t>
            </w:r>
          </w:p>
        </w:tc>
      </w:tr>
      <w:tr w:rsidR="00294045" w14:paraId="1F7D0296" w14:textId="77777777">
        <w:trPr>
          <w:trHeight w:val="567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630D8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962D" w14:textId="77777777" w:rsidR="00294045" w:rsidRDefault="00BA6D29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2A0FAC" w14:textId="77777777" w:rsidR="00294045" w:rsidRDefault="00294045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A7EC5D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36C13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5E8E5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48AC8" w14:textId="77777777" w:rsidR="00294045" w:rsidRDefault="00BA6D29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294045" w14:paraId="2B4C7898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8E593" w14:textId="77777777" w:rsidR="00294045" w:rsidRDefault="00BA6D29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Ogółem: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EAE8" w14:textId="77777777" w:rsidR="00294045" w:rsidRDefault="00BA6D29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30 925 161,56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F8A17" w14:textId="77777777" w:rsidR="00294045" w:rsidRDefault="00BA6D29">
            <w:pPr>
              <w:spacing w:after="0"/>
              <w:ind w:right="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-4 342,00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17CF5" w14:textId="77777777" w:rsidR="00294045" w:rsidRDefault="00BA6D29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327 867,70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38C5B" w14:textId="77777777" w:rsidR="00294045" w:rsidRDefault="00BA6D29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31 248 687,26</w:t>
            </w:r>
          </w:p>
        </w:tc>
      </w:tr>
      <w:tr w:rsidR="00294045" w14:paraId="46892CBF" w14:textId="77777777">
        <w:trPr>
          <w:trHeight w:val="624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B2A86" w14:textId="77777777" w:rsidR="00294045" w:rsidRDefault="00294045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1F36" w14:textId="77777777" w:rsidR="00294045" w:rsidRDefault="00BA6D29">
            <w:pPr>
              <w:spacing w:after="0"/>
              <w:ind w:right="170"/>
            </w:pPr>
            <w:r>
              <w:rPr>
                <w:rFonts w:ascii="Arial" w:eastAsia="Arial" w:hAnsi="Arial" w:cs="Arial"/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2DDD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228 675,00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1498E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FB75B" w14:textId="77777777" w:rsidR="00294045" w:rsidRDefault="00BA6D29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A180B" w14:textId="77777777" w:rsidR="00294045" w:rsidRDefault="00BA6D29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228 675,00</w:t>
            </w:r>
          </w:p>
        </w:tc>
      </w:tr>
    </w:tbl>
    <w:p w14:paraId="1786718F" w14:textId="77777777" w:rsidR="00294045" w:rsidRDefault="00BA6D29">
      <w:pPr>
        <w:spacing w:after="2543"/>
      </w:pPr>
      <w:r>
        <w:rPr>
          <w:rFonts w:ascii="Arial" w:eastAsia="Arial" w:hAnsi="Arial" w:cs="Arial"/>
          <w:sz w:val="14"/>
        </w:rPr>
        <w:t>(* kol 2 do wykorzystania fakultatywnego)</w:t>
      </w:r>
    </w:p>
    <w:p w14:paraId="1BBF2A15" w14:textId="77777777" w:rsidR="00294045" w:rsidRDefault="00BA6D29">
      <w:pPr>
        <w:spacing w:after="433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Strona 2 z 2</w:t>
      </w:r>
    </w:p>
    <w:sectPr w:rsidR="00294045">
      <w:pgSz w:w="16838" w:h="11906" w:orient="landscape"/>
      <w:pgMar w:top="567" w:right="788" w:bottom="748" w:left="11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45"/>
    <w:rsid w:val="00294045"/>
    <w:rsid w:val="00BA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7BCD"/>
  <w15:docId w15:val="{E13623E7-0B98-4CBA-8B2D-BB8E71F8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2021-10-29T11:18:00Z</dcterms:created>
  <dcterms:modified xsi:type="dcterms:W3CDTF">2021-10-29T11:18:00Z</dcterms:modified>
</cp:coreProperties>
</file>