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507F4" w14:textId="2FBCA214" w:rsidR="0007085F" w:rsidRPr="0007085F" w:rsidRDefault="0007085F" w:rsidP="0007085F">
      <w:pPr>
        <w:spacing w:line="276" w:lineRule="auto"/>
        <w:ind w:left="4956"/>
        <w:jc w:val="both"/>
        <w:rPr>
          <w:rFonts w:ascii="Garamond" w:eastAsia="Times New Roman" w:hAnsi="Garamond"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D433B" w:rsidRPr="0063661E" w14:paraId="1201A8D5" w14:textId="77777777" w:rsidTr="007D433B">
        <w:tc>
          <w:tcPr>
            <w:tcW w:w="4531" w:type="dxa"/>
          </w:tcPr>
          <w:p w14:paraId="1D894CB2" w14:textId="77777777" w:rsidR="007D433B" w:rsidRPr="0063661E" w:rsidRDefault="007D433B" w:rsidP="000F6E0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374FF89E" w14:textId="77777777" w:rsidR="007D433B" w:rsidRPr="0063661E" w:rsidRDefault="007D433B" w:rsidP="000F6E0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3661E">
              <w:rPr>
                <w:rFonts w:ascii="Garamond" w:hAnsi="Garamond"/>
                <w:sz w:val="20"/>
                <w:szCs w:val="20"/>
              </w:rPr>
              <w:t>……………………………………………</w:t>
            </w:r>
            <w:r>
              <w:rPr>
                <w:rFonts w:ascii="Garamond" w:hAnsi="Garamond"/>
                <w:sz w:val="20"/>
                <w:szCs w:val="20"/>
              </w:rPr>
              <w:t>……</w:t>
            </w:r>
          </w:p>
        </w:tc>
      </w:tr>
      <w:tr w:rsidR="007D433B" w:rsidRPr="0063661E" w14:paraId="360C19BF" w14:textId="77777777" w:rsidTr="007D433B">
        <w:tc>
          <w:tcPr>
            <w:tcW w:w="4531" w:type="dxa"/>
          </w:tcPr>
          <w:p w14:paraId="64B6A847" w14:textId="77777777" w:rsidR="007D433B" w:rsidRPr="0063661E" w:rsidRDefault="007D433B" w:rsidP="000F6E0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4E628EC6" w14:textId="77777777" w:rsidR="007D433B" w:rsidRPr="0063661E" w:rsidRDefault="007D433B" w:rsidP="000F6E0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3661E">
              <w:rPr>
                <w:rFonts w:ascii="Garamond" w:hAnsi="Garamond"/>
                <w:sz w:val="20"/>
                <w:szCs w:val="20"/>
              </w:rPr>
              <w:t>(miejscowość, data)</w:t>
            </w:r>
          </w:p>
        </w:tc>
      </w:tr>
      <w:tr w:rsidR="007D433B" w:rsidRPr="0063661E" w14:paraId="206E38FA" w14:textId="77777777" w:rsidTr="007D433B">
        <w:tc>
          <w:tcPr>
            <w:tcW w:w="4531" w:type="dxa"/>
          </w:tcPr>
          <w:p w14:paraId="094489BC" w14:textId="77777777" w:rsidR="007D433B" w:rsidRPr="0063661E" w:rsidRDefault="007D433B" w:rsidP="000F6E0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3661E">
              <w:rPr>
                <w:rFonts w:ascii="Garamond" w:hAnsi="Garamond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531" w:type="dxa"/>
          </w:tcPr>
          <w:p w14:paraId="2564A081" w14:textId="77777777" w:rsidR="007D433B" w:rsidRPr="0063661E" w:rsidRDefault="007D433B" w:rsidP="000F6E0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7D433B" w:rsidRPr="0063661E" w14:paraId="5C8D4B08" w14:textId="77777777" w:rsidTr="007D433B">
        <w:tc>
          <w:tcPr>
            <w:tcW w:w="4531" w:type="dxa"/>
          </w:tcPr>
          <w:p w14:paraId="3F8C8691" w14:textId="5F6C8D87" w:rsidR="007D433B" w:rsidRPr="0063661E" w:rsidRDefault="007D433B" w:rsidP="000F6E0C">
            <w:pPr>
              <w:autoSpaceDE w:val="0"/>
              <w:ind w:firstLine="142"/>
              <w:jc w:val="center"/>
              <w:rPr>
                <w:rFonts w:ascii="Garamond" w:hAnsi="Garamond" w:cs="Courier New"/>
                <w:sz w:val="20"/>
                <w:szCs w:val="20"/>
              </w:rPr>
            </w:pPr>
            <w:r w:rsidRPr="0063661E">
              <w:rPr>
                <w:rFonts w:ascii="Garamond" w:hAnsi="Garamond" w:cs="Courier New"/>
                <w:sz w:val="20"/>
                <w:szCs w:val="20"/>
              </w:rPr>
              <w:t>(</w:t>
            </w:r>
            <w:r>
              <w:rPr>
                <w:rFonts w:ascii="Garamond" w:hAnsi="Garamond" w:cs="Courier New"/>
                <w:sz w:val="20"/>
                <w:szCs w:val="20"/>
              </w:rPr>
              <w:t>imię i nazwisko</w:t>
            </w:r>
            <w:r>
              <w:rPr>
                <w:rFonts w:ascii="Garamond" w:hAnsi="Garamond" w:cs="Courier New"/>
                <w:sz w:val="20"/>
                <w:szCs w:val="20"/>
              </w:rPr>
              <w:t xml:space="preserve"> lub nazwa wnioskodawcy</w:t>
            </w:r>
            <w:r w:rsidRPr="0063661E">
              <w:rPr>
                <w:rFonts w:ascii="Garamond" w:hAnsi="Garamond" w:cs="Courier New"/>
                <w:sz w:val="20"/>
                <w:szCs w:val="20"/>
              </w:rPr>
              <w:t>)</w:t>
            </w:r>
          </w:p>
          <w:p w14:paraId="0D1347EA" w14:textId="77777777" w:rsidR="007D433B" w:rsidRPr="0063661E" w:rsidRDefault="007D433B" w:rsidP="000F6E0C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7BA8A50" w14:textId="77777777" w:rsidR="007D433B" w:rsidRDefault="007D433B" w:rsidP="000F6E0C">
            <w:pPr>
              <w:rPr>
                <w:rFonts w:ascii="Garamond" w:hAnsi="Garamond"/>
                <w:sz w:val="20"/>
                <w:szCs w:val="20"/>
              </w:rPr>
            </w:pPr>
          </w:p>
          <w:p w14:paraId="0A5902A5" w14:textId="77777777" w:rsidR="007D433B" w:rsidRDefault="007D433B" w:rsidP="000F6E0C">
            <w:pPr>
              <w:rPr>
                <w:rFonts w:ascii="Garamond" w:hAnsi="Garamond"/>
                <w:sz w:val="20"/>
                <w:szCs w:val="20"/>
              </w:rPr>
            </w:pPr>
          </w:p>
          <w:p w14:paraId="13C736C8" w14:textId="77777777" w:rsidR="007D433B" w:rsidRPr="0063661E" w:rsidRDefault="007D433B" w:rsidP="000F6E0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7D433B" w:rsidRPr="0063661E" w14:paraId="607400B2" w14:textId="77777777" w:rsidTr="007D433B">
        <w:tc>
          <w:tcPr>
            <w:tcW w:w="4531" w:type="dxa"/>
          </w:tcPr>
          <w:p w14:paraId="33844A79" w14:textId="77777777" w:rsidR="007D433B" w:rsidRPr="0063661E" w:rsidRDefault="007D433B" w:rsidP="000F6E0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3661E">
              <w:rPr>
                <w:rFonts w:ascii="Garamond" w:hAnsi="Garamond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531" w:type="dxa"/>
          </w:tcPr>
          <w:p w14:paraId="7529D241" w14:textId="77777777" w:rsidR="007D433B" w:rsidRPr="0063661E" w:rsidRDefault="007D433B" w:rsidP="000F6E0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7D433B" w:rsidRPr="0063661E" w14:paraId="619FD961" w14:textId="77777777" w:rsidTr="007D433B">
        <w:tc>
          <w:tcPr>
            <w:tcW w:w="4531" w:type="dxa"/>
          </w:tcPr>
          <w:p w14:paraId="5D4B9AE2" w14:textId="5F409A57" w:rsidR="007D433B" w:rsidRPr="0063661E" w:rsidRDefault="007D433B" w:rsidP="000F6E0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3661E">
              <w:rPr>
                <w:rFonts w:ascii="Garamond" w:hAnsi="Garamond" w:cs="Courier New"/>
                <w:sz w:val="20"/>
                <w:szCs w:val="20"/>
              </w:rPr>
              <w:t>(adres</w:t>
            </w:r>
            <w:r>
              <w:rPr>
                <w:rFonts w:ascii="Garamond" w:hAnsi="Garamond" w:cs="Courier New"/>
                <w:sz w:val="20"/>
                <w:szCs w:val="20"/>
              </w:rPr>
              <w:t xml:space="preserve"> zamieszkania lub siedziby firmy</w:t>
            </w:r>
            <w:r w:rsidRPr="0063661E">
              <w:rPr>
                <w:rFonts w:ascii="Garamond" w:hAnsi="Garamond" w:cs="Courier New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14:paraId="3881B15C" w14:textId="77777777" w:rsidR="007D433B" w:rsidRDefault="007D433B" w:rsidP="000F6E0C">
            <w:pPr>
              <w:rPr>
                <w:rFonts w:ascii="Garamond" w:hAnsi="Garamond"/>
                <w:sz w:val="20"/>
                <w:szCs w:val="20"/>
              </w:rPr>
            </w:pPr>
          </w:p>
          <w:p w14:paraId="627DE76B" w14:textId="77777777" w:rsidR="007D433B" w:rsidRDefault="007D433B" w:rsidP="000F6E0C">
            <w:pPr>
              <w:rPr>
                <w:rFonts w:ascii="Garamond" w:hAnsi="Garamond"/>
                <w:sz w:val="20"/>
                <w:szCs w:val="20"/>
              </w:rPr>
            </w:pPr>
          </w:p>
          <w:p w14:paraId="1323DB46" w14:textId="77777777" w:rsidR="007D433B" w:rsidRPr="0063661E" w:rsidRDefault="007D433B" w:rsidP="000F6E0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7D433B" w:rsidRPr="0063661E" w14:paraId="79CBC012" w14:textId="77777777" w:rsidTr="007D433B">
        <w:tc>
          <w:tcPr>
            <w:tcW w:w="4531" w:type="dxa"/>
          </w:tcPr>
          <w:p w14:paraId="4C634CFB" w14:textId="77777777" w:rsidR="007D433B" w:rsidRPr="0063661E" w:rsidRDefault="007D433B" w:rsidP="000F6E0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3661E">
              <w:rPr>
                <w:rFonts w:ascii="Garamond" w:hAnsi="Garamond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531" w:type="dxa"/>
          </w:tcPr>
          <w:p w14:paraId="188D24DC" w14:textId="77777777" w:rsidR="007D433B" w:rsidRPr="0063661E" w:rsidRDefault="007D433B" w:rsidP="000F6E0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7D433B" w:rsidRPr="0063661E" w14:paraId="4BC3B8CB" w14:textId="77777777" w:rsidTr="007D433B">
        <w:tc>
          <w:tcPr>
            <w:tcW w:w="4531" w:type="dxa"/>
          </w:tcPr>
          <w:p w14:paraId="18945C91" w14:textId="519D13DD" w:rsidR="007D433B" w:rsidRPr="0063661E" w:rsidRDefault="007D433B" w:rsidP="000F6E0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3661E">
              <w:rPr>
                <w:rFonts w:ascii="Garamond" w:hAnsi="Garamond" w:cs="Courier New"/>
                <w:sz w:val="20"/>
                <w:szCs w:val="20"/>
              </w:rPr>
              <w:t xml:space="preserve">(dane kontaktowe: e-mail, telefon, ePUAP, </w:t>
            </w:r>
            <w:r w:rsidR="001E4165">
              <w:rPr>
                <w:rFonts w:ascii="Garamond" w:hAnsi="Garamond" w:cs="Courier New"/>
                <w:sz w:val="20"/>
                <w:szCs w:val="20"/>
              </w:rPr>
              <w:br/>
            </w:r>
            <w:r w:rsidRPr="0063661E">
              <w:rPr>
                <w:rFonts w:ascii="Garamond" w:hAnsi="Garamond" w:cs="Courier New"/>
                <w:sz w:val="20"/>
                <w:szCs w:val="20"/>
              </w:rPr>
              <w:t>e-Doręczenia)</w:t>
            </w:r>
          </w:p>
        </w:tc>
        <w:tc>
          <w:tcPr>
            <w:tcW w:w="4531" w:type="dxa"/>
          </w:tcPr>
          <w:p w14:paraId="0EAFDB0E" w14:textId="77777777" w:rsidR="007D433B" w:rsidRDefault="007D433B" w:rsidP="000F6E0C">
            <w:pPr>
              <w:rPr>
                <w:rFonts w:ascii="Garamond" w:hAnsi="Garamond"/>
                <w:sz w:val="20"/>
                <w:szCs w:val="20"/>
              </w:rPr>
            </w:pPr>
          </w:p>
          <w:p w14:paraId="0B735A4B" w14:textId="77777777" w:rsidR="007D433B" w:rsidRDefault="007D433B" w:rsidP="000F6E0C">
            <w:pPr>
              <w:rPr>
                <w:rFonts w:ascii="Garamond" w:hAnsi="Garamond"/>
                <w:sz w:val="20"/>
                <w:szCs w:val="20"/>
              </w:rPr>
            </w:pPr>
          </w:p>
          <w:p w14:paraId="635B972E" w14:textId="77777777" w:rsidR="007D433B" w:rsidRPr="0063661E" w:rsidRDefault="007D433B" w:rsidP="000F6E0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7D433B" w:rsidRPr="0063661E" w14:paraId="2B7B07E9" w14:textId="77777777" w:rsidTr="007D433B">
        <w:tc>
          <w:tcPr>
            <w:tcW w:w="4531" w:type="dxa"/>
          </w:tcPr>
          <w:p w14:paraId="2E9531F8" w14:textId="77777777" w:rsidR="007D433B" w:rsidRPr="0063661E" w:rsidRDefault="007D433B" w:rsidP="000F6E0C">
            <w:pPr>
              <w:rPr>
                <w:rFonts w:ascii="Garamond" w:hAnsi="Garamond" w:cs="Courier New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CAAB1FD" w14:textId="77777777" w:rsidR="007D433B" w:rsidRPr="0063661E" w:rsidRDefault="007D433B" w:rsidP="000F6E0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3661E">
              <w:rPr>
                <w:rFonts w:ascii="Garamond" w:hAnsi="Garamond" w:cs="Courier New"/>
                <w:b/>
              </w:rPr>
              <w:t>Starosta Sochaczewski</w:t>
            </w:r>
          </w:p>
        </w:tc>
      </w:tr>
    </w:tbl>
    <w:p w14:paraId="335ED4F6" w14:textId="77777777" w:rsidR="0007085F" w:rsidRPr="0007085F" w:rsidRDefault="0007085F" w:rsidP="0007085F">
      <w:pPr>
        <w:spacing w:line="276" w:lineRule="auto"/>
        <w:jc w:val="both"/>
        <w:rPr>
          <w:rFonts w:ascii="Garamond" w:eastAsia="Times New Roman" w:hAnsi="Garamond"/>
          <w:bCs/>
        </w:rPr>
      </w:pPr>
    </w:p>
    <w:p w14:paraId="610494E6" w14:textId="17A2180B" w:rsidR="0007085F" w:rsidRPr="0007085F" w:rsidRDefault="0007085F" w:rsidP="0007085F">
      <w:pPr>
        <w:spacing w:line="276" w:lineRule="auto"/>
        <w:rPr>
          <w:rFonts w:ascii="Calibri" w:eastAsia="Times New Roman" w:hAnsi="Calibri" w:cs="Calibri"/>
        </w:rPr>
      </w:pPr>
    </w:p>
    <w:p w14:paraId="07D12701" w14:textId="77777777" w:rsidR="0007085F" w:rsidRPr="0007085F" w:rsidRDefault="0007085F" w:rsidP="007D433B">
      <w:pPr>
        <w:spacing w:line="360" w:lineRule="auto"/>
        <w:ind w:left="10" w:hanging="10"/>
        <w:jc w:val="center"/>
        <w:rPr>
          <w:rFonts w:ascii="Garamond" w:eastAsia="Times New Roman" w:hAnsi="Garamond" w:cs="Calibri"/>
        </w:rPr>
      </w:pPr>
      <w:r w:rsidRPr="0007085F">
        <w:rPr>
          <w:rFonts w:ascii="Garamond" w:eastAsia="Times New Roman" w:hAnsi="Garamond"/>
          <w:b/>
        </w:rPr>
        <w:t xml:space="preserve">W N I O S E K </w:t>
      </w:r>
    </w:p>
    <w:p w14:paraId="7FC81E7A" w14:textId="5AF2F1C9" w:rsidR="0007085F" w:rsidRPr="0007085F" w:rsidRDefault="0007085F" w:rsidP="007D433B">
      <w:pPr>
        <w:spacing w:after="120" w:line="360" w:lineRule="auto"/>
        <w:ind w:left="10" w:hanging="10"/>
        <w:jc w:val="center"/>
        <w:rPr>
          <w:rFonts w:ascii="Garamond" w:eastAsia="Times New Roman" w:hAnsi="Garamond"/>
          <w:b/>
        </w:rPr>
      </w:pPr>
      <w:r w:rsidRPr="0007085F">
        <w:rPr>
          <w:rFonts w:ascii="Garamond" w:eastAsia="Times New Roman" w:hAnsi="Garamond"/>
          <w:b/>
        </w:rPr>
        <w:t xml:space="preserve">W SPRAWIE REKULTYWACJI I ZAGOSPODAROWANIA </w:t>
      </w:r>
    </w:p>
    <w:p w14:paraId="3B462E39" w14:textId="1909B6F4" w:rsidR="0007085F" w:rsidRPr="007D433B" w:rsidRDefault="0007085F" w:rsidP="007D433B">
      <w:pPr>
        <w:spacing w:line="360" w:lineRule="auto"/>
        <w:ind w:left="-5" w:hanging="10"/>
        <w:jc w:val="both"/>
        <w:rPr>
          <w:rFonts w:ascii="Garamond" w:eastAsia="Times New Roman" w:hAnsi="Garamond"/>
          <w:sz w:val="22"/>
          <w:szCs w:val="22"/>
        </w:rPr>
      </w:pPr>
      <w:r w:rsidRPr="007D433B">
        <w:rPr>
          <w:rFonts w:ascii="Garamond" w:eastAsia="Times New Roman" w:hAnsi="Garamond"/>
          <w:sz w:val="22"/>
          <w:szCs w:val="22"/>
        </w:rPr>
        <w:t>Niniejszym wnoszę o wydanie decyzji w sprawie rekultywacji i zagospodarowania ustalającej</w:t>
      </w:r>
    </w:p>
    <w:p w14:paraId="0E681CF2" w14:textId="0A2B4C24" w:rsidR="0007085F" w:rsidRPr="007D433B" w:rsidRDefault="007D433B" w:rsidP="007D433B">
      <w:pPr>
        <w:spacing w:line="360" w:lineRule="auto"/>
        <w:ind w:left="-5" w:hanging="10"/>
        <w:jc w:val="both"/>
        <w:rPr>
          <w:rFonts w:ascii="Garamond" w:eastAsia="Times New Roman" w:hAnsi="Garamond" w:cs="Calibri"/>
          <w:sz w:val="22"/>
          <w:szCs w:val="22"/>
        </w:rPr>
      </w:pPr>
      <w:r w:rsidRPr="007D433B">
        <w:rPr>
          <w:rFonts w:ascii="Garamond" w:eastAsia="Times New Roman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4B2B3A64" w14:textId="53295246" w:rsidR="0007085F" w:rsidRPr="007D433B" w:rsidRDefault="0007085F" w:rsidP="007D433B">
      <w:pPr>
        <w:spacing w:line="360" w:lineRule="auto"/>
        <w:ind w:left="-5" w:hanging="10"/>
        <w:jc w:val="both"/>
        <w:rPr>
          <w:rFonts w:ascii="Garamond" w:eastAsia="Times New Roman" w:hAnsi="Garamond"/>
          <w:sz w:val="22"/>
          <w:szCs w:val="22"/>
        </w:rPr>
      </w:pPr>
      <w:bookmarkStart w:id="0" w:name="_Hlk204857708"/>
      <w:r w:rsidRPr="007D433B">
        <w:rPr>
          <w:rFonts w:ascii="Garamond" w:eastAsia="Times New Roman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  <w:bookmarkEnd w:id="0"/>
      <w:r w:rsidRPr="007D433B">
        <w:rPr>
          <w:rFonts w:ascii="Garamond" w:eastAsia="Times New Roman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  <w:r w:rsidR="007D433B" w:rsidRPr="007D433B">
        <w:rPr>
          <w:rFonts w:ascii="Garamond" w:eastAsia="Times New Roman" w:hAnsi="Garamond"/>
          <w:sz w:val="22"/>
          <w:szCs w:val="22"/>
        </w:rPr>
        <w:t>(</w:t>
      </w:r>
      <w:r w:rsidRPr="007D433B">
        <w:rPr>
          <w:rFonts w:ascii="Garamond" w:eastAsia="Times New Roman" w:hAnsi="Garamond"/>
          <w:sz w:val="22"/>
          <w:szCs w:val="22"/>
        </w:rPr>
        <w:t>*</w:t>
      </w:r>
      <w:r w:rsidR="007D433B" w:rsidRPr="007D433B">
        <w:rPr>
          <w:rFonts w:ascii="Garamond" w:eastAsia="Times New Roman" w:hAnsi="Garamond"/>
          <w:sz w:val="22"/>
          <w:szCs w:val="22"/>
        </w:rPr>
        <w:t>)</w:t>
      </w:r>
      <w:r w:rsidRPr="007D433B">
        <w:rPr>
          <w:rFonts w:ascii="Garamond" w:eastAsia="Times New Roman" w:hAnsi="Garamond"/>
          <w:sz w:val="22"/>
          <w:szCs w:val="22"/>
        </w:rPr>
        <w:t xml:space="preserve"> </w:t>
      </w:r>
    </w:p>
    <w:p w14:paraId="546BFD4C" w14:textId="048BE59B" w:rsidR="0007085F" w:rsidRPr="007D433B" w:rsidRDefault="0007085F" w:rsidP="007D433B">
      <w:pPr>
        <w:spacing w:line="360" w:lineRule="auto"/>
        <w:ind w:left="-5" w:hanging="10"/>
        <w:jc w:val="both"/>
        <w:rPr>
          <w:rFonts w:ascii="Garamond" w:eastAsia="Times New Roman" w:hAnsi="Garamond" w:cs="Calibri"/>
          <w:sz w:val="22"/>
          <w:szCs w:val="22"/>
        </w:rPr>
      </w:pPr>
      <w:r w:rsidRPr="007D433B">
        <w:rPr>
          <w:rFonts w:ascii="Garamond" w:eastAsia="Times New Roman" w:hAnsi="Garamond"/>
          <w:sz w:val="22"/>
          <w:szCs w:val="22"/>
        </w:rPr>
        <w:t>na działce/</w:t>
      </w:r>
      <w:r w:rsidR="001E4165">
        <w:rPr>
          <w:rFonts w:ascii="Garamond" w:eastAsia="Times New Roman" w:hAnsi="Garamond"/>
          <w:sz w:val="22"/>
          <w:szCs w:val="22"/>
        </w:rPr>
        <w:t>-</w:t>
      </w:r>
      <w:r w:rsidRPr="007D433B">
        <w:rPr>
          <w:rFonts w:ascii="Garamond" w:eastAsia="Times New Roman" w:hAnsi="Garamond"/>
          <w:sz w:val="22"/>
          <w:szCs w:val="22"/>
        </w:rPr>
        <w:t>kach oznaczonej/</w:t>
      </w:r>
      <w:r w:rsidR="001E4165">
        <w:rPr>
          <w:rFonts w:ascii="Garamond" w:eastAsia="Times New Roman" w:hAnsi="Garamond"/>
          <w:sz w:val="22"/>
          <w:szCs w:val="22"/>
        </w:rPr>
        <w:t>-</w:t>
      </w:r>
      <w:r w:rsidRPr="007D433B">
        <w:rPr>
          <w:rFonts w:ascii="Garamond" w:eastAsia="Times New Roman" w:hAnsi="Garamond"/>
          <w:sz w:val="22"/>
          <w:szCs w:val="22"/>
        </w:rPr>
        <w:t>nych numerami ewidencyjnym</w:t>
      </w:r>
      <w:r w:rsidR="007D433B" w:rsidRPr="007D433B">
        <w:rPr>
          <w:rFonts w:ascii="Garamond" w:eastAsia="Times New Roman" w:hAnsi="Garamond"/>
          <w:sz w:val="22"/>
          <w:szCs w:val="22"/>
        </w:rPr>
        <w:t xml:space="preserve"> …………………………………………</w:t>
      </w:r>
      <w:r w:rsidRPr="007D433B">
        <w:rPr>
          <w:rFonts w:ascii="Garamond" w:eastAsia="Times New Roman" w:hAnsi="Garamond"/>
          <w:sz w:val="22"/>
          <w:szCs w:val="22"/>
        </w:rPr>
        <w:t>, obręb geodezyjny</w:t>
      </w:r>
      <w:r w:rsidR="001E4165">
        <w:rPr>
          <w:rFonts w:ascii="Garamond" w:eastAsia="Times New Roman" w:hAnsi="Garamond"/>
          <w:sz w:val="22"/>
          <w:szCs w:val="22"/>
        </w:rPr>
        <w:t xml:space="preserve"> </w:t>
      </w:r>
      <w:r w:rsidR="001E4165" w:rsidRPr="007D433B">
        <w:rPr>
          <w:rFonts w:ascii="Garamond" w:eastAsia="Times New Roman" w:hAnsi="Garamond"/>
          <w:sz w:val="22"/>
          <w:szCs w:val="22"/>
        </w:rPr>
        <w:t>…</w:t>
      </w:r>
      <w:r w:rsidRPr="007D433B">
        <w:rPr>
          <w:rFonts w:ascii="Garamond" w:eastAsia="Times New Roman" w:hAnsi="Garamond"/>
          <w:sz w:val="22"/>
          <w:szCs w:val="22"/>
        </w:rPr>
        <w:t>……………………</w:t>
      </w:r>
      <w:r w:rsidR="001E4165" w:rsidRPr="007D433B">
        <w:rPr>
          <w:rFonts w:ascii="Garamond" w:eastAsia="Times New Roman" w:hAnsi="Garamond"/>
          <w:sz w:val="22"/>
          <w:szCs w:val="22"/>
        </w:rPr>
        <w:t>……</w:t>
      </w:r>
      <w:r w:rsidRPr="007D433B">
        <w:rPr>
          <w:rFonts w:ascii="Garamond" w:eastAsia="Times New Roman" w:hAnsi="Garamond"/>
          <w:sz w:val="22"/>
          <w:szCs w:val="22"/>
        </w:rPr>
        <w:t>, gmina …</w:t>
      </w:r>
      <w:r w:rsidR="007D433B" w:rsidRPr="007D433B">
        <w:rPr>
          <w:rFonts w:ascii="Garamond" w:eastAsia="Times New Roman" w:hAnsi="Garamond"/>
          <w:sz w:val="22"/>
          <w:szCs w:val="22"/>
        </w:rPr>
        <w:t>…………</w:t>
      </w:r>
      <w:r w:rsidRPr="007D433B">
        <w:rPr>
          <w:rFonts w:ascii="Garamond" w:eastAsia="Times New Roman" w:hAnsi="Garamond"/>
          <w:sz w:val="22"/>
          <w:szCs w:val="22"/>
        </w:rPr>
        <w:t xml:space="preserve">..................................................................... o powierzchni </w:t>
      </w:r>
      <w:r w:rsidR="007D433B" w:rsidRPr="007D433B">
        <w:rPr>
          <w:rFonts w:ascii="Garamond" w:eastAsia="Times New Roman" w:hAnsi="Garamond"/>
          <w:sz w:val="22"/>
          <w:szCs w:val="22"/>
        </w:rPr>
        <w:t>............................................................................................................................</w:t>
      </w:r>
      <w:r w:rsidR="007D433B">
        <w:rPr>
          <w:rFonts w:ascii="Garamond" w:eastAsia="Times New Roman" w:hAnsi="Garamond"/>
          <w:sz w:val="22"/>
          <w:szCs w:val="22"/>
        </w:rPr>
        <w:t xml:space="preserve"> </w:t>
      </w:r>
      <w:r w:rsidRPr="007D433B">
        <w:rPr>
          <w:rFonts w:ascii="Garamond" w:eastAsia="Times New Roman" w:hAnsi="Garamond"/>
          <w:sz w:val="22"/>
          <w:szCs w:val="22"/>
        </w:rPr>
        <w:t>przeznaczonych pod</w:t>
      </w:r>
      <w:r w:rsidR="007D433B">
        <w:rPr>
          <w:rFonts w:ascii="Garamond" w:eastAsia="Times New Roman" w:hAnsi="Garamond"/>
          <w:sz w:val="22"/>
          <w:szCs w:val="22"/>
        </w:rPr>
        <w:t xml:space="preserve"> </w:t>
      </w:r>
      <w:r w:rsidR="007D433B" w:rsidRPr="007D433B">
        <w:rPr>
          <w:rFonts w:ascii="Garamond" w:eastAsia="Times New Roman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  <w:r w:rsidRPr="007D433B">
        <w:rPr>
          <w:rFonts w:ascii="Garamond" w:eastAsia="Times New Roman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519B3ACD" w14:textId="0644FD7A" w:rsidR="0007085F" w:rsidRPr="007D433B" w:rsidRDefault="0007085F" w:rsidP="007D433B">
      <w:pPr>
        <w:spacing w:line="360" w:lineRule="auto"/>
        <w:ind w:left="-5" w:hanging="10"/>
        <w:jc w:val="both"/>
        <w:rPr>
          <w:rFonts w:ascii="Garamond" w:eastAsia="Times New Roman" w:hAnsi="Garamond" w:cs="Calibri"/>
          <w:sz w:val="22"/>
          <w:szCs w:val="22"/>
        </w:rPr>
      </w:pPr>
      <w:r w:rsidRPr="007D433B">
        <w:rPr>
          <w:rFonts w:ascii="Garamond" w:eastAsia="Times New Roman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3FF7959F" w14:textId="77777777" w:rsidR="007D433B" w:rsidRDefault="007D433B" w:rsidP="0007085F">
      <w:pPr>
        <w:spacing w:line="238" w:lineRule="auto"/>
        <w:ind w:right="72"/>
        <w:jc w:val="right"/>
        <w:rPr>
          <w:rFonts w:ascii="Garamond" w:eastAsia="Times New Roman" w:hAnsi="Garamond"/>
          <w:sz w:val="22"/>
          <w:szCs w:val="22"/>
        </w:rPr>
      </w:pPr>
      <w:r w:rsidRPr="007D433B">
        <w:rPr>
          <w:rFonts w:ascii="Garamond" w:eastAsia="Times New Roman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</w:t>
      </w:r>
    </w:p>
    <w:p w14:paraId="18A34370" w14:textId="77777777" w:rsidR="007D433B" w:rsidRDefault="007D433B" w:rsidP="0007085F">
      <w:pPr>
        <w:spacing w:line="238" w:lineRule="auto"/>
        <w:ind w:right="72"/>
        <w:jc w:val="right"/>
        <w:rPr>
          <w:rFonts w:ascii="Garamond" w:eastAsia="Times New Roman" w:hAnsi="Garamond"/>
          <w:sz w:val="22"/>
          <w:szCs w:val="22"/>
        </w:rPr>
      </w:pPr>
    </w:p>
    <w:p w14:paraId="32452A87" w14:textId="77777777" w:rsidR="007D433B" w:rsidRPr="0007085F" w:rsidRDefault="0007085F" w:rsidP="0007085F">
      <w:pPr>
        <w:spacing w:line="238" w:lineRule="auto"/>
        <w:ind w:right="72"/>
        <w:jc w:val="right"/>
        <w:rPr>
          <w:rFonts w:ascii="Garamond" w:eastAsia="Times New Roman" w:hAnsi="Garamond"/>
          <w:sz w:val="22"/>
          <w:szCs w:val="22"/>
        </w:rPr>
      </w:pPr>
      <w:r w:rsidRPr="0007085F">
        <w:rPr>
          <w:rFonts w:ascii="Garamond" w:eastAsia="Times New Roman" w:hAnsi="Garamond"/>
          <w:sz w:val="22"/>
          <w:szCs w:val="22"/>
        </w:rPr>
        <w:t xml:space="preserve">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D433B" w:rsidRPr="0063661E" w14:paraId="16E9B22C" w14:textId="77777777" w:rsidTr="007D433B">
        <w:tc>
          <w:tcPr>
            <w:tcW w:w="4531" w:type="dxa"/>
          </w:tcPr>
          <w:p w14:paraId="227D426E" w14:textId="77777777" w:rsidR="007D433B" w:rsidRPr="0063661E" w:rsidRDefault="007D433B" w:rsidP="000F6E0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3A6A3114" w14:textId="77777777" w:rsidR="007D433B" w:rsidRPr="0063661E" w:rsidRDefault="007D433B" w:rsidP="000F6E0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3661E">
              <w:rPr>
                <w:rFonts w:ascii="Garamond" w:hAnsi="Garamond"/>
                <w:sz w:val="20"/>
                <w:szCs w:val="20"/>
              </w:rPr>
              <w:t>……………………………………………</w:t>
            </w:r>
            <w:r>
              <w:rPr>
                <w:rFonts w:ascii="Garamond" w:hAnsi="Garamond"/>
                <w:sz w:val="20"/>
                <w:szCs w:val="20"/>
              </w:rPr>
              <w:t>……</w:t>
            </w:r>
          </w:p>
        </w:tc>
      </w:tr>
      <w:tr w:rsidR="007D433B" w:rsidRPr="0063661E" w14:paraId="11C202C7" w14:textId="77777777" w:rsidTr="007D433B">
        <w:tc>
          <w:tcPr>
            <w:tcW w:w="4531" w:type="dxa"/>
          </w:tcPr>
          <w:p w14:paraId="1E64F6A9" w14:textId="77777777" w:rsidR="007D433B" w:rsidRPr="0063661E" w:rsidRDefault="007D433B" w:rsidP="000F6E0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22577F79" w14:textId="5B2652A5" w:rsidR="007D433B" w:rsidRPr="0063661E" w:rsidRDefault="007D433B" w:rsidP="000F6E0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3661E">
              <w:rPr>
                <w:rFonts w:ascii="Garamond" w:hAnsi="Garamond"/>
                <w:sz w:val="20"/>
                <w:szCs w:val="20"/>
              </w:rPr>
              <w:t>(</w:t>
            </w:r>
            <w:r>
              <w:rPr>
                <w:rFonts w:ascii="Garamond" w:hAnsi="Garamond"/>
                <w:sz w:val="20"/>
                <w:szCs w:val="20"/>
              </w:rPr>
              <w:t>podpis wnioskodawcy</w:t>
            </w:r>
            <w:r w:rsidRPr="0063661E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</w:tbl>
    <w:p w14:paraId="0E325001" w14:textId="683D6D97" w:rsidR="0007085F" w:rsidRPr="0007085F" w:rsidRDefault="0007085F" w:rsidP="007D433B">
      <w:pPr>
        <w:spacing w:line="238" w:lineRule="auto"/>
        <w:ind w:right="72"/>
        <w:jc w:val="right"/>
        <w:rPr>
          <w:rFonts w:ascii="Garamond" w:eastAsia="Times New Roman" w:hAnsi="Garamond" w:cs="Calibri"/>
          <w:sz w:val="22"/>
          <w:szCs w:val="22"/>
        </w:rPr>
      </w:pPr>
      <w:r w:rsidRPr="0007085F">
        <w:rPr>
          <w:rFonts w:ascii="Garamond" w:eastAsia="Times New Roman" w:hAnsi="Garamond"/>
          <w:sz w:val="22"/>
          <w:szCs w:val="22"/>
        </w:rPr>
        <w:t xml:space="preserve">                                                                                                       </w:t>
      </w:r>
    </w:p>
    <w:p w14:paraId="3B33FA40" w14:textId="77777777" w:rsidR="0007085F" w:rsidRPr="007D433B" w:rsidRDefault="0007085F" w:rsidP="007D433B">
      <w:pPr>
        <w:spacing w:line="360" w:lineRule="auto"/>
        <w:jc w:val="both"/>
        <w:rPr>
          <w:rFonts w:ascii="Garamond" w:eastAsia="Times New Roman" w:hAnsi="Garamond"/>
          <w:b/>
          <w:bCs/>
          <w:sz w:val="20"/>
          <w:szCs w:val="20"/>
        </w:rPr>
      </w:pPr>
      <w:r w:rsidRPr="007D433B">
        <w:rPr>
          <w:rFonts w:ascii="Garamond" w:eastAsia="Times New Roman" w:hAnsi="Garamond"/>
          <w:b/>
          <w:bCs/>
          <w:sz w:val="20"/>
          <w:szCs w:val="20"/>
        </w:rPr>
        <w:t>Załączniki:</w:t>
      </w:r>
    </w:p>
    <w:p w14:paraId="54143274" w14:textId="3DAD74E4" w:rsidR="0007085F" w:rsidRPr="007D433B" w:rsidRDefault="0007085F" w:rsidP="007D433B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Garamond" w:eastAsia="Times New Roman" w:hAnsi="Garamond"/>
          <w:sz w:val="20"/>
          <w:szCs w:val="20"/>
        </w:rPr>
      </w:pPr>
      <w:r w:rsidRPr="007D433B">
        <w:rPr>
          <w:rFonts w:ascii="Garamond" w:eastAsia="Times New Roman" w:hAnsi="Garamond"/>
          <w:sz w:val="20"/>
          <w:szCs w:val="20"/>
        </w:rPr>
        <w:t xml:space="preserve">Decyzja udzielająca koncesji na wydobywanie kopalin (kopia potwierdzona za zgodność </w:t>
      </w:r>
      <w:r w:rsidRPr="007D433B">
        <w:rPr>
          <w:rFonts w:ascii="Garamond" w:eastAsia="Times New Roman" w:hAnsi="Garamond"/>
          <w:sz w:val="20"/>
          <w:szCs w:val="20"/>
        </w:rPr>
        <w:br/>
        <w:t>z oryginałem)</w:t>
      </w:r>
      <w:r w:rsidR="007D433B">
        <w:rPr>
          <w:rFonts w:ascii="Garamond" w:eastAsia="Times New Roman" w:hAnsi="Garamond"/>
          <w:sz w:val="20"/>
          <w:szCs w:val="20"/>
        </w:rPr>
        <w:t>,</w:t>
      </w:r>
    </w:p>
    <w:p w14:paraId="25E077BD" w14:textId="7A5CCB25" w:rsidR="0007085F" w:rsidRPr="007D433B" w:rsidRDefault="0007085F" w:rsidP="007D433B">
      <w:pPr>
        <w:numPr>
          <w:ilvl w:val="0"/>
          <w:numId w:val="11"/>
        </w:numPr>
        <w:spacing w:line="360" w:lineRule="auto"/>
        <w:jc w:val="both"/>
        <w:rPr>
          <w:rFonts w:ascii="Garamond" w:eastAsia="Times New Roman" w:hAnsi="Garamond"/>
          <w:sz w:val="20"/>
          <w:szCs w:val="20"/>
        </w:rPr>
      </w:pPr>
      <w:r w:rsidRPr="007D433B">
        <w:rPr>
          <w:rFonts w:ascii="Garamond" w:eastAsia="Times New Roman" w:hAnsi="Garamond"/>
          <w:sz w:val="20"/>
          <w:szCs w:val="20"/>
        </w:rPr>
        <w:t xml:space="preserve">Dowód stwierdzający prawo do dysponowania nieruchomością, np. umowa kupna </w:t>
      </w:r>
      <w:r w:rsidR="007D433B">
        <w:rPr>
          <w:rFonts w:ascii="Garamond" w:eastAsia="Times New Roman" w:hAnsi="Garamond"/>
          <w:sz w:val="20"/>
          <w:szCs w:val="20"/>
        </w:rPr>
        <w:t>–</w:t>
      </w:r>
      <w:r w:rsidRPr="007D433B">
        <w:rPr>
          <w:rFonts w:ascii="Garamond" w:eastAsia="Times New Roman" w:hAnsi="Garamond"/>
          <w:sz w:val="20"/>
          <w:szCs w:val="20"/>
        </w:rPr>
        <w:t xml:space="preserve"> sprzedaży, umowa darowizny, umowa dzierżawy, skrócony odpis księgi wieczystej (kopia potwierdzona za zgodność </w:t>
      </w:r>
      <w:r w:rsidR="007D433B">
        <w:rPr>
          <w:rFonts w:ascii="Garamond" w:eastAsia="Times New Roman" w:hAnsi="Garamond"/>
          <w:sz w:val="20"/>
          <w:szCs w:val="20"/>
        </w:rPr>
        <w:br/>
      </w:r>
      <w:r w:rsidRPr="007D433B">
        <w:rPr>
          <w:rFonts w:ascii="Garamond" w:eastAsia="Times New Roman" w:hAnsi="Garamond"/>
          <w:sz w:val="20"/>
          <w:szCs w:val="20"/>
        </w:rPr>
        <w:t>z oryginałem)</w:t>
      </w:r>
      <w:r w:rsidR="007D433B">
        <w:rPr>
          <w:rFonts w:ascii="Garamond" w:eastAsia="Times New Roman" w:hAnsi="Garamond"/>
          <w:sz w:val="20"/>
          <w:szCs w:val="20"/>
        </w:rPr>
        <w:t>,</w:t>
      </w:r>
    </w:p>
    <w:p w14:paraId="2F5E6135" w14:textId="54EA5462" w:rsidR="0007085F" w:rsidRPr="007D433B" w:rsidRDefault="0007085F" w:rsidP="007D433B">
      <w:pPr>
        <w:numPr>
          <w:ilvl w:val="0"/>
          <w:numId w:val="11"/>
        </w:numPr>
        <w:spacing w:before="100" w:beforeAutospacing="1" w:line="360" w:lineRule="auto"/>
        <w:jc w:val="both"/>
        <w:rPr>
          <w:rFonts w:ascii="Garamond" w:eastAsia="Times New Roman" w:hAnsi="Garamond"/>
          <w:sz w:val="20"/>
          <w:szCs w:val="20"/>
        </w:rPr>
      </w:pPr>
      <w:r w:rsidRPr="007D433B">
        <w:rPr>
          <w:rFonts w:ascii="Garamond" w:eastAsia="Times New Roman" w:hAnsi="Garamond"/>
          <w:sz w:val="20"/>
          <w:szCs w:val="20"/>
        </w:rPr>
        <w:t>Mapa z naniesionymi granicami terenu objętego wnioskiem oraz terenu i obszaru górniczego</w:t>
      </w:r>
      <w:r w:rsidR="007D433B">
        <w:rPr>
          <w:rFonts w:ascii="Garamond" w:eastAsia="Times New Roman" w:hAnsi="Garamond"/>
          <w:sz w:val="20"/>
          <w:szCs w:val="20"/>
        </w:rPr>
        <w:t>,</w:t>
      </w:r>
      <w:r w:rsidRPr="007D433B">
        <w:rPr>
          <w:rFonts w:ascii="Garamond" w:eastAsia="Times New Roman" w:hAnsi="Garamond"/>
          <w:sz w:val="20"/>
          <w:szCs w:val="20"/>
        </w:rPr>
        <w:t xml:space="preserve"> </w:t>
      </w:r>
    </w:p>
    <w:p w14:paraId="52C3F609" w14:textId="64C49F14" w:rsidR="0007085F" w:rsidRPr="007D433B" w:rsidRDefault="0007085F" w:rsidP="007D433B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Garamond" w:eastAsia="Times New Roman" w:hAnsi="Garamond"/>
          <w:sz w:val="20"/>
          <w:szCs w:val="20"/>
        </w:rPr>
      </w:pPr>
      <w:r w:rsidRPr="007D433B">
        <w:rPr>
          <w:rFonts w:ascii="Garamond" w:eastAsia="Times New Roman" w:hAnsi="Garamond"/>
          <w:sz w:val="20"/>
          <w:szCs w:val="20"/>
        </w:rPr>
        <w:t>Opis projektowanych prac rekultywacyjnych ze wskazaniem funkcji pełnionej przez obszar wymagający rekultywacji (dla uzyskania decyzji o kierunku rekultywacji)</w:t>
      </w:r>
      <w:r w:rsidR="007D433B">
        <w:rPr>
          <w:rFonts w:ascii="Garamond" w:eastAsia="Times New Roman" w:hAnsi="Garamond"/>
          <w:sz w:val="20"/>
          <w:szCs w:val="20"/>
        </w:rPr>
        <w:t>,</w:t>
      </w:r>
    </w:p>
    <w:p w14:paraId="42C2918F" w14:textId="76BBC819" w:rsidR="0007085F" w:rsidRPr="007D433B" w:rsidRDefault="0007085F" w:rsidP="007D433B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Garamond" w:eastAsia="Times New Roman" w:hAnsi="Garamond"/>
          <w:sz w:val="20"/>
          <w:szCs w:val="20"/>
        </w:rPr>
      </w:pPr>
      <w:r w:rsidRPr="007D433B">
        <w:rPr>
          <w:rFonts w:ascii="Garamond" w:eastAsia="Times New Roman" w:hAnsi="Garamond"/>
          <w:sz w:val="20"/>
          <w:szCs w:val="20"/>
        </w:rPr>
        <w:lastRenderedPageBreak/>
        <w:t xml:space="preserve">Pełnomocnictwo </w:t>
      </w:r>
      <w:r w:rsidR="007D433B">
        <w:rPr>
          <w:rFonts w:ascii="Garamond" w:eastAsia="Times New Roman" w:hAnsi="Garamond"/>
          <w:sz w:val="20"/>
          <w:szCs w:val="20"/>
        </w:rPr>
        <w:t>–</w:t>
      </w:r>
      <w:r w:rsidRPr="007D433B">
        <w:rPr>
          <w:rFonts w:ascii="Garamond" w:eastAsia="Times New Roman" w:hAnsi="Garamond"/>
          <w:sz w:val="20"/>
          <w:szCs w:val="20"/>
        </w:rPr>
        <w:t xml:space="preserve"> w przypadku ustanowienia pełnomocnictwa (oryginał lub urzędowo potwierdzona kopia) wraz z dowodem uiszczenia stosownej opłaty</w:t>
      </w:r>
      <w:r w:rsidR="007D433B">
        <w:rPr>
          <w:rFonts w:ascii="Garamond" w:eastAsia="Times New Roman" w:hAnsi="Garamond"/>
          <w:sz w:val="20"/>
          <w:szCs w:val="20"/>
        </w:rPr>
        <w:t>,</w:t>
      </w:r>
    </w:p>
    <w:p w14:paraId="3D56F011" w14:textId="7CA87AFD" w:rsidR="0007085F" w:rsidRPr="007D433B" w:rsidRDefault="0007085F" w:rsidP="007D433B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Garamond" w:eastAsia="Times New Roman" w:hAnsi="Garamond"/>
          <w:sz w:val="20"/>
          <w:szCs w:val="20"/>
        </w:rPr>
      </w:pPr>
      <w:r w:rsidRPr="007D433B">
        <w:rPr>
          <w:rFonts w:ascii="Garamond" w:eastAsia="Times New Roman" w:hAnsi="Garamond"/>
          <w:sz w:val="20"/>
          <w:szCs w:val="20"/>
        </w:rPr>
        <w:t>W przypadku decyzji określającej stopień ograniczenia lub utraty wartości użytkowej gruntów dwie odrębne opinie rzeczoznawców ustalające rozmiar ograniczenia wartości użytkowej gruntów</w:t>
      </w:r>
      <w:r w:rsidR="007D433B">
        <w:rPr>
          <w:rFonts w:ascii="Garamond" w:eastAsia="Times New Roman" w:hAnsi="Garamond"/>
          <w:sz w:val="20"/>
          <w:szCs w:val="20"/>
        </w:rPr>
        <w:t>,</w:t>
      </w:r>
    </w:p>
    <w:p w14:paraId="4B44A334" w14:textId="66834687" w:rsidR="0007085F" w:rsidRPr="007D433B" w:rsidRDefault="0007085F" w:rsidP="007D433B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Garamond" w:eastAsia="Times New Roman" w:hAnsi="Garamond"/>
          <w:sz w:val="20"/>
          <w:szCs w:val="20"/>
        </w:rPr>
      </w:pPr>
      <w:r w:rsidRPr="007D433B">
        <w:rPr>
          <w:rFonts w:ascii="Garamond" w:eastAsia="Times New Roman" w:hAnsi="Garamond"/>
          <w:sz w:val="20"/>
          <w:szCs w:val="20"/>
        </w:rPr>
        <w:t>Dowód wniesienia (uiszczenia) opłaty skarbowej</w:t>
      </w:r>
      <w:r w:rsidR="007D433B">
        <w:rPr>
          <w:rFonts w:ascii="Garamond" w:eastAsia="Times New Roman" w:hAnsi="Garamond"/>
          <w:sz w:val="20"/>
          <w:szCs w:val="20"/>
        </w:rPr>
        <w:t>,</w:t>
      </w:r>
    </w:p>
    <w:p w14:paraId="62D416C5" w14:textId="2031BAFA" w:rsidR="0007085F" w:rsidRPr="007D433B" w:rsidRDefault="0007085F" w:rsidP="0007085F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Garamond" w:eastAsia="Times New Roman" w:hAnsi="Garamond"/>
          <w:sz w:val="20"/>
          <w:szCs w:val="20"/>
        </w:rPr>
      </w:pPr>
      <w:r w:rsidRPr="007D433B">
        <w:rPr>
          <w:rFonts w:ascii="Garamond" w:eastAsia="Times New Roman" w:hAnsi="Garamond"/>
          <w:sz w:val="20"/>
          <w:szCs w:val="20"/>
        </w:rPr>
        <w:t xml:space="preserve">Projekt rekultywacji zawierający opis przeprowadzonych prac rekultywacyjnych (dla uzyskania decyzji </w:t>
      </w:r>
      <w:r w:rsidR="007D433B">
        <w:rPr>
          <w:rFonts w:ascii="Garamond" w:eastAsia="Times New Roman" w:hAnsi="Garamond"/>
          <w:sz w:val="20"/>
          <w:szCs w:val="20"/>
        </w:rPr>
        <w:br/>
      </w:r>
      <w:r w:rsidRPr="007D433B">
        <w:rPr>
          <w:rFonts w:ascii="Garamond" w:eastAsia="Times New Roman" w:hAnsi="Garamond"/>
          <w:sz w:val="20"/>
          <w:szCs w:val="20"/>
        </w:rPr>
        <w:t>o zakończeniu rekultywacji gruntów)</w:t>
      </w:r>
      <w:r w:rsidR="007D433B">
        <w:rPr>
          <w:rFonts w:ascii="Garamond" w:eastAsia="Times New Roman" w:hAnsi="Garamond"/>
          <w:sz w:val="20"/>
          <w:szCs w:val="20"/>
        </w:rPr>
        <w:t>.</w:t>
      </w:r>
    </w:p>
    <w:p w14:paraId="7D7A6D5D" w14:textId="77777777" w:rsidR="0007085F" w:rsidRPr="007D433B" w:rsidRDefault="0007085F" w:rsidP="007D433B">
      <w:pPr>
        <w:spacing w:line="360" w:lineRule="auto"/>
        <w:rPr>
          <w:rFonts w:ascii="Garamond" w:eastAsia="Times New Roman" w:hAnsi="Garamond"/>
          <w:sz w:val="20"/>
          <w:szCs w:val="20"/>
        </w:rPr>
      </w:pPr>
      <w:r w:rsidRPr="0007085F">
        <w:rPr>
          <w:rFonts w:ascii="Garamond" w:eastAsia="Times New Roman" w:hAnsi="Garamond"/>
          <w:sz w:val="22"/>
          <w:szCs w:val="22"/>
        </w:rPr>
        <w:t xml:space="preserve">* </w:t>
      </w:r>
      <w:r w:rsidRPr="007D433B">
        <w:rPr>
          <w:rFonts w:ascii="Garamond" w:eastAsia="Times New Roman" w:hAnsi="Garamond"/>
          <w:sz w:val="20"/>
          <w:szCs w:val="20"/>
        </w:rPr>
        <w:t>Decyzje w sprawach rekultywacji i zagospodarowania określają:</w:t>
      </w:r>
    </w:p>
    <w:p w14:paraId="5CC274E8" w14:textId="77777777" w:rsidR="0007085F" w:rsidRPr="007D433B" w:rsidRDefault="0007085F" w:rsidP="007D433B">
      <w:pPr>
        <w:spacing w:line="360" w:lineRule="auto"/>
        <w:ind w:left="720"/>
        <w:rPr>
          <w:rFonts w:ascii="Garamond" w:eastAsia="Times New Roman" w:hAnsi="Garamond"/>
          <w:sz w:val="20"/>
          <w:szCs w:val="20"/>
        </w:rPr>
      </w:pPr>
      <w:r w:rsidRPr="007D433B">
        <w:rPr>
          <w:rFonts w:ascii="Garamond" w:eastAsia="Times New Roman" w:hAnsi="Garamond"/>
          <w:sz w:val="20"/>
          <w:szCs w:val="20"/>
        </w:rPr>
        <w:t>1) stopień ograniczenia lub utraty wartości użytkowej gruntów, ustalony na podstawie opinii, o których mowa w art. 28 ust. 5 ustawy o ochronie gruntów rolnych i leśnych;</w:t>
      </w:r>
    </w:p>
    <w:p w14:paraId="2B0BC651" w14:textId="77777777" w:rsidR="0007085F" w:rsidRPr="007D433B" w:rsidRDefault="0007085F" w:rsidP="007D433B">
      <w:pPr>
        <w:spacing w:line="360" w:lineRule="auto"/>
        <w:ind w:left="720"/>
        <w:rPr>
          <w:rFonts w:ascii="Garamond" w:eastAsia="Times New Roman" w:hAnsi="Garamond"/>
          <w:sz w:val="20"/>
          <w:szCs w:val="20"/>
        </w:rPr>
      </w:pPr>
      <w:r w:rsidRPr="007D433B">
        <w:rPr>
          <w:rFonts w:ascii="Garamond" w:eastAsia="Times New Roman" w:hAnsi="Garamond"/>
          <w:sz w:val="20"/>
          <w:szCs w:val="20"/>
        </w:rPr>
        <w:t>2) osobę obowiązaną do rekultywacji gruntów;</w:t>
      </w:r>
    </w:p>
    <w:p w14:paraId="7DC3E9B0" w14:textId="77777777" w:rsidR="0007085F" w:rsidRPr="007D433B" w:rsidRDefault="0007085F" w:rsidP="007D433B">
      <w:pPr>
        <w:spacing w:line="360" w:lineRule="auto"/>
        <w:ind w:left="720"/>
        <w:rPr>
          <w:rFonts w:ascii="Garamond" w:eastAsia="Times New Roman" w:hAnsi="Garamond"/>
          <w:sz w:val="20"/>
          <w:szCs w:val="20"/>
        </w:rPr>
      </w:pPr>
      <w:r w:rsidRPr="007D433B">
        <w:rPr>
          <w:rFonts w:ascii="Garamond" w:eastAsia="Times New Roman" w:hAnsi="Garamond"/>
          <w:sz w:val="20"/>
          <w:szCs w:val="20"/>
        </w:rPr>
        <w:t>3) kierunek i termin wykonania rekultywacji gruntów;</w:t>
      </w:r>
    </w:p>
    <w:p w14:paraId="5FE90417" w14:textId="77777777" w:rsidR="0007085F" w:rsidRPr="007D433B" w:rsidRDefault="0007085F" w:rsidP="007D433B">
      <w:pPr>
        <w:spacing w:line="360" w:lineRule="auto"/>
        <w:ind w:left="720"/>
        <w:rPr>
          <w:rFonts w:ascii="Garamond" w:eastAsia="Times New Roman" w:hAnsi="Garamond"/>
          <w:sz w:val="20"/>
          <w:szCs w:val="20"/>
        </w:rPr>
      </w:pPr>
      <w:r w:rsidRPr="007D433B">
        <w:rPr>
          <w:rFonts w:ascii="Garamond" w:eastAsia="Times New Roman" w:hAnsi="Garamond"/>
          <w:sz w:val="20"/>
          <w:szCs w:val="20"/>
        </w:rPr>
        <w:t>4) uznanie rekultywacji gruntów za zakończoną.</w:t>
      </w:r>
    </w:p>
    <w:p w14:paraId="2E9A3F8B" w14:textId="77777777" w:rsidR="0007085F" w:rsidRPr="0007085F" w:rsidRDefault="0007085F" w:rsidP="0007085F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14:paraId="7C1A2AA5" w14:textId="009B9EB7" w:rsidR="007D433B" w:rsidRDefault="0007085F" w:rsidP="007D433B">
      <w:pPr>
        <w:spacing w:line="360" w:lineRule="auto"/>
        <w:jc w:val="both"/>
        <w:rPr>
          <w:rFonts w:ascii="Garamond" w:eastAsia="Times New Roman" w:hAnsi="Garamond"/>
          <w:sz w:val="22"/>
          <w:szCs w:val="22"/>
        </w:rPr>
      </w:pPr>
      <w:r w:rsidRPr="0007085F">
        <w:rPr>
          <w:rFonts w:ascii="Garamond" w:eastAsia="Times New Roman" w:hAnsi="Garamond"/>
          <w:sz w:val="22"/>
          <w:szCs w:val="22"/>
        </w:rPr>
        <w:t xml:space="preserve">Zgodnie z art. 6 ust. 1 lit. A ogólnego rozporządzenia o ochronie danych osobowych z dnia 27 kwietnia 2016 r. (Dz. Rz. UE L 119 z </w:t>
      </w:r>
      <w:r w:rsidR="001E4165" w:rsidRPr="0007085F">
        <w:rPr>
          <w:rFonts w:ascii="Garamond" w:eastAsia="Times New Roman" w:hAnsi="Garamond"/>
          <w:sz w:val="22"/>
          <w:szCs w:val="22"/>
        </w:rPr>
        <w:t>04.05.2016)</w:t>
      </w:r>
      <w:r w:rsidRPr="0007085F">
        <w:rPr>
          <w:rFonts w:ascii="Garamond" w:eastAsia="Times New Roman" w:hAnsi="Garamond"/>
          <w:sz w:val="22"/>
          <w:szCs w:val="22"/>
        </w:rPr>
        <w:t xml:space="preserve"> wyrażam zgodę na przetwarzanie moich danych osobowych do realizacji niniejszego w</w:t>
      </w:r>
      <w:r w:rsidR="007D433B">
        <w:rPr>
          <w:rFonts w:ascii="Garamond" w:eastAsia="Times New Roman" w:hAnsi="Garamond"/>
          <w:sz w:val="22"/>
          <w:szCs w:val="22"/>
        </w:rPr>
        <w:t>niosku.</w:t>
      </w:r>
      <w:r w:rsidRPr="0007085F">
        <w:rPr>
          <w:rFonts w:ascii="Garamond" w:eastAsia="Times New Roman" w:hAnsi="Garamond"/>
          <w:sz w:val="22"/>
          <w:szCs w:val="22"/>
        </w:rPr>
        <w:t xml:space="preserve">           </w:t>
      </w:r>
    </w:p>
    <w:p w14:paraId="1C101755" w14:textId="77777777" w:rsidR="007D433B" w:rsidRPr="0007085F" w:rsidRDefault="007D433B" w:rsidP="007D433B">
      <w:pPr>
        <w:spacing w:line="360" w:lineRule="auto"/>
        <w:jc w:val="both"/>
        <w:rPr>
          <w:rFonts w:ascii="Garamond" w:eastAsia="Times New Roman" w:hAnsi="Garamond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D433B" w:rsidRPr="0063661E" w14:paraId="20762818" w14:textId="77777777" w:rsidTr="007D433B">
        <w:tc>
          <w:tcPr>
            <w:tcW w:w="4531" w:type="dxa"/>
          </w:tcPr>
          <w:p w14:paraId="12E304C3" w14:textId="77777777" w:rsidR="007D433B" w:rsidRPr="0063661E" w:rsidRDefault="007D433B" w:rsidP="000F6E0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2A3A7A64" w14:textId="77777777" w:rsidR="007D433B" w:rsidRPr="0063661E" w:rsidRDefault="007D433B" w:rsidP="000F6E0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3661E">
              <w:rPr>
                <w:rFonts w:ascii="Garamond" w:hAnsi="Garamond"/>
                <w:sz w:val="20"/>
                <w:szCs w:val="20"/>
              </w:rPr>
              <w:t>……………………………………………</w:t>
            </w:r>
            <w:r>
              <w:rPr>
                <w:rFonts w:ascii="Garamond" w:hAnsi="Garamond"/>
                <w:sz w:val="20"/>
                <w:szCs w:val="20"/>
              </w:rPr>
              <w:t>……</w:t>
            </w:r>
          </w:p>
        </w:tc>
      </w:tr>
      <w:tr w:rsidR="007D433B" w:rsidRPr="0063661E" w14:paraId="64024C3C" w14:textId="77777777" w:rsidTr="007D433B">
        <w:tc>
          <w:tcPr>
            <w:tcW w:w="4531" w:type="dxa"/>
          </w:tcPr>
          <w:p w14:paraId="6FECEB6B" w14:textId="77777777" w:rsidR="007D433B" w:rsidRPr="0063661E" w:rsidRDefault="007D433B" w:rsidP="000F6E0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6F106BBE" w14:textId="7F323F84" w:rsidR="007D433B" w:rsidRPr="0063661E" w:rsidRDefault="007D433B" w:rsidP="000F6E0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3661E">
              <w:rPr>
                <w:rFonts w:ascii="Garamond" w:hAnsi="Garamond"/>
                <w:sz w:val="20"/>
                <w:szCs w:val="20"/>
              </w:rPr>
              <w:t>(</w:t>
            </w:r>
            <w:r>
              <w:rPr>
                <w:rFonts w:ascii="Garamond" w:hAnsi="Garamond"/>
                <w:sz w:val="20"/>
                <w:szCs w:val="20"/>
              </w:rPr>
              <w:t>podpis</w:t>
            </w:r>
            <w:r w:rsidRPr="0063661E">
              <w:rPr>
                <w:rFonts w:ascii="Garamond" w:hAnsi="Garamond"/>
                <w:sz w:val="20"/>
                <w:szCs w:val="20"/>
              </w:rPr>
              <w:t>, data)</w:t>
            </w:r>
          </w:p>
        </w:tc>
      </w:tr>
    </w:tbl>
    <w:p w14:paraId="46BF4952" w14:textId="4822DA36" w:rsidR="0007085F" w:rsidRPr="0007085F" w:rsidRDefault="0007085F" w:rsidP="007D433B">
      <w:pPr>
        <w:spacing w:line="360" w:lineRule="auto"/>
        <w:jc w:val="both"/>
        <w:rPr>
          <w:rFonts w:ascii="Garamond" w:eastAsia="Times New Roman" w:hAnsi="Garamond"/>
          <w:sz w:val="22"/>
          <w:szCs w:val="22"/>
        </w:rPr>
      </w:pPr>
    </w:p>
    <w:p w14:paraId="6C4E65FC" w14:textId="77777777" w:rsidR="0007085F" w:rsidRPr="0007085F" w:rsidRDefault="0007085F" w:rsidP="0007085F">
      <w:pPr>
        <w:spacing w:line="36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14:paraId="16AB573B" w14:textId="35F8DAD5" w:rsidR="0007085F" w:rsidRPr="007D433B" w:rsidRDefault="0007085F" w:rsidP="0007085F">
      <w:pPr>
        <w:spacing w:line="360" w:lineRule="auto"/>
        <w:jc w:val="both"/>
        <w:rPr>
          <w:rFonts w:ascii="Garamond" w:eastAsia="Times New Roman" w:hAnsi="Garamond"/>
          <w:b/>
          <w:sz w:val="16"/>
          <w:szCs w:val="16"/>
        </w:rPr>
      </w:pPr>
      <w:r w:rsidRPr="007D433B">
        <w:rPr>
          <w:rFonts w:ascii="Garamond" w:eastAsia="Times New Roman" w:hAnsi="Garamond"/>
          <w:b/>
          <w:sz w:val="16"/>
          <w:szCs w:val="16"/>
        </w:rPr>
        <w:t>Zgodnie z art. 12,</w:t>
      </w:r>
      <w:r w:rsidR="007D433B">
        <w:rPr>
          <w:rFonts w:ascii="Garamond" w:eastAsia="Times New Roman" w:hAnsi="Garamond"/>
          <w:b/>
          <w:sz w:val="16"/>
          <w:szCs w:val="16"/>
        </w:rPr>
        <w:t xml:space="preserve"> </w:t>
      </w:r>
      <w:r w:rsidRPr="007D433B">
        <w:rPr>
          <w:rFonts w:ascii="Garamond" w:eastAsia="Times New Roman" w:hAnsi="Garamond"/>
          <w:b/>
          <w:sz w:val="16"/>
          <w:szCs w:val="16"/>
        </w:rPr>
        <w:t xml:space="preserve">13 i </w:t>
      </w:r>
      <w:r w:rsidR="007D433B" w:rsidRPr="007D433B">
        <w:rPr>
          <w:rFonts w:ascii="Garamond" w:eastAsia="Times New Roman" w:hAnsi="Garamond"/>
          <w:b/>
          <w:sz w:val="16"/>
          <w:szCs w:val="16"/>
        </w:rPr>
        <w:t>14 Rozporządzenia</w:t>
      </w:r>
      <w:r w:rsidRPr="007D433B">
        <w:rPr>
          <w:rFonts w:ascii="Garamond" w:eastAsia="Times New Roman" w:hAnsi="Garamond"/>
          <w:b/>
          <w:sz w:val="16"/>
          <w:szCs w:val="16"/>
        </w:rPr>
        <w:t xml:space="preserve"> Parlamentu Europejskiego i Rady (UE) w sprawie ochrony osób fizycznych w związku </w:t>
      </w:r>
      <w:r w:rsidR="007D433B">
        <w:rPr>
          <w:rFonts w:ascii="Garamond" w:eastAsia="Times New Roman" w:hAnsi="Garamond"/>
          <w:b/>
          <w:sz w:val="16"/>
          <w:szCs w:val="16"/>
        </w:rPr>
        <w:br/>
      </w:r>
      <w:r w:rsidRPr="007D433B">
        <w:rPr>
          <w:rFonts w:ascii="Garamond" w:eastAsia="Times New Roman" w:hAnsi="Garamond"/>
          <w:b/>
          <w:sz w:val="16"/>
          <w:szCs w:val="16"/>
        </w:rPr>
        <w:t>z przetwarzaniem danych osobowych i w sprawie swobodnego przepływu takich danych oraz uchylenia dyrektywy 95/46/WE zwanego dalej Rozporządzeniem z dnia 27 kwietnia 2016 r. informujemy, że:</w:t>
      </w:r>
    </w:p>
    <w:p w14:paraId="463E2E73" w14:textId="77777777" w:rsidR="0007085F" w:rsidRPr="007D433B" w:rsidRDefault="0007085F" w:rsidP="0007085F">
      <w:pPr>
        <w:spacing w:line="360" w:lineRule="auto"/>
        <w:jc w:val="both"/>
        <w:rPr>
          <w:rFonts w:ascii="Garamond" w:eastAsia="Times New Roman" w:hAnsi="Garamond"/>
          <w:sz w:val="16"/>
          <w:szCs w:val="16"/>
        </w:rPr>
      </w:pPr>
      <w:r w:rsidRPr="007D433B">
        <w:rPr>
          <w:rFonts w:ascii="Garamond" w:eastAsia="Times New Roman" w:hAnsi="Garamond"/>
          <w:sz w:val="16"/>
          <w:szCs w:val="16"/>
        </w:rPr>
        <w:t>1. Administratorem danych osobowych jest Starosta Powiatu Sochaczewskiego z siedzibą w Sochaczewie przy ul. Marszałka Józefa Piłsudskiego 65;</w:t>
      </w:r>
    </w:p>
    <w:p w14:paraId="5A88DE92" w14:textId="6D247877" w:rsidR="0007085F" w:rsidRPr="007D433B" w:rsidRDefault="0007085F" w:rsidP="0007085F">
      <w:pPr>
        <w:spacing w:line="360" w:lineRule="auto"/>
        <w:jc w:val="both"/>
        <w:rPr>
          <w:rFonts w:ascii="Garamond" w:eastAsia="Times New Roman" w:hAnsi="Garamond"/>
          <w:sz w:val="16"/>
          <w:szCs w:val="16"/>
        </w:rPr>
      </w:pPr>
      <w:r w:rsidRPr="007D433B">
        <w:rPr>
          <w:rFonts w:ascii="Garamond" w:eastAsia="Times New Roman" w:hAnsi="Garamond"/>
          <w:sz w:val="16"/>
          <w:szCs w:val="16"/>
        </w:rPr>
        <w:t xml:space="preserve">2. Inspektorem Ochrony Danych w Starostwie Powiatowym w Sochaczewie jest p. Kinga Oklińska. W sprawach związanych z danymi osobowymi można się kontaktować się z Inspektorem ochrony danych w Starostwie Powiatowym w Sochaczewie pod adresem </w:t>
      </w:r>
      <w:r w:rsidR="001E4165">
        <w:rPr>
          <w:rFonts w:ascii="Garamond" w:eastAsia="Times New Roman" w:hAnsi="Garamond"/>
          <w:sz w:val="16"/>
          <w:szCs w:val="16"/>
        </w:rPr>
        <w:br/>
      </w:r>
      <w:r w:rsidRPr="007D433B">
        <w:rPr>
          <w:rFonts w:ascii="Garamond" w:eastAsia="Times New Roman" w:hAnsi="Garamond"/>
          <w:sz w:val="16"/>
          <w:szCs w:val="16"/>
        </w:rPr>
        <w:t xml:space="preserve">e-mail: </w:t>
      </w:r>
      <w:hyperlink r:id="rId8" w:history="1">
        <w:r w:rsidRPr="007D433B">
          <w:rPr>
            <w:rFonts w:ascii="Garamond" w:eastAsia="Times New Roman" w:hAnsi="Garamond"/>
            <w:color w:val="0563C1"/>
            <w:sz w:val="16"/>
            <w:szCs w:val="16"/>
            <w:u w:val="single"/>
          </w:rPr>
          <w:t>iodo@powiatsochaczew.pl</w:t>
        </w:r>
      </w:hyperlink>
      <w:r w:rsidRPr="007D433B">
        <w:rPr>
          <w:rFonts w:ascii="Garamond" w:eastAsia="Times New Roman" w:hAnsi="Garamond"/>
          <w:sz w:val="16"/>
          <w:szCs w:val="16"/>
        </w:rPr>
        <w:t xml:space="preserve"> </w:t>
      </w:r>
    </w:p>
    <w:p w14:paraId="4FCF7D5A" w14:textId="77777777" w:rsidR="0007085F" w:rsidRPr="007D433B" w:rsidRDefault="0007085F" w:rsidP="0007085F">
      <w:pPr>
        <w:spacing w:line="360" w:lineRule="auto"/>
        <w:jc w:val="both"/>
        <w:rPr>
          <w:rFonts w:ascii="Garamond" w:eastAsia="Times New Roman" w:hAnsi="Garamond"/>
          <w:sz w:val="16"/>
          <w:szCs w:val="16"/>
        </w:rPr>
      </w:pPr>
      <w:r w:rsidRPr="007D433B">
        <w:rPr>
          <w:rFonts w:ascii="Garamond" w:eastAsia="Times New Roman" w:hAnsi="Garamond"/>
          <w:sz w:val="16"/>
          <w:szCs w:val="16"/>
        </w:rPr>
        <w:t>3. Pani/Pana dane osobowe przetwarzane będą w celu realizacji zadań ustawowych na podstawie ustawy o samorządzie powiatowym, Kodeksu postępowania administracyjnego i innych przepisów prawa niezbędnych do realizacji zadań ustawowych;</w:t>
      </w:r>
    </w:p>
    <w:p w14:paraId="6608B844" w14:textId="77777777" w:rsidR="0007085F" w:rsidRPr="007D433B" w:rsidRDefault="0007085F" w:rsidP="0007085F">
      <w:pPr>
        <w:spacing w:line="360" w:lineRule="auto"/>
        <w:jc w:val="both"/>
        <w:rPr>
          <w:rFonts w:ascii="Garamond" w:eastAsia="Times New Roman" w:hAnsi="Garamond"/>
          <w:sz w:val="16"/>
          <w:szCs w:val="16"/>
        </w:rPr>
      </w:pPr>
      <w:r w:rsidRPr="007D433B">
        <w:rPr>
          <w:rFonts w:ascii="Garamond" w:eastAsia="Times New Roman" w:hAnsi="Garamond"/>
          <w:sz w:val="16"/>
          <w:szCs w:val="16"/>
        </w:rPr>
        <w:t>4. Odbiorcą Pani/Pana danych osobowych będą upoważnieni pracownicy i podmioty na podstawie przepisów prawa;</w:t>
      </w:r>
    </w:p>
    <w:p w14:paraId="7791E8FC" w14:textId="77777777" w:rsidR="0007085F" w:rsidRPr="007D433B" w:rsidRDefault="0007085F" w:rsidP="0007085F">
      <w:pPr>
        <w:spacing w:line="360" w:lineRule="auto"/>
        <w:jc w:val="both"/>
        <w:rPr>
          <w:rFonts w:ascii="Garamond" w:eastAsia="Times New Roman" w:hAnsi="Garamond"/>
          <w:sz w:val="16"/>
          <w:szCs w:val="16"/>
        </w:rPr>
      </w:pPr>
      <w:r w:rsidRPr="007D433B">
        <w:rPr>
          <w:rFonts w:ascii="Garamond" w:eastAsia="Times New Roman" w:hAnsi="Garamond"/>
          <w:sz w:val="16"/>
          <w:szCs w:val="16"/>
        </w:rPr>
        <w:t>5. Pani/Pana dane osobowe nie będą przekazywane do państwa trzeciego / organizacji międzynarodowej;</w:t>
      </w:r>
    </w:p>
    <w:p w14:paraId="33A3F50C" w14:textId="77777777" w:rsidR="0007085F" w:rsidRPr="007D433B" w:rsidRDefault="0007085F" w:rsidP="0007085F">
      <w:pPr>
        <w:spacing w:line="360" w:lineRule="auto"/>
        <w:jc w:val="both"/>
        <w:rPr>
          <w:rFonts w:ascii="Garamond" w:eastAsia="Times New Roman" w:hAnsi="Garamond"/>
          <w:sz w:val="16"/>
          <w:szCs w:val="16"/>
        </w:rPr>
      </w:pPr>
      <w:r w:rsidRPr="007D433B">
        <w:rPr>
          <w:rFonts w:ascii="Garamond" w:eastAsia="Times New Roman" w:hAnsi="Garamond"/>
          <w:sz w:val="16"/>
          <w:szCs w:val="16"/>
        </w:rPr>
        <w:t>6. Pani/Pana dane osobowe będą przechowywane przez okres wskazany w Rozporządzeniu Prezesa Rady Ministrów z dnia 18 stycznia 2011 roku w sprawie instrukcji kancelaryjnej, jednolitych, rzeczowych wykazów akt oraz instrukcji w sprawie organizacji i zakresu działania archiwów zakładowych. (Dz. U. Nr 14, poz. 67 z późn. zm.), licząc od początku roku następującego po roku, w którym została wyrażona zgoda na przetwarzanie danych osobowych;</w:t>
      </w:r>
    </w:p>
    <w:p w14:paraId="33FC9D9C" w14:textId="560E5564" w:rsidR="0007085F" w:rsidRPr="007D433B" w:rsidRDefault="0007085F" w:rsidP="0007085F">
      <w:pPr>
        <w:spacing w:line="360" w:lineRule="auto"/>
        <w:jc w:val="both"/>
        <w:rPr>
          <w:rFonts w:ascii="Garamond" w:eastAsia="Times New Roman" w:hAnsi="Garamond"/>
          <w:sz w:val="16"/>
          <w:szCs w:val="16"/>
        </w:rPr>
      </w:pPr>
      <w:r w:rsidRPr="007D433B">
        <w:rPr>
          <w:rFonts w:ascii="Garamond" w:eastAsia="Times New Roman" w:hAnsi="Garamond"/>
          <w:sz w:val="16"/>
          <w:szCs w:val="16"/>
        </w:rPr>
        <w:t xml:space="preserve">7. Posiada Pani/Pan prawo dostępu do treści swoich danych oraz prawo ich sprostowania, </w:t>
      </w:r>
      <w:r w:rsidR="007D433B" w:rsidRPr="007D433B">
        <w:rPr>
          <w:rFonts w:ascii="Garamond" w:eastAsia="Times New Roman" w:hAnsi="Garamond"/>
          <w:sz w:val="16"/>
          <w:szCs w:val="16"/>
        </w:rPr>
        <w:t>usunięcia,</w:t>
      </w:r>
      <w:r w:rsidRPr="007D433B">
        <w:rPr>
          <w:rFonts w:ascii="Garamond" w:eastAsia="Times New Roman" w:hAnsi="Garamond"/>
          <w:sz w:val="16"/>
          <w:szCs w:val="16"/>
        </w:rPr>
        <w:t xml:space="preserve"> ograniczenia przetwarzania, prawo do przenoszenia danych, prawo wniesienia sprzeciwu, prawo do cofnięcia zgody w dowolnym momencie bez wpływu na zgodność z prawem przetwarzania </w:t>
      </w:r>
      <w:r w:rsidR="007D433B" w:rsidRPr="007D433B">
        <w:rPr>
          <w:rFonts w:ascii="Garamond" w:eastAsia="Times New Roman" w:hAnsi="Garamond"/>
          <w:sz w:val="16"/>
          <w:szCs w:val="16"/>
        </w:rPr>
        <w:t>(jeżeli</w:t>
      </w:r>
      <w:r w:rsidRPr="007D433B">
        <w:rPr>
          <w:rFonts w:ascii="Garamond" w:eastAsia="Times New Roman" w:hAnsi="Garamond"/>
          <w:sz w:val="16"/>
          <w:szCs w:val="16"/>
        </w:rPr>
        <w:t xml:space="preserve"> przetwarzanie odbywa się na podstawie zgody), którego dokonano na podstawie zgody przed jej cofnięciem;</w:t>
      </w:r>
    </w:p>
    <w:p w14:paraId="7D3731C0" w14:textId="73E3FD50" w:rsidR="0007085F" w:rsidRPr="007D433B" w:rsidRDefault="0007085F" w:rsidP="0007085F">
      <w:pPr>
        <w:spacing w:line="360" w:lineRule="auto"/>
        <w:jc w:val="both"/>
        <w:rPr>
          <w:rFonts w:ascii="Garamond" w:eastAsia="Times New Roman" w:hAnsi="Garamond"/>
          <w:sz w:val="16"/>
          <w:szCs w:val="16"/>
        </w:rPr>
      </w:pPr>
      <w:r w:rsidRPr="007D433B">
        <w:rPr>
          <w:rFonts w:ascii="Garamond" w:eastAsia="Times New Roman" w:hAnsi="Garamond"/>
          <w:sz w:val="16"/>
          <w:szCs w:val="16"/>
        </w:rPr>
        <w:t xml:space="preserve">8. Ma Pan/Pani prawo wniesienia skargi do Prezesa Urzędu Ochrony Danych </w:t>
      </w:r>
      <w:r w:rsidR="007D433B" w:rsidRPr="007D433B">
        <w:rPr>
          <w:rFonts w:ascii="Garamond" w:eastAsia="Times New Roman" w:hAnsi="Garamond"/>
          <w:sz w:val="16"/>
          <w:szCs w:val="16"/>
        </w:rPr>
        <w:t>Osobowych,</w:t>
      </w:r>
      <w:r w:rsidRPr="007D433B">
        <w:rPr>
          <w:rFonts w:ascii="Garamond" w:eastAsia="Times New Roman" w:hAnsi="Garamond"/>
          <w:sz w:val="16"/>
          <w:szCs w:val="16"/>
        </w:rPr>
        <w:t xml:space="preserve"> gdy uzna Pani/Pan, iż przetwarzanie danych osobowych Pani/Pana dotyczących narusza przepisy Rozporządzenia;</w:t>
      </w:r>
    </w:p>
    <w:p w14:paraId="5C3E5883" w14:textId="305BCAFB" w:rsidR="009B0695" w:rsidRPr="007D433B" w:rsidRDefault="0007085F" w:rsidP="007D433B">
      <w:pPr>
        <w:spacing w:line="360" w:lineRule="auto"/>
        <w:jc w:val="both"/>
        <w:rPr>
          <w:rFonts w:ascii="Garamond" w:eastAsia="Times New Roman" w:hAnsi="Garamond"/>
          <w:sz w:val="16"/>
          <w:szCs w:val="16"/>
        </w:rPr>
      </w:pPr>
      <w:r w:rsidRPr="007D433B">
        <w:rPr>
          <w:rFonts w:ascii="Garamond" w:eastAsia="Times New Roman" w:hAnsi="Garamond"/>
          <w:sz w:val="16"/>
          <w:szCs w:val="16"/>
        </w:rPr>
        <w:t>9. Podanie prze Panią/Pana danych osobowych jest wymogiem ustawowym. Jest Pani/Pan zobowiązana do ich podania, a konsekwencją niepodania danych osobowych będzie pozostawienie sprawy bez rozpatrzenia;</w:t>
      </w:r>
    </w:p>
    <w:sectPr w:rsidR="009B0695" w:rsidRPr="007D433B" w:rsidSect="002E4BE9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BB8E4" w14:textId="77777777" w:rsidR="003256D6" w:rsidRDefault="003256D6" w:rsidP="002E4BE9">
      <w:r>
        <w:separator/>
      </w:r>
    </w:p>
  </w:endnote>
  <w:endnote w:type="continuationSeparator" w:id="0">
    <w:p w14:paraId="49AC5BB9" w14:textId="77777777" w:rsidR="003256D6" w:rsidRDefault="003256D6" w:rsidP="002E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1465983"/>
      <w:docPartObj>
        <w:docPartGallery w:val="Page Numbers (Bottom of Page)"/>
        <w:docPartUnique/>
      </w:docPartObj>
    </w:sdtPr>
    <w:sdtEndPr>
      <w:rPr>
        <w:rFonts w:ascii="Garamond" w:hAnsi="Garamond"/>
        <w:color w:val="7F7F7F" w:themeColor="background1" w:themeShade="7F"/>
        <w:spacing w:val="60"/>
        <w:sz w:val="20"/>
        <w:szCs w:val="20"/>
      </w:rPr>
    </w:sdtEndPr>
    <w:sdtContent>
      <w:p w14:paraId="14B1B06F" w14:textId="28748E9C" w:rsidR="001E4165" w:rsidRPr="001E4165" w:rsidRDefault="001E416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Garamond" w:hAnsi="Garamond"/>
            <w:sz w:val="20"/>
            <w:szCs w:val="20"/>
          </w:rPr>
        </w:pPr>
        <w:r w:rsidRPr="001E4165">
          <w:rPr>
            <w:rFonts w:ascii="Garamond" w:hAnsi="Garamond"/>
            <w:sz w:val="20"/>
            <w:szCs w:val="20"/>
          </w:rPr>
          <w:fldChar w:fldCharType="begin"/>
        </w:r>
        <w:r w:rsidRPr="001E4165">
          <w:rPr>
            <w:rFonts w:ascii="Garamond" w:hAnsi="Garamond"/>
            <w:sz w:val="20"/>
            <w:szCs w:val="20"/>
          </w:rPr>
          <w:instrText>PAGE   \* MERGEFORMAT</w:instrText>
        </w:r>
        <w:r w:rsidRPr="001E4165">
          <w:rPr>
            <w:rFonts w:ascii="Garamond" w:hAnsi="Garamond"/>
            <w:sz w:val="20"/>
            <w:szCs w:val="20"/>
          </w:rPr>
          <w:fldChar w:fldCharType="separate"/>
        </w:r>
        <w:r w:rsidRPr="001E4165">
          <w:rPr>
            <w:rFonts w:ascii="Garamond" w:hAnsi="Garamond"/>
            <w:sz w:val="20"/>
            <w:szCs w:val="20"/>
          </w:rPr>
          <w:t>2</w:t>
        </w:r>
        <w:r w:rsidRPr="001E4165">
          <w:rPr>
            <w:rFonts w:ascii="Garamond" w:hAnsi="Garamond"/>
            <w:sz w:val="20"/>
            <w:szCs w:val="20"/>
          </w:rPr>
          <w:fldChar w:fldCharType="end"/>
        </w:r>
        <w:r w:rsidRPr="001E4165">
          <w:rPr>
            <w:rFonts w:ascii="Garamond" w:hAnsi="Garamond"/>
            <w:sz w:val="20"/>
            <w:szCs w:val="20"/>
          </w:rPr>
          <w:t xml:space="preserve"> | </w:t>
        </w:r>
        <w:r w:rsidRPr="001E4165">
          <w:rPr>
            <w:rFonts w:ascii="Garamond" w:hAnsi="Garamond"/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  <w:p w14:paraId="199EB936" w14:textId="77777777" w:rsidR="002E4BE9" w:rsidRDefault="002E4B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DA1C1" w14:textId="77777777" w:rsidR="003256D6" w:rsidRDefault="003256D6" w:rsidP="002E4BE9">
      <w:r>
        <w:separator/>
      </w:r>
    </w:p>
  </w:footnote>
  <w:footnote w:type="continuationSeparator" w:id="0">
    <w:p w14:paraId="592EFBDE" w14:textId="77777777" w:rsidR="003256D6" w:rsidRDefault="003256D6" w:rsidP="002E4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3DFE"/>
    <w:multiLevelType w:val="hybridMultilevel"/>
    <w:tmpl w:val="96E8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B60C6"/>
    <w:multiLevelType w:val="hybridMultilevel"/>
    <w:tmpl w:val="808E4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24EA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534B25"/>
    <w:multiLevelType w:val="multilevel"/>
    <w:tmpl w:val="7A2C6A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F248E"/>
    <w:multiLevelType w:val="multilevel"/>
    <w:tmpl w:val="588E905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F611F7"/>
    <w:multiLevelType w:val="multilevel"/>
    <w:tmpl w:val="034CF0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B329BB"/>
    <w:multiLevelType w:val="hybridMultilevel"/>
    <w:tmpl w:val="AAAADD86"/>
    <w:lvl w:ilvl="0" w:tplc="2F985A7C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</w:rPr>
    </w:lvl>
    <w:lvl w:ilvl="1" w:tplc="DC4E3B68">
      <w:start w:val="1"/>
      <w:numFmt w:val="bullet"/>
      <w:lvlText w:val="-"/>
      <w:lvlJc w:val="left"/>
      <w:pPr>
        <w:ind w:left="1140" w:hanging="360"/>
      </w:pPr>
      <w:rPr>
        <w:rFonts w:ascii="Garamond" w:hAnsi="Garamond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72D1BD3"/>
    <w:multiLevelType w:val="multilevel"/>
    <w:tmpl w:val="BDFAC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751D5E"/>
    <w:multiLevelType w:val="hybridMultilevel"/>
    <w:tmpl w:val="9444649C"/>
    <w:lvl w:ilvl="0" w:tplc="C59468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057DF"/>
    <w:multiLevelType w:val="hybridMultilevel"/>
    <w:tmpl w:val="B7023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F1614"/>
    <w:multiLevelType w:val="hybridMultilevel"/>
    <w:tmpl w:val="19121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283254">
    <w:abstractNumId w:val="3"/>
  </w:num>
  <w:num w:numId="2" w16cid:durableId="1218785759">
    <w:abstractNumId w:val="4"/>
  </w:num>
  <w:num w:numId="3" w16cid:durableId="4212249">
    <w:abstractNumId w:val="5"/>
  </w:num>
  <w:num w:numId="4" w16cid:durableId="497043897">
    <w:abstractNumId w:val="6"/>
  </w:num>
  <w:num w:numId="5" w16cid:durableId="608704558">
    <w:abstractNumId w:val="8"/>
  </w:num>
  <w:num w:numId="6" w16cid:durableId="847014917">
    <w:abstractNumId w:val="1"/>
  </w:num>
  <w:num w:numId="7" w16cid:durableId="1709724851">
    <w:abstractNumId w:val="10"/>
  </w:num>
  <w:num w:numId="8" w16cid:durableId="857431798">
    <w:abstractNumId w:val="0"/>
  </w:num>
  <w:num w:numId="9" w16cid:durableId="78297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295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07818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52"/>
    <w:rsid w:val="000050FB"/>
    <w:rsid w:val="0001065D"/>
    <w:rsid w:val="00014DDD"/>
    <w:rsid w:val="000434FD"/>
    <w:rsid w:val="000674C9"/>
    <w:rsid w:val="0007085F"/>
    <w:rsid w:val="00084492"/>
    <w:rsid w:val="000A3A4F"/>
    <w:rsid w:val="000B08D0"/>
    <w:rsid w:val="000D56AE"/>
    <w:rsid w:val="00105F06"/>
    <w:rsid w:val="001161AD"/>
    <w:rsid w:val="00132CD0"/>
    <w:rsid w:val="00144578"/>
    <w:rsid w:val="0016767E"/>
    <w:rsid w:val="00181EA1"/>
    <w:rsid w:val="001870C6"/>
    <w:rsid w:val="001C4F8F"/>
    <w:rsid w:val="001E1CAD"/>
    <w:rsid w:val="001E4165"/>
    <w:rsid w:val="001F1E9E"/>
    <w:rsid w:val="00213AFB"/>
    <w:rsid w:val="00231156"/>
    <w:rsid w:val="002327B3"/>
    <w:rsid w:val="00240F29"/>
    <w:rsid w:val="00251FAF"/>
    <w:rsid w:val="0027763B"/>
    <w:rsid w:val="002828A8"/>
    <w:rsid w:val="002E4BE9"/>
    <w:rsid w:val="003044C8"/>
    <w:rsid w:val="003256D6"/>
    <w:rsid w:val="003558F5"/>
    <w:rsid w:val="00371614"/>
    <w:rsid w:val="00381AC0"/>
    <w:rsid w:val="00384438"/>
    <w:rsid w:val="003943C2"/>
    <w:rsid w:val="003A25B3"/>
    <w:rsid w:val="003F5C09"/>
    <w:rsid w:val="004177F0"/>
    <w:rsid w:val="004231CB"/>
    <w:rsid w:val="0049142A"/>
    <w:rsid w:val="00494C12"/>
    <w:rsid w:val="004A64FB"/>
    <w:rsid w:val="00500627"/>
    <w:rsid w:val="00510C52"/>
    <w:rsid w:val="00530060"/>
    <w:rsid w:val="00535154"/>
    <w:rsid w:val="005522E2"/>
    <w:rsid w:val="0057435C"/>
    <w:rsid w:val="00575E5F"/>
    <w:rsid w:val="0058349A"/>
    <w:rsid w:val="00593F86"/>
    <w:rsid w:val="006728CB"/>
    <w:rsid w:val="00676DEA"/>
    <w:rsid w:val="006812C2"/>
    <w:rsid w:val="00681A1A"/>
    <w:rsid w:val="006C74D4"/>
    <w:rsid w:val="006F0206"/>
    <w:rsid w:val="00726AD1"/>
    <w:rsid w:val="00726E26"/>
    <w:rsid w:val="00783680"/>
    <w:rsid w:val="00791D97"/>
    <w:rsid w:val="00796188"/>
    <w:rsid w:val="007C1066"/>
    <w:rsid w:val="007D433B"/>
    <w:rsid w:val="007F0771"/>
    <w:rsid w:val="00812D96"/>
    <w:rsid w:val="00842AF2"/>
    <w:rsid w:val="00862E33"/>
    <w:rsid w:val="008A7B6A"/>
    <w:rsid w:val="009249C9"/>
    <w:rsid w:val="00944F0E"/>
    <w:rsid w:val="00971589"/>
    <w:rsid w:val="00973282"/>
    <w:rsid w:val="009840A9"/>
    <w:rsid w:val="0098594A"/>
    <w:rsid w:val="00987404"/>
    <w:rsid w:val="009876C6"/>
    <w:rsid w:val="009A3EF8"/>
    <w:rsid w:val="009B0695"/>
    <w:rsid w:val="009F27FE"/>
    <w:rsid w:val="00A0436E"/>
    <w:rsid w:val="00A158EF"/>
    <w:rsid w:val="00A80E17"/>
    <w:rsid w:val="00A91B73"/>
    <w:rsid w:val="00A97FCF"/>
    <w:rsid w:val="00AA2243"/>
    <w:rsid w:val="00AC0289"/>
    <w:rsid w:val="00AD059D"/>
    <w:rsid w:val="00B14756"/>
    <w:rsid w:val="00B2672B"/>
    <w:rsid w:val="00B27256"/>
    <w:rsid w:val="00B33EF3"/>
    <w:rsid w:val="00B533FA"/>
    <w:rsid w:val="00B93025"/>
    <w:rsid w:val="00BC7BE8"/>
    <w:rsid w:val="00C61F70"/>
    <w:rsid w:val="00CA7A73"/>
    <w:rsid w:val="00CB33E0"/>
    <w:rsid w:val="00CD7AB9"/>
    <w:rsid w:val="00D07B7C"/>
    <w:rsid w:val="00D43A52"/>
    <w:rsid w:val="00D8200F"/>
    <w:rsid w:val="00D90E84"/>
    <w:rsid w:val="00DA7872"/>
    <w:rsid w:val="00DC4B29"/>
    <w:rsid w:val="00DD4872"/>
    <w:rsid w:val="00E04FAB"/>
    <w:rsid w:val="00E17921"/>
    <w:rsid w:val="00E33489"/>
    <w:rsid w:val="00E463F4"/>
    <w:rsid w:val="00E542FE"/>
    <w:rsid w:val="00E93E85"/>
    <w:rsid w:val="00EB1B8C"/>
    <w:rsid w:val="00EB3D33"/>
    <w:rsid w:val="00EC5307"/>
    <w:rsid w:val="00ED016E"/>
    <w:rsid w:val="00EE6AC0"/>
    <w:rsid w:val="00EF18F4"/>
    <w:rsid w:val="00F622F8"/>
    <w:rsid w:val="00F72C82"/>
    <w:rsid w:val="00F84DFF"/>
    <w:rsid w:val="00FA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73940AD"/>
  <w15:chartTrackingRefBased/>
  <w15:docId w15:val="{7CC6E25E-4D98-4DDB-A411-2F0D904C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C5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0C5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1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4B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4BE9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4B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BE9"/>
    <w:rPr>
      <w:rFonts w:eastAsiaTheme="minorEastAsia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334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33489"/>
    <w:rPr>
      <w:rFonts w:ascii="Times New Roman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1F7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8594A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828A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owiatsochacze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50023-91E7-49ED-9B4E-D5C1203E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Orzeszek</dc:creator>
  <cp:keywords/>
  <dc:description/>
  <cp:lastModifiedBy>Michał Orzeszek</cp:lastModifiedBy>
  <cp:revision>2</cp:revision>
  <cp:lastPrinted>2025-01-09T09:05:00Z</cp:lastPrinted>
  <dcterms:created xsi:type="dcterms:W3CDTF">2025-07-31T10:46:00Z</dcterms:created>
  <dcterms:modified xsi:type="dcterms:W3CDTF">2025-07-31T10:46:00Z</dcterms:modified>
</cp:coreProperties>
</file>