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CC02" w14:textId="74A85C9E" w:rsidR="007F338D" w:rsidRPr="00F46576" w:rsidRDefault="009E35D8" w:rsidP="005F605C">
      <w:pPr>
        <w:spacing w:after="0" w:line="360" w:lineRule="auto"/>
        <w:ind w:left="5387" w:firstLine="708"/>
        <w:rPr>
          <w:rFonts w:ascii="Arial" w:eastAsia="Times New Roman" w:hAnsi="Arial" w:cs="Arial"/>
          <w:b/>
          <w:lang w:eastAsia="ar-SA"/>
        </w:rPr>
      </w:pPr>
      <w:r w:rsidRPr="00F46576">
        <w:rPr>
          <w:rFonts w:ascii="Arial" w:eastAsia="Times New Roman" w:hAnsi="Arial" w:cs="Arial"/>
          <w:b/>
          <w:lang w:eastAsia="ar-SA"/>
        </w:rPr>
        <w:t>Zamawiający:</w:t>
      </w:r>
    </w:p>
    <w:p w14:paraId="3D4E2A37" w14:textId="77777777" w:rsidR="007F338D" w:rsidRPr="00F46576" w:rsidRDefault="007F338D" w:rsidP="005F605C">
      <w:pPr>
        <w:spacing w:after="0" w:line="360" w:lineRule="auto"/>
        <w:ind w:left="5387"/>
        <w:rPr>
          <w:rFonts w:ascii="Arial" w:eastAsia="Times New Roman" w:hAnsi="Arial" w:cs="Arial"/>
          <w:b/>
          <w:color w:val="000000"/>
          <w:lang w:eastAsia="ar-SA"/>
        </w:rPr>
      </w:pPr>
    </w:p>
    <w:p w14:paraId="7AB65060" w14:textId="77777777" w:rsidR="007F338D" w:rsidRPr="00F46576" w:rsidRDefault="009E35D8" w:rsidP="005F605C">
      <w:pPr>
        <w:spacing w:after="0" w:line="360" w:lineRule="auto"/>
        <w:ind w:left="5387" w:firstLine="708"/>
        <w:rPr>
          <w:rFonts w:ascii="Arial" w:eastAsia="Times New Roman" w:hAnsi="Arial" w:cs="Arial"/>
          <w:b/>
          <w:color w:val="000000"/>
          <w:lang w:eastAsia="ar-SA"/>
        </w:rPr>
      </w:pPr>
      <w:r w:rsidRPr="00F46576">
        <w:rPr>
          <w:rFonts w:ascii="Arial" w:eastAsia="Times New Roman" w:hAnsi="Arial" w:cs="Arial"/>
          <w:b/>
          <w:color w:val="000000"/>
          <w:lang w:eastAsia="ar-SA"/>
        </w:rPr>
        <w:t xml:space="preserve">GMINA JEŻÓW </w:t>
      </w:r>
    </w:p>
    <w:p w14:paraId="3F366F42" w14:textId="77777777" w:rsidR="007F338D" w:rsidRPr="00F46576" w:rsidRDefault="009E35D8" w:rsidP="005F605C">
      <w:pPr>
        <w:spacing w:after="0" w:line="360" w:lineRule="auto"/>
        <w:ind w:left="5387" w:firstLine="708"/>
        <w:rPr>
          <w:rFonts w:ascii="Arial" w:eastAsia="Times New Roman" w:hAnsi="Arial" w:cs="Arial"/>
          <w:b/>
          <w:color w:val="000000"/>
          <w:lang w:eastAsia="ar-SA"/>
        </w:rPr>
      </w:pPr>
      <w:r w:rsidRPr="00F46576">
        <w:rPr>
          <w:rFonts w:ascii="Arial" w:eastAsia="Times New Roman" w:hAnsi="Arial" w:cs="Arial"/>
          <w:b/>
          <w:color w:val="000000"/>
          <w:lang w:eastAsia="ar-SA"/>
        </w:rPr>
        <w:t>ul. Kwiatowa 1</w:t>
      </w:r>
    </w:p>
    <w:p w14:paraId="2656FE89" w14:textId="77777777" w:rsidR="007F338D" w:rsidRPr="00F46576" w:rsidRDefault="009E35D8" w:rsidP="005F605C">
      <w:pPr>
        <w:spacing w:after="0" w:line="360" w:lineRule="auto"/>
        <w:ind w:left="5387" w:firstLine="708"/>
        <w:rPr>
          <w:rFonts w:ascii="Arial" w:eastAsia="Times New Roman" w:hAnsi="Arial" w:cs="Arial"/>
          <w:b/>
          <w:color w:val="000000"/>
          <w:lang w:eastAsia="ar-SA"/>
        </w:rPr>
      </w:pPr>
      <w:r w:rsidRPr="00F46576">
        <w:rPr>
          <w:rFonts w:ascii="Arial" w:eastAsia="Times New Roman" w:hAnsi="Arial" w:cs="Arial"/>
          <w:b/>
          <w:color w:val="000000"/>
          <w:lang w:eastAsia="ar-SA"/>
        </w:rPr>
        <w:t>95-047 Jeżów</w:t>
      </w:r>
    </w:p>
    <w:p w14:paraId="68201CF9" w14:textId="77777777" w:rsidR="00D95D0D" w:rsidRPr="00F46576" w:rsidRDefault="00D95D0D">
      <w:pPr>
        <w:spacing w:after="0" w:line="360" w:lineRule="auto"/>
        <w:ind w:left="4254" w:firstLine="708"/>
        <w:rPr>
          <w:rFonts w:ascii="Arial" w:eastAsia="Times New Roman" w:hAnsi="Arial" w:cs="Arial"/>
          <w:b/>
          <w:color w:val="000000"/>
          <w:lang w:eastAsia="ar-SA"/>
        </w:rPr>
      </w:pPr>
    </w:p>
    <w:p w14:paraId="726F9326" w14:textId="77777777" w:rsidR="007F338D" w:rsidRPr="00F46576" w:rsidRDefault="009E35D8" w:rsidP="006411B9">
      <w:pPr>
        <w:spacing w:after="0" w:line="360" w:lineRule="auto"/>
        <w:ind w:right="5528"/>
        <w:rPr>
          <w:rFonts w:ascii="Arial" w:eastAsia="Times New Roman" w:hAnsi="Arial" w:cs="Arial"/>
          <w:lang w:eastAsia="ar-SA"/>
        </w:rPr>
      </w:pPr>
      <w:r w:rsidRPr="00F46576">
        <w:rPr>
          <w:rFonts w:ascii="Arial" w:eastAsia="Times New Roman" w:hAnsi="Arial" w:cs="Arial"/>
          <w:lang w:eastAsia="ar-SA"/>
        </w:rPr>
        <w:t>………………………………………..………………………………………..</w:t>
      </w:r>
    </w:p>
    <w:p w14:paraId="3D6D20A6" w14:textId="77777777" w:rsidR="007F338D" w:rsidRPr="00F46576" w:rsidRDefault="009E35D8" w:rsidP="006411B9">
      <w:pPr>
        <w:spacing w:after="0" w:line="360" w:lineRule="auto"/>
        <w:ind w:right="5528"/>
        <w:rPr>
          <w:rFonts w:ascii="Arial" w:eastAsia="Times New Roman" w:hAnsi="Arial" w:cs="Arial"/>
          <w:lang w:eastAsia="ar-SA"/>
        </w:rPr>
      </w:pPr>
      <w:r w:rsidRPr="00F46576">
        <w:rPr>
          <w:rFonts w:ascii="Arial" w:eastAsia="Times New Roman" w:hAnsi="Arial" w:cs="Arial"/>
          <w:lang w:eastAsia="ar-SA"/>
        </w:rPr>
        <w:t>………………………………………..</w:t>
      </w:r>
    </w:p>
    <w:p w14:paraId="1E8A6649" w14:textId="77777777" w:rsidR="007F338D" w:rsidRPr="00F46576" w:rsidRDefault="009E35D8" w:rsidP="006411B9">
      <w:pPr>
        <w:spacing w:after="0" w:line="360" w:lineRule="auto"/>
        <w:ind w:right="5528"/>
        <w:rPr>
          <w:rFonts w:ascii="Arial" w:eastAsia="Times New Roman" w:hAnsi="Arial" w:cs="Arial"/>
          <w:lang w:eastAsia="ar-SA"/>
        </w:rPr>
      </w:pPr>
      <w:r w:rsidRPr="00F46576">
        <w:rPr>
          <w:rFonts w:ascii="Arial" w:eastAsia="Times New Roman" w:hAnsi="Arial" w:cs="Arial"/>
          <w:lang w:eastAsia="ar-SA"/>
        </w:rPr>
        <w:t>………………………………………..</w:t>
      </w:r>
    </w:p>
    <w:p w14:paraId="3E82BA2A" w14:textId="77777777" w:rsidR="007F338D" w:rsidRPr="00F46576" w:rsidRDefault="009E35D8">
      <w:pPr>
        <w:spacing w:after="0" w:line="360" w:lineRule="auto"/>
        <w:ind w:right="5954"/>
        <w:rPr>
          <w:rFonts w:ascii="Arial" w:eastAsia="Times New Roman" w:hAnsi="Arial" w:cs="Arial"/>
          <w:lang w:eastAsia="ar-SA"/>
        </w:rPr>
      </w:pPr>
      <w:r w:rsidRPr="00F46576">
        <w:rPr>
          <w:rFonts w:ascii="Arial" w:eastAsia="Times New Roman" w:hAnsi="Arial" w:cs="Arial"/>
          <w:lang w:eastAsia="ar-SA"/>
        </w:rPr>
        <w:t>(Nazwa, adres Wykonawcy)</w:t>
      </w:r>
    </w:p>
    <w:p w14:paraId="7678B1BC" w14:textId="77777777" w:rsidR="00CA3837" w:rsidRPr="00F46576" w:rsidRDefault="00CA3837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40979D14" w14:textId="77777777" w:rsidR="00CA3837" w:rsidRPr="00F46576" w:rsidRDefault="00CA3837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382CA736" w14:textId="0F47626D" w:rsidR="007F338D" w:rsidRPr="00F46576" w:rsidRDefault="009E35D8">
      <w:pPr>
        <w:spacing w:after="0" w:line="360" w:lineRule="auto"/>
        <w:jc w:val="center"/>
        <w:rPr>
          <w:rFonts w:ascii="Arial" w:hAnsi="Arial" w:cs="Arial"/>
        </w:rPr>
      </w:pPr>
      <w:r w:rsidRPr="00F46576">
        <w:rPr>
          <w:rFonts w:ascii="Arial" w:eastAsia="Times New Roman" w:hAnsi="Arial" w:cs="Arial"/>
          <w:b/>
          <w:u w:val="single"/>
          <w:lang w:eastAsia="ar-SA"/>
        </w:rPr>
        <w:t xml:space="preserve">O Ś W I A D C Z E N I E </w:t>
      </w:r>
      <w:r w:rsidRPr="00F46576">
        <w:rPr>
          <w:rStyle w:val="Odwoanieprzypisudolnego"/>
          <w:rFonts w:ascii="Arial" w:eastAsia="Times New Roman" w:hAnsi="Arial" w:cs="Arial"/>
          <w:b/>
          <w:u w:val="single"/>
          <w:lang w:eastAsia="ar-SA"/>
        </w:rPr>
        <w:footnoteReference w:id="1"/>
      </w:r>
    </w:p>
    <w:p w14:paraId="2417A72C" w14:textId="77777777" w:rsidR="007F338D" w:rsidRPr="00F46576" w:rsidRDefault="009E35D8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F46576">
        <w:rPr>
          <w:rFonts w:ascii="Arial" w:eastAsia="Times New Roman" w:hAnsi="Arial" w:cs="Arial"/>
          <w:b/>
          <w:u w:val="single"/>
          <w:lang w:eastAsia="ar-SA"/>
        </w:rPr>
        <w:t>DOTYCZĄCE PRZESŁANEK WYKLUCZENIA Z POSTĘPOWANIA</w:t>
      </w:r>
    </w:p>
    <w:p w14:paraId="1474868B" w14:textId="77777777" w:rsidR="00CA3837" w:rsidRPr="00F46576" w:rsidRDefault="00CA3837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44EE7EE2" w14:textId="2C851947" w:rsidR="007F338D" w:rsidRPr="00F46576" w:rsidRDefault="009E35D8" w:rsidP="00E50631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bCs/>
          <w:lang w:eastAsia="ar-SA"/>
        </w:rPr>
      </w:pPr>
      <w:r w:rsidRPr="00F46576">
        <w:rPr>
          <w:rFonts w:ascii="Arial" w:eastAsia="Times New Roman" w:hAnsi="Arial" w:cs="Arial"/>
          <w:lang w:eastAsia="ar-SA"/>
        </w:rPr>
        <w:t xml:space="preserve">Na potrzeby postępowania o udzielenie zamówienia publicznego </w:t>
      </w:r>
      <w:r w:rsidRPr="00F46576">
        <w:rPr>
          <w:rFonts w:ascii="Arial" w:hAnsi="Arial" w:cs="Arial"/>
          <w:color w:val="000000"/>
        </w:rPr>
        <w:t xml:space="preserve">o wartości poniżej kwoty 130.000,00 złotych, o której mowa w art.2 ust.1 pkt 1 ustawy z dnia 11 września 2019r. Prawo zamówień publicznych </w:t>
      </w:r>
      <w:r w:rsidR="00A25C46" w:rsidRPr="0061111F">
        <w:rPr>
          <w:rFonts w:ascii="Arial" w:hAnsi="Arial" w:cs="Arial"/>
        </w:rPr>
        <w:t>(tj. Dz. U. z 2024 r., poz. 1320)</w:t>
      </w:r>
      <w:r w:rsidR="00A25C46">
        <w:rPr>
          <w:rFonts w:ascii="Arial" w:hAnsi="Arial" w:cs="Arial"/>
        </w:rPr>
        <w:t xml:space="preserve"> </w:t>
      </w:r>
      <w:r w:rsidRPr="00F46576">
        <w:rPr>
          <w:rFonts w:ascii="Arial" w:hAnsi="Arial" w:cs="Arial"/>
          <w:color w:val="000000"/>
        </w:rPr>
        <w:t>oraz w Zarządzeniu Wójta Gminy Jeżów Nr 135/2020 z dnia 31 grudnia 2020</w:t>
      </w:r>
      <w:r w:rsidR="00E115FA" w:rsidRPr="00F46576">
        <w:rPr>
          <w:rFonts w:ascii="Arial" w:hAnsi="Arial" w:cs="Arial"/>
          <w:color w:val="000000"/>
        </w:rPr>
        <w:t xml:space="preserve"> </w:t>
      </w:r>
      <w:r w:rsidRPr="00F46576">
        <w:rPr>
          <w:rFonts w:ascii="Arial" w:hAnsi="Arial" w:cs="Arial"/>
          <w:color w:val="000000"/>
        </w:rPr>
        <w:t xml:space="preserve">r. </w:t>
      </w:r>
      <w:r w:rsidRPr="00F46576">
        <w:rPr>
          <w:rFonts w:ascii="Arial" w:hAnsi="Arial" w:cs="Arial"/>
        </w:rPr>
        <w:t xml:space="preserve">w sprawie wprowadzenia Regulaminu udzielania zamówień publicznych, </w:t>
      </w:r>
      <w:r w:rsidRPr="00F46576">
        <w:rPr>
          <w:rFonts w:ascii="Arial" w:eastAsia="Times New Roman" w:hAnsi="Arial" w:cs="Arial"/>
          <w:lang w:eastAsia="pl-PL"/>
        </w:rPr>
        <w:t>których wartość szacunkowa nie przekracza kwoty 130.000 złotych</w:t>
      </w:r>
      <w:r w:rsidR="00E50631" w:rsidRPr="00F46576">
        <w:rPr>
          <w:rFonts w:ascii="Arial" w:eastAsia="Times New Roman" w:hAnsi="Arial" w:cs="Arial"/>
          <w:lang w:eastAsia="pl-PL"/>
        </w:rPr>
        <w:t xml:space="preserve"> </w:t>
      </w:r>
      <w:r w:rsidRPr="00F46576">
        <w:rPr>
          <w:rFonts w:ascii="Arial" w:eastAsia="Times New Roman" w:hAnsi="Arial" w:cs="Arial"/>
          <w:bCs/>
          <w:lang w:eastAsia="ar-SA"/>
        </w:rPr>
        <w:t xml:space="preserve">pn. </w:t>
      </w:r>
      <w:r w:rsidR="00A25C46" w:rsidRPr="00A25C46">
        <w:rPr>
          <w:rFonts w:ascii="Arial" w:eastAsia="Times New Roman" w:hAnsi="Arial" w:cs="Arial"/>
          <w:b/>
          <w:lang w:eastAsia="ar-SA"/>
        </w:rPr>
        <w:t xml:space="preserve">Zakup wraz z dostawą dwóch </w:t>
      </w:r>
      <w:proofErr w:type="spellStart"/>
      <w:r w:rsidR="00A25C46" w:rsidRPr="00A25C46">
        <w:rPr>
          <w:rFonts w:ascii="Arial" w:eastAsia="Times New Roman" w:hAnsi="Arial" w:cs="Arial"/>
          <w:b/>
          <w:lang w:eastAsia="ar-SA"/>
        </w:rPr>
        <w:t>switchy</w:t>
      </w:r>
      <w:proofErr w:type="spellEnd"/>
      <w:r w:rsidR="00A25C46" w:rsidRPr="00A25C4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="00A25C46" w:rsidRPr="00A25C46">
        <w:rPr>
          <w:rFonts w:ascii="Arial" w:eastAsia="Times New Roman" w:hAnsi="Arial" w:cs="Arial"/>
          <w:b/>
          <w:lang w:eastAsia="ar-SA"/>
        </w:rPr>
        <w:t>zarządzalnych</w:t>
      </w:r>
      <w:proofErr w:type="spellEnd"/>
      <w:r w:rsidR="00A25C46" w:rsidRPr="00A25C46">
        <w:rPr>
          <w:rFonts w:ascii="Arial" w:eastAsia="Times New Roman" w:hAnsi="Arial" w:cs="Arial"/>
          <w:bCs/>
          <w:lang w:eastAsia="ar-SA"/>
        </w:rPr>
        <w:t xml:space="preserve"> w ramach projektu grantowego pn. „</w:t>
      </w:r>
      <w:proofErr w:type="spellStart"/>
      <w:r w:rsidR="00A25C46" w:rsidRPr="00A25C46">
        <w:rPr>
          <w:rFonts w:ascii="Arial" w:eastAsia="Times New Roman" w:hAnsi="Arial" w:cs="Arial"/>
          <w:bCs/>
          <w:lang w:eastAsia="ar-SA"/>
        </w:rPr>
        <w:t>Cyberbezpieczny</w:t>
      </w:r>
      <w:proofErr w:type="spellEnd"/>
      <w:r w:rsidR="00A25C46" w:rsidRPr="00A25C46">
        <w:rPr>
          <w:rFonts w:ascii="Arial" w:eastAsia="Times New Roman" w:hAnsi="Arial" w:cs="Arial"/>
          <w:bCs/>
          <w:lang w:eastAsia="ar-SA"/>
        </w:rPr>
        <w:t xml:space="preserve"> Samorząd” realizowanego w ramach  Programu Operacyjnego Fundusze Europejskie na Rozwój Cyfrowy 2021–2027 (FERC) Działanie 2.2. pn. „Wzmocnienie krajowego systemu </w:t>
      </w:r>
      <w:proofErr w:type="spellStart"/>
      <w:r w:rsidR="00A25C46" w:rsidRPr="00A25C46">
        <w:rPr>
          <w:rFonts w:ascii="Arial" w:eastAsia="Times New Roman" w:hAnsi="Arial" w:cs="Arial"/>
          <w:bCs/>
          <w:lang w:eastAsia="ar-SA"/>
        </w:rPr>
        <w:t>cyberbezpieczeństwa</w:t>
      </w:r>
      <w:proofErr w:type="spellEnd"/>
      <w:r w:rsidR="00A25C46" w:rsidRPr="00A25C46">
        <w:rPr>
          <w:rFonts w:ascii="Arial" w:eastAsia="Times New Roman" w:hAnsi="Arial" w:cs="Arial"/>
          <w:bCs/>
          <w:lang w:eastAsia="ar-SA"/>
        </w:rPr>
        <w:t>”</w:t>
      </w:r>
      <w:r w:rsidR="00A25C46">
        <w:rPr>
          <w:rFonts w:ascii="Arial" w:eastAsia="Times New Roman" w:hAnsi="Arial" w:cs="Arial"/>
          <w:bCs/>
          <w:lang w:eastAsia="ar-SA"/>
        </w:rPr>
        <w:t>,</w:t>
      </w:r>
      <w:r w:rsidR="005266E2" w:rsidRPr="00F46576">
        <w:rPr>
          <w:rFonts w:ascii="Arial" w:hAnsi="Arial" w:cs="Arial"/>
        </w:rPr>
        <w:t xml:space="preserve"> </w:t>
      </w:r>
      <w:r w:rsidRPr="00F46576">
        <w:rPr>
          <w:rFonts w:ascii="Arial" w:eastAsia="Times New Roman" w:hAnsi="Arial" w:cs="Arial"/>
          <w:bCs/>
          <w:lang w:eastAsia="ar-SA"/>
        </w:rPr>
        <w:t>prowadzonego przez GMINĘ JEŻÓW ul. Kwiatowa 1, 95-047 Jeżów</w:t>
      </w:r>
      <w:r w:rsidRPr="00F46576">
        <w:rPr>
          <w:rFonts w:ascii="Arial" w:eastAsia="Times New Roman" w:hAnsi="Arial" w:cs="Arial"/>
          <w:bCs/>
          <w:i/>
          <w:lang w:eastAsia="ar-SA"/>
        </w:rPr>
        <w:t xml:space="preserve">, </w:t>
      </w:r>
      <w:r w:rsidRPr="00F46576">
        <w:rPr>
          <w:rFonts w:ascii="Arial" w:eastAsia="Times New Roman" w:hAnsi="Arial" w:cs="Arial"/>
          <w:bCs/>
          <w:lang w:eastAsia="ar-SA"/>
        </w:rPr>
        <w:t>oświadczam, co następuje:</w:t>
      </w:r>
    </w:p>
    <w:p w14:paraId="72A8794C" w14:textId="77777777" w:rsidR="006B34D1" w:rsidRPr="00F46576" w:rsidRDefault="006B34D1" w:rsidP="006411B9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C866AFD" w14:textId="47D4DA1E" w:rsidR="007F338D" w:rsidRPr="00F46576" w:rsidRDefault="009E35D8" w:rsidP="00E5063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46576">
        <w:rPr>
          <w:rFonts w:ascii="Arial" w:eastAsia="Times New Roman" w:hAnsi="Arial" w:cs="Arial"/>
          <w:lang w:eastAsia="ar-SA"/>
        </w:rPr>
        <w:t xml:space="preserve">Oświadczam, że nie podlegam wykluczeniu z postępowania na podstawie </w:t>
      </w:r>
      <w:r w:rsidRPr="00F46576">
        <w:rPr>
          <w:rFonts w:ascii="Arial" w:eastAsia="Times New Roman" w:hAnsi="Arial" w:cs="Arial"/>
          <w:lang w:eastAsia="ar-SA"/>
        </w:rPr>
        <w:br/>
        <w:t>art.</w:t>
      </w:r>
      <w:r w:rsidRPr="00F46576">
        <w:rPr>
          <w:rFonts w:ascii="Arial" w:hAnsi="Arial" w:cs="Arial"/>
        </w:rPr>
        <w:t>7 ust.1 ustawy z dnia 13 kwietnia 2022</w:t>
      </w:r>
      <w:r w:rsidR="00E115FA" w:rsidRPr="00F46576">
        <w:rPr>
          <w:rFonts w:ascii="Arial" w:hAnsi="Arial" w:cs="Arial"/>
        </w:rPr>
        <w:t xml:space="preserve"> </w:t>
      </w:r>
      <w:r w:rsidRPr="00F46576">
        <w:rPr>
          <w:rFonts w:ascii="Arial" w:hAnsi="Arial" w:cs="Arial"/>
        </w:rPr>
        <w:t>r. o szczególnych rozwiązaniach w zakresie przeciwdziałania wspieraniu agresji na Ukrainę oraz służących ochronie bezpieczeństwa narodowego (Dz.U. z 202</w:t>
      </w:r>
      <w:r w:rsidR="009B2645">
        <w:rPr>
          <w:rFonts w:ascii="Arial" w:hAnsi="Arial" w:cs="Arial"/>
        </w:rPr>
        <w:t>4</w:t>
      </w:r>
      <w:r w:rsidR="00E115FA" w:rsidRPr="00F46576">
        <w:rPr>
          <w:rFonts w:ascii="Arial" w:hAnsi="Arial" w:cs="Arial"/>
        </w:rPr>
        <w:t xml:space="preserve"> </w:t>
      </w:r>
      <w:r w:rsidRPr="00F46576">
        <w:rPr>
          <w:rFonts w:ascii="Arial" w:hAnsi="Arial" w:cs="Arial"/>
        </w:rPr>
        <w:t>r. poz.</w:t>
      </w:r>
      <w:r w:rsidR="003C5519" w:rsidRPr="00F46576">
        <w:rPr>
          <w:rFonts w:ascii="Arial" w:hAnsi="Arial" w:cs="Arial"/>
        </w:rPr>
        <w:t xml:space="preserve"> </w:t>
      </w:r>
      <w:r w:rsidR="009B2645">
        <w:rPr>
          <w:rFonts w:ascii="Arial" w:hAnsi="Arial" w:cs="Arial"/>
        </w:rPr>
        <w:t>507</w:t>
      </w:r>
      <w:r w:rsidR="003C5519" w:rsidRPr="00F46576">
        <w:rPr>
          <w:rFonts w:ascii="Arial" w:hAnsi="Arial" w:cs="Arial"/>
        </w:rPr>
        <w:t xml:space="preserve"> ze zm.</w:t>
      </w:r>
      <w:r w:rsidRPr="00F46576">
        <w:rPr>
          <w:rFonts w:ascii="Arial" w:hAnsi="Arial" w:cs="Arial"/>
        </w:rPr>
        <w:t>).</w:t>
      </w:r>
    </w:p>
    <w:p w14:paraId="1BC318F2" w14:textId="77777777" w:rsidR="007F338D" w:rsidRPr="00F46576" w:rsidRDefault="007F338D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26A0B5C3" w14:textId="77777777" w:rsidR="007F338D" w:rsidRPr="00F46576" w:rsidRDefault="009E35D8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r w:rsidRPr="00F46576">
        <w:rPr>
          <w:rFonts w:ascii="Arial" w:eastAsia="Times New Roman" w:hAnsi="Arial" w:cs="Arial"/>
          <w:lang w:eastAsia="ar-SA"/>
        </w:rPr>
        <w:t>Miejscowość, data …………………………</w:t>
      </w:r>
      <w:r w:rsidRPr="00F46576">
        <w:rPr>
          <w:rFonts w:ascii="Arial" w:eastAsia="Times New Roman" w:hAnsi="Arial" w:cs="Arial"/>
          <w:color w:val="FF0000"/>
          <w:lang w:eastAsia="ar-SA"/>
        </w:rPr>
        <w:tab/>
      </w:r>
    </w:p>
    <w:p w14:paraId="3D8475B2" w14:textId="77777777" w:rsidR="006B34D1" w:rsidRPr="00F46576" w:rsidRDefault="006B34D1">
      <w:pPr>
        <w:spacing w:after="0" w:line="360" w:lineRule="auto"/>
        <w:jc w:val="both"/>
        <w:rPr>
          <w:rFonts w:ascii="Arial" w:hAnsi="Arial" w:cs="Arial"/>
        </w:rPr>
      </w:pPr>
    </w:p>
    <w:p w14:paraId="7E69B601" w14:textId="77777777" w:rsidR="007F338D" w:rsidRPr="00F46576" w:rsidRDefault="007F338D">
      <w:pPr>
        <w:spacing w:after="0" w:line="360" w:lineRule="auto"/>
        <w:ind w:left="6096"/>
        <w:rPr>
          <w:rFonts w:ascii="Arial" w:eastAsia="Times New Roman" w:hAnsi="Arial" w:cs="Arial"/>
          <w:lang w:eastAsia="ar-SA"/>
        </w:rPr>
      </w:pPr>
    </w:p>
    <w:p w14:paraId="38783F19" w14:textId="77777777" w:rsidR="007F338D" w:rsidRPr="00F46576" w:rsidRDefault="009E35D8">
      <w:pPr>
        <w:spacing w:after="0" w:line="360" w:lineRule="auto"/>
        <w:ind w:left="4248"/>
        <w:jc w:val="center"/>
        <w:rPr>
          <w:rFonts w:ascii="Arial" w:hAnsi="Arial" w:cs="Arial"/>
        </w:rPr>
      </w:pPr>
      <w:r w:rsidRPr="00F46576">
        <w:rPr>
          <w:rFonts w:ascii="Arial" w:hAnsi="Arial" w:cs="Arial"/>
        </w:rPr>
        <w:t>…………………………………………………..</w:t>
      </w:r>
    </w:p>
    <w:p w14:paraId="781969EF" w14:textId="77777777" w:rsidR="007F338D" w:rsidRPr="00F46576" w:rsidRDefault="009E35D8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F46576">
        <w:rPr>
          <w:rFonts w:ascii="Arial" w:hAnsi="Arial" w:cs="Arial"/>
          <w:sz w:val="20"/>
          <w:szCs w:val="20"/>
        </w:rPr>
        <w:t>(podpis i pieczęć osób uprawnionych do reprezentowania</w:t>
      </w:r>
    </w:p>
    <w:p w14:paraId="0201FD73" w14:textId="77777777" w:rsidR="007F338D" w:rsidRPr="00F46576" w:rsidRDefault="009E35D8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F46576">
        <w:rPr>
          <w:rFonts w:ascii="Arial" w:hAnsi="Arial" w:cs="Arial"/>
          <w:sz w:val="20"/>
          <w:szCs w:val="20"/>
        </w:rPr>
        <w:t>Wykonawcy i składania oświadczeń woli w jego imieniu)</w:t>
      </w:r>
    </w:p>
    <w:sectPr w:rsidR="007F338D" w:rsidRPr="00F46576" w:rsidSect="00663314">
      <w:headerReference w:type="default" r:id="rId7"/>
      <w:pgSz w:w="11906" w:h="16838"/>
      <w:pgMar w:top="709" w:right="1417" w:bottom="709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7F0E" w14:textId="77777777" w:rsidR="00DF1000" w:rsidRDefault="00DF1000">
      <w:pPr>
        <w:spacing w:after="0" w:line="240" w:lineRule="auto"/>
      </w:pPr>
      <w:r>
        <w:separator/>
      </w:r>
    </w:p>
  </w:endnote>
  <w:endnote w:type="continuationSeparator" w:id="0">
    <w:p w14:paraId="0A317845" w14:textId="77777777" w:rsidR="00DF1000" w:rsidRDefault="00DF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91B0" w14:textId="77777777" w:rsidR="00DF1000" w:rsidRDefault="00DF10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5B67B6" w14:textId="77777777" w:rsidR="00DF1000" w:rsidRDefault="00DF1000">
      <w:pPr>
        <w:spacing w:after="0" w:line="240" w:lineRule="auto"/>
      </w:pPr>
      <w:r>
        <w:continuationSeparator/>
      </w:r>
    </w:p>
  </w:footnote>
  <w:footnote w:id="1">
    <w:p w14:paraId="0713F6C2" w14:textId="35A29A4E" w:rsidR="007F338D" w:rsidRPr="008E4EE8" w:rsidRDefault="009E35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E4E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4EE8">
        <w:rPr>
          <w:rFonts w:ascii="Arial" w:hAnsi="Arial" w:cs="Arial"/>
          <w:sz w:val="16"/>
          <w:szCs w:val="16"/>
        </w:rPr>
        <w:t xml:space="preserve"> Zgodnie z art.22 pkt 1 ustawy z dnia 13 kwietnia 2022r. o szczególnych rozwiązaniach w zakresie przeciwdziałania wspieraniu agresji na Ukrainę oraz służących ochronie bezpieczeństwa narodowego (Dz.U. z 202</w:t>
      </w:r>
      <w:r w:rsidR="007A5164">
        <w:rPr>
          <w:rFonts w:ascii="Arial" w:hAnsi="Arial" w:cs="Arial"/>
          <w:sz w:val="16"/>
          <w:szCs w:val="16"/>
        </w:rPr>
        <w:t>4</w:t>
      </w:r>
      <w:r w:rsidRPr="008E4EE8">
        <w:rPr>
          <w:rFonts w:ascii="Arial" w:hAnsi="Arial" w:cs="Arial"/>
          <w:sz w:val="16"/>
          <w:szCs w:val="16"/>
        </w:rPr>
        <w:t>r. poz.</w:t>
      </w:r>
      <w:r w:rsidR="00BB528D">
        <w:rPr>
          <w:rFonts w:ascii="Arial" w:hAnsi="Arial" w:cs="Arial"/>
          <w:sz w:val="16"/>
          <w:szCs w:val="16"/>
        </w:rPr>
        <w:t>507</w:t>
      </w:r>
      <w:r w:rsidR="00AC0D5E" w:rsidRPr="008E4EE8">
        <w:rPr>
          <w:rFonts w:ascii="Arial" w:hAnsi="Arial" w:cs="Arial"/>
          <w:sz w:val="16"/>
          <w:szCs w:val="16"/>
        </w:rPr>
        <w:t xml:space="preserve"> ze zm.</w:t>
      </w:r>
      <w:r w:rsidRPr="008E4EE8">
        <w:rPr>
          <w:rFonts w:ascii="Arial" w:hAnsi="Arial" w:cs="Arial"/>
          <w:sz w:val="16"/>
          <w:szCs w:val="16"/>
        </w:rPr>
        <w:t xml:space="preserve">) okres wykluczenia z postępowania na podstawie art.7 ust.1 w/w ustawy rozpoczyna się nie wcześniej niż dnia 1 maja 2022r. </w:t>
      </w:r>
    </w:p>
    <w:p w14:paraId="325AB529" w14:textId="77777777" w:rsidR="009D49FC" w:rsidRPr="008E4EE8" w:rsidRDefault="009D49FC" w:rsidP="009D49FC">
      <w:pPr>
        <w:spacing w:after="0"/>
        <w:jc w:val="both"/>
        <w:rPr>
          <w:rFonts w:ascii="Arial" w:hAnsi="Arial" w:cs="Arial"/>
          <w:sz w:val="16"/>
          <w:szCs w:val="16"/>
        </w:rPr>
      </w:pPr>
      <w:r w:rsidRPr="008E4EE8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8E4EE8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E4EE8">
        <w:rPr>
          <w:rFonts w:ascii="Arial" w:hAnsi="Arial" w:cs="Arial"/>
          <w:sz w:val="16"/>
          <w:szCs w:val="16"/>
        </w:rPr>
        <w:t xml:space="preserve">z </w:t>
      </w:r>
      <w:r w:rsidRPr="008E4EE8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E4EE8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8E4EE8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072DCC9F" w14:textId="4490FD53" w:rsidR="00721150" w:rsidRPr="00721150" w:rsidRDefault="00721150" w:rsidP="00721150">
      <w:pPr>
        <w:shd w:val="clear" w:color="auto" w:fill="FFFFFF"/>
        <w:suppressAutoHyphens w:val="0"/>
        <w:spacing w:after="0"/>
        <w:jc w:val="both"/>
        <w:textAlignment w:val="auto"/>
        <w:rPr>
          <w:rFonts w:ascii="Arial" w:eastAsia="Times New Roman" w:hAnsi="Arial" w:cs="Arial"/>
          <w:sz w:val="16"/>
          <w:szCs w:val="16"/>
          <w:lang w:eastAsia="pl-PL"/>
        </w:rPr>
      </w:pPr>
      <w:r w:rsidRPr="00721150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BC4CB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21150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</w:t>
      </w:r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w </w:t>
      </w:r>
      <w:hyperlink r:id="rId1" w:anchor="/document/67607987?cm=DOCUMENT" w:tgtFrame="_blank" w:history="1">
        <w:r w:rsidRPr="000039C3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 765/2006 i </w:t>
      </w:r>
      <w:hyperlink r:id="rId2" w:anchor="/document/68410867?cm=DOCUMENT" w:tgtFrame="_blank" w:history="1">
        <w:r w:rsidRPr="000039C3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</w:t>
      </w:r>
      <w:r w:rsidRPr="00721150">
        <w:rPr>
          <w:rFonts w:ascii="Arial" w:eastAsia="Times New Roman" w:hAnsi="Arial" w:cs="Arial"/>
          <w:sz w:val="16"/>
          <w:szCs w:val="16"/>
          <w:lang w:eastAsia="pl-PL"/>
        </w:rPr>
        <w:t>mowa w art. 1 pkt 3;</w:t>
      </w:r>
    </w:p>
    <w:p w14:paraId="0AE1E23B" w14:textId="433229DB" w:rsidR="00721150" w:rsidRPr="000039C3" w:rsidRDefault="00721150" w:rsidP="00721150">
      <w:pPr>
        <w:shd w:val="clear" w:color="auto" w:fill="FFFFFF"/>
        <w:suppressAutoHyphens w:val="0"/>
        <w:spacing w:after="0"/>
        <w:jc w:val="both"/>
        <w:textAlignment w:val="auto"/>
        <w:rPr>
          <w:rFonts w:ascii="Arial" w:eastAsia="Times New Roman" w:hAnsi="Arial" w:cs="Arial"/>
          <w:sz w:val="16"/>
          <w:szCs w:val="16"/>
          <w:lang w:eastAsia="pl-PL"/>
        </w:rPr>
      </w:pPr>
      <w:r w:rsidRPr="00721150">
        <w:rPr>
          <w:rFonts w:ascii="Arial" w:eastAsia="Times New Roman" w:hAnsi="Arial" w:cs="Arial"/>
          <w:sz w:val="16"/>
          <w:szCs w:val="16"/>
          <w:lang w:eastAsia="pl-PL"/>
        </w:rPr>
        <w:t>2)</w:t>
      </w:r>
      <w:r w:rsidR="00BC4CB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21150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</w:t>
      </w:r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beneficjentem rzeczywistym w rozumieniu </w:t>
      </w:r>
      <w:hyperlink r:id="rId3" w:anchor="/document/18708093?cm=DOCUMENT" w:tgtFrame="_blank" w:history="1">
        <w:r w:rsidRPr="000039C3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eastAsia="pl-PL"/>
          </w:rPr>
          <w:t>ustawy</w:t>
        </w:r>
      </w:hyperlink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4" w:anchor="/document/67607987?cm=DOCUMENT" w:tgtFrame="_blank" w:history="1">
        <w:r w:rsidRPr="000039C3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 765/2006 i </w:t>
      </w:r>
      <w:hyperlink r:id="rId5" w:anchor="/document/68410867?cm=DOCUMENT" w:tgtFrame="_blank" w:history="1">
        <w:r w:rsidRPr="000039C3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2BBDB6A" w14:textId="11F8801D" w:rsidR="00721150" w:rsidRPr="000039C3" w:rsidRDefault="00721150" w:rsidP="00721150">
      <w:pPr>
        <w:shd w:val="clear" w:color="auto" w:fill="FFFFFF"/>
        <w:suppressAutoHyphens w:val="0"/>
        <w:spacing w:after="0"/>
        <w:jc w:val="both"/>
        <w:textAlignment w:val="auto"/>
        <w:rPr>
          <w:rFonts w:ascii="Arial" w:eastAsia="Times New Roman" w:hAnsi="Arial" w:cs="Arial"/>
          <w:sz w:val="16"/>
          <w:szCs w:val="16"/>
          <w:lang w:eastAsia="pl-PL"/>
        </w:rPr>
      </w:pPr>
      <w:r w:rsidRPr="000039C3">
        <w:rPr>
          <w:rFonts w:ascii="Arial" w:eastAsia="Times New Roman" w:hAnsi="Arial" w:cs="Arial"/>
          <w:sz w:val="16"/>
          <w:szCs w:val="16"/>
          <w:lang w:eastAsia="pl-PL"/>
        </w:rPr>
        <w:t>3)</w:t>
      </w:r>
      <w:r w:rsidR="00BC4CB4"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</w:t>
      </w:r>
      <w:hyperlink r:id="rId6" w:anchor="/document/16796295?unitId=art(3)ust(1)pkt(37)&amp;cm=DOCUMENT" w:tgtFrame="_blank" w:history="1">
        <w:r w:rsidRPr="000039C3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eastAsia="pl-PL"/>
          </w:rPr>
          <w:t>art. 3 ust. 1 pkt 37</w:t>
        </w:r>
      </w:hyperlink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tgtFrame="_blank" w:history="1">
        <w:r w:rsidRPr="000039C3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 765/2006 i </w:t>
      </w:r>
      <w:hyperlink r:id="rId8" w:anchor="/document/68410867?cm=DOCUMENT" w:tgtFrame="_blank" w:history="1">
        <w:r w:rsidRPr="000039C3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eastAsia="pl-PL"/>
          </w:rPr>
          <w:t>rozporządzeniu</w:t>
        </w:r>
      </w:hyperlink>
      <w:r w:rsidRPr="000039C3">
        <w:rPr>
          <w:rFonts w:ascii="Arial" w:eastAsia="Times New Roman" w:hAnsi="Arial" w:cs="Arial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6116EB" w14:textId="04CB249F" w:rsidR="009D49FC" w:rsidRPr="008E4EE8" w:rsidRDefault="009D49FC" w:rsidP="006B34D1">
      <w:pPr>
        <w:shd w:val="clear" w:color="auto" w:fill="FFFFFF"/>
        <w:suppressAutoHyphens w:val="0"/>
        <w:spacing w:after="0"/>
        <w:jc w:val="both"/>
        <w:textAlignment w:val="auto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E354" w14:textId="55111390" w:rsidR="00CA3837" w:rsidRDefault="00663314" w:rsidP="00CD09A5">
    <w:pPr>
      <w:pStyle w:val="Nagwek"/>
      <w:ind w:left="-142"/>
    </w:pPr>
    <w:r>
      <w:rPr>
        <w:noProof/>
      </w:rPr>
      <w:drawing>
        <wp:inline distT="0" distB="0" distL="0" distR="0" wp14:anchorId="739AD46D" wp14:editId="24B69216">
          <wp:extent cx="6148800" cy="637200"/>
          <wp:effectExtent l="0" t="0" r="4445" b="0"/>
          <wp:docPr id="965729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98737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658B65" w14:textId="77777777" w:rsidR="00CA3837" w:rsidRDefault="00CA3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0039C3"/>
    <w:rsid w:val="0001210B"/>
    <w:rsid w:val="00080228"/>
    <w:rsid w:val="000E48A8"/>
    <w:rsid w:val="00111323"/>
    <w:rsid w:val="00117FE2"/>
    <w:rsid w:val="00130D5B"/>
    <w:rsid w:val="00165133"/>
    <w:rsid w:val="00181CB4"/>
    <w:rsid w:val="001A4C35"/>
    <w:rsid w:val="00242D02"/>
    <w:rsid w:val="002D0C6B"/>
    <w:rsid w:val="003C5519"/>
    <w:rsid w:val="00435DA7"/>
    <w:rsid w:val="004431BA"/>
    <w:rsid w:val="00476374"/>
    <w:rsid w:val="004B0BD4"/>
    <w:rsid w:val="004E2AB0"/>
    <w:rsid w:val="0051235B"/>
    <w:rsid w:val="005266E2"/>
    <w:rsid w:val="00544E34"/>
    <w:rsid w:val="00595627"/>
    <w:rsid w:val="00595C54"/>
    <w:rsid w:val="005C5E23"/>
    <w:rsid w:val="005F605C"/>
    <w:rsid w:val="006411B9"/>
    <w:rsid w:val="00653C7E"/>
    <w:rsid w:val="00663314"/>
    <w:rsid w:val="006B34D1"/>
    <w:rsid w:val="00721150"/>
    <w:rsid w:val="00726499"/>
    <w:rsid w:val="007315AF"/>
    <w:rsid w:val="00733397"/>
    <w:rsid w:val="007A0EDE"/>
    <w:rsid w:val="007A5164"/>
    <w:rsid w:val="007F338D"/>
    <w:rsid w:val="008C6D86"/>
    <w:rsid w:val="008E4EE8"/>
    <w:rsid w:val="00974453"/>
    <w:rsid w:val="009A45B8"/>
    <w:rsid w:val="009B2645"/>
    <w:rsid w:val="009C5E2E"/>
    <w:rsid w:val="009D49FC"/>
    <w:rsid w:val="009E35D8"/>
    <w:rsid w:val="00A25C46"/>
    <w:rsid w:val="00A3209A"/>
    <w:rsid w:val="00A50338"/>
    <w:rsid w:val="00A64A07"/>
    <w:rsid w:val="00A938F4"/>
    <w:rsid w:val="00A97C23"/>
    <w:rsid w:val="00AC0D5E"/>
    <w:rsid w:val="00AD3EDA"/>
    <w:rsid w:val="00B142BA"/>
    <w:rsid w:val="00B40443"/>
    <w:rsid w:val="00B45028"/>
    <w:rsid w:val="00BB528D"/>
    <w:rsid w:val="00BC4CB4"/>
    <w:rsid w:val="00C52A5B"/>
    <w:rsid w:val="00CA3837"/>
    <w:rsid w:val="00CC4597"/>
    <w:rsid w:val="00CD09A5"/>
    <w:rsid w:val="00CE5BB7"/>
    <w:rsid w:val="00D2420C"/>
    <w:rsid w:val="00D80F5A"/>
    <w:rsid w:val="00D95D0D"/>
    <w:rsid w:val="00D96E5D"/>
    <w:rsid w:val="00DF1000"/>
    <w:rsid w:val="00E115FA"/>
    <w:rsid w:val="00E41D11"/>
    <w:rsid w:val="00E50631"/>
    <w:rsid w:val="00E65923"/>
    <w:rsid w:val="00E96751"/>
    <w:rsid w:val="00E97CEF"/>
    <w:rsid w:val="00F04EE6"/>
    <w:rsid w:val="00F46576"/>
    <w:rsid w:val="00FA0284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  <w:style w:type="paragraph" w:styleId="Poprawka">
    <w:name w:val="Revision"/>
    <w:hidden/>
    <w:uiPriority w:val="99"/>
    <w:semiHidden/>
    <w:rsid w:val="009D49FC"/>
    <w:pPr>
      <w:autoSpaceDN/>
      <w:spacing w:after="0" w:line="240" w:lineRule="auto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5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C5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21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56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7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8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6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22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62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20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6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8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8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0110-FAAC-407C-9434-2919F3BF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Supera-Steinhauer</dc:creator>
  <cp:lastModifiedBy>Urząd Miejski w Jeżowie</cp:lastModifiedBy>
  <cp:revision>11</cp:revision>
  <cp:lastPrinted>2022-04-27T07:56:00Z</cp:lastPrinted>
  <dcterms:created xsi:type="dcterms:W3CDTF">2025-04-04T09:37:00Z</dcterms:created>
  <dcterms:modified xsi:type="dcterms:W3CDTF">2025-04-22T07:58:00Z</dcterms:modified>
</cp:coreProperties>
</file>