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99" w:rsidRDefault="00714399">
      <w:pPr>
        <w:pStyle w:val="Standard"/>
        <w:spacing w:line="360" w:lineRule="auto"/>
        <w:jc w:val="center"/>
        <w:rPr>
          <w:rFonts w:ascii="Arial" w:hAnsi="Arial" w:cs="Arial"/>
        </w:rPr>
      </w:pPr>
    </w:p>
    <w:p w:rsidR="00714399" w:rsidRDefault="007A3452">
      <w:pPr>
        <w:pStyle w:val="Standard"/>
        <w:spacing w:line="360" w:lineRule="auto"/>
        <w:jc w:val="center"/>
      </w:pPr>
      <w:r>
        <w:rPr>
          <w:rStyle w:val="Domylnaczcionkaakapitu1"/>
          <w:rFonts w:ascii="Arial" w:hAnsi="Arial" w:cs="Arial"/>
          <w:b/>
        </w:rPr>
        <w:t>Protokół Nr LIX</w:t>
      </w:r>
      <w:r>
        <w:rPr>
          <w:rStyle w:val="Domylnaczcionkaakapitu1"/>
          <w:rFonts w:ascii="Arial" w:hAnsi="Arial" w:cs="Arial"/>
          <w:b/>
        </w:rPr>
        <w:t xml:space="preserve"> z Sesji Rad</w:t>
      </w:r>
      <w:r w:rsidR="00684643">
        <w:rPr>
          <w:rStyle w:val="Domylnaczcionkaakapitu1"/>
          <w:rFonts w:ascii="Arial" w:hAnsi="Arial" w:cs="Arial"/>
          <w:b/>
        </w:rPr>
        <w:t>y Miejskiej Pruszcz z dnia 26.09</w:t>
      </w:r>
      <w:r>
        <w:rPr>
          <w:rStyle w:val="Domylnaczcionkaakapitu1"/>
          <w:rFonts w:ascii="Arial" w:hAnsi="Arial" w:cs="Arial"/>
          <w:b/>
        </w:rPr>
        <w:t>.2023 roku</w:t>
      </w:r>
    </w:p>
    <w:p w:rsidR="00714399" w:rsidRDefault="00714399">
      <w:pPr>
        <w:pStyle w:val="Standarduser"/>
        <w:spacing w:line="360" w:lineRule="auto"/>
        <w:jc w:val="center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ind w:firstLine="708"/>
        <w:jc w:val="both"/>
      </w:pPr>
      <w:r>
        <w:rPr>
          <w:rFonts w:ascii="Arial" w:hAnsi="Arial" w:cs="Arial"/>
        </w:rPr>
        <w:t>Przewodniczący Rady Miejskiej Pruszcz Pan Piotr Radecki przypomniał, że uczestnictwo w Sesji Rady Miejskiej Pruszcz jest dobrowolne, a wejście na salę jest równoznaczne z wyrażeniem zgody na nagrywani</w:t>
      </w:r>
      <w:r>
        <w:rPr>
          <w:rFonts w:ascii="Arial" w:hAnsi="Arial" w:cs="Arial"/>
        </w:rPr>
        <w:t xml:space="preserve">e i udostępnianie wizerunku obecnych na sali. Goście uczestniczący w obradach przed rozpoczęciem obrad mogą wnieść zastrzeżenia dot. braku zgody na nagrywanie. Sesje Rady Miejskiej są transmitowane na żywo za pomocą serwisu internetowego </w:t>
      </w:r>
      <w:hyperlink r:id="rId8" w:history="1">
        <w:r>
          <w:rPr>
            <w:rFonts w:ascii="Arial" w:hAnsi="Arial" w:cs="Arial"/>
          </w:rPr>
          <w:t>www.esesja.tv</w:t>
        </w:r>
      </w:hyperlink>
      <w:r>
        <w:rPr>
          <w:rFonts w:ascii="Arial" w:hAnsi="Arial" w:cs="Arial"/>
        </w:rPr>
        <w:t>, a następnie umieszczane                       w Biuletynie Informacji Publicznej Gminy Pruszcz oraz na stronie internetowej gminy.</w:t>
      </w:r>
    </w:p>
    <w:p w:rsidR="00714399" w:rsidRDefault="00714399">
      <w:pPr>
        <w:pStyle w:val="Standarduser"/>
        <w:spacing w:line="360" w:lineRule="auto"/>
        <w:rPr>
          <w:rFonts w:ascii="Arial" w:hAnsi="Arial" w:cs="Arial"/>
          <w:b/>
        </w:rPr>
      </w:pPr>
    </w:p>
    <w:p w:rsidR="00714399" w:rsidRDefault="007A3452">
      <w:pPr>
        <w:pStyle w:val="Standarduser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 1.  </w:t>
      </w:r>
    </w:p>
    <w:p w:rsidR="00714399" w:rsidRDefault="007A3452">
      <w:pPr>
        <w:pStyle w:val="Standarduser"/>
        <w:spacing w:line="360" w:lineRule="auto"/>
        <w:ind w:firstLine="708"/>
        <w:jc w:val="both"/>
        <w:rPr>
          <w:rFonts w:ascii="Arial" w:hAnsi="Arial"/>
        </w:rPr>
      </w:pPr>
      <w:r>
        <w:rPr>
          <w:rFonts w:ascii="Arial" w:hAnsi="Arial" w:cs="Arial"/>
        </w:rPr>
        <w:t>Przewodniczący Rady Miejskiej Pruszcz Pan Piotr Radecki o godz. 13:00 w sali pos</w:t>
      </w:r>
      <w:r>
        <w:rPr>
          <w:rFonts w:ascii="Arial" w:hAnsi="Arial" w:cs="Arial"/>
        </w:rPr>
        <w:t>iedzeń Urzędu Miasta i Gminy w Pruszczu otworzył LIX Sesję Rady Miejskiej. Następnie powitał Radnych</w:t>
      </w:r>
      <w:r>
        <w:rPr>
          <w:rFonts w:ascii="Arial" w:hAnsi="Arial" w:cs="Arial"/>
        </w:rPr>
        <w:t>,</w:t>
      </w:r>
      <w:r w:rsidR="00684643">
        <w:rPr>
          <w:rFonts w:ascii="Arial" w:hAnsi="Arial" w:cs="Arial"/>
        </w:rPr>
        <w:t xml:space="preserve"> Burmistrza Dariusza Wądołowskiego,</w:t>
      </w:r>
      <w:r>
        <w:rPr>
          <w:rFonts w:ascii="Arial" w:hAnsi="Arial" w:cs="Arial"/>
        </w:rPr>
        <w:t xml:space="preserve"> Sołtysów, Dyrektora Gminnego Ośrodka Kultury Sportu i Rekreacji Panią Justynę Kuchar</w:t>
      </w:r>
      <w:r>
        <w:rPr>
          <w:rFonts w:ascii="Arial" w:hAnsi="Arial" w:cs="Arial"/>
        </w:rPr>
        <w:t>ko, Sekretarz Panią Hannę Baśniak, Skarbnika gminy Pana Marcina Żebrowskiego, Kierowników referatów i biur, pracowników merytorycznych Urzędu Miasta i Gminy w Pruszczu oraz mieszkańców Gminy Pruszcz obecnych na sali  jak i oglądających transmisję z obrad.</w:t>
      </w: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 2.  </w:t>
      </w:r>
    </w:p>
    <w:p w:rsidR="00714399" w:rsidRDefault="007A3452">
      <w:pPr>
        <w:pStyle w:val="Standarduser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Przewodniczący obrad oświadczył, iż w posiedzeniu uczestniczy 14 radnych, co wobec ustawowego składu rady wynoszącego 15 osób, stanowi 93 %, pozwalające na podejmowanie prawomocnych uchwał.</w:t>
      </w:r>
    </w:p>
    <w:p w:rsidR="00714399" w:rsidRDefault="007A3452">
      <w:pPr>
        <w:pStyle w:val="Standarduser"/>
        <w:spacing w:line="360" w:lineRule="auto"/>
        <w:jc w:val="both"/>
      </w:pP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hAnsi="Arial" w:cs="Arial"/>
        </w:rPr>
        <w:t>Lista obecności stanowi załącznik nr 1 do protokołu.</w:t>
      </w: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>
        <w:rPr>
          <w:rFonts w:ascii="Arial" w:hAnsi="Arial" w:cs="Arial"/>
        </w:rPr>
        <w:t>poza Rady udział w Sesji wzięli:</w:t>
      </w:r>
    </w:p>
    <w:p w:rsidR="00684643" w:rsidRDefault="00684643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Burmistrz- Dariusz Wądołowski</w:t>
      </w: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Główna księgowa Gminnego Centrum Oświaty Iwona Czyżewska</w:t>
      </w: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Sekretarz – Hanna Baśniak</w:t>
      </w: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Skarbnik Gminy – Marcin Żebrowski</w:t>
      </w:r>
    </w:p>
    <w:p w:rsidR="00714399" w:rsidRDefault="007A345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oraz Sołtysi z terenu Gminy Pruszcz.</w:t>
      </w:r>
    </w:p>
    <w:p w:rsidR="00714399" w:rsidRDefault="007A3452">
      <w:pPr>
        <w:pStyle w:val="Standarduser"/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Listy obecności stanowią załączniki nr 2 oraz 3 do protokołu.</w:t>
      </w:r>
    </w:p>
    <w:p w:rsidR="00714399" w:rsidRDefault="00714399">
      <w:pPr>
        <w:pStyle w:val="Standarduser"/>
        <w:spacing w:line="360" w:lineRule="auto"/>
        <w:ind w:left="708"/>
        <w:jc w:val="both"/>
        <w:rPr>
          <w:rFonts w:ascii="Arial" w:hAnsi="Arial" w:cs="Arial"/>
        </w:rPr>
      </w:pPr>
    </w:p>
    <w:p w:rsidR="00714399" w:rsidRDefault="00714399">
      <w:pPr>
        <w:pStyle w:val="Standarduser"/>
        <w:spacing w:line="360" w:lineRule="auto"/>
        <w:ind w:left="708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Ad </w:t>
      </w:r>
      <w:r>
        <w:rPr>
          <w:rFonts w:ascii="Arial" w:hAnsi="Arial" w:cs="Arial"/>
          <w:b/>
        </w:rPr>
        <w:t xml:space="preserve">3.  </w:t>
      </w:r>
    </w:p>
    <w:p w:rsidR="00684643" w:rsidRPr="00684643" w:rsidRDefault="007A3452" w:rsidP="00684643">
      <w:pPr>
        <w:pStyle w:val="Standarduser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Proponowany porządek obrad:</w:t>
      </w:r>
    </w:p>
    <w:p w:rsidR="00684643" w:rsidRPr="00684643" w:rsidRDefault="00684643" w:rsidP="00684643">
      <w:pPr>
        <w:suppressAutoHyphens w:val="0"/>
        <w:autoSpaceDE w:val="0"/>
        <w:adjustRightInd w:val="0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1.Otwarcie LIX sesji Rady Miejskiej;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2. Stwierdzenie quorum;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3. Przyjęcie proponowanego porządku obrad;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4. Przyjęcie protokołu z obrad poprzedniej sesji;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>5. Informacja Przewodniczącego Rady Miejskiej o działaniach podejmowanych w okresie mi</w:t>
      </w:r>
      <w:r w:rsidRPr="00684643">
        <w:rPr>
          <w:rFonts w:ascii="Arial" w:hAnsi="Arial" w:cs="Arial"/>
          <w:color w:val="000000"/>
          <w:kern w:val="0"/>
          <w:lang w:bidi="ar-SA"/>
        </w:rPr>
        <w:t>ę</w:t>
      </w:r>
      <w:r w:rsidRPr="00684643">
        <w:rPr>
          <w:rFonts w:ascii="Arial" w:hAnsi="Arial" w:cs="Arial"/>
          <w:color w:val="000000"/>
          <w:kern w:val="0"/>
          <w:lang w:bidi="ar-SA"/>
        </w:rPr>
        <w:t xml:space="preserve">dzy sesjami;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>6. Sprawozdanie Burmistrza Miasta i Gminy z pracy w okresie między sesjami oraz z w</w:t>
      </w:r>
      <w:r w:rsidRPr="00684643">
        <w:rPr>
          <w:rFonts w:ascii="Arial" w:hAnsi="Arial" w:cs="Arial"/>
          <w:color w:val="000000"/>
          <w:kern w:val="0"/>
          <w:lang w:bidi="ar-SA"/>
        </w:rPr>
        <w:t>y</w:t>
      </w:r>
      <w:r w:rsidRPr="00684643">
        <w:rPr>
          <w:rFonts w:ascii="Arial" w:hAnsi="Arial" w:cs="Arial"/>
          <w:color w:val="000000"/>
          <w:kern w:val="0"/>
          <w:lang w:bidi="ar-SA"/>
        </w:rPr>
        <w:t xml:space="preserve">konania uchwał Rady Miejskiej;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>7. Sprawozdanie Przewodniczących stałych Komisji Rady Miejskiej z pracy w okresie mi</w:t>
      </w:r>
      <w:r w:rsidRPr="00684643">
        <w:rPr>
          <w:rFonts w:ascii="Arial" w:hAnsi="Arial" w:cs="Arial"/>
          <w:color w:val="000000"/>
          <w:kern w:val="0"/>
          <w:lang w:bidi="ar-SA"/>
        </w:rPr>
        <w:t>ę</w:t>
      </w:r>
      <w:r w:rsidRPr="00684643">
        <w:rPr>
          <w:rFonts w:ascii="Arial" w:hAnsi="Arial" w:cs="Arial"/>
          <w:color w:val="000000"/>
          <w:kern w:val="0"/>
          <w:lang w:bidi="ar-SA"/>
        </w:rPr>
        <w:t xml:space="preserve">dzy sesjami;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8. Informacja z wykonania budżetu gminy za I półrocze 2023r.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>9. Podjęcie uchwały w sprawie zgody na zawarcie porozumienia międzygminnego w celu d</w:t>
      </w:r>
      <w:r w:rsidRPr="00684643">
        <w:rPr>
          <w:rFonts w:ascii="Arial" w:hAnsi="Arial" w:cs="Arial"/>
          <w:color w:val="000000"/>
          <w:kern w:val="0"/>
          <w:lang w:bidi="ar-SA"/>
        </w:rPr>
        <w:t>o</w:t>
      </w:r>
      <w:r w:rsidRPr="00684643">
        <w:rPr>
          <w:rFonts w:ascii="Arial" w:hAnsi="Arial" w:cs="Arial"/>
          <w:color w:val="000000"/>
          <w:kern w:val="0"/>
          <w:lang w:bidi="ar-SA"/>
        </w:rPr>
        <w:t xml:space="preserve">wozu ucznia z niepełnosprawnością;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10. Podjęcie uchwały w sprawie wyrażenia zgody na wniesienie przez Gminę Pruszcz wkładu pieniężnego do Społecznej Inicjatywy Mieszkaniowej „KZN-BYDGOSKI” spółka z ograniczoną odpowiedzialnością z siedzibą w Inowrocławiu;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>11. Podjęcie uchwały w sprawie przyjęcia apelu dotyczącego ponownego rozpatrzenia wniosków o dofinansowanie inwestycji dla Gminy Pruszcz, jako terenu na którym funkcj</w:t>
      </w:r>
      <w:r w:rsidRPr="00684643">
        <w:rPr>
          <w:rFonts w:ascii="Arial" w:hAnsi="Arial" w:cs="Arial"/>
          <w:color w:val="000000"/>
          <w:kern w:val="0"/>
          <w:lang w:bidi="ar-SA"/>
        </w:rPr>
        <w:t>o</w:t>
      </w:r>
      <w:r w:rsidRPr="00684643">
        <w:rPr>
          <w:rFonts w:ascii="Arial" w:hAnsi="Arial" w:cs="Arial"/>
          <w:color w:val="000000"/>
          <w:kern w:val="0"/>
          <w:lang w:bidi="ar-SA"/>
        </w:rPr>
        <w:t xml:space="preserve">nowały zlikwidowane państwowe przedsiębiorstwa gospodarki rolnej;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12. Podjęcie uchwały w sprawie zmian w Wieloletniej Prognozie Finansowej na lata 2023-2032;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13. Podjęcie uchwały w sprawie zmian budżetu gminy Pruszcz na 2023 rok; </w:t>
      </w:r>
    </w:p>
    <w:p w:rsidR="00684643" w:rsidRPr="00684643" w:rsidRDefault="00684643" w:rsidP="00684643">
      <w:pPr>
        <w:suppressAutoHyphens w:val="0"/>
        <w:autoSpaceDE w:val="0"/>
        <w:adjustRightInd w:val="0"/>
        <w:spacing w:after="61"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14. Wolne wnioski i informacje; </w:t>
      </w:r>
    </w:p>
    <w:p w:rsidR="00684643" w:rsidRPr="00684643" w:rsidRDefault="00684643" w:rsidP="00684643">
      <w:pPr>
        <w:suppressAutoHyphens w:val="0"/>
        <w:autoSpaceDE w:val="0"/>
        <w:adjustRightInd w:val="0"/>
        <w:spacing w:line="360" w:lineRule="auto"/>
        <w:jc w:val="both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684643">
        <w:rPr>
          <w:rFonts w:ascii="Arial" w:hAnsi="Arial" w:cs="Arial"/>
          <w:color w:val="000000"/>
          <w:kern w:val="0"/>
          <w:lang w:bidi="ar-SA"/>
        </w:rPr>
        <w:t xml:space="preserve">15. Zakończenie. </w:t>
      </w:r>
    </w:p>
    <w:p w:rsidR="00714399" w:rsidRDefault="00714399" w:rsidP="00684643">
      <w:pPr>
        <w:suppressAutoHyphens w:val="0"/>
        <w:autoSpaceDE w:val="0"/>
        <w:spacing w:after="64" w:line="276" w:lineRule="auto"/>
        <w:textAlignment w:val="auto"/>
        <w:rPr>
          <w:rFonts w:ascii="Arial" w:hAnsi="Arial"/>
        </w:rPr>
      </w:pPr>
    </w:p>
    <w:p w:rsidR="00714399" w:rsidRDefault="00714399">
      <w:pPr>
        <w:pStyle w:val="Standard"/>
        <w:spacing w:line="360" w:lineRule="auto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Przewodniczący Rady Miejskiej poddał pod głosowanie w/w porządek obrad, który  Rada przyjęła </w:t>
      </w:r>
      <w:r>
        <w:rPr>
          <w:rFonts w:ascii="Arial" w:hAnsi="Arial" w:cs="Arial"/>
        </w:rPr>
        <w:t>jednogłośnie. Wyniki głosowania jawnego, imiennego stanowią załącznik Nr 4 do protokołu.</w:t>
      </w: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Ad 4.  </w:t>
      </w:r>
    </w:p>
    <w:p w:rsidR="00714399" w:rsidRDefault="007A345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Przewodniczący Rady Miejskiej poddał pod głosowanie protokół z poprzedniej Sesji Rady Miejskiej, który rada przyjęła jednogłośnie. Wyniki głosowania jawn</w:t>
      </w:r>
      <w:r>
        <w:rPr>
          <w:rFonts w:ascii="Arial" w:hAnsi="Arial" w:cs="Arial"/>
        </w:rPr>
        <w:t>ego, imiennego stanowią załącznik nr 5 do protokołu.</w:t>
      </w:r>
    </w:p>
    <w:p w:rsidR="00714399" w:rsidRDefault="00714399">
      <w:pPr>
        <w:pStyle w:val="Standarduser"/>
        <w:spacing w:line="360" w:lineRule="auto"/>
        <w:ind w:firstLine="708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 5.</w:t>
      </w:r>
    </w:p>
    <w:p w:rsidR="00714399" w:rsidRDefault="007A3452">
      <w:pPr>
        <w:pStyle w:val="Standard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Pan Piotr Radecki – Przewodniczący Rady Miejskiej przedstawił działania podejmowane w okresie między sesjami.</w:t>
      </w:r>
    </w:p>
    <w:p w:rsidR="00714399" w:rsidRDefault="00714399">
      <w:pPr>
        <w:pStyle w:val="Standard"/>
        <w:spacing w:line="360" w:lineRule="auto"/>
        <w:jc w:val="both"/>
        <w:rPr>
          <w:rFonts w:ascii="Arial" w:hAnsi="Arial" w:cs="Arial"/>
        </w:rPr>
      </w:pPr>
    </w:p>
    <w:p w:rsidR="00684643" w:rsidRDefault="007A3452" w:rsidP="00684643">
      <w:pPr>
        <w:pStyle w:val="Standarduser"/>
        <w:spacing w:line="360" w:lineRule="auto"/>
        <w:jc w:val="both"/>
        <w:rPr>
          <w:rFonts w:ascii="Arial" w:eastAsia="Times New Roman" w:hAnsi="Arial" w:cs="Arial"/>
          <w:b/>
          <w:lang w:eastAsia="pl-PL" w:bidi="ar-SA"/>
        </w:rPr>
      </w:pPr>
      <w:r>
        <w:rPr>
          <w:rFonts w:ascii="Arial" w:eastAsia="Times New Roman" w:hAnsi="Arial" w:cs="Arial"/>
          <w:b/>
          <w:lang w:eastAsia="pl-PL" w:bidi="ar-SA"/>
        </w:rPr>
        <w:t xml:space="preserve">Ad 6.  </w:t>
      </w:r>
    </w:p>
    <w:p w:rsidR="00684643" w:rsidRPr="00684643" w:rsidRDefault="00684643" w:rsidP="00684643">
      <w:pPr>
        <w:pStyle w:val="Standarduser"/>
        <w:spacing w:line="360" w:lineRule="auto"/>
        <w:ind w:firstLine="720"/>
        <w:jc w:val="both"/>
        <w:rPr>
          <w:rFonts w:ascii="Arial" w:eastAsia="Times New Roman" w:hAnsi="Arial" w:cs="Arial"/>
          <w:b/>
          <w:lang w:eastAsia="pl-PL" w:bidi="ar-SA"/>
        </w:rPr>
      </w:pPr>
      <w:r>
        <w:rPr>
          <w:rFonts w:ascii="Arial" w:hAnsi="Arial" w:cs="Arial"/>
        </w:rPr>
        <w:t>Pan Dariusz Wądołowski – Burmistrz Miasta i Gminy zapoznał zebranych z działaniami podejmowanymi w okresie między sesjami oraz z wykonania uchwał Rady Miejskiej.</w:t>
      </w: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 7.   </w:t>
      </w:r>
    </w:p>
    <w:p w:rsidR="00714399" w:rsidRDefault="007A3452">
      <w:pPr>
        <w:pStyle w:val="Standarduser"/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Przewodniczący poszczególnych Komis</w:t>
      </w:r>
      <w:r>
        <w:rPr>
          <w:rFonts w:ascii="Arial" w:hAnsi="Arial" w:cs="Arial"/>
        </w:rPr>
        <w:t>ji Rady Miejskiej przedstawili sprawozdanie z pracy w okresie między sesjami.</w:t>
      </w:r>
    </w:p>
    <w:p w:rsidR="00714399" w:rsidRDefault="00714399">
      <w:pPr>
        <w:pStyle w:val="Standarduser"/>
        <w:spacing w:line="360" w:lineRule="auto"/>
        <w:ind w:firstLine="708"/>
        <w:jc w:val="both"/>
        <w:rPr>
          <w:rFonts w:ascii="Arial" w:hAnsi="Arial" w:cs="Arial"/>
          <w:color w:val="C9211E"/>
        </w:rPr>
      </w:pPr>
    </w:p>
    <w:p w:rsidR="00714399" w:rsidRDefault="007A3452">
      <w:pPr>
        <w:pStyle w:val="Standarduser"/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Ad 8.   </w:t>
      </w: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Informację </w:t>
      </w:r>
      <w:r w:rsidR="003E7498">
        <w:rPr>
          <w:rFonts w:ascii="Arial" w:hAnsi="Arial" w:cs="Arial"/>
          <w:color w:val="000000"/>
        </w:rPr>
        <w:t>z wykonania budżetu gminy</w:t>
      </w:r>
      <w:r w:rsidR="00684643">
        <w:rPr>
          <w:rFonts w:ascii="Arial" w:hAnsi="Arial" w:cs="Arial"/>
          <w:color w:val="000000"/>
        </w:rPr>
        <w:t xml:space="preserve"> za I półrocze 2023r. przedstawił Skarbnik Pan Marcin Żebrowski.</w:t>
      </w:r>
    </w:p>
    <w:p w:rsidR="00684643" w:rsidRDefault="00684643">
      <w:pPr>
        <w:pStyle w:val="Standarduser"/>
        <w:spacing w:line="360" w:lineRule="auto"/>
        <w:jc w:val="both"/>
      </w:pPr>
    </w:p>
    <w:p w:rsidR="00714399" w:rsidRDefault="007A3452">
      <w:pPr>
        <w:pStyle w:val="Default"/>
        <w:spacing w:after="61" w:line="360" w:lineRule="auto"/>
        <w:jc w:val="both"/>
      </w:pPr>
      <w:r>
        <w:rPr>
          <w:rFonts w:ascii="Arial" w:eastAsia="Calibri" w:hAnsi="Arial" w:cs="Arial"/>
        </w:rPr>
        <w:t>Treść informacji stanowi załącznik nr 6 do protokołu.</w:t>
      </w:r>
    </w:p>
    <w:p w:rsidR="008009F9" w:rsidRPr="008009F9" w:rsidRDefault="008009F9">
      <w:pPr>
        <w:pStyle w:val="Default"/>
        <w:spacing w:after="61" w:line="360" w:lineRule="auto"/>
        <w:jc w:val="both"/>
      </w:pPr>
    </w:p>
    <w:p w:rsidR="00714399" w:rsidRDefault="007A3452">
      <w:pPr>
        <w:pStyle w:val="Standarduser"/>
        <w:spacing w:after="61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Ad 9.    </w:t>
      </w:r>
    </w:p>
    <w:p w:rsidR="003E7498" w:rsidRDefault="003E7498" w:rsidP="003E7498">
      <w:pPr>
        <w:suppressAutoHyphens w:val="0"/>
        <w:autoSpaceDE w:val="0"/>
        <w:spacing w:line="360" w:lineRule="auto"/>
        <w:ind w:firstLine="708"/>
        <w:jc w:val="both"/>
        <w:textAlignment w:val="auto"/>
      </w:pPr>
      <w:r>
        <w:rPr>
          <w:rFonts w:ascii="Arial" w:eastAsia="Calibri" w:hAnsi="Arial" w:cs="Arial"/>
          <w:color w:val="000000"/>
          <w:kern w:val="0"/>
          <w:lang w:bidi="ar-SA"/>
        </w:rPr>
        <w:t>Projekt uchwały</w:t>
      </w:r>
      <w:r>
        <w:rPr>
          <w:rFonts w:ascii="Arial" w:eastAsia="Calibri" w:hAnsi="Arial" w:cs="Arial"/>
          <w:bCs/>
          <w:color w:val="000000"/>
          <w:kern w:val="0"/>
          <w:lang w:bidi="ar-SA"/>
        </w:rPr>
        <w:t xml:space="preserve"> 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w sprawie </w:t>
      </w:r>
      <w:r>
        <w:rPr>
          <w:rFonts w:ascii="Arial" w:eastAsia="Calibri" w:hAnsi="Arial" w:cs="Arial"/>
          <w:color w:val="000000"/>
          <w:kern w:val="0"/>
          <w:lang w:bidi="ar-SA"/>
        </w:rPr>
        <w:t>zgody na zawarcie porozumienia międzygminnego w c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lu dowozu ucz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n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ia z niepełnosprawnością </w:t>
      </w:r>
      <w:r>
        <w:rPr>
          <w:rFonts w:ascii="Arial" w:eastAsia="Calibri" w:hAnsi="Arial" w:cs="Arial"/>
          <w:color w:val="000000"/>
          <w:kern w:val="0"/>
          <w:lang w:bidi="ar-SA"/>
        </w:rPr>
        <w:t>został szczegółowo omó</w:t>
      </w:r>
      <w:r>
        <w:rPr>
          <w:rFonts w:ascii="Arial" w:eastAsia="Calibri" w:hAnsi="Arial" w:cs="Arial"/>
          <w:color w:val="000000"/>
          <w:kern w:val="0"/>
          <w:lang w:bidi="ar-SA"/>
        </w:rPr>
        <w:t>wiony w dniu 21.09.2023 r. Na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posiedzeniach komisji stałych Rady Miejskiej Do projektu uchwały om</w:t>
      </w:r>
      <w:r>
        <w:rPr>
          <w:rFonts w:ascii="Arial" w:eastAsia="Calibri" w:hAnsi="Arial" w:cs="Arial"/>
          <w:color w:val="000000"/>
          <w:kern w:val="0"/>
          <w:lang w:bidi="ar-SA"/>
        </w:rPr>
        <w:t>ó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wionego przez 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główna księgową Gminnego Centrum Oświaty Iwonę Czyżewską </w:t>
      </w:r>
      <w:r>
        <w:rPr>
          <w:rFonts w:ascii="Arial" w:eastAsia="Calibri" w:hAnsi="Arial" w:cs="Arial"/>
          <w:color w:val="000000"/>
          <w:kern w:val="0"/>
          <w:lang w:bidi="ar-SA"/>
        </w:rPr>
        <w:t>radni nie wnieśli uwag oraz nie zadali żadnych pytań. Wiceprzewodniczący Rady Miejskiej odczytał projekt uchwały, a następnie Przewodniczący obrad poddał ją pod głosowanie. Rada Mie</w:t>
      </w:r>
      <w:r>
        <w:rPr>
          <w:rFonts w:ascii="Arial" w:eastAsia="Calibri" w:hAnsi="Arial" w:cs="Arial"/>
          <w:color w:val="000000"/>
          <w:kern w:val="0"/>
          <w:lang w:bidi="ar-SA"/>
        </w:rPr>
        <w:t>j</w:t>
      </w:r>
      <w:r>
        <w:rPr>
          <w:rFonts w:ascii="Arial" w:eastAsia="Calibri" w:hAnsi="Arial" w:cs="Arial"/>
          <w:color w:val="000000"/>
          <w:kern w:val="0"/>
          <w:lang w:bidi="ar-SA"/>
        </w:rPr>
        <w:t>ska podjęła uchwałę w sprawie</w:t>
      </w:r>
      <w:r w:rsidR="008009F9" w:rsidRPr="008009F9">
        <w:rPr>
          <w:rFonts w:ascii="Arial" w:eastAsia="Calibri" w:hAnsi="Arial" w:cs="Arial"/>
          <w:color w:val="000000"/>
          <w:kern w:val="0"/>
          <w:lang w:bidi="ar-SA"/>
        </w:rPr>
        <w:t xml:space="preserve"> 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zgody na zawarcie porozumienia międzygminnego w c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e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lu dowozu ucz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n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ia z niepełnosprawnością</w:t>
      </w:r>
      <w:r>
        <w:rPr>
          <w:rFonts w:ascii="Arial" w:eastAsia="Calibri" w:hAnsi="Arial" w:cs="Arial"/>
          <w:color w:val="000000"/>
          <w:kern w:val="0"/>
          <w:lang w:bidi="ar-SA"/>
        </w:rPr>
        <w:t>. W wyniku głosowa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nia jawnego na obecnych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radnych, głosowa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ło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radnych, za przyjęciem uchwały głosowa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ło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radnych, wobec p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wyższego Rada Miejska podjęła uchwałę jednogłośnie nad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jąc jej numer i nazwę:</w:t>
      </w:r>
    </w:p>
    <w:p w:rsidR="003E7498" w:rsidRPr="008009F9" w:rsidRDefault="008009F9" w:rsidP="003E7498">
      <w:pPr>
        <w:pStyle w:val="Default"/>
        <w:suppressAutoHyphens w:val="0"/>
        <w:spacing w:after="61" w:line="360" w:lineRule="auto"/>
        <w:ind w:firstLine="708"/>
        <w:jc w:val="center"/>
        <w:rPr>
          <w:rFonts w:ascii="Arial" w:hAnsi="Arial" w:cs="Arial"/>
          <w:b/>
        </w:rPr>
      </w:pPr>
      <w:r w:rsidRPr="008009F9">
        <w:rPr>
          <w:rFonts w:ascii="Arial" w:eastAsia="Calibri" w:hAnsi="Arial" w:cs="Arial"/>
          <w:b/>
          <w:kern w:val="0"/>
          <w:lang w:bidi="ar-SA"/>
        </w:rPr>
        <w:lastRenderedPageBreak/>
        <w:t>Uchwała LIX/540</w:t>
      </w:r>
      <w:r w:rsidR="003E7498" w:rsidRPr="008009F9">
        <w:rPr>
          <w:rFonts w:ascii="Arial" w:eastAsia="Calibri" w:hAnsi="Arial" w:cs="Arial"/>
          <w:b/>
          <w:kern w:val="0"/>
          <w:lang w:bidi="ar-SA"/>
        </w:rPr>
        <w:t>/23</w:t>
      </w:r>
    </w:p>
    <w:p w:rsidR="003E7498" w:rsidRPr="008009F9" w:rsidRDefault="008009F9" w:rsidP="008009F9">
      <w:pPr>
        <w:pStyle w:val="Standard"/>
        <w:spacing w:after="61" w:line="360" w:lineRule="auto"/>
        <w:ind w:firstLine="720"/>
        <w:jc w:val="center"/>
        <w:rPr>
          <w:rFonts w:ascii="Arial" w:eastAsia="Calibri" w:hAnsi="Arial" w:cs="Arial"/>
          <w:b/>
          <w:color w:val="000000"/>
        </w:rPr>
      </w:pPr>
      <w:r w:rsidRPr="008009F9">
        <w:rPr>
          <w:rFonts w:ascii="Arial" w:eastAsia="Calibri" w:hAnsi="Arial" w:cs="Arial"/>
          <w:b/>
          <w:color w:val="000000"/>
          <w:kern w:val="0"/>
          <w:lang w:bidi="ar-SA"/>
        </w:rPr>
        <w:t xml:space="preserve">W sprawie </w:t>
      </w:r>
      <w:r w:rsidRPr="008009F9">
        <w:rPr>
          <w:rFonts w:ascii="Arial" w:eastAsia="Calibri" w:hAnsi="Arial" w:cs="Arial"/>
          <w:b/>
          <w:color w:val="000000"/>
          <w:kern w:val="0"/>
          <w:lang w:bidi="ar-SA"/>
        </w:rPr>
        <w:t>zgody na zawarcie porozumienia międzygminnego w celu dowozu ucz</w:t>
      </w:r>
      <w:r>
        <w:rPr>
          <w:rFonts w:ascii="Arial" w:eastAsia="Calibri" w:hAnsi="Arial" w:cs="Arial"/>
          <w:b/>
          <w:color w:val="000000"/>
          <w:kern w:val="0"/>
          <w:lang w:bidi="ar-SA"/>
        </w:rPr>
        <w:t>n</w:t>
      </w:r>
      <w:r w:rsidRPr="008009F9">
        <w:rPr>
          <w:rFonts w:ascii="Arial" w:eastAsia="Calibri" w:hAnsi="Arial" w:cs="Arial"/>
          <w:b/>
          <w:color w:val="000000"/>
          <w:kern w:val="0"/>
          <w:lang w:bidi="ar-SA"/>
        </w:rPr>
        <w:t>ia z niepełnosprawnością</w:t>
      </w:r>
      <w:r w:rsidR="003E7498" w:rsidRPr="008009F9">
        <w:rPr>
          <w:rFonts w:ascii="Arial" w:eastAsia="Calibri" w:hAnsi="Arial" w:cs="Arial"/>
          <w:b/>
          <w:color w:val="000000"/>
        </w:rPr>
        <w:t>.</w:t>
      </w:r>
    </w:p>
    <w:p w:rsidR="008009F9" w:rsidRDefault="008009F9" w:rsidP="003E7498">
      <w:pPr>
        <w:pStyle w:val="Standard"/>
        <w:spacing w:after="61" w:line="360" w:lineRule="auto"/>
        <w:ind w:firstLine="720"/>
        <w:jc w:val="both"/>
      </w:pPr>
    </w:p>
    <w:p w:rsidR="003E7498" w:rsidRDefault="003E7498" w:rsidP="003E7498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color w:val="000000"/>
        </w:rPr>
        <w:t>Treś</w:t>
      </w:r>
      <w:r>
        <w:rPr>
          <w:rFonts w:ascii="Arial" w:eastAsia="Calibri" w:hAnsi="Arial" w:cs="Arial"/>
        </w:rPr>
        <w:t>ć uchwały stanowi załącznik nr 8</w:t>
      </w:r>
      <w:r>
        <w:rPr>
          <w:rFonts w:ascii="Arial" w:eastAsia="Calibri" w:hAnsi="Arial" w:cs="Arial"/>
          <w:color w:val="000000"/>
        </w:rPr>
        <w:t xml:space="preserve"> do protokołu, a wyniki głosowania ja</w:t>
      </w:r>
      <w:r>
        <w:rPr>
          <w:rFonts w:ascii="Arial" w:eastAsia="Calibri" w:hAnsi="Arial" w:cs="Arial"/>
        </w:rPr>
        <w:t>wnego, imiennego załącznik nr 9.</w:t>
      </w:r>
    </w:p>
    <w:p w:rsidR="00714399" w:rsidRPr="008009F9" w:rsidRDefault="007A3452" w:rsidP="008009F9">
      <w:pPr>
        <w:pStyle w:val="Standard"/>
        <w:spacing w:after="61" w:line="360" w:lineRule="auto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</w:t>
      </w:r>
      <w:r w:rsidRPr="003E7498">
        <w:rPr>
          <w:rFonts w:ascii="Arial" w:eastAsia="Calibri" w:hAnsi="Arial" w:cs="Arial"/>
        </w:rPr>
        <w:t>.</w:t>
      </w: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b/>
          <w:bCs/>
          <w:color w:val="000000"/>
        </w:rPr>
        <w:t xml:space="preserve">Ad 10.   </w:t>
      </w:r>
    </w:p>
    <w:p w:rsidR="00714399" w:rsidRDefault="007A3452">
      <w:pPr>
        <w:suppressAutoHyphens w:val="0"/>
        <w:autoSpaceDE w:val="0"/>
        <w:spacing w:line="360" w:lineRule="auto"/>
        <w:ind w:firstLine="708"/>
        <w:jc w:val="both"/>
        <w:textAlignment w:val="auto"/>
      </w:pPr>
      <w:r>
        <w:rPr>
          <w:rFonts w:ascii="Arial" w:eastAsia="Calibri" w:hAnsi="Arial" w:cs="Arial"/>
          <w:color w:val="000000"/>
          <w:kern w:val="0"/>
          <w:lang w:bidi="ar-SA"/>
        </w:rPr>
        <w:t>Projekt uchw</w:t>
      </w:r>
      <w:r>
        <w:rPr>
          <w:rFonts w:ascii="Arial" w:eastAsia="Calibri" w:hAnsi="Arial" w:cs="Arial"/>
          <w:color w:val="000000"/>
          <w:kern w:val="0"/>
          <w:lang w:bidi="ar-SA"/>
        </w:rPr>
        <w:t>ały</w:t>
      </w:r>
      <w:r>
        <w:rPr>
          <w:rFonts w:ascii="Arial" w:eastAsia="Calibri" w:hAnsi="Arial" w:cs="Arial"/>
          <w:bCs/>
          <w:color w:val="000000"/>
          <w:kern w:val="0"/>
          <w:lang w:bidi="ar-SA"/>
        </w:rPr>
        <w:t xml:space="preserve"> 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w sprawie 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 xml:space="preserve">wyrażenia zgody na wniesienie przez Gminę Pruszcz wkładu pieniężnego do Społecznej Inicjatywy Mieszkaniowej „KZN-Bydgoski” spółka z ograniczoną odpowiedzialnością z siedzibą w Inowrocławiu </w:t>
      </w:r>
      <w:r>
        <w:rPr>
          <w:rFonts w:ascii="Arial" w:eastAsia="Calibri" w:hAnsi="Arial" w:cs="Arial"/>
          <w:color w:val="000000"/>
          <w:kern w:val="0"/>
          <w:lang w:bidi="ar-SA"/>
        </w:rPr>
        <w:t>z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stał szcz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g</w:t>
      </w:r>
      <w:r>
        <w:rPr>
          <w:rFonts w:ascii="Arial" w:eastAsia="Calibri" w:hAnsi="Arial" w:cs="Arial"/>
          <w:color w:val="000000"/>
          <w:kern w:val="0"/>
          <w:lang w:bidi="ar-SA"/>
        </w:rPr>
        <w:t>ó</w:t>
      </w:r>
      <w:r>
        <w:rPr>
          <w:rFonts w:ascii="Arial" w:eastAsia="Calibri" w:hAnsi="Arial" w:cs="Arial"/>
          <w:color w:val="000000"/>
          <w:kern w:val="0"/>
          <w:lang w:bidi="ar-SA"/>
        </w:rPr>
        <w:t>ł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wo om</w:t>
      </w:r>
      <w:r>
        <w:rPr>
          <w:rFonts w:ascii="Arial" w:eastAsia="Calibri" w:hAnsi="Arial" w:cs="Arial"/>
          <w:color w:val="000000"/>
          <w:kern w:val="0"/>
          <w:lang w:bidi="ar-SA"/>
        </w:rPr>
        <w:t>ó</w:t>
      </w:r>
      <w:r>
        <w:rPr>
          <w:rFonts w:ascii="Arial" w:eastAsia="Calibri" w:hAnsi="Arial" w:cs="Arial"/>
          <w:color w:val="000000"/>
          <w:kern w:val="0"/>
          <w:lang w:bidi="ar-SA"/>
        </w:rPr>
        <w:t>wi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 xml:space="preserve">ny w dniu 21.09.2023 r. Na 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p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si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dz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niach k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m</w:t>
      </w:r>
      <w:r>
        <w:rPr>
          <w:rFonts w:ascii="Arial" w:eastAsia="Calibri" w:hAnsi="Arial" w:cs="Arial"/>
          <w:color w:val="000000"/>
          <w:kern w:val="0"/>
          <w:lang w:bidi="ar-SA"/>
        </w:rPr>
        <w:t>i</w:t>
      </w:r>
      <w:r>
        <w:rPr>
          <w:rFonts w:ascii="Arial" w:eastAsia="Calibri" w:hAnsi="Arial" w:cs="Arial"/>
          <w:color w:val="000000"/>
          <w:kern w:val="0"/>
          <w:lang w:bidi="ar-SA"/>
        </w:rPr>
        <w:t>sji st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łych Rady Mie</w:t>
      </w:r>
      <w:r>
        <w:rPr>
          <w:rFonts w:ascii="Arial" w:eastAsia="Calibri" w:hAnsi="Arial" w:cs="Arial"/>
          <w:color w:val="000000"/>
          <w:kern w:val="0"/>
          <w:lang w:bidi="ar-SA"/>
        </w:rPr>
        <w:t>j</w:t>
      </w:r>
      <w:r>
        <w:rPr>
          <w:rFonts w:ascii="Arial" w:eastAsia="Calibri" w:hAnsi="Arial" w:cs="Arial"/>
          <w:color w:val="000000"/>
          <w:kern w:val="0"/>
          <w:lang w:bidi="ar-SA"/>
        </w:rPr>
        <w:t>skiej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.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Do proje</w:t>
      </w:r>
      <w:r>
        <w:rPr>
          <w:rFonts w:ascii="Arial" w:eastAsia="Calibri" w:hAnsi="Arial" w:cs="Arial"/>
          <w:color w:val="000000"/>
          <w:kern w:val="0"/>
          <w:lang w:bidi="ar-SA"/>
        </w:rPr>
        <w:t>k</w:t>
      </w:r>
      <w:r>
        <w:rPr>
          <w:rFonts w:ascii="Arial" w:eastAsia="Calibri" w:hAnsi="Arial" w:cs="Arial"/>
          <w:color w:val="000000"/>
          <w:kern w:val="0"/>
          <w:lang w:bidi="ar-SA"/>
        </w:rPr>
        <w:t>tu uchw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ły omówionego przez 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 xml:space="preserve">Burmistrza Dariusza Wądołowskiego </w:t>
      </w:r>
      <w:r>
        <w:rPr>
          <w:rFonts w:ascii="Arial" w:eastAsia="Calibri" w:hAnsi="Arial" w:cs="Arial"/>
          <w:color w:val="000000"/>
          <w:kern w:val="0"/>
          <w:lang w:bidi="ar-SA"/>
        </w:rPr>
        <w:t>radni nie wnieśli uwag oraz nie z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dali ża</w:t>
      </w:r>
      <w:r>
        <w:rPr>
          <w:rFonts w:ascii="Arial" w:eastAsia="Calibri" w:hAnsi="Arial" w:cs="Arial"/>
          <w:color w:val="000000"/>
          <w:kern w:val="0"/>
          <w:lang w:bidi="ar-SA"/>
        </w:rPr>
        <w:t>d</w:t>
      </w:r>
      <w:r>
        <w:rPr>
          <w:rFonts w:ascii="Arial" w:eastAsia="Calibri" w:hAnsi="Arial" w:cs="Arial"/>
          <w:color w:val="000000"/>
          <w:kern w:val="0"/>
          <w:lang w:bidi="ar-SA"/>
        </w:rPr>
        <w:t>nych p</w:t>
      </w:r>
      <w:r>
        <w:rPr>
          <w:rFonts w:ascii="Arial" w:eastAsia="Calibri" w:hAnsi="Arial" w:cs="Arial"/>
          <w:color w:val="000000"/>
          <w:kern w:val="0"/>
          <w:lang w:bidi="ar-SA"/>
        </w:rPr>
        <w:t>y</w:t>
      </w:r>
      <w:r>
        <w:rPr>
          <w:rFonts w:ascii="Arial" w:eastAsia="Calibri" w:hAnsi="Arial" w:cs="Arial"/>
          <w:color w:val="000000"/>
          <w:kern w:val="0"/>
          <w:lang w:bidi="ar-SA"/>
        </w:rPr>
        <w:t>tań. W</w:t>
      </w:r>
      <w:r>
        <w:rPr>
          <w:rFonts w:ascii="Arial" w:eastAsia="Calibri" w:hAnsi="Arial" w:cs="Arial"/>
          <w:color w:val="000000"/>
          <w:kern w:val="0"/>
          <w:lang w:bidi="ar-SA"/>
        </w:rPr>
        <w:t>i</w:t>
      </w:r>
      <w:r>
        <w:rPr>
          <w:rFonts w:ascii="Arial" w:eastAsia="Calibri" w:hAnsi="Arial" w:cs="Arial"/>
          <w:color w:val="000000"/>
          <w:kern w:val="0"/>
          <w:lang w:bidi="ar-SA"/>
        </w:rPr>
        <w:t>c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prz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wodn</w:t>
      </w:r>
      <w:r>
        <w:rPr>
          <w:rFonts w:ascii="Arial" w:eastAsia="Calibri" w:hAnsi="Arial" w:cs="Arial"/>
          <w:color w:val="000000"/>
          <w:kern w:val="0"/>
          <w:lang w:bidi="ar-SA"/>
        </w:rPr>
        <w:t>i</w:t>
      </w:r>
      <w:r>
        <w:rPr>
          <w:rFonts w:ascii="Arial" w:eastAsia="Calibri" w:hAnsi="Arial" w:cs="Arial"/>
          <w:color w:val="000000"/>
          <w:kern w:val="0"/>
          <w:lang w:bidi="ar-SA"/>
        </w:rPr>
        <w:t>czący Rady Miejskiej odczytał projekt uchwały, a n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stępnie Prz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wo</w:t>
      </w:r>
      <w:r>
        <w:rPr>
          <w:rFonts w:ascii="Arial" w:eastAsia="Calibri" w:hAnsi="Arial" w:cs="Arial"/>
          <w:color w:val="000000"/>
          <w:kern w:val="0"/>
          <w:lang w:bidi="ar-SA"/>
        </w:rPr>
        <w:t>d</w:t>
      </w:r>
      <w:r>
        <w:rPr>
          <w:rFonts w:ascii="Arial" w:eastAsia="Calibri" w:hAnsi="Arial" w:cs="Arial"/>
          <w:color w:val="000000"/>
          <w:kern w:val="0"/>
          <w:lang w:bidi="ar-SA"/>
        </w:rPr>
        <w:t>nicz</w:t>
      </w:r>
      <w:r>
        <w:rPr>
          <w:rFonts w:ascii="Arial" w:eastAsia="Calibri" w:hAnsi="Arial" w:cs="Arial"/>
          <w:color w:val="000000"/>
          <w:kern w:val="0"/>
          <w:lang w:bidi="ar-SA"/>
        </w:rPr>
        <w:t>ą</w:t>
      </w:r>
      <w:r>
        <w:rPr>
          <w:rFonts w:ascii="Arial" w:eastAsia="Calibri" w:hAnsi="Arial" w:cs="Arial"/>
          <w:color w:val="000000"/>
          <w:kern w:val="0"/>
          <w:lang w:bidi="ar-SA"/>
        </w:rPr>
        <w:t>cy obrad poddał ją pod gł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sowanie. Rada Mie</w:t>
      </w:r>
      <w:r>
        <w:rPr>
          <w:rFonts w:ascii="Arial" w:eastAsia="Calibri" w:hAnsi="Arial" w:cs="Arial"/>
          <w:color w:val="000000"/>
          <w:kern w:val="0"/>
          <w:lang w:bidi="ar-SA"/>
        </w:rPr>
        <w:t>j</w:t>
      </w:r>
      <w:r>
        <w:rPr>
          <w:rFonts w:ascii="Arial" w:eastAsia="Calibri" w:hAnsi="Arial" w:cs="Arial"/>
          <w:color w:val="000000"/>
          <w:kern w:val="0"/>
          <w:lang w:bidi="ar-SA"/>
        </w:rPr>
        <w:t>ska po</w:t>
      </w:r>
      <w:r>
        <w:rPr>
          <w:rFonts w:ascii="Arial" w:eastAsia="Calibri" w:hAnsi="Arial" w:cs="Arial"/>
          <w:color w:val="000000"/>
          <w:kern w:val="0"/>
          <w:lang w:bidi="ar-SA"/>
        </w:rPr>
        <w:t>d</w:t>
      </w:r>
      <w:r>
        <w:rPr>
          <w:rFonts w:ascii="Arial" w:eastAsia="Calibri" w:hAnsi="Arial" w:cs="Arial"/>
          <w:color w:val="000000"/>
          <w:kern w:val="0"/>
          <w:lang w:bidi="ar-SA"/>
        </w:rPr>
        <w:t>jęła uchw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łę w spr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wie 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wyrażenia zgody na wniesienie przez Gminę Pruszcz wkładu pi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e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niężnego do Społecznej Inicjatywy Mieszkaniowej „KZN-Bydgoski” spółka z ograniczoną odpowiedzialnością z siedzibą w Inowrocławiu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W w</w:t>
      </w:r>
      <w:r>
        <w:rPr>
          <w:rFonts w:ascii="Arial" w:eastAsia="Calibri" w:hAnsi="Arial" w:cs="Arial"/>
          <w:color w:val="000000"/>
          <w:kern w:val="0"/>
          <w:lang w:bidi="ar-SA"/>
        </w:rPr>
        <w:t>y</w:t>
      </w:r>
      <w:r>
        <w:rPr>
          <w:rFonts w:ascii="Arial" w:eastAsia="Calibri" w:hAnsi="Arial" w:cs="Arial"/>
          <w:color w:val="000000"/>
          <w:kern w:val="0"/>
          <w:lang w:bidi="ar-SA"/>
        </w:rPr>
        <w:t>niku gł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w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nia jawnego na obe</w:t>
      </w:r>
      <w:r>
        <w:rPr>
          <w:rFonts w:ascii="Arial" w:eastAsia="Calibri" w:hAnsi="Arial" w:cs="Arial"/>
          <w:color w:val="000000"/>
          <w:kern w:val="0"/>
          <w:lang w:bidi="ar-SA"/>
        </w:rPr>
        <w:t>c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nych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radnych, głosow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ło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</w:t>
      </w:r>
      <w:r>
        <w:rPr>
          <w:rFonts w:ascii="Arial" w:eastAsia="Calibri" w:hAnsi="Arial" w:cs="Arial"/>
          <w:color w:val="000000"/>
          <w:kern w:val="0"/>
          <w:lang w:bidi="ar-SA"/>
        </w:rPr>
        <w:t>d</w:t>
      </w:r>
      <w:r>
        <w:rPr>
          <w:rFonts w:ascii="Arial" w:eastAsia="Calibri" w:hAnsi="Arial" w:cs="Arial"/>
          <w:color w:val="000000"/>
          <w:kern w:val="0"/>
          <w:lang w:bidi="ar-SA"/>
        </w:rPr>
        <w:t>nych, za przyj</w:t>
      </w:r>
      <w:r>
        <w:rPr>
          <w:rFonts w:ascii="Arial" w:eastAsia="Calibri" w:hAnsi="Arial" w:cs="Arial"/>
          <w:color w:val="000000"/>
          <w:kern w:val="0"/>
          <w:lang w:bidi="ar-SA"/>
        </w:rPr>
        <w:t>ę</w:t>
      </w:r>
      <w:r>
        <w:rPr>
          <w:rFonts w:ascii="Arial" w:eastAsia="Calibri" w:hAnsi="Arial" w:cs="Arial"/>
          <w:color w:val="000000"/>
          <w:kern w:val="0"/>
          <w:lang w:bidi="ar-SA"/>
        </w:rPr>
        <w:t>ciem uchwały gł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 w:rsidR="008009F9">
        <w:rPr>
          <w:rFonts w:ascii="Arial" w:eastAsia="Calibri" w:hAnsi="Arial" w:cs="Arial"/>
          <w:color w:val="000000"/>
          <w:kern w:val="0"/>
          <w:lang w:bidi="ar-SA"/>
        </w:rPr>
        <w:t>sowało 14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ra</w:t>
      </w:r>
      <w:r>
        <w:rPr>
          <w:rFonts w:ascii="Arial" w:eastAsia="Calibri" w:hAnsi="Arial" w:cs="Arial"/>
          <w:color w:val="000000"/>
          <w:kern w:val="0"/>
          <w:lang w:bidi="ar-SA"/>
        </w:rPr>
        <w:t>d</w:t>
      </w:r>
      <w:r>
        <w:rPr>
          <w:rFonts w:ascii="Arial" w:eastAsia="Calibri" w:hAnsi="Arial" w:cs="Arial"/>
          <w:color w:val="000000"/>
          <w:kern w:val="0"/>
          <w:lang w:bidi="ar-SA"/>
        </w:rPr>
        <w:t>nych, w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bec p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wyższego Rada Miejska podjęła uchwałę jedn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głośnie nad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jąc jej numer i n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zwę:</w:t>
      </w:r>
    </w:p>
    <w:p w:rsidR="008009F9" w:rsidRPr="008009F9" w:rsidRDefault="008009F9" w:rsidP="008009F9">
      <w:pPr>
        <w:pStyle w:val="Default"/>
        <w:suppressAutoHyphens w:val="0"/>
        <w:spacing w:after="61" w:line="360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kern w:val="0"/>
          <w:lang w:bidi="ar-SA"/>
        </w:rPr>
        <w:t>Uchwała LIX/541</w:t>
      </w:r>
      <w:r w:rsidRPr="008009F9">
        <w:rPr>
          <w:rFonts w:ascii="Arial" w:eastAsia="Calibri" w:hAnsi="Arial" w:cs="Arial"/>
          <w:b/>
          <w:kern w:val="0"/>
          <w:lang w:bidi="ar-SA"/>
        </w:rPr>
        <w:t>/23</w:t>
      </w:r>
    </w:p>
    <w:p w:rsidR="008009F9" w:rsidRPr="008009F9" w:rsidRDefault="008009F9">
      <w:pPr>
        <w:pStyle w:val="Standard"/>
        <w:spacing w:after="61" w:line="360" w:lineRule="auto"/>
        <w:ind w:firstLine="720"/>
        <w:jc w:val="both"/>
        <w:rPr>
          <w:rFonts w:ascii="Arial" w:eastAsia="Calibri" w:hAnsi="Arial" w:cs="Arial"/>
          <w:b/>
          <w:color w:val="000000"/>
          <w:kern w:val="0"/>
          <w:lang w:bidi="ar-SA"/>
        </w:rPr>
      </w:pPr>
      <w:r w:rsidRPr="008009F9">
        <w:rPr>
          <w:rFonts w:ascii="Arial" w:eastAsia="Calibri" w:hAnsi="Arial" w:cs="Arial"/>
          <w:b/>
          <w:color w:val="000000"/>
          <w:kern w:val="0"/>
          <w:lang w:bidi="ar-SA"/>
        </w:rPr>
        <w:t>w sprawie wyrażenia zgody na wniesienie przez Gminę Pruszcz wkładu pieniężnego do Społecznej Inicjatywy Mieszkaniowej „KZN-Bydgoski” spółka z ograniczoną odpowiedzialnością z siedzibą w Inowrocławiu</w:t>
      </w:r>
    </w:p>
    <w:p w:rsidR="00714399" w:rsidRDefault="007A3452">
      <w:pPr>
        <w:pStyle w:val="Standard"/>
        <w:spacing w:after="61" w:line="360" w:lineRule="auto"/>
        <w:ind w:firstLine="720"/>
        <w:jc w:val="both"/>
      </w:pPr>
      <w:r>
        <w:rPr>
          <w:rFonts w:ascii="Arial" w:eastAsia="Calibri" w:hAnsi="Arial" w:cs="Arial"/>
          <w:color w:val="000000"/>
        </w:rPr>
        <w:t>.</w:t>
      </w: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color w:val="000000"/>
        </w:rPr>
        <w:t>Treś</w:t>
      </w:r>
      <w:r w:rsidR="008009F9">
        <w:rPr>
          <w:rFonts w:ascii="Arial" w:eastAsia="Calibri" w:hAnsi="Arial" w:cs="Arial"/>
        </w:rPr>
        <w:t>ć uchwały stanowi załącznik nr 10</w:t>
      </w:r>
      <w:r>
        <w:rPr>
          <w:rFonts w:ascii="Arial" w:eastAsia="Calibri" w:hAnsi="Arial" w:cs="Arial"/>
          <w:color w:val="000000"/>
        </w:rPr>
        <w:t xml:space="preserve"> do protokołu, a wyniki głosowania ja</w:t>
      </w:r>
      <w:r w:rsidR="008009F9">
        <w:rPr>
          <w:rFonts w:ascii="Arial" w:eastAsia="Calibri" w:hAnsi="Arial" w:cs="Arial"/>
        </w:rPr>
        <w:t>wnego, imiennego załącznik nr 11</w:t>
      </w:r>
      <w:r>
        <w:rPr>
          <w:rFonts w:ascii="Arial" w:eastAsia="Calibri" w:hAnsi="Arial" w:cs="Arial"/>
        </w:rPr>
        <w:t>.</w:t>
      </w:r>
    </w:p>
    <w:p w:rsidR="00714399" w:rsidRDefault="00714399">
      <w:pPr>
        <w:pStyle w:val="Standard"/>
        <w:spacing w:after="61" w:line="360" w:lineRule="auto"/>
        <w:jc w:val="both"/>
        <w:rPr>
          <w:rFonts w:ascii="Arial" w:hAnsi="Arial" w:cs="Arial"/>
          <w:b/>
        </w:rPr>
      </w:pPr>
    </w:p>
    <w:p w:rsidR="00714399" w:rsidRDefault="007A3452">
      <w:pPr>
        <w:pStyle w:val="Standarduser"/>
        <w:spacing w:after="61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Ad 11.</w:t>
      </w:r>
    </w:p>
    <w:p w:rsidR="00714399" w:rsidRDefault="007A3452">
      <w:pPr>
        <w:suppressAutoHyphens w:val="0"/>
        <w:autoSpaceDE w:val="0"/>
        <w:spacing w:line="360" w:lineRule="auto"/>
        <w:ind w:firstLine="708"/>
        <w:jc w:val="both"/>
        <w:textAlignment w:val="auto"/>
      </w:pPr>
      <w:r>
        <w:rPr>
          <w:rFonts w:ascii="Arial" w:eastAsia="Calibri" w:hAnsi="Arial" w:cs="Arial"/>
          <w:color w:val="000000"/>
        </w:rPr>
        <w:t>Projekt uchwały</w:t>
      </w:r>
      <w:r>
        <w:rPr>
          <w:rFonts w:ascii="Arial" w:eastAsia="Calibri" w:hAnsi="Arial" w:cs="Arial"/>
          <w:bCs/>
          <w:color w:val="000000"/>
        </w:rPr>
        <w:t xml:space="preserve"> </w:t>
      </w:r>
      <w:r>
        <w:rPr>
          <w:rFonts w:ascii="Arial" w:eastAsia="Calibri" w:hAnsi="Arial" w:cs="Arial"/>
          <w:color w:val="000000"/>
          <w:kern w:val="0"/>
          <w:lang w:bidi="ar-SA"/>
        </w:rPr>
        <w:t>w sprawie przyjęcia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 xml:space="preserve"> apelu dotyczącego ponownego rozpatrzenia wniosków o dofinansowanie inwestycji dla Gminy Pruszcz, jako terenu na którym funkcj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o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nowały zlikwidowane państwowe przedsiębiorstwa gospodarki rolnej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 z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stał szcz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g</w:t>
      </w:r>
      <w:r>
        <w:rPr>
          <w:rFonts w:ascii="Arial" w:eastAsia="Calibri" w:hAnsi="Arial" w:cs="Arial"/>
          <w:color w:val="000000"/>
          <w:kern w:val="0"/>
          <w:lang w:bidi="ar-SA"/>
        </w:rPr>
        <w:t>ó</w:t>
      </w:r>
      <w:r>
        <w:rPr>
          <w:rFonts w:ascii="Arial" w:eastAsia="Calibri" w:hAnsi="Arial" w:cs="Arial"/>
          <w:color w:val="000000"/>
          <w:kern w:val="0"/>
          <w:lang w:bidi="ar-SA"/>
        </w:rPr>
        <w:t>ł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wo </w:t>
      </w:r>
      <w:r>
        <w:rPr>
          <w:rFonts w:ascii="Arial" w:eastAsia="Calibri" w:hAnsi="Arial" w:cs="Arial"/>
          <w:color w:val="000000"/>
          <w:kern w:val="0"/>
          <w:lang w:bidi="ar-SA"/>
        </w:rPr>
        <w:lastRenderedPageBreak/>
        <w:t>om</w:t>
      </w:r>
      <w:r>
        <w:rPr>
          <w:rFonts w:ascii="Arial" w:eastAsia="Calibri" w:hAnsi="Arial" w:cs="Arial"/>
          <w:color w:val="000000"/>
          <w:kern w:val="0"/>
          <w:lang w:bidi="ar-SA"/>
        </w:rPr>
        <w:t>ó</w:t>
      </w:r>
      <w:r>
        <w:rPr>
          <w:rFonts w:ascii="Arial" w:eastAsia="Calibri" w:hAnsi="Arial" w:cs="Arial"/>
          <w:color w:val="000000"/>
          <w:kern w:val="0"/>
          <w:lang w:bidi="ar-SA"/>
        </w:rPr>
        <w:t>wi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 xml:space="preserve">ny w dniu 26.09.2023 r. na </w:t>
      </w:r>
      <w:r>
        <w:rPr>
          <w:rFonts w:ascii="Arial" w:eastAsia="Calibri" w:hAnsi="Arial" w:cs="Arial"/>
          <w:color w:val="000000"/>
          <w:kern w:val="0"/>
          <w:lang w:bidi="ar-SA"/>
        </w:rPr>
        <w:t>p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si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dz</w:t>
      </w:r>
      <w:r>
        <w:rPr>
          <w:rFonts w:ascii="Arial" w:eastAsia="Calibri" w:hAnsi="Arial" w:cs="Arial"/>
          <w:color w:val="000000"/>
          <w:kern w:val="0"/>
          <w:lang w:bidi="ar-SA"/>
        </w:rPr>
        <w:t>e</w:t>
      </w:r>
      <w:r>
        <w:rPr>
          <w:rFonts w:ascii="Arial" w:eastAsia="Calibri" w:hAnsi="Arial" w:cs="Arial"/>
          <w:color w:val="000000"/>
          <w:kern w:val="0"/>
          <w:lang w:bidi="ar-SA"/>
        </w:rPr>
        <w:t>niach k</w:t>
      </w:r>
      <w:r>
        <w:rPr>
          <w:rFonts w:ascii="Arial" w:eastAsia="Calibri" w:hAnsi="Arial" w:cs="Arial"/>
          <w:color w:val="000000"/>
          <w:kern w:val="0"/>
          <w:lang w:bidi="ar-SA"/>
        </w:rPr>
        <w:t>o</w:t>
      </w:r>
      <w:r>
        <w:rPr>
          <w:rFonts w:ascii="Arial" w:eastAsia="Calibri" w:hAnsi="Arial" w:cs="Arial"/>
          <w:color w:val="000000"/>
          <w:kern w:val="0"/>
          <w:lang w:bidi="ar-SA"/>
        </w:rPr>
        <w:t>m</w:t>
      </w:r>
      <w:r>
        <w:rPr>
          <w:rFonts w:ascii="Arial" w:eastAsia="Calibri" w:hAnsi="Arial" w:cs="Arial"/>
          <w:color w:val="000000"/>
          <w:kern w:val="0"/>
          <w:lang w:bidi="ar-SA"/>
        </w:rPr>
        <w:t>i</w:t>
      </w:r>
      <w:r>
        <w:rPr>
          <w:rFonts w:ascii="Arial" w:eastAsia="Calibri" w:hAnsi="Arial" w:cs="Arial"/>
          <w:color w:val="000000"/>
          <w:kern w:val="0"/>
          <w:lang w:bidi="ar-SA"/>
        </w:rPr>
        <w:t>sji st</w:t>
      </w:r>
      <w:r>
        <w:rPr>
          <w:rFonts w:ascii="Arial" w:eastAsia="Calibri" w:hAnsi="Arial" w:cs="Arial"/>
          <w:color w:val="000000"/>
          <w:kern w:val="0"/>
          <w:lang w:bidi="ar-SA"/>
        </w:rPr>
        <w:t>a</w:t>
      </w:r>
      <w:r>
        <w:rPr>
          <w:rFonts w:ascii="Arial" w:eastAsia="Calibri" w:hAnsi="Arial" w:cs="Arial"/>
          <w:color w:val="000000"/>
          <w:kern w:val="0"/>
          <w:lang w:bidi="ar-SA"/>
        </w:rPr>
        <w:t>łych Rady Mie</w:t>
      </w:r>
      <w:r>
        <w:rPr>
          <w:rFonts w:ascii="Arial" w:eastAsia="Calibri" w:hAnsi="Arial" w:cs="Arial"/>
          <w:color w:val="000000"/>
          <w:kern w:val="0"/>
          <w:lang w:bidi="ar-SA"/>
        </w:rPr>
        <w:t>j</w:t>
      </w:r>
      <w:r>
        <w:rPr>
          <w:rFonts w:ascii="Arial" w:eastAsia="Calibri" w:hAnsi="Arial" w:cs="Arial"/>
          <w:color w:val="000000"/>
          <w:kern w:val="0"/>
          <w:lang w:bidi="ar-SA"/>
        </w:rPr>
        <w:t xml:space="preserve">skiej. </w:t>
      </w:r>
      <w:r>
        <w:rPr>
          <w:rFonts w:ascii="Arial" w:hAnsi="Arial" w:cs="Arial"/>
          <w:color w:val="000000"/>
        </w:rPr>
        <w:t>Do pr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jektu uchwały omówionego przez</w:t>
      </w:r>
      <w:r w:rsidR="008B3D6A">
        <w:rPr>
          <w:rFonts w:ascii="Arial" w:hAnsi="Arial" w:cs="Arial"/>
          <w:color w:val="000000"/>
        </w:rPr>
        <w:t xml:space="preserve"> Burmistrza Dariusza Wądołowskiego</w:t>
      </w:r>
      <w:r>
        <w:rPr>
          <w:rFonts w:ascii="Arial" w:hAnsi="Arial" w:cs="Arial"/>
          <w:color w:val="000000"/>
        </w:rPr>
        <w:t xml:space="preserve">,  </w:t>
      </w:r>
      <w:r>
        <w:rPr>
          <w:rFonts w:ascii="Arial" w:hAnsi="Arial" w:cs="Arial"/>
          <w:color w:val="000000"/>
        </w:rPr>
        <w:t>radni nie wnieśli uwag oraz nie z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dali ża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nych p</w:t>
      </w:r>
      <w:r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</w:rPr>
        <w:t>tań. Wiceprzewo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niczący Rady Miejskiej 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czytał projekt uchwały, a 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stępnie Prz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wo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nicz</w:t>
      </w:r>
      <w:r>
        <w:rPr>
          <w:rFonts w:ascii="Arial" w:hAnsi="Arial" w:cs="Arial"/>
          <w:color w:val="000000"/>
        </w:rPr>
        <w:t>ą</w:t>
      </w:r>
      <w:r>
        <w:rPr>
          <w:rFonts w:ascii="Arial" w:hAnsi="Arial" w:cs="Arial"/>
          <w:color w:val="000000"/>
        </w:rPr>
        <w:t>cy obrad po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dał ją pod głosowanie. R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da</w:t>
      </w:r>
      <w:r>
        <w:rPr>
          <w:rFonts w:ascii="Arial" w:hAnsi="Arial" w:cs="Arial"/>
          <w:color w:val="000000"/>
        </w:rPr>
        <w:t xml:space="preserve"> Mie</w:t>
      </w:r>
      <w:r>
        <w:rPr>
          <w:rFonts w:ascii="Arial" w:hAnsi="Arial" w:cs="Arial"/>
          <w:color w:val="000000"/>
        </w:rPr>
        <w:t>j</w:t>
      </w:r>
      <w:r>
        <w:rPr>
          <w:rFonts w:ascii="Arial" w:hAnsi="Arial" w:cs="Arial"/>
          <w:color w:val="000000"/>
        </w:rPr>
        <w:t>ska po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jęła uchw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łę </w:t>
      </w:r>
      <w:r>
        <w:rPr>
          <w:rFonts w:ascii="Arial" w:hAnsi="Arial" w:cs="Arial"/>
          <w:color w:val="000000"/>
          <w:kern w:val="0"/>
          <w:lang w:bidi="ar-SA"/>
        </w:rPr>
        <w:t>w spr</w:t>
      </w:r>
      <w:r>
        <w:rPr>
          <w:rFonts w:ascii="Arial" w:hAnsi="Arial" w:cs="Arial"/>
          <w:color w:val="000000"/>
          <w:kern w:val="0"/>
          <w:lang w:bidi="ar-SA"/>
        </w:rPr>
        <w:t>a</w:t>
      </w:r>
      <w:r w:rsidR="008B3D6A">
        <w:rPr>
          <w:rFonts w:ascii="Arial" w:hAnsi="Arial" w:cs="Arial"/>
          <w:color w:val="000000"/>
          <w:kern w:val="0"/>
          <w:lang w:bidi="ar-SA"/>
        </w:rPr>
        <w:t xml:space="preserve">wie 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przyjęcia apelu dotyczącego ponownego rozpatrzenia wniosków o dofinansowanie inwestycji dla Gminy Pruszcz, jako terenu na którym funkcjonowały zlikw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i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dowane państwowe przedsiębiorstwa gospodarki rolnej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>.</w:t>
      </w:r>
      <w:r w:rsidR="008B3D6A">
        <w:rPr>
          <w:rFonts w:ascii="Arial" w:eastAsia="Calibri" w:hAnsi="Arial" w:cs="Arial"/>
          <w:color w:val="000000"/>
          <w:kern w:val="0"/>
          <w:lang w:bidi="ar-SA"/>
        </w:rPr>
        <w:t xml:space="preserve"> </w:t>
      </w:r>
      <w:r>
        <w:rPr>
          <w:rFonts w:ascii="Arial" w:hAnsi="Arial" w:cs="Arial"/>
          <w:color w:val="000000"/>
        </w:rPr>
        <w:t>W wyniku głosowania jawn</w:t>
      </w:r>
      <w:r>
        <w:rPr>
          <w:rFonts w:ascii="Arial" w:hAnsi="Arial" w:cs="Arial"/>
          <w:color w:val="000000"/>
        </w:rPr>
        <w:t>e</w:t>
      </w:r>
      <w:r w:rsidR="008B3D6A">
        <w:rPr>
          <w:rFonts w:ascii="Arial" w:hAnsi="Arial" w:cs="Arial"/>
          <w:color w:val="000000"/>
        </w:rPr>
        <w:t>go na obecnych 14</w:t>
      </w:r>
      <w:r>
        <w:rPr>
          <w:rFonts w:ascii="Arial" w:hAnsi="Arial" w:cs="Arial"/>
          <w:color w:val="000000"/>
        </w:rPr>
        <w:t xml:space="preserve"> ra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nych, gł</w:t>
      </w:r>
      <w:r>
        <w:rPr>
          <w:rFonts w:ascii="Arial" w:hAnsi="Arial" w:cs="Arial"/>
          <w:color w:val="000000"/>
        </w:rPr>
        <w:t>o</w:t>
      </w:r>
      <w:r w:rsidR="008B3D6A">
        <w:rPr>
          <w:rFonts w:ascii="Arial" w:hAnsi="Arial" w:cs="Arial"/>
          <w:color w:val="000000"/>
        </w:rPr>
        <w:t>sowało 14</w:t>
      </w:r>
      <w:r>
        <w:rPr>
          <w:rFonts w:ascii="Arial" w:hAnsi="Arial" w:cs="Arial"/>
          <w:color w:val="000000"/>
        </w:rPr>
        <w:t xml:space="preserve"> ra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nych, za przyj</w:t>
      </w:r>
      <w:r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>ciem uchwały głosow</w:t>
      </w:r>
      <w:r>
        <w:rPr>
          <w:rFonts w:ascii="Arial" w:hAnsi="Arial" w:cs="Arial"/>
          <w:color w:val="000000"/>
        </w:rPr>
        <w:t>a</w:t>
      </w:r>
      <w:r w:rsidR="008B3D6A">
        <w:rPr>
          <w:rFonts w:ascii="Arial" w:hAnsi="Arial" w:cs="Arial"/>
          <w:color w:val="000000"/>
        </w:rPr>
        <w:t>ło 14</w:t>
      </w:r>
      <w:r>
        <w:rPr>
          <w:rFonts w:ascii="Arial" w:hAnsi="Arial" w:cs="Arial"/>
          <w:color w:val="000000"/>
        </w:rPr>
        <w:t xml:space="preserve"> ra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nych, wobec p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wy</w:t>
      </w:r>
      <w:r>
        <w:rPr>
          <w:rFonts w:ascii="Arial" w:hAnsi="Arial" w:cs="Arial"/>
          <w:color w:val="000000"/>
        </w:rPr>
        <w:t>ż</w:t>
      </w:r>
      <w:r>
        <w:rPr>
          <w:rFonts w:ascii="Arial" w:hAnsi="Arial" w:cs="Arial"/>
          <w:color w:val="000000"/>
        </w:rPr>
        <w:t>szego R</w:t>
      </w:r>
      <w:r>
        <w:rPr>
          <w:rFonts w:ascii="Arial" w:hAnsi="Arial" w:cs="Arial"/>
          <w:color w:val="000000"/>
        </w:rPr>
        <w:t>ada Miejska podjęła uchwałę jedn</w:t>
      </w:r>
      <w:r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głośnie nadając jej n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>mer i n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zwę:</w:t>
      </w:r>
    </w:p>
    <w:p w:rsidR="00714399" w:rsidRDefault="00714399">
      <w:pPr>
        <w:pStyle w:val="Standarduser"/>
        <w:spacing w:line="360" w:lineRule="auto"/>
        <w:ind w:firstLine="720"/>
        <w:jc w:val="both"/>
        <w:rPr>
          <w:rFonts w:ascii="Arial" w:hAnsi="Arial"/>
        </w:rPr>
      </w:pPr>
    </w:p>
    <w:p w:rsidR="008B3D6A" w:rsidRPr="008009F9" w:rsidRDefault="008B3D6A" w:rsidP="008B3D6A">
      <w:pPr>
        <w:pStyle w:val="Default"/>
        <w:suppressAutoHyphens w:val="0"/>
        <w:spacing w:after="61" w:line="360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kern w:val="0"/>
          <w:lang w:bidi="ar-SA"/>
        </w:rPr>
        <w:t>Uchwała LIX/542</w:t>
      </w:r>
      <w:r w:rsidRPr="008009F9">
        <w:rPr>
          <w:rFonts w:ascii="Arial" w:eastAsia="Calibri" w:hAnsi="Arial" w:cs="Arial"/>
          <w:b/>
          <w:kern w:val="0"/>
          <w:lang w:bidi="ar-SA"/>
        </w:rPr>
        <w:t>/23</w:t>
      </w:r>
    </w:p>
    <w:p w:rsidR="00714399" w:rsidRDefault="008B3D6A">
      <w:pPr>
        <w:pStyle w:val="Default"/>
        <w:spacing w:after="61" w:line="360" w:lineRule="auto"/>
        <w:jc w:val="center"/>
        <w:rPr>
          <w:rFonts w:ascii="Arial" w:eastAsia="Calibri" w:hAnsi="Arial" w:cs="Arial"/>
          <w:b/>
          <w:kern w:val="0"/>
          <w:lang w:bidi="ar-SA"/>
        </w:rPr>
      </w:pPr>
      <w:r w:rsidRPr="008B3D6A">
        <w:rPr>
          <w:rFonts w:ascii="Arial" w:hAnsi="Arial" w:cs="Arial"/>
          <w:b/>
          <w:kern w:val="0"/>
          <w:lang w:bidi="ar-SA"/>
        </w:rPr>
        <w:t xml:space="preserve">w sprawie </w:t>
      </w:r>
      <w:r w:rsidRPr="008B3D6A">
        <w:rPr>
          <w:rFonts w:ascii="Arial" w:eastAsia="Calibri" w:hAnsi="Arial" w:cs="Arial"/>
          <w:b/>
          <w:kern w:val="0"/>
          <w:lang w:bidi="ar-SA"/>
        </w:rPr>
        <w:t>przyjęcia apelu dotyczącego ponownego rozpatrzenia wniosków o dofinansowanie inwestycji dla Gminy Pruszcz, jako terenu na którym funkcjonowały zlikwidowane państwowe przedsiębiorstwa gospodarki rolnej.</w:t>
      </w:r>
    </w:p>
    <w:p w:rsidR="008B3D6A" w:rsidRPr="008B3D6A" w:rsidRDefault="008B3D6A">
      <w:pPr>
        <w:pStyle w:val="Default"/>
        <w:spacing w:after="61" w:line="360" w:lineRule="auto"/>
        <w:jc w:val="center"/>
        <w:rPr>
          <w:rFonts w:ascii="Arial" w:hAnsi="Arial" w:cs="Arial"/>
          <w:b/>
        </w:rPr>
      </w:pPr>
    </w:p>
    <w:p w:rsidR="00714399" w:rsidRDefault="007A3452">
      <w:pPr>
        <w:pStyle w:val="Standarduser"/>
        <w:spacing w:after="61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>Treś</w:t>
      </w:r>
      <w:r>
        <w:rPr>
          <w:rFonts w:ascii="Arial" w:eastAsia="Calibri" w:hAnsi="Arial" w:cs="Arial"/>
        </w:rPr>
        <w:t>ć</w:t>
      </w:r>
      <w:r w:rsidR="008B3D6A">
        <w:rPr>
          <w:rFonts w:ascii="Arial" w:eastAsia="Calibri" w:hAnsi="Arial" w:cs="Arial"/>
        </w:rPr>
        <w:t xml:space="preserve"> uchwały stanowi załącznik nr 12</w:t>
      </w:r>
      <w:r>
        <w:rPr>
          <w:rFonts w:ascii="Arial" w:eastAsia="Calibri" w:hAnsi="Arial" w:cs="Arial"/>
          <w:color w:val="000000"/>
        </w:rPr>
        <w:t xml:space="preserve"> do protokołu, a wyniki głosowania ja</w:t>
      </w:r>
      <w:r w:rsidR="008B3D6A">
        <w:rPr>
          <w:rFonts w:ascii="Arial" w:eastAsia="Calibri" w:hAnsi="Arial" w:cs="Arial"/>
        </w:rPr>
        <w:t>wnego, imiennego załącznik nr 13</w:t>
      </w:r>
      <w:r>
        <w:rPr>
          <w:rFonts w:ascii="Arial" w:eastAsia="Calibri" w:hAnsi="Arial" w:cs="Arial"/>
        </w:rPr>
        <w:t>.</w:t>
      </w:r>
    </w:p>
    <w:p w:rsidR="008B3D6A" w:rsidRDefault="008B3D6A">
      <w:pPr>
        <w:pStyle w:val="Standarduser"/>
        <w:spacing w:after="61" w:line="360" w:lineRule="auto"/>
        <w:jc w:val="both"/>
      </w:pPr>
    </w:p>
    <w:p w:rsidR="00714399" w:rsidRPr="008B3D6A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b/>
          <w:color w:val="000000"/>
        </w:rPr>
        <w:t>Ad 12.</w:t>
      </w:r>
    </w:p>
    <w:p w:rsidR="00714399" w:rsidRDefault="007A3452" w:rsidP="008B3D6A">
      <w:pPr>
        <w:pStyle w:val="Standarduser"/>
        <w:spacing w:after="61" w:line="360" w:lineRule="auto"/>
        <w:ind w:firstLine="720"/>
        <w:jc w:val="both"/>
      </w:pPr>
      <w:r>
        <w:rPr>
          <w:rFonts w:ascii="Arial" w:eastAsia="Calibri" w:hAnsi="Arial" w:cs="Arial"/>
          <w:color w:val="000000"/>
        </w:rPr>
        <w:t xml:space="preserve">Projekt uchwały w sprawie zmian Wieloletniej Prognozy Finansowej </w:t>
      </w:r>
      <w:r w:rsidR="008B3D6A">
        <w:rPr>
          <w:rFonts w:ascii="Arial" w:eastAsia="Calibri" w:hAnsi="Arial" w:cs="Arial"/>
          <w:color w:val="000000"/>
        </w:rPr>
        <w:t>Gminy  Pruszcz na lata 2023-2032</w:t>
      </w:r>
      <w:r>
        <w:rPr>
          <w:rFonts w:ascii="Arial" w:eastAsia="Calibri" w:hAnsi="Arial" w:cs="Arial"/>
          <w:color w:val="000000"/>
        </w:rPr>
        <w:t xml:space="preserve"> zosta</w:t>
      </w:r>
      <w:r w:rsidR="008B3D6A">
        <w:rPr>
          <w:rFonts w:ascii="Arial" w:eastAsia="Calibri" w:hAnsi="Arial" w:cs="Arial"/>
          <w:color w:val="000000"/>
        </w:rPr>
        <w:t>ł szczegółowo omówiony w dniu 21.09</w:t>
      </w:r>
      <w:r>
        <w:rPr>
          <w:rFonts w:ascii="Arial" w:eastAsia="Calibri" w:hAnsi="Arial" w:cs="Arial"/>
          <w:color w:val="000000"/>
        </w:rPr>
        <w:t>.2023r. na posiedzeniach komisji stałych Ra</w:t>
      </w:r>
      <w:r>
        <w:rPr>
          <w:rFonts w:ascii="Arial" w:eastAsia="Calibri" w:hAnsi="Arial" w:cs="Arial"/>
          <w:color w:val="000000"/>
        </w:rPr>
        <w:t>dy Miejskiej. Do projektu uchwały omówionego przez Skarbnika Gminy Pana Marcina Żebrowskiego radni nie wnieśli uwag oraz nie zadali żadnych pytań. Wiceprzewodniczący Rady Miejskiej odczytał projekt uchwały, a następnie Przewodniczący obrad poddał ją pod gł</w:t>
      </w:r>
      <w:r>
        <w:rPr>
          <w:rFonts w:ascii="Arial" w:eastAsia="Calibri" w:hAnsi="Arial" w:cs="Arial"/>
          <w:color w:val="000000"/>
        </w:rPr>
        <w:t xml:space="preserve">osowanie. Rada Miejska podjęła uchwałę w </w:t>
      </w:r>
      <w:r>
        <w:rPr>
          <w:rFonts w:ascii="Arial" w:eastAsia="Calibri" w:hAnsi="Arial" w:cs="Arial"/>
          <w:bCs/>
          <w:color w:val="000000"/>
        </w:rPr>
        <w:t xml:space="preserve">sprawie </w:t>
      </w:r>
      <w:r>
        <w:rPr>
          <w:rFonts w:ascii="Arial" w:eastAsia="Calibri" w:hAnsi="Arial" w:cs="Arial"/>
          <w:color w:val="000000"/>
        </w:rPr>
        <w:t>zmian Wieloletniej Prognozy Finansowej</w:t>
      </w:r>
      <w:r w:rsidR="008B3D6A">
        <w:rPr>
          <w:rFonts w:ascii="Arial" w:eastAsia="Calibri" w:hAnsi="Arial" w:cs="Arial"/>
          <w:color w:val="000000"/>
        </w:rPr>
        <w:t xml:space="preserve"> Gminy Pruszcz na lata 2023-2032</w:t>
      </w:r>
      <w:r>
        <w:rPr>
          <w:rFonts w:ascii="Arial" w:eastAsia="Calibri" w:hAnsi="Arial" w:cs="Arial"/>
          <w:color w:val="000000"/>
        </w:rPr>
        <w:t>. W wyniku g</w:t>
      </w:r>
      <w:r w:rsidR="008B3D6A">
        <w:rPr>
          <w:rFonts w:ascii="Arial" w:eastAsia="Calibri" w:hAnsi="Arial" w:cs="Arial"/>
          <w:color w:val="000000"/>
        </w:rPr>
        <w:t>łosowania jawnego na obecnych 14 radnych, głosowało 14</w:t>
      </w:r>
      <w:r>
        <w:rPr>
          <w:rFonts w:ascii="Arial" w:eastAsia="Calibri" w:hAnsi="Arial" w:cs="Arial"/>
          <w:color w:val="000000"/>
        </w:rPr>
        <w:t xml:space="preserve"> radnych, za</w:t>
      </w:r>
      <w:r w:rsidR="008B3D6A">
        <w:rPr>
          <w:rFonts w:ascii="Arial" w:eastAsia="Calibri" w:hAnsi="Arial" w:cs="Arial"/>
          <w:color w:val="000000"/>
        </w:rPr>
        <w:t xml:space="preserve"> przyjęciem uchwały głosowało 14</w:t>
      </w:r>
      <w:r>
        <w:rPr>
          <w:rFonts w:ascii="Arial" w:eastAsia="Calibri" w:hAnsi="Arial" w:cs="Arial"/>
          <w:color w:val="000000"/>
        </w:rPr>
        <w:t xml:space="preserve"> radnych, wobec powyższego </w:t>
      </w:r>
      <w:r>
        <w:rPr>
          <w:rFonts w:ascii="Arial" w:eastAsia="Calibri" w:hAnsi="Arial" w:cs="Arial"/>
          <w:color w:val="000000"/>
        </w:rPr>
        <w:t>Rada Miejska podjęła uchwałę jednogłośnie nadając jej numer i nazwę:</w:t>
      </w:r>
    </w:p>
    <w:p w:rsidR="00714399" w:rsidRDefault="007A3452">
      <w:pPr>
        <w:pStyle w:val="Default"/>
        <w:spacing w:after="61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14399" w:rsidRDefault="008B3D6A">
      <w:pPr>
        <w:pStyle w:val="Default"/>
        <w:spacing w:after="61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 LIX/543</w:t>
      </w:r>
      <w:r w:rsidR="007A3452">
        <w:rPr>
          <w:rFonts w:ascii="Arial" w:hAnsi="Arial" w:cs="Arial"/>
          <w:b/>
        </w:rPr>
        <w:t>/23</w:t>
      </w:r>
    </w:p>
    <w:p w:rsidR="00714399" w:rsidRDefault="007A3452">
      <w:pPr>
        <w:pStyle w:val="Standarduser"/>
        <w:spacing w:after="61" w:line="360" w:lineRule="auto"/>
        <w:ind w:firstLine="720"/>
        <w:jc w:val="center"/>
      </w:pPr>
      <w:r>
        <w:rPr>
          <w:rFonts w:ascii="Arial" w:eastAsia="Calibri" w:hAnsi="Arial" w:cs="Arial"/>
          <w:b/>
          <w:bCs/>
          <w:color w:val="000000"/>
        </w:rPr>
        <w:t>w sprawie zmian Wieloletniej Prognozy Finansowej</w:t>
      </w:r>
      <w:r w:rsidR="008B3D6A">
        <w:rPr>
          <w:rFonts w:ascii="Arial" w:eastAsia="Calibri" w:hAnsi="Arial" w:cs="Arial"/>
          <w:b/>
          <w:bCs/>
          <w:color w:val="000000"/>
        </w:rPr>
        <w:t xml:space="preserve"> Gminy Pruszcz na lata 2023-2032</w:t>
      </w: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color w:val="000000"/>
        </w:rPr>
        <w:lastRenderedPageBreak/>
        <w:t>Treść</w:t>
      </w:r>
      <w:r w:rsidR="008B3D6A">
        <w:rPr>
          <w:rFonts w:ascii="Arial" w:eastAsia="Calibri" w:hAnsi="Arial" w:cs="Arial"/>
          <w:color w:val="000000"/>
        </w:rPr>
        <w:t xml:space="preserve"> uchwały stanowi załącznik nr 14</w:t>
      </w:r>
      <w:r>
        <w:rPr>
          <w:rFonts w:ascii="Arial" w:eastAsia="Calibri" w:hAnsi="Arial" w:cs="Arial"/>
          <w:color w:val="000000"/>
        </w:rPr>
        <w:t xml:space="preserve"> do protokołu, a wyniki głosowania ja</w:t>
      </w:r>
      <w:r w:rsidR="008B3D6A">
        <w:rPr>
          <w:rFonts w:ascii="Arial" w:eastAsia="Calibri" w:hAnsi="Arial" w:cs="Arial"/>
          <w:color w:val="000000"/>
        </w:rPr>
        <w:t>wnego, imiennego załącznik nr 15</w:t>
      </w:r>
      <w:r>
        <w:rPr>
          <w:rFonts w:ascii="Arial" w:eastAsia="Calibri" w:hAnsi="Arial" w:cs="Arial"/>
          <w:color w:val="000000"/>
        </w:rPr>
        <w:t>.</w:t>
      </w:r>
    </w:p>
    <w:p w:rsidR="00714399" w:rsidRDefault="00714399">
      <w:pPr>
        <w:pStyle w:val="Standarduser"/>
        <w:spacing w:after="61" w:line="360" w:lineRule="auto"/>
        <w:jc w:val="both"/>
        <w:rPr>
          <w:rFonts w:ascii="Arial" w:hAnsi="Arial" w:cs="Arial"/>
          <w:b/>
          <w:bCs/>
        </w:rPr>
      </w:pP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b/>
          <w:color w:val="000000"/>
        </w:rPr>
        <w:t>Ad 16</w:t>
      </w:r>
    </w:p>
    <w:p w:rsidR="00714399" w:rsidRDefault="007A3452">
      <w:pPr>
        <w:pStyle w:val="Standard"/>
        <w:spacing w:after="61"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  <w:t xml:space="preserve">Projekt uchwały w sprawie </w:t>
      </w:r>
      <w:r>
        <w:rPr>
          <w:rFonts w:ascii="Arial" w:hAnsi="Arial" w:cs="Arial"/>
          <w:color w:val="000000"/>
        </w:rPr>
        <w:t xml:space="preserve">zmian budżetu gminy Pruszcz na 2023 rok </w:t>
      </w:r>
      <w:r>
        <w:rPr>
          <w:rFonts w:ascii="Arial" w:eastAsia="Calibri" w:hAnsi="Arial" w:cs="Arial"/>
          <w:color w:val="000000"/>
        </w:rPr>
        <w:t>zosta</w:t>
      </w:r>
      <w:r w:rsidR="008B3D6A">
        <w:rPr>
          <w:rFonts w:ascii="Arial" w:eastAsia="Calibri" w:hAnsi="Arial" w:cs="Arial"/>
          <w:color w:val="000000"/>
        </w:rPr>
        <w:t>ł szczegółowo omówiony w dniu 21.09</w:t>
      </w:r>
      <w:r>
        <w:rPr>
          <w:rFonts w:ascii="Arial" w:eastAsia="Calibri" w:hAnsi="Arial" w:cs="Arial"/>
          <w:color w:val="000000"/>
        </w:rPr>
        <w:t>.2023r. na posiedzeniach komisji stałych Rady Miejskiej. Do projektu uc</w:t>
      </w:r>
      <w:r>
        <w:rPr>
          <w:rFonts w:ascii="Arial" w:eastAsia="Calibri" w:hAnsi="Arial" w:cs="Arial"/>
          <w:color w:val="000000"/>
        </w:rPr>
        <w:t>hwały omówionego przez Skarbnika Gminy Pana Marcina Żebrowskiego radni nie wnieśli uwag oraz nie zadali żadnych pytań. Wiceprzewodniczący Rady Miejskiej odczytał projekt uchwały, a następnie Przewodniczący obrad poddał ją pod głosowanie. Rada Miejska podję</w:t>
      </w:r>
      <w:r>
        <w:rPr>
          <w:rFonts w:ascii="Arial" w:eastAsia="Calibri" w:hAnsi="Arial" w:cs="Arial"/>
          <w:color w:val="000000"/>
        </w:rPr>
        <w:t xml:space="preserve">ła uchwałę w </w:t>
      </w:r>
      <w:r>
        <w:rPr>
          <w:rFonts w:ascii="Arial" w:eastAsia="Calibri" w:hAnsi="Arial" w:cs="Arial"/>
          <w:bCs/>
          <w:color w:val="000000"/>
        </w:rPr>
        <w:t xml:space="preserve">sprawie </w:t>
      </w:r>
      <w:r>
        <w:rPr>
          <w:rFonts w:ascii="Arial" w:eastAsia="Calibri" w:hAnsi="Arial" w:cs="Arial"/>
          <w:color w:val="000000"/>
        </w:rPr>
        <w:t>zmian budżetu gminy Pruszcz na 2023 rok. W wyniku g</w:t>
      </w:r>
      <w:r w:rsidR="008B3D6A">
        <w:rPr>
          <w:rFonts w:ascii="Arial" w:eastAsia="Calibri" w:hAnsi="Arial" w:cs="Arial"/>
          <w:color w:val="000000"/>
        </w:rPr>
        <w:t>łosowania jawnego na obecnych 14 radnych, głosowało 14</w:t>
      </w:r>
      <w:r>
        <w:rPr>
          <w:rFonts w:ascii="Arial" w:eastAsia="Calibri" w:hAnsi="Arial" w:cs="Arial"/>
          <w:color w:val="000000"/>
        </w:rPr>
        <w:t xml:space="preserve"> radnych, za</w:t>
      </w:r>
      <w:r w:rsidR="008B3D6A">
        <w:rPr>
          <w:rFonts w:ascii="Arial" w:eastAsia="Calibri" w:hAnsi="Arial" w:cs="Arial"/>
          <w:color w:val="000000"/>
        </w:rPr>
        <w:t xml:space="preserve"> przyjęciem uchwały głosowało 14</w:t>
      </w:r>
      <w:r>
        <w:rPr>
          <w:rFonts w:ascii="Arial" w:eastAsia="Calibri" w:hAnsi="Arial" w:cs="Arial"/>
          <w:color w:val="000000"/>
        </w:rPr>
        <w:t xml:space="preserve"> radnych, wobec powyższego Rada Miejska podjęła uchwałę jednogłośnie nadając jej numer</w:t>
      </w:r>
      <w:r>
        <w:rPr>
          <w:rFonts w:ascii="Arial" w:eastAsia="Calibri" w:hAnsi="Arial" w:cs="Arial"/>
          <w:color w:val="000000"/>
        </w:rPr>
        <w:t xml:space="preserve"> i nazwę:</w:t>
      </w:r>
    </w:p>
    <w:p w:rsidR="008B3D6A" w:rsidRDefault="008B3D6A">
      <w:pPr>
        <w:pStyle w:val="Standard"/>
        <w:spacing w:after="61" w:line="360" w:lineRule="auto"/>
        <w:jc w:val="both"/>
      </w:pPr>
    </w:p>
    <w:p w:rsidR="00714399" w:rsidRDefault="008B3D6A">
      <w:pPr>
        <w:pStyle w:val="Default"/>
        <w:spacing w:after="61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 LIX/544</w:t>
      </w:r>
      <w:r w:rsidR="007A3452">
        <w:rPr>
          <w:rFonts w:ascii="Arial" w:hAnsi="Arial" w:cs="Arial"/>
          <w:b/>
        </w:rPr>
        <w:t>/23</w:t>
      </w:r>
    </w:p>
    <w:p w:rsidR="00714399" w:rsidRDefault="007A3452">
      <w:pPr>
        <w:pStyle w:val="Standard"/>
        <w:spacing w:after="61" w:line="360" w:lineRule="auto"/>
        <w:ind w:firstLine="720"/>
        <w:jc w:val="center"/>
      </w:pPr>
      <w:r>
        <w:rPr>
          <w:rFonts w:ascii="Arial" w:eastAsia="Calibri" w:hAnsi="Arial" w:cs="Arial"/>
          <w:b/>
          <w:bCs/>
          <w:color w:val="000000"/>
        </w:rPr>
        <w:t>w sprawie zmian budżetu gminy Pruszcz na 2023 rok.</w:t>
      </w: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color w:val="000000"/>
        </w:rPr>
        <w:t>Treść</w:t>
      </w:r>
      <w:r w:rsidR="008B3D6A">
        <w:rPr>
          <w:rFonts w:ascii="Arial" w:eastAsia="Calibri" w:hAnsi="Arial" w:cs="Arial"/>
          <w:color w:val="000000"/>
        </w:rPr>
        <w:t xml:space="preserve"> uchwały stanowi załącznik nr 16</w:t>
      </w:r>
      <w:r>
        <w:rPr>
          <w:rFonts w:ascii="Arial" w:eastAsia="Calibri" w:hAnsi="Arial" w:cs="Arial"/>
          <w:color w:val="000000"/>
        </w:rPr>
        <w:t xml:space="preserve"> do protokołu, a wyniki głosowania ja</w:t>
      </w:r>
      <w:r w:rsidR="008B3D6A">
        <w:rPr>
          <w:rFonts w:ascii="Arial" w:eastAsia="Calibri" w:hAnsi="Arial" w:cs="Arial"/>
          <w:color w:val="000000"/>
        </w:rPr>
        <w:t>wnego, imiennego załącznik nr 17</w:t>
      </w:r>
      <w:r>
        <w:rPr>
          <w:rFonts w:ascii="Arial" w:eastAsia="Calibri" w:hAnsi="Arial" w:cs="Arial"/>
          <w:color w:val="000000"/>
        </w:rPr>
        <w:t>.</w:t>
      </w:r>
    </w:p>
    <w:p w:rsidR="00714399" w:rsidRDefault="00714399">
      <w:pPr>
        <w:pStyle w:val="Standarduser"/>
        <w:spacing w:after="61" w:line="360" w:lineRule="auto"/>
        <w:jc w:val="both"/>
        <w:rPr>
          <w:rFonts w:ascii="Arial" w:hAnsi="Arial" w:cs="Arial"/>
          <w:b/>
          <w:bCs/>
        </w:rPr>
      </w:pPr>
    </w:p>
    <w:p w:rsidR="00714399" w:rsidRDefault="007A3452">
      <w:pPr>
        <w:pStyle w:val="Standarduser"/>
        <w:spacing w:after="61" w:line="360" w:lineRule="auto"/>
        <w:jc w:val="both"/>
      </w:pPr>
      <w:r>
        <w:rPr>
          <w:rFonts w:ascii="Arial" w:eastAsia="Calibri" w:hAnsi="Arial" w:cs="Arial"/>
          <w:b/>
          <w:color w:val="000000"/>
        </w:rPr>
        <w:t xml:space="preserve">Ad 17. </w:t>
      </w:r>
      <w:r>
        <w:rPr>
          <w:rFonts w:ascii="Arial" w:eastAsia="Calibri" w:hAnsi="Arial" w:cs="Arial"/>
          <w:color w:val="000000"/>
        </w:rPr>
        <w:t>Wolne wnioski i informacje.</w:t>
      </w:r>
    </w:p>
    <w:p w:rsidR="00714399" w:rsidRDefault="007A3452">
      <w:pPr>
        <w:pStyle w:val="Standarduser"/>
        <w:spacing w:after="61"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</w:r>
      <w:r w:rsidR="00C7372B">
        <w:rPr>
          <w:rFonts w:ascii="Arial" w:eastAsia="Calibri" w:hAnsi="Arial" w:cs="Arial"/>
          <w:color w:val="000000"/>
        </w:rPr>
        <w:t xml:space="preserve">Pan Burmistrz Dariusz Wądołowski </w:t>
      </w:r>
      <w:r w:rsidR="00C308CD">
        <w:rPr>
          <w:rFonts w:ascii="Arial" w:eastAsia="Calibri" w:hAnsi="Arial" w:cs="Arial"/>
          <w:color w:val="000000"/>
        </w:rPr>
        <w:t>zaapelował do mieszkańców g</w:t>
      </w:r>
      <w:r w:rsidR="00C7372B">
        <w:rPr>
          <w:rFonts w:ascii="Arial" w:eastAsia="Calibri" w:hAnsi="Arial" w:cs="Arial"/>
          <w:color w:val="000000"/>
        </w:rPr>
        <w:t>miny Pruszcz by 15 października udać się na wybory i zagłosować zgodnie ze swoim sumienie</w:t>
      </w:r>
      <w:r w:rsidR="00C308CD">
        <w:rPr>
          <w:rFonts w:ascii="Arial" w:eastAsia="Calibri" w:hAnsi="Arial" w:cs="Arial"/>
          <w:color w:val="000000"/>
        </w:rPr>
        <w:t>m</w:t>
      </w:r>
      <w:r w:rsidR="00C7372B">
        <w:rPr>
          <w:rFonts w:ascii="Arial" w:eastAsia="Calibri" w:hAnsi="Arial" w:cs="Arial"/>
          <w:color w:val="000000"/>
        </w:rPr>
        <w:t xml:space="preserve">. Poinformował o ilości komisji wyborczych na terenie naszej gminy </w:t>
      </w:r>
      <w:r w:rsidR="00EE3B0E">
        <w:rPr>
          <w:rFonts w:ascii="Arial" w:eastAsia="Calibri" w:hAnsi="Arial" w:cs="Arial"/>
          <w:color w:val="000000"/>
        </w:rPr>
        <w:t xml:space="preserve">oraz o ich rozmieszczeniu, by każdy wyborca miał dogodny dojazd. </w:t>
      </w:r>
    </w:p>
    <w:p w:rsidR="00EE3B0E" w:rsidRDefault="00EE3B0E">
      <w:pPr>
        <w:pStyle w:val="Standarduser"/>
        <w:spacing w:after="61"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  <w:t>Radny Arkadiusz Łyczywek zapytał Pana Burmistrza o spotkanie, które miało się odbyć odno</w:t>
      </w:r>
      <w:r w:rsidR="00C308CD">
        <w:rPr>
          <w:rFonts w:ascii="Arial" w:eastAsia="Calibri" w:hAnsi="Arial" w:cs="Arial"/>
          <w:color w:val="000000"/>
        </w:rPr>
        <w:t>śnie autobusu szkolnego dowożącego</w:t>
      </w:r>
      <w:r>
        <w:rPr>
          <w:rFonts w:ascii="Arial" w:eastAsia="Calibri" w:hAnsi="Arial" w:cs="Arial"/>
          <w:color w:val="000000"/>
        </w:rPr>
        <w:t xml:space="preserve"> dzieci do szkoły w Karolewie a mający mieć powiększony rejon dojazdu o Łaszewo. W odpowiedzi Włodarz powiadomił, że </w:t>
      </w:r>
      <w:r w:rsidR="00C308CD">
        <w:rPr>
          <w:rFonts w:ascii="Arial" w:eastAsia="Calibri" w:hAnsi="Arial" w:cs="Arial"/>
          <w:color w:val="000000"/>
        </w:rPr>
        <w:t xml:space="preserve">Wicestarosta Bydgoski zobowiązał się do rozmów z Dyrektorami Szkół o przyspieszenie planu zajęć uczniów. Czeka nas jeszcze rozmowa z przewoźnikiem. Ze strony gminy możemy poczynić kroki by nasze autobusy dojeżdżały do Łaszewa </w:t>
      </w:r>
      <w:r w:rsidR="00E10186">
        <w:rPr>
          <w:rFonts w:ascii="Arial" w:eastAsia="Calibri" w:hAnsi="Arial" w:cs="Arial"/>
          <w:color w:val="000000"/>
        </w:rPr>
        <w:t xml:space="preserve">wcześniej, niestety jednak </w:t>
      </w:r>
      <w:r w:rsidR="00F17EC0">
        <w:rPr>
          <w:rFonts w:ascii="Arial" w:eastAsia="Calibri" w:hAnsi="Arial" w:cs="Arial"/>
          <w:color w:val="000000"/>
        </w:rPr>
        <w:t xml:space="preserve">zmiany tej można dokonać w styczniu, w uwagi na dofinansowanie z Urzędu Wojewódzkiego na ten cel. </w:t>
      </w:r>
    </w:p>
    <w:p w:rsidR="00F17EC0" w:rsidRDefault="00F17EC0">
      <w:pPr>
        <w:pStyle w:val="Standarduser"/>
        <w:spacing w:after="61" w:line="36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ab/>
        <w:t xml:space="preserve">Radny Tomasz Jankowski podziękował Burmistrzowi za postawione lampy w </w:t>
      </w:r>
      <w:r>
        <w:rPr>
          <w:rFonts w:ascii="Arial" w:eastAsia="Calibri" w:hAnsi="Arial" w:cs="Arial"/>
          <w:color w:val="000000"/>
        </w:rPr>
        <w:lastRenderedPageBreak/>
        <w:t xml:space="preserve">miejscowości Zbrachlin, przy czym poinformował, że zapotrzebowanie nadal jest duże. </w:t>
      </w:r>
    </w:p>
    <w:p w:rsidR="00F17EC0" w:rsidRDefault="00F17EC0">
      <w:pPr>
        <w:pStyle w:val="Standarduser"/>
        <w:spacing w:after="61" w:line="360" w:lineRule="auto"/>
        <w:jc w:val="both"/>
        <w:rPr>
          <w:rFonts w:ascii="Arial" w:hAnsi="Arial" w:cs="Arial"/>
          <w:b/>
          <w:bCs/>
        </w:rPr>
      </w:pPr>
    </w:p>
    <w:p w:rsidR="00714399" w:rsidRDefault="007A3452">
      <w:pPr>
        <w:pStyle w:val="Standardus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Przewodniczący Rady Miejskiej zam</w:t>
      </w:r>
      <w:r w:rsidR="00F17EC0">
        <w:rPr>
          <w:rFonts w:ascii="Arial" w:hAnsi="Arial" w:cs="Arial"/>
        </w:rPr>
        <w:t>knął obrady LIX</w:t>
      </w:r>
      <w:bookmarkStart w:id="0" w:name="_GoBack"/>
      <w:bookmarkEnd w:id="0"/>
      <w:r>
        <w:rPr>
          <w:rFonts w:ascii="Arial" w:hAnsi="Arial" w:cs="Arial"/>
        </w:rPr>
        <w:t xml:space="preserve"> Sesji Rady Miejskiej Pruszcz.</w:t>
      </w: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</w:rPr>
      </w:pPr>
    </w:p>
    <w:p w:rsidR="00714399" w:rsidRDefault="00714399">
      <w:pPr>
        <w:pStyle w:val="Standarduser"/>
        <w:spacing w:line="360" w:lineRule="auto"/>
        <w:jc w:val="both"/>
        <w:rPr>
          <w:rFonts w:ascii="Arial" w:hAnsi="Arial" w:cs="Arial"/>
        </w:rPr>
      </w:pPr>
    </w:p>
    <w:p w:rsidR="00714399" w:rsidRDefault="007A3452">
      <w:pPr>
        <w:pStyle w:val="Standarduser"/>
        <w:spacing w:line="360" w:lineRule="auto"/>
        <w:jc w:val="both"/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Protokołowała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Przewodniczący Rady Miejskiej</w:t>
      </w:r>
    </w:p>
    <w:p w:rsidR="00714399" w:rsidRDefault="007A3452">
      <w:pPr>
        <w:pStyle w:val="Textbodyuser"/>
        <w:spacing w:line="360" w:lineRule="auto"/>
        <w:ind w:left="360"/>
        <w:jc w:val="both"/>
      </w:pPr>
      <w:r>
        <w:rPr>
          <w:rFonts w:ascii="Arial" w:eastAsia="Times New Roman" w:hAnsi="Arial" w:cs="Arial"/>
          <w:i/>
          <w:color w:val="000000"/>
        </w:rPr>
        <w:t xml:space="preserve">      </w:t>
      </w:r>
      <w:r w:rsidR="00F17EC0">
        <w:rPr>
          <w:rFonts w:ascii="Arial" w:eastAsia="Times New Roman" w:hAnsi="Arial" w:cs="Arial"/>
          <w:i/>
          <w:color w:val="000000"/>
        </w:rPr>
        <w:t>Sylwia Urbańska</w:t>
      </w: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 xml:space="preserve">      </w:t>
      </w:r>
      <w:r>
        <w:rPr>
          <w:rFonts w:ascii="Arial" w:hAnsi="Arial" w:cs="Arial"/>
          <w:i/>
          <w:color w:val="000000"/>
        </w:rPr>
        <w:tab/>
        <w:t xml:space="preserve">              Piotr Radecki</w:t>
      </w:r>
      <w:bookmarkStart w:id="1" w:name="_Hlk110932601"/>
      <w:bookmarkEnd w:id="1"/>
    </w:p>
    <w:sectPr w:rsidR="0071439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452" w:rsidRDefault="007A3452">
      <w:r>
        <w:separator/>
      </w:r>
    </w:p>
  </w:endnote>
  <w:endnote w:type="continuationSeparator" w:id="0">
    <w:p w:rsidR="007A3452" w:rsidRDefault="007A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, 宋体">
    <w:charset w:val="00"/>
    <w:family w:val="auto"/>
    <w:pitch w:val="variable"/>
  </w:font>
  <w:font w:name="Mangal, Courier"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452" w:rsidRDefault="007A3452">
      <w:r>
        <w:rPr>
          <w:color w:val="000000"/>
        </w:rPr>
        <w:separator/>
      </w:r>
    </w:p>
  </w:footnote>
  <w:footnote w:type="continuationSeparator" w:id="0">
    <w:p w:rsidR="007A3452" w:rsidRDefault="007A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D8C"/>
    <w:multiLevelType w:val="multilevel"/>
    <w:tmpl w:val="A68CDF9C"/>
    <w:styleLink w:val="WWNum2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D7A4B5E"/>
    <w:multiLevelType w:val="multilevel"/>
    <w:tmpl w:val="1D521DB4"/>
    <w:styleLink w:val="WWNum1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A322DA0"/>
    <w:multiLevelType w:val="multilevel"/>
    <w:tmpl w:val="369A3D6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F5A1208"/>
    <w:multiLevelType w:val="multilevel"/>
    <w:tmpl w:val="C4240E56"/>
    <w:styleLink w:val="WWNum3"/>
    <w:lvl w:ilvl="0">
      <w:start w:val="1"/>
      <w:numFmt w:val="none"/>
      <w:lvlText w:val="%1​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14399"/>
    <w:rsid w:val="003E7498"/>
    <w:rsid w:val="00684643"/>
    <w:rsid w:val="00714399"/>
    <w:rsid w:val="007A3452"/>
    <w:rsid w:val="007F61F6"/>
    <w:rsid w:val="008009F9"/>
    <w:rsid w:val="008B3D6A"/>
    <w:rsid w:val="00C308CD"/>
    <w:rsid w:val="00C7372B"/>
    <w:rsid w:val="00E10186"/>
    <w:rsid w:val="00EE3B0E"/>
    <w:rsid w:val="00F1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  <w:spacing w:line="100" w:lineRule="atLeast"/>
    </w:pPr>
    <w:rPr>
      <w:rFonts w:ascii="Times New Roman" w:eastAsia="SimSun, 宋体" w:hAnsi="Times New Roman" w:cs="Mangal, Courier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Default">
    <w:name w:val="Default"/>
    <w:basedOn w:val="Standarduser"/>
    <w:pPr>
      <w:autoSpaceDE w:val="0"/>
      <w:spacing w:line="240" w:lineRule="auto"/>
      <w:textAlignment w:val="auto"/>
    </w:pPr>
    <w:rPr>
      <w:rFonts w:eastAsia="Times New Roman" w:cs="Times New Roman"/>
      <w:color w:val="000000"/>
    </w:rPr>
  </w:style>
  <w:style w:type="paragraph" w:customStyle="1" w:styleId="DocumentMap">
    <w:name w:val="DocumentMap"/>
    <w:pPr>
      <w:suppressAutoHyphens/>
      <w:spacing w:after="160"/>
      <w:textAlignment w:val="auto"/>
    </w:pPr>
    <w:rPr>
      <w:rFonts w:ascii="Calibri" w:hAnsi="Calibri" w:cs="Times New Roman"/>
      <w:sz w:val="22"/>
      <w:szCs w:val="22"/>
      <w:lang w:eastAsia="en-US" w:bidi="ar-SA"/>
    </w:rPr>
  </w:style>
  <w:style w:type="paragraph" w:styleId="Akapitzlist">
    <w:name w:val="List Paragraph"/>
    <w:basedOn w:val="Standard"/>
    <w:pPr>
      <w:spacing w:line="254" w:lineRule="exact"/>
      <w:ind w:left="720"/>
    </w:pPr>
    <w:rPr>
      <w:rFonts w:eastAsia="Calibri" w:cs="Calibri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684643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  <w:spacing w:line="100" w:lineRule="atLeast"/>
    </w:pPr>
    <w:rPr>
      <w:rFonts w:ascii="Times New Roman" w:eastAsia="SimSun, 宋体" w:hAnsi="Times New Roman" w:cs="Mangal, Courier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Default">
    <w:name w:val="Default"/>
    <w:basedOn w:val="Standarduser"/>
    <w:pPr>
      <w:autoSpaceDE w:val="0"/>
      <w:spacing w:line="240" w:lineRule="auto"/>
      <w:textAlignment w:val="auto"/>
    </w:pPr>
    <w:rPr>
      <w:rFonts w:eastAsia="Times New Roman" w:cs="Times New Roman"/>
      <w:color w:val="000000"/>
    </w:rPr>
  </w:style>
  <w:style w:type="paragraph" w:customStyle="1" w:styleId="DocumentMap">
    <w:name w:val="DocumentMap"/>
    <w:pPr>
      <w:suppressAutoHyphens/>
      <w:spacing w:after="160"/>
      <w:textAlignment w:val="auto"/>
    </w:pPr>
    <w:rPr>
      <w:rFonts w:ascii="Calibri" w:hAnsi="Calibri" w:cs="Times New Roman"/>
      <w:sz w:val="22"/>
      <w:szCs w:val="22"/>
      <w:lang w:eastAsia="en-US" w:bidi="ar-SA"/>
    </w:rPr>
  </w:style>
  <w:style w:type="paragraph" w:styleId="Akapitzlist">
    <w:name w:val="List Paragraph"/>
    <w:basedOn w:val="Standard"/>
    <w:pPr>
      <w:spacing w:line="254" w:lineRule="exact"/>
      <w:ind w:left="720"/>
    </w:pPr>
    <w:rPr>
      <w:rFonts w:eastAsia="Calibri" w:cs="Calibri"/>
    </w:rPr>
  </w:style>
  <w:style w:type="paragraph" w:styleId="Tekstdymka">
    <w:name w:val="Balloon Text"/>
    <w:basedOn w:val="Normalny"/>
    <w:rPr>
      <w:rFonts w:ascii="Tahoma" w:hAnsi="Tahoma" w:cs="Mangal"/>
      <w:sz w:val="16"/>
      <w:szCs w:val="1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dymkaZnak">
    <w:name w:val="Tekst dymka Znak"/>
    <w:basedOn w:val="Domylnaczcionkaakapitu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684643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sja.t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AppData/Local/Temp/pid-12736/Protok&#243;&#322;%20Nr%20LVII%20z%20Sesji%20Rady%20Miejskiej%20Pruszcz%20z%20dnia%2022.06.2023r..odt/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1574</Words>
  <Characters>9447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2</cp:revision>
  <cp:lastPrinted>2023-05-24T12:23:00Z</cp:lastPrinted>
  <dcterms:created xsi:type="dcterms:W3CDTF">2023-10-17T14:20:00Z</dcterms:created>
  <dcterms:modified xsi:type="dcterms:W3CDTF">2023-10-17T14:20:00Z</dcterms:modified>
</cp:coreProperties>
</file>