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8270" w14:textId="7E9DE32B" w:rsidR="00A931C1" w:rsidRPr="002871AC" w:rsidRDefault="00A931C1" w:rsidP="00052F0F">
      <w:pPr>
        <w:spacing w:line="360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2871AC">
        <w:rPr>
          <w:rFonts w:ascii="Century Gothic" w:hAnsi="Century Gothic"/>
          <w:b/>
          <w:sz w:val="24"/>
          <w:szCs w:val="24"/>
        </w:rPr>
        <w:t xml:space="preserve">Opinia Komisji Skarg Wniosków i Petycji Rady Miejskiej Pruszcz                           </w:t>
      </w:r>
      <w:r w:rsidR="00B37720">
        <w:rPr>
          <w:rFonts w:ascii="Century Gothic" w:hAnsi="Century Gothic"/>
          <w:b/>
          <w:sz w:val="24"/>
          <w:szCs w:val="24"/>
        </w:rPr>
        <w:t xml:space="preserve">dot. </w:t>
      </w:r>
      <w:r w:rsidR="00321EF1">
        <w:rPr>
          <w:rFonts w:ascii="Century Gothic" w:hAnsi="Century Gothic"/>
          <w:b/>
          <w:sz w:val="24"/>
          <w:szCs w:val="24"/>
        </w:rPr>
        <w:t xml:space="preserve">wniesionej skargi w sprawie naliczonego podatku </w:t>
      </w:r>
    </w:p>
    <w:p w14:paraId="386507D6" w14:textId="77777777" w:rsidR="002A1C22" w:rsidRPr="002871AC" w:rsidRDefault="002A1C22" w:rsidP="00052F0F">
      <w:pPr>
        <w:spacing w:line="360" w:lineRule="auto"/>
        <w:jc w:val="center"/>
        <w:rPr>
          <w:rFonts w:ascii="Century Gothic" w:hAnsi="Century Gothic"/>
          <w:b/>
          <w:sz w:val="24"/>
          <w:szCs w:val="24"/>
        </w:rPr>
      </w:pPr>
    </w:p>
    <w:p w14:paraId="3A8C528B" w14:textId="0305AE60" w:rsidR="001539FA" w:rsidRPr="00BA5C15" w:rsidRDefault="00A931C1" w:rsidP="00F30289">
      <w:pPr>
        <w:spacing w:line="360" w:lineRule="auto"/>
        <w:ind w:firstLine="708"/>
        <w:jc w:val="both"/>
        <w:rPr>
          <w:rFonts w:ascii="Century Gothic" w:hAnsi="Century Gothic" w:cs="Arial"/>
          <w:b/>
          <w:sz w:val="24"/>
          <w:szCs w:val="24"/>
        </w:rPr>
      </w:pPr>
      <w:r w:rsidRPr="002871AC">
        <w:rPr>
          <w:rFonts w:ascii="Century Gothic" w:hAnsi="Century Gothic"/>
          <w:sz w:val="24"/>
          <w:szCs w:val="24"/>
        </w:rPr>
        <w:t xml:space="preserve">Komisja Skarg, Wniosków i Petycji Rady </w:t>
      </w:r>
      <w:r w:rsidR="00206E92" w:rsidRPr="002871AC">
        <w:rPr>
          <w:rFonts w:ascii="Century Gothic" w:hAnsi="Century Gothic"/>
          <w:sz w:val="24"/>
          <w:szCs w:val="24"/>
        </w:rPr>
        <w:t>Miejskiej</w:t>
      </w:r>
      <w:r w:rsidR="001539FA" w:rsidRPr="002871AC">
        <w:rPr>
          <w:rFonts w:ascii="Century Gothic" w:hAnsi="Century Gothic"/>
          <w:sz w:val="24"/>
          <w:szCs w:val="24"/>
        </w:rPr>
        <w:t xml:space="preserve"> Pruszcz zgodnie</w:t>
      </w:r>
      <w:r w:rsidR="001B1BA4" w:rsidRPr="002871AC">
        <w:rPr>
          <w:rFonts w:ascii="Century Gothic" w:hAnsi="Century Gothic"/>
          <w:sz w:val="24"/>
          <w:szCs w:val="24"/>
        </w:rPr>
        <w:t xml:space="preserve"> </w:t>
      </w:r>
      <w:r w:rsidR="001539FA" w:rsidRPr="002871AC">
        <w:rPr>
          <w:rFonts w:ascii="Century Gothic" w:hAnsi="Century Gothic"/>
          <w:sz w:val="24"/>
          <w:szCs w:val="24"/>
        </w:rPr>
        <w:t xml:space="preserve">z </w:t>
      </w:r>
      <w:r w:rsidR="00653093" w:rsidRPr="002871AC">
        <w:rPr>
          <w:rFonts w:ascii="Century Gothic" w:hAnsi="Century Gothic"/>
          <w:sz w:val="24"/>
          <w:szCs w:val="24"/>
        </w:rPr>
        <w:t>pismem</w:t>
      </w:r>
      <w:r w:rsidRPr="002871AC">
        <w:rPr>
          <w:rFonts w:ascii="Century Gothic" w:hAnsi="Century Gothic"/>
          <w:sz w:val="24"/>
          <w:szCs w:val="24"/>
        </w:rPr>
        <w:t xml:space="preserve"> Przewodniczącego Rady Miejskiej </w:t>
      </w:r>
      <w:r w:rsidR="00206E92" w:rsidRPr="002871AC">
        <w:rPr>
          <w:rFonts w:ascii="Century Gothic" w:hAnsi="Century Gothic"/>
          <w:sz w:val="24"/>
          <w:szCs w:val="24"/>
        </w:rPr>
        <w:t xml:space="preserve">z dnia </w:t>
      </w:r>
      <w:r w:rsidR="00321EF1">
        <w:rPr>
          <w:rFonts w:ascii="Century Gothic" w:hAnsi="Century Gothic"/>
          <w:sz w:val="24"/>
          <w:szCs w:val="24"/>
        </w:rPr>
        <w:t>14</w:t>
      </w:r>
      <w:r w:rsidR="00B50371" w:rsidRPr="002871AC">
        <w:rPr>
          <w:rFonts w:ascii="Century Gothic" w:hAnsi="Century Gothic"/>
          <w:sz w:val="24"/>
          <w:szCs w:val="24"/>
        </w:rPr>
        <w:t>.</w:t>
      </w:r>
      <w:r w:rsidR="008230DC" w:rsidRPr="002871AC">
        <w:rPr>
          <w:rFonts w:ascii="Century Gothic" w:hAnsi="Century Gothic"/>
          <w:sz w:val="24"/>
          <w:szCs w:val="24"/>
        </w:rPr>
        <w:t>1</w:t>
      </w:r>
      <w:r w:rsidR="00321EF1">
        <w:rPr>
          <w:rFonts w:ascii="Century Gothic" w:hAnsi="Century Gothic"/>
          <w:sz w:val="24"/>
          <w:szCs w:val="24"/>
        </w:rPr>
        <w:t>1</w:t>
      </w:r>
      <w:r w:rsidR="00653093" w:rsidRPr="002871AC">
        <w:rPr>
          <w:rFonts w:ascii="Century Gothic" w:hAnsi="Century Gothic"/>
          <w:sz w:val="24"/>
          <w:szCs w:val="24"/>
        </w:rPr>
        <w:t>.202</w:t>
      </w:r>
      <w:r w:rsidR="00CD231F" w:rsidRPr="002871AC">
        <w:rPr>
          <w:rFonts w:ascii="Century Gothic" w:hAnsi="Century Gothic"/>
          <w:sz w:val="24"/>
          <w:szCs w:val="24"/>
        </w:rPr>
        <w:t>3</w:t>
      </w:r>
      <w:r w:rsidR="00653093" w:rsidRPr="002871AC">
        <w:rPr>
          <w:rFonts w:ascii="Century Gothic" w:hAnsi="Century Gothic"/>
          <w:sz w:val="24"/>
          <w:szCs w:val="24"/>
        </w:rPr>
        <w:t>r.</w:t>
      </w:r>
      <w:r w:rsidRPr="002871AC">
        <w:rPr>
          <w:rFonts w:ascii="Century Gothic" w:hAnsi="Century Gothic"/>
          <w:sz w:val="24"/>
          <w:szCs w:val="24"/>
        </w:rPr>
        <w:t xml:space="preserve"> przystąpiła do rozpatrzenia </w:t>
      </w:r>
      <w:r w:rsidR="00321EF1">
        <w:rPr>
          <w:rFonts w:ascii="Century Gothic" w:hAnsi="Century Gothic"/>
          <w:sz w:val="24"/>
          <w:szCs w:val="24"/>
        </w:rPr>
        <w:t>skargi wniesionej przez mieszkańca wsi Parlin w sprawie naliczonego podatku</w:t>
      </w:r>
      <w:r w:rsidR="00147C1C">
        <w:rPr>
          <w:rFonts w:ascii="Century Gothic" w:hAnsi="Century Gothic"/>
          <w:sz w:val="24"/>
          <w:szCs w:val="24"/>
        </w:rPr>
        <w:t>.</w:t>
      </w:r>
      <w:r w:rsidR="001B1BA4" w:rsidRPr="00BA5C15">
        <w:rPr>
          <w:rFonts w:ascii="Century Gothic" w:hAnsi="Century Gothic"/>
          <w:bCs/>
          <w:sz w:val="24"/>
          <w:szCs w:val="24"/>
        </w:rPr>
        <w:t xml:space="preserve"> </w:t>
      </w:r>
      <w:r w:rsidR="004979D0" w:rsidRPr="00BA5C15">
        <w:rPr>
          <w:rFonts w:ascii="Century Gothic" w:hAnsi="Century Gothic"/>
          <w:bCs/>
          <w:sz w:val="24"/>
          <w:szCs w:val="24"/>
        </w:rPr>
        <w:tab/>
      </w:r>
    </w:p>
    <w:p w14:paraId="5297F641" w14:textId="0FCFBACA" w:rsidR="00CF59EF" w:rsidRDefault="00BA5C15" w:rsidP="00E55162">
      <w:pPr>
        <w:pStyle w:val="NormalnyWeb"/>
        <w:spacing w:after="198" w:line="360" w:lineRule="auto"/>
        <w:ind w:firstLine="708"/>
        <w:jc w:val="both"/>
        <w:rPr>
          <w:rFonts w:ascii="Century Gothic" w:hAnsi="Century Gothic"/>
        </w:rPr>
      </w:pPr>
      <w:bookmarkStart w:id="0" w:name="_Hlk152686571"/>
      <w:r w:rsidRPr="00BA5C15">
        <w:rPr>
          <w:rFonts w:ascii="Century Gothic" w:hAnsi="Century Gothic" w:cs="Arial"/>
        </w:rPr>
        <w:t xml:space="preserve">Komisja w przedmiotowej sprawie spotkała </w:t>
      </w:r>
      <w:r w:rsidR="00147C1C">
        <w:rPr>
          <w:rFonts w:ascii="Century Gothic" w:hAnsi="Century Gothic" w:cs="Arial"/>
        </w:rPr>
        <w:t xml:space="preserve">się dwukrotnie tj. </w:t>
      </w:r>
      <w:r w:rsidRPr="00BA5C15">
        <w:rPr>
          <w:rFonts w:ascii="Century Gothic" w:hAnsi="Century Gothic" w:cs="Arial"/>
        </w:rPr>
        <w:t xml:space="preserve">w dniu </w:t>
      </w:r>
      <w:r w:rsidR="00147C1C">
        <w:rPr>
          <w:rFonts w:ascii="Century Gothic" w:hAnsi="Century Gothic" w:cs="Arial"/>
        </w:rPr>
        <w:t>21</w:t>
      </w:r>
      <w:r w:rsidRPr="00BA5C15">
        <w:rPr>
          <w:rFonts w:ascii="Century Gothic" w:hAnsi="Century Gothic" w:cs="Arial"/>
        </w:rPr>
        <w:t>.1</w:t>
      </w:r>
      <w:r w:rsidR="00147C1C">
        <w:rPr>
          <w:rFonts w:ascii="Century Gothic" w:hAnsi="Century Gothic" w:cs="Arial"/>
        </w:rPr>
        <w:t>1</w:t>
      </w:r>
      <w:r w:rsidRPr="00BA5C15">
        <w:rPr>
          <w:rFonts w:ascii="Century Gothic" w:hAnsi="Century Gothic" w:cs="Arial"/>
        </w:rPr>
        <w:t>.2023r. zapozn</w:t>
      </w:r>
      <w:r w:rsidR="00147C1C">
        <w:rPr>
          <w:rFonts w:ascii="Century Gothic" w:hAnsi="Century Gothic" w:cs="Arial"/>
        </w:rPr>
        <w:t>ała</w:t>
      </w:r>
      <w:r w:rsidRPr="00BA5C15">
        <w:rPr>
          <w:rFonts w:ascii="Century Gothic" w:hAnsi="Century Gothic" w:cs="Arial"/>
        </w:rPr>
        <w:t xml:space="preserve"> się </w:t>
      </w:r>
      <w:r w:rsidR="00147C1C">
        <w:rPr>
          <w:rFonts w:ascii="Century Gothic" w:hAnsi="Century Gothic" w:cs="Arial"/>
        </w:rPr>
        <w:t xml:space="preserve">z wniesioną skargą </w:t>
      </w:r>
      <w:r w:rsidR="00D97F4E">
        <w:rPr>
          <w:rFonts w:ascii="Century Gothic" w:hAnsi="Century Gothic" w:cs="Arial"/>
        </w:rPr>
        <w:t xml:space="preserve">mieszkańca wsi Parlin </w:t>
      </w:r>
      <w:r w:rsidRPr="00BA5C15">
        <w:rPr>
          <w:rFonts w:ascii="Century Gothic" w:hAnsi="Century Gothic" w:cs="Arial"/>
        </w:rPr>
        <w:t>oraz</w:t>
      </w:r>
      <w:r w:rsidR="00147C1C">
        <w:rPr>
          <w:rFonts w:ascii="Century Gothic" w:hAnsi="Century Gothic" w:cs="Arial"/>
        </w:rPr>
        <w:t xml:space="preserve"> dokonując wstępnej analizy </w:t>
      </w:r>
      <w:r w:rsidR="00D97F4E">
        <w:rPr>
          <w:rFonts w:ascii="Century Gothic" w:hAnsi="Century Gothic" w:cs="Arial"/>
        </w:rPr>
        <w:t xml:space="preserve">zaprosiła </w:t>
      </w:r>
      <w:r w:rsidR="00147C1C">
        <w:rPr>
          <w:rFonts w:ascii="Century Gothic" w:hAnsi="Century Gothic" w:cs="Arial"/>
        </w:rPr>
        <w:t>skarżącego na kolejne posiedzenie komisji</w:t>
      </w:r>
      <w:r w:rsidR="00F30289">
        <w:rPr>
          <w:rFonts w:ascii="Century Gothic" w:hAnsi="Century Gothic" w:cs="Arial"/>
        </w:rPr>
        <w:t xml:space="preserve"> </w:t>
      </w:r>
      <w:r w:rsidR="00F30289">
        <w:rPr>
          <w:rFonts w:ascii="Century Gothic" w:hAnsi="Century Gothic"/>
        </w:rPr>
        <w:t>w celu wyjaśnienia podniesionych w skardze zastrzeżeń</w:t>
      </w:r>
      <w:r w:rsidR="00147C1C">
        <w:rPr>
          <w:rFonts w:ascii="Century Gothic" w:hAnsi="Century Gothic" w:cs="Arial"/>
        </w:rPr>
        <w:t xml:space="preserve">. </w:t>
      </w:r>
      <w:r w:rsidRPr="00BA5C15">
        <w:rPr>
          <w:rFonts w:ascii="Century Gothic" w:hAnsi="Century Gothic" w:cs="Arial"/>
        </w:rPr>
        <w:t xml:space="preserve">Dnia </w:t>
      </w:r>
      <w:r w:rsidR="00147C1C">
        <w:rPr>
          <w:rFonts w:ascii="Century Gothic" w:hAnsi="Century Gothic" w:cs="Arial"/>
        </w:rPr>
        <w:t>28</w:t>
      </w:r>
      <w:r w:rsidRPr="00BA5C15">
        <w:rPr>
          <w:rFonts w:ascii="Century Gothic" w:hAnsi="Century Gothic" w:cs="Arial"/>
        </w:rPr>
        <w:t xml:space="preserve">.11.2023r. </w:t>
      </w:r>
      <w:r w:rsidR="00FC48A2">
        <w:rPr>
          <w:rFonts w:ascii="Century Gothic" w:hAnsi="Century Gothic" w:cs="Arial"/>
        </w:rPr>
        <w:t xml:space="preserve">komisja spotkała się wraz z zaproszonymi gośćmi tj. skarżącym </w:t>
      </w:r>
      <w:r w:rsidR="00D97F4E">
        <w:rPr>
          <w:rFonts w:ascii="Century Gothic" w:hAnsi="Century Gothic" w:cs="Arial"/>
        </w:rPr>
        <w:t xml:space="preserve">oraz kierownikiem biura podatków i opłat Panią Aleksandrą Płoszyńską. </w:t>
      </w:r>
      <w:r w:rsidR="00F30289">
        <w:rPr>
          <w:rFonts w:ascii="Century Gothic" w:hAnsi="Century Gothic"/>
        </w:rPr>
        <w:t xml:space="preserve">Porozmawiano z Panem, który przedstawił swoje postulaty, a następnie wymieniono argumenty między stronami sporu. </w:t>
      </w:r>
      <w:r w:rsidR="00F30289" w:rsidRPr="00E55162">
        <w:rPr>
          <w:rFonts w:ascii="Century Gothic" w:hAnsi="Century Gothic"/>
          <w:color w:val="000000" w:themeColor="text1"/>
        </w:rPr>
        <w:t>Wnioskodawc</w:t>
      </w:r>
      <w:r w:rsidR="009D54CE" w:rsidRPr="00E55162">
        <w:rPr>
          <w:rFonts w:ascii="Century Gothic" w:hAnsi="Century Gothic"/>
          <w:color w:val="000000" w:themeColor="text1"/>
        </w:rPr>
        <w:t>ę</w:t>
      </w:r>
      <w:r w:rsidR="00F30289" w:rsidRPr="00E55162">
        <w:rPr>
          <w:rFonts w:ascii="Century Gothic" w:hAnsi="Century Gothic"/>
          <w:color w:val="000000" w:themeColor="text1"/>
        </w:rPr>
        <w:t xml:space="preserve"> </w:t>
      </w:r>
      <w:r w:rsidR="009D54CE" w:rsidRPr="00E55162">
        <w:rPr>
          <w:rFonts w:ascii="Century Gothic" w:hAnsi="Century Gothic"/>
          <w:color w:val="000000" w:themeColor="text1"/>
        </w:rPr>
        <w:t>powiadomiono</w:t>
      </w:r>
      <w:r w:rsidR="00F30289" w:rsidRPr="00E55162">
        <w:rPr>
          <w:rFonts w:ascii="Century Gothic" w:hAnsi="Century Gothic"/>
          <w:color w:val="000000" w:themeColor="text1"/>
        </w:rPr>
        <w:t xml:space="preserve"> o toczącym się postępowaniu w</w:t>
      </w:r>
      <w:r w:rsidR="00324BE3" w:rsidRPr="00E55162">
        <w:rPr>
          <w:rFonts w:ascii="Century Gothic" w:hAnsi="Century Gothic"/>
          <w:color w:val="000000" w:themeColor="text1"/>
        </w:rPr>
        <w:t>e</w:t>
      </w:r>
      <w:r w:rsidR="00F30289" w:rsidRPr="00E55162">
        <w:rPr>
          <w:rFonts w:ascii="Century Gothic" w:hAnsi="Century Gothic"/>
          <w:color w:val="000000" w:themeColor="text1"/>
        </w:rPr>
        <w:t xml:space="preserve"> wniesionej sprawie w S</w:t>
      </w:r>
      <w:r w:rsidR="00324BE3" w:rsidRPr="00E55162">
        <w:rPr>
          <w:rFonts w:ascii="Century Gothic" w:hAnsi="Century Gothic"/>
          <w:color w:val="000000" w:themeColor="text1"/>
        </w:rPr>
        <w:t>amorząd</w:t>
      </w:r>
      <w:r w:rsidR="00F30289" w:rsidRPr="00E55162">
        <w:rPr>
          <w:rFonts w:ascii="Century Gothic" w:hAnsi="Century Gothic"/>
          <w:color w:val="000000" w:themeColor="text1"/>
        </w:rPr>
        <w:t>owym Kolegium Odwoławczym. Po</w:t>
      </w:r>
      <w:r w:rsidR="00324BE3" w:rsidRPr="00E55162">
        <w:rPr>
          <w:rFonts w:ascii="Century Gothic" w:hAnsi="Century Gothic"/>
          <w:color w:val="000000" w:themeColor="text1"/>
        </w:rPr>
        <w:t>informowano</w:t>
      </w:r>
      <w:r w:rsidR="00F30289" w:rsidRPr="00E55162">
        <w:rPr>
          <w:rFonts w:ascii="Century Gothic" w:hAnsi="Century Gothic"/>
          <w:color w:val="000000" w:themeColor="text1"/>
        </w:rPr>
        <w:t xml:space="preserve"> również o zasadach postępowań wobec decyzji podatkowych oraz o rozliczeniu podatków na każdego z</w:t>
      </w:r>
      <w:r w:rsidR="00324BE3" w:rsidRPr="00E55162">
        <w:rPr>
          <w:rFonts w:ascii="Century Gothic" w:hAnsi="Century Gothic"/>
          <w:color w:val="000000" w:themeColor="text1"/>
        </w:rPr>
        <w:t>e</w:t>
      </w:r>
      <w:r w:rsidR="00F30289" w:rsidRPr="00E55162">
        <w:rPr>
          <w:rFonts w:ascii="Century Gothic" w:hAnsi="Century Gothic"/>
          <w:color w:val="000000" w:themeColor="text1"/>
        </w:rPr>
        <w:t xml:space="preserve"> </w:t>
      </w:r>
      <w:r w:rsidR="00324BE3" w:rsidRPr="00E55162">
        <w:rPr>
          <w:rFonts w:ascii="Century Gothic" w:hAnsi="Century Gothic"/>
          <w:color w:val="000000" w:themeColor="text1"/>
        </w:rPr>
        <w:t>współ</w:t>
      </w:r>
      <w:r w:rsidR="00F30289" w:rsidRPr="00E55162">
        <w:rPr>
          <w:rFonts w:ascii="Century Gothic" w:hAnsi="Century Gothic"/>
          <w:color w:val="000000" w:themeColor="text1"/>
        </w:rPr>
        <w:t>właściciel</w:t>
      </w:r>
      <w:r w:rsidR="00324BE3" w:rsidRPr="00E55162">
        <w:rPr>
          <w:rFonts w:ascii="Century Gothic" w:hAnsi="Century Gothic"/>
          <w:color w:val="000000" w:themeColor="text1"/>
        </w:rPr>
        <w:t>i.</w:t>
      </w:r>
    </w:p>
    <w:p w14:paraId="2055A34F" w14:textId="77777777" w:rsidR="00CF59EF" w:rsidRDefault="00CF59EF" w:rsidP="00CF59EF">
      <w:pPr>
        <w:pStyle w:val="NormalnyWeb"/>
        <w:spacing w:after="198" w:line="360" w:lineRule="auto"/>
        <w:ind w:firstLine="708"/>
        <w:jc w:val="both"/>
      </w:pPr>
      <w:r>
        <w:rPr>
          <w:rFonts w:ascii="Century Gothic" w:hAnsi="Century Gothic"/>
        </w:rPr>
        <w:t>Tym samym w wyniku wspólnego dialogu, chęci porozumienia się przez strony i ostatecznie dzięki polubownemu załatwieniu sprawy Komisja Skarg, Wniosków i Petycji rozpatruje skargę negatywnie</w:t>
      </w:r>
      <w:bookmarkEnd w:id="0"/>
      <w:r>
        <w:rPr>
          <w:rFonts w:ascii="Century Gothic" w:hAnsi="Century Gothic"/>
        </w:rPr>
        <w:t xml:space="preserve">. </w:t>
      </w:r>
    </w:p>
    <w:p w14:paraId="7C7ECC27" w14:textId="77777777" w:rsidR="00E91588" w:rsidRPr="00E91588" w:rsidRDefault="00E91588" w:rsidP="00E55162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</w:p>
    <w:p w14:paraId="4CF52947" w14:textId="77777777" w:rsidR="00CD231F" w:rsidRPr="002871AC" w:rsidRDefault="00CD231F" w:rsidP="006D3849">
      <w:pPr>
        <w:jc w:val="both"/>
        <w:rPr>
          <w:rFonts w:ascii="Century Gothic" w:hAnsi="Century Gothic"/>
          <w:i/>
          <w:sz w:val="24"/>
          <w:szCs w:val="24"/>
        </w:rPr>
      </w:pPr>
    </w:p>
    <w:p w14:paraId="743D5D9C" w14:textId="77777777" w:rsidR="00DA4525" w:rsidRPr="002871AC" w:rsidRDefault="00DA4525" w:rsidP="001B1BA4">
      <w:pPr>
        <w:ind w:firstLine="708"/>
        <w:jc w:val="both"/>
        <w:rPr>
          <w:rFonts w:ascii="Century Gothic" w:hAnsi="Century Gothic"/>
          <w:i/>
          <w:sz w:val="24"/>
          <w:szCs w:val="24"/>
        </w:rPr>
      </w:pPr>
    </w:p>
    <w:p w14:paraId="713D1B30" w14:textId="77777777" w:rsidR="00A931C1" w:rsidRPr="002871AC" w:rsidRDefault="00A931C1" w:rsidP="00A931C1">
      <w:pPr>
        <w:jc w:val="right"/>
        <w:rPr>
          <w:rFonts w:ascii="Century Gothic" w:hAnsi="Century Gothic"/>
          <w:i/>
          <w:sz w:val="24"/>
          <w:szCs w:val="24"/>
        </w:rPr>
      </w:pPr>
      <w:r w:rsidRPr="002871AC">
        <w:rPr>
          <w:rFonts w:ascii="Century Gothic" w:hAnsi="Century Gothic"/>
          <w:i/>
          <w:sz w:val="24"/>
          <w:szCs w:val="24"/>
        </w:rPr>
        <w:t>Przewodniczący Komisji Skarg, Wniosków i Petycji</w:t>
      </w:r>
    </w:p>
    <w:p w14:paraId="5048E178" w14:textId="77777777" w:rsidR="00BC15A8" w:rsidRPr="002871AC" w:rsidRDefault="00A931C1" w:rsidP="00A931C1">
      <w:pPr>
        <w:rPr>
          <w:sz w:val="24"/>
          <w:szCs w:val="24"/>
        </w:rPr>
      </w:pPr>
      <w:r w:rsidRPr="002871AC">
        <w:rPr>
          <w:rFonts w:ascii="Century Gothic" w:hAnsi="Century Gothic"/>
          <w:i/>
          <w:sz w:val="24"/>
          <w:szCs w:val="24"/>
        </w:rPr>
        <w:t xml:space="preserve">     </w:t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="002A1C22" w:rsidRPr="002871AC">
        <w:rPr>
          <w:rFonts w:ascii="Century Gothic" w:hAnsi="Century Gothic"/>
          <w:i/>
          <w:sz w:val="24"/>
          <w:szCs w:val="24"/>
        </w:rPr>
        <w:tab/>
      </w:r>
      <w:r w:rsidRPr="002871AC">
        <w:rPr>
          <w:rFonts w:ascii="Century Gothic" w:hAnsi="Century Gothic"/>
          <w:i/>
          <w:sz w:val="24"/>
          <w:szCs w:val="24"/>
        </w:rPr>
        <w:t>Arkadiusz Łyczywek</w:t>
      </w:r>
    </w:p>
    <w:sectPr w:rsidR="00BC15A8" w:rsidRPr="00287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D38E" w14:textId="77777777" w:rsidR="002E215E" w:rsidRDefault="002E215E" w:rsidP="0048539B">
      <w:pPr>
        <w:spacing w:after="0" w:line="240" w:lineRule="auto"/>
      </w:pPr>
      <w:r>
        <w:separator/>
      </w:r>
    </w:p>
  </w:endnote>
  <w:endnote w:type="continuationSeparator" w:id="0">
    <w:p w14:paraId="16A851BF" w14:textId="77777777" w:rsidR="002E215E" w:rsidRDefault="002E215E" w:rsidP="0048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173E" w14:textId="77777777" w:rsidR="002E215E" w:rsidRDefault="002E215E" w:rsidP="0048539B">
      <w:pPr>
        <w:spacing w:after="0" w:line="240" w:lineRule="auto"/>
      </w:pPr>
      <w:r>
        <w:separator/>
      </w:r>
    </w:p>
  </w:footnote>
  <w:footnote w:type="continuationSeparator" w:id="0">
    <w:p w14:paraId="4C3E6F6F" w14:textId="77777777" w:rsidR="002E215E" w:rsidRDefault="002E215E" w:rsidP="0048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11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C1"/>
    <w:rsid w:val="00027BF7"/>
    <w:rsid w:val="00032A74"/>
    <w:rsid w:val="00052F0F"/>
    <w:rsid w:val="00082104"/>
    <w:rsid w:val="000B60E5"/>
    <w:rsid w:val="000D53FA"/>
    <w:rsid w:val="0010517D"/>
    <w:rsid w:val="00147C1C"/>
    <w:rsid w:val="001539FA"/>
    <w:rsid w:val="001A7FC1"/>
    <w:rsid w:val="001B1BA4"/>
    <w:rsid w:val="001C4F15"/>
    <w:rsid w:val="001D1CA7"/>
    <w:rsid w:val="001F57BC"/>
    <w:rsid w:val="002022B8"/>
    <w:rsid w:val="002052E5"/>
    <w:rsid w:val="00206E92"/>
    <w:rsid w:val="00250D18"/>
    <w:rsid w:val="002862BA"/>
    <w:rsid w:val="002871AC"/>
    <w:rsid w:val="002A147E"/>
    <w:rsid w:val="002A1C22"/>
    <w:rsid w:val="002A786D"/>
    <w:rsid w:val="002E215E"/>
    <w:rsid w:val="00321EF1"/>
    <w:rsid w:val="00324BE3"/>
    <w:rsid w:val="003421E6"/>
    <w:rsid w:val="003C79C3"/>
    <w:rsid w:val="003E1160"/>
    <w:rsid w:val="003F4452"/>
    <w:rsid w:val="004204A2"/>
    <w:rsid w:val="00473B16"/>
    <w:rsid w:val="0048539B"/>
    <w:rsid w:val="00485EBA"/>
    <w:rsid w:val="004979D0"/>
    <w:rsid w:val="004B5756"/>
    <w:rsid w:val="004D450F"/>
    <w:rsid w:val="004D6639"/>
    <w:rsid w:val="00563FB2"/>
    <w:rsid w:val="00570734"/>
    <w:rsid w:val="005762FC"/>
    <w:rsid w:val="00586D09"/>
    <w:rsid w:val="005A647D"/>
    <w:rsid w:val="005B7D9F"/>
    <w:rsid w:val="005D0D9E"/>
    <w:rsid w:val="005E0BFE"/>
    <w:rsid w:val="005E6D42"/>
    <w:rsid w:val="005F02C8"/>
    <w:rsid w:val="00653093"/>
    <w:rsid w:val="006702FB"/>
    <w:rsid w:val="006D3849"/>
    <w:rsid w:val="006F761A"/>
    <w:rsid w:val="008165A7"/>
    <w:rsid w:val="008230DC"/>
    <w:rsid w:val="0082549C"/>
    <w:rsid w:val="00847344"/>
    <w:rsid w:val="008B09D5"/>
    <w:rsid w:val="008C1473"/>
    <w:rsid w:val="008C152F"/>
    <w:rsid w:val="008C5393"/>
    <w:rsid w:val="008F3F20"/>
    <w:rsid w:val="00904304"/>
    <w:rsid w:val="009534B2"/>
    <w:rsid w:val="00966C27"/>
    <w:rsid w:val="009D54CE"/>
    <w:rsid w:val="00A8380D"/>
    <w:rsid w:val="00A931C1"/>
    <w:rsid w:val="00AD7CE2"/>
    <w:rsid w:val="00AE4038"/>
    <w:rsid w:val="00B227B3"/>
    <w:rsid w:val="00B37720"/>
    <w:rsid w:val="00B50371"/>
    <w:rsid w:val="00B66737"/>
    <w:rsid w:val="00B75739"/>
    <w:rsid w:val="00B9421C"/>
    <w:rsid w:val="00BA5C15"/>
    <w:rsid w:val="00BB526E"/>
    <w:rsid w:val="00BC15A8"/>
    <w:rsid w:val="00C01435"/>
    <w:rsid w:val="00C01655"/>
    <w:rsid w:val="00C147D7"/>
    <w:rsid w:val="00C364CC"/>
    <w:rsid w:val="00C47459"/>
    <w:rsid w:val="00C63C5F"/>
    <w:rsid w:val="00CB0A71"/>
    <w:rsid w:val="00CB525A"/>
    <w:rsid w:val="00CB7D78"/>
    <w:rsid w:val="00CC2A6A"/>
    <w:rsid w:val="00CD231F"/>
    <w:rsid w:val="00CD3DCB"/>
    <w:rsid w:val="00CF59EF"/>
    <w:rsid w:val="00D064B9"/>
    <w:rsid w:val="00D1728E"/>
    <w:rsid w:val="00D61C0F"/>
    <w:rsid w:val="00D75ABF"/>
    <w:rsid w:val="00D97F4E"/>
    <w:rsid w:val="00DA3E46"/>
    <w:rsid w:val="00DA4525"/>
    <w:rsid w:val="00DC5FAD"/>
    <w:rsid w:val="00E55162"/>
    <w:rsid w:val="00E91588"/>
    <w:rsid w:val="00EB31B8"/>
    <w:rsid w:val="00ED18D0"/>
    <w:rsid w:val="00F30289"/>
    <w:rsid w:val="00F5535A"/>
    <w:rsid w:val="00F80DF3"/>
    <w:rsid w:val="00F91815"/>
    <w:rsid w:val="00FC48A2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2332"/>
  <w15:docId w15:val="{2809F0A5-86C4-420B-BBB8-50D39E7B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3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0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39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97F4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Adam Pszczolinski</cp:lastModifiedBy>
  <cp:revision>5</cp:revision>
  <cp:lastPrinted>2023-12-05T09:59:00Z</cp:lastPrinted>
  <dcterms:created xsi:type="dcterms:W3CDTF">2023-12-05T15:19:00Z</dcterms:created>
  <dcterms:modified xsi:type="dcterms:W3CDTF">2023-12-05T15:39:00Z</dcterms:modified>
</cp:coreProperties>
</file>