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657C4" w14:textId="749DB69D" w:rsidR="00E93931" w:rsidRPr="00866D21" w:rsidRDefault="00866D21" w:rsidP="006F5B52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Ad 10)</w:t>
      </w:r>
    </w:p>
    <w:p w14:paraId="2648334D" w14:textId="77777777" w:rsidR="00E93931" w:rsidRPr="00866D21" w:rsidRDefault="00E93931" w:rsidP="006F5B52">
      <w:pPr>
        <w:spacing w:after="0" w:line="240" w:lineRule="auto"/>
        <w:rPr>
          <w:rFonts w:ascii="Arial" w:hAnsi="Arial" w:cs="Arial"/>
        </w:rPr>
      </w:pPr>
    </w:p>
    <w:p w14:paraId="18AAA05C" w14:textId="5AACFEBB" w:rsidR="00866D21" w:rsidRPr="00866D21" w:rsidRDefault="00E93931" w:rsidP="006F5B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66D21">
        <w:rPr>
          <w:rFonts w:ascii="Arial" w:hAnsi="Arial" w:cs="Arial"/>
          <w:b/>
          <w:bCs/>
          <w:sz w:val="28"/>
          <w:szCs w:val="28"/>
        </w:rPr>
        <w:t>UCHWAŁA</w:t>
      </w:r>
      <w:r w:rsidR="00866D21">
        <w:rPr>
          <w:rFonts w:ascii="Arial" w:hAnsi="Arial" w:cs="Arial"/>
          <w:b/>
          <w:bCs/>
          <w:sz w:val="28"/>
          <w:szCs w:val="28"/>
        </w:rPr>
        <w:t xml:space="preserve"> NR</w:t>
      </w:r>
      <w:r w:rsidR="00866D21" w:rsidRPr="00866D21">
        <w:rPr>
          <w:rFonts w:ascii="Arial" w:hAnsi="Arial" w:cs="Arial"/>
          <w:b/>
          <w:bCs/>
          <w:sz w:val="28"/>
          <w:szCs w:val="28"/>
        </w:rPr>
        <w:t xml:space="preserve"> XVIII/…/25</w:t>
      </w:r>
    </w:p>
    <w:p w14:paraId="7AE3014D" w14:textId="64D6AD61" w:rsidR="00E93931" w:rsidRPr="00866D21" w:rsidRDefault="00E93931" w:rsidP="006F5B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66D21">
        <w:rPr>
          <w:rFonts w:ascii="Arial" w:hAnsi="Arial" w:cs="Arial"/>
          <w:b/>
          <w:bCs/>
          <w:sz w:val="28"/>
          <w:szCs w:val="28"/>
        </w:rPr>
        <w:t>RADY MIEJSKIEJ PRUSZCZ</w:t>
      </w:r>
    </w:p>
    <w:p w14:paraId="58EE4E21" w14:textId="15799D5B" w:rsidR="00E93931" w:rsidRPr="00866D21" w:rsidRDefault="00E93931" w:rsidP="006F5B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66D21">
        <w:rPr>
          <w:rFonts w:ascii="Arial" w:hAnsi="Arial" w:cs="Arial"/>
          <w:b/>
          <w:bCs/>
          <w:sz w:val="28"/>
          <w:szCs w:val="28"/>
        </w:rPr>
        <w:t xml:space="preserve">z dnia </w:t>
      </w:r>
      <w:r w:rsidR="00866D21" w:rsidRPr="00866D21">
        <w:rPr>
          <w:rFonts w:ascii="Arial" w:hAnsi="Arial" w:cs="Arial"/>
          <w:b/>
          <w:bCs/>
          <w:sz w:val="28"/>
          <w:szCs w:val="28"/>
        </w:rPr>
        <w:t xml:space="preserve">21 </w:t>
      </w:r>
      <w:r w:rsidR="003440E7" w:rsidRPr="00866D21">
        <w:rPr>
          <w:rFonts w:ascii="Arial" w:hAnsi="Arial" w:cs="Arial"/>
          <w:b/>
          <w:bCs/>
          <w:sz w:val="28"/>
          <w:szCs w:val="28"/>
        </w:rPr>
        <w:t>sierpnia</w:t>
      </w:r>
      <w:r w:rsidRPr="00866D21">
        <w:rPr>
          <w:rFonts w:ascii="Arial" w:hAnsi="Arial" w:cs="Arial"/>
          <w:b/>
          <w:bCs/>
          <w:sz w:val="28"/>
          <w:szCs w:val="28"/>
        </w:rPr>
        <w:t xml:space="preserve"> 202</w:t>
      </w:r>
      <w:r w:rsidR="003440E7" w:rsidRPr="00866D21">
        <w:rPr>
          <w:rFonts w:ascii="Arial" w:hAnsi="Arial" w:cs="Arial"/>
          <w:b/>
          <w:bCs/>
          <w:sz w:val="28"/>
          <w:szCs w:val="28"/>
        </w:rPr>
        <w:t>5</w:t>
      </w:r>
      <w:r w:rsidRPr="00866D21">
        <w:rPr>
          <w:rFonts w:ascii="Arial" w:hAnsi="Arial" w:cs="Arial"/>
          <w:b/>
          <w:bCs/>
          <w:sz w:val="28"/>
          <w:szCs w:val="28"/>
        </w:rPr>
        <w:t xml:space="preserve"> r.</w:t>
      </w:r>
    </w:p>
    <w:p w14:paraId="779A19B0" w14:textId="77777777" w:rsidR="003440E7" w:rsidRPr="00866D21" w:rsidRDefault="003440E7" w:rsidP="006F5B52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EB82DF7" w14:textId="7F6FB386" w:rsidR="003440E7" w:rsidRPr="00866D21" w:rsidRDefault="003440E7" w:rsidP="006F5B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66D21">
        <w:rPr>
          <w:rFonts w:ascii="Arial" w:hAnsi="Arial" w:cs="Arial"/>
          <w:b/>
          <w:bCs/>
          <w:sz w:val="28"/>
          <w:szCs w:val="28"/>
        </w:rPr>
        <w:t>w sprawie przeprowadz</w:t>
      </w:r>
      <w:r w:rsidR="00EE197D" w:rsidRPr="00866D21">
        <w:rPr>
          <w:rFonts w:ascii="Arial" w:hAnsi="Arial" w:cs="Arial"/>
          <w:b/>
          <w:bCs/>
          <w:sz w:val="28"/>
          <w:szCs w:val="28"/>
        </w:rPr>
        <w:t>e</w:t>
      </w:r>
      <w:r w:rsidRPr="00866D21">
        <w:rPr>
          <w:rFonts w:ascii="Arial" w:hAnsi="Arial" w:cs="Arial"/>
          <w:b/>
          <w:bCs/>
          <w:sz w:val="28"/>
          <w:szCs w:val="28"/>
        </w:rPr>
        <w:t xml:space="preserve">nia konsultacji społecznych z mieszkańcami Gminy Pruszcz </w:t>
      </w:r>
      <w:r w:rsidR="00B12E01" w:rsidRPr="00866D21">
        <w:rPr>
          <w:rFonts w:ascii="Arial" w:hAnsi="Arial" w:cs="Arial"/>
          <w:b/>
          <w:bCs/>
          <w:sz w:val="28"/>
          <w:szCs w:val="28"/>
        </w:rPr>
        <w:t xml:space="preserve">projektu </w:t>
      </w:r>
      <w:r w:rsidRPr="00866D21">
        <w:rPr>
          <w:rFonts w:ascii="Arial" w:hAnsi="Arial" w:cs="Arial"/>
          <w:b/>
          <w:bCs/>
          <w:sz w:val="28"/>
          <w:szCs w:val="28"/>
        </w:rPr>
        <w:t>dokumentu „Diagnoza potrzeb i potencjału</w:t>
      </w:r>
      <w:r w:rsidR="00DF42E7" w:rsidRPr="00866D21">
        <w:rPr>
          <w:rFonts w:ascii="Arial" w:hAnsi="Arial" w:cs="Arial"/>
          <w:b/>
          <w:bCs/>
          <w:sz w:val="28"/>
          <w:szCs w:val="28"/>
        </w:rPr>
        <w:t xml:space="preserve"> Gminy Pruszcz</w:t>
      </w:r>
      <w:r w:rsidRPr="00866D21">
        <w:rPr>
          <w:rFonts w:ascii="Arial" w:hAnsi="Arial" w:cs="Arial"/>
          <w:b/>
          <w:bCs/>
          <w:sz w:val="28"/>
          <w:szCs w:val="28"/>
        </w:rPr>
        <w:t>”</w:t>
      </w:r>
    </w:p>
    <w:p w14:paraId="28D47BF6" w14:textId="77777777" w:rsidR="003440E7" w:rsidRPr="00866D21" w:rsidRDefault="003440E7" w:rsidP="006F5B52">
      <w:pPr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</w:rPr>
      </w:pPr>
    </w:p>
    <w:p w14:paraId="238FA8A3" w14:textId="64C7590C" w:rsidR="003440E7" w:rsidRPr="00866D21" w:rsidRDefault="003440E7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>Na</w:t>
      </w:r>
      <w:r w:rsidR="0075269A" w:rsidRPr="00866D21">
        <w:rPr>
          <w:rFonts w:ascii="Arial" w:hAnsi="Arial" w:cs="Arial"/>
          <w:sz w:val="24"/>
          <w:szCs w:val="24"/>
        </w:rPr>
        <w:t xml:space="preserve"> podstawie</w:t>
      </w:r>
      <w:r w:rsidRPr="00866D21">
        <w:rPr>
          <w:rFonts w:ascii="Arial" w:hAnsi="Arial" w:cs="Arial"/>
          <w:sz w:val="24"/>
          <w:szCs w:val="24"/>
        </w:rPr>
        <w:t xml:space="preserve"> </w:t>
      </w:r>
      <w:r w:rsidR="004074B4" w:rsidRPr="00866D21">
        <w:rPr>
          <w:rFonts w:ascii="Arial" w:hAnsi="Arial" w:cs="Arial"/>
          <w:sz w:val="24"/>
          <w:szCs w:val="24"/>
        </w:rPr>
        <w:t xml:space="preserve">art. 5a ust. </w:t>
      </w:r>
      <w:r w:rsidR="0075269A" w:rsidRPr="00866D21">
        <w:rPr>
          <w:rFonts w:ascii="Arial" w:hAnsi="Arial" w:cs="Arial"/>
          <w:sz w:val="24"/>
          <w:szCs w:val="24"/>
        </w:rPr>
        <w:t>1-</w:t>
      </w:r>
      <w:r w:rsidR="004074B4" w:rsidRPr="00866D21">
        <w:rPr>
          <w:rFonts w:ascii="Arial" w:hAnsi="Arial" w:cs="Arial"/>
          <w:sz w:val="24"/>
          <w:szCs w:val="24"/>
        </w:rPr>
        <w:t>2 ustawy z dnia 8 marca 1990 r. o samorządzie gminnym (Dz. U. z 2024 r. poz., 1465</w:t>
      </w:r>
      <w:r w:rsidR="00D958CA">
        <w:rPr>
          <w:rFonts w:ascii="Arial" w:hAnsi="Arial" w:cs="Arial"/>
          <w:sz w:val="24"/>
          <w:szCs w:val="24"/>
        </w:rPr>
        <w:t>, 1572,1907 i 1940</w:t>
      </w:r>
      <w:r w:rsidR="004074B4" w:rsidRPr="00866D21">
        <w:rPr>
          <w:rFonts w:ascii="Arial" w:hAnsi="Arial" w:cs="Arial"/>
          <w:sz w:val="24"/>
          <w:szCs w:val="24"/>
        </w:rPr>
        <w:t>)</w:t>
      </w:r>
      <w:r w:rsidR="0075269A" w:rsidRPr="00866D21">
        <w:rPr>
          <w:rFonts w:ascii="Arial" w:hAnsi="Arial" w:cs="Arial"/>
          <w:sz w:val="24"/>
          <w:szCs w:val="24"/>
        </w:rPr>
        <w:t>, art. 21 ust. 5 ustawy z dnia 19 lipca 2019 r. o realizowaniu usług społecznych przez centrum usług społecznych (Dz. U. z 2019 r. poz., 1818</w:t>
      </w:r>
      <w:r w:rsidR="00D958CA">
        <w:rPr>
          <w:rFonts w:ascii="Arial" w:hAnsi="Arial" w:cs="Arial"/>
          <w:sz w:val="24"/>
          <w:szCs w:val="24"/>
        </w:rPr>
        <w:t>; z 2025 r. poz. 620</w:t>
      </w:r>
      <w:r w:rsidR="0075269A" w:rsidRPr="00866D21">
        <w:rPr>
          <w:rFonts w:ascii="Arial" w:hAnsi="Arial" w:cs="Arial"/>
          <w:sz w:val="24"/>
          <w:szCs w:val="24"/>
        </w:rPr>
        <w:t>) oraz § 4 Uchwały Nr IX/53/2003 Rady Gminy Pruszcz z dnia 15 kwietnia 2003 r. w sprawie określania zasad i trybu przeprowadzania konsultacji z mieszkańcami Gminy Pruszcz (Dz. Urz. Woj. Kuj-Pom.</w:t>
      </w:r>
      <w:r w:rsidR="00C72DAC" w:rsidRPr="00866D21">
        <w:rPr>
          <w:rFonts w:ascii="Arial" w:hAnsi="Arial" w:cs="Arial"/>
          <w:sz w:val="24"/>
          <w:szCs w:val="24"/>
        </w:rPr>
        <w:t xml:space="preserve"> 2003 </w:t>
      </w:r>
      <w:r w:rsidR="0075269A" w:rsidRPr="00866D21">
        <w:rPr>
          <w:rFonts w:ascii="Arial" w:hAnsi="Arial" w:cs="Arial"/>
          <w:sz w:val="24"/>
          <w:szCs w:val="24"/>
        </w:rPr>
        <w:t>r., poz.</w:t>
      </w:r>
      <w:r w:rsidR="00C72DAC" w:rsidRPr="00866D21">
        <w:rPr>
          <w:rFonts w:ascii="Arial" w:hAnsi="Arial" w:cs="Arial"/>
          <w:sz w:val="24"/>
          <w:szCs w:val="24"/>
        </w:rPr>
        <w:t xml:space="preserve"> 92.1334</w:t>
      </w:r>
      <w:r w:rsidR="0075269A" w:rsidRPr="00866D21">
        <w:rPr>
          <w:rFonts w:ascii="Arial" w:hAnsi="Arial" w:cs="Arial"/>
          <w:sz w:val="24"/>
          <w:szCs w:val="24"/>
        </w:rPr>
        <w:t>)</w:t>
      </w:r>
      <w:r w:rsidR="004074B4" w:rsidRPr="00866D21">
        <w:rPr>
          <w:rFonts w:ascii="Arial" w:hAnsi="Arial" w:cs="Arial"/>
          <w:sz w:val="24"/>
          <w:szCs w:val="24"/>
        </w:rPr>
        <w:t xml:space="preserve">, </w:t>
      </w:r>
      <w:r w:rsidR="0013413D" w:rsidRPr="00866D21">
        <w:rPr>
          <w:rFonts w:ascii="Arial" w:hAnsi="Arial" w:cs="Arial"/>
          <w:sz w:val="24"/>
          <w:szCs w:val="24"/>
        </w:rPr>
        <w:t>Rada Miejska Pruszcz uchwala, co następuje:</w:t>
      </w:r>
    </w:p>
    <w:p w14:paraId="075F6686" w14:textId="77777777" w:rsidR="00B12E01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38CC4D" w14:textId="2561D9BC" w:rsidR="00B12E01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§ 1.</w:t>
      </w:r>
      <w:r w:rsidRPr="00866D21">
        <w:rPr>
          <w:rFonts w:ascii="Arial" w:hAnsi="Arial" w:cs="Arial"/>
          <w:sz w:val="24"/>
          <w:szCs w:val="24"/>
        </w:rPr>
        <w:t xml:space="preserve"> </w:t>
      </w:r>
      <w:r w:rsidR="00203023" w:rsidRPr="00866D21">
        <w:rPr>
          <w:rFonts w:ascii="Arial" w:hAnsi="Arial" w:cs="Arial"/>
          <w:sz w:val="24"/>
          <w:szCs w:val="24"/>
        </w:rPr>
        <w:t>P</w:t>
      </w:r>
      <w:r w:rsidRPr="00866D21">
        <w:rPr>
          <w:rFonts w:ascii="Arial" w:hAnsi="Arial" w:cs="Arial"/>
          <w:sz w:val="24"/>
          <w:szCs w:val="24"/>
        </w:rPr>
        <w:t xml:space="preserve">rzeprowadza się </w:t>
      </w:r>
      <w:r w:rsidR="00203023" w:rsidRPr="00866D21">
        <w:rPr>
          <w:rFonts w:ascii="Arial" w:hAnsi="Arial" w:cs="Arial"/>
          <w:sz w:val="24"/>
          <w:szCs w:val="24"/>
        </w:rPr>
        <w:t xml:space="preserve">konsultacje społeczne </w:t>
      </w:r>
      <w:r w:rsidRPr="00866D21">
        <w:rPr>
          <w:rFonts w:ascii="Arial" w:hAnsi="Arial" w:cs="Arial"/>
          <w:sz w:val="24"/>
          <w:szCs w:val="24"/>
        </w:rPr>
        <w:t>w celu poznania opinii i uwag mieszkańców Gminy Pruszcz na temat "Diagnoz</w:t>
      </w:r>
      <w:r w:rsidR="00CF5F77" w:rsidRPr="00866D21">
        <w:rPr>
          <w:rFonts w:ascii="Arial" w:hAnsi="Arial" w:cs="Arial"/>
          <w:sz w:val="24"/>
          <w:szCs w:val="24"/>
        </w:rPr>
        <w:t>y</w:t>
      </w:r>
      <w:r w:rsidRPr="00866D21">
        <w:rPr>
          <w:rFonts w:ascii="Arial" w:hAnsi="Arial" w:cs="Arial"/>
          <w:sz w:val="24"/>
          <w:szCs w:val="24"/>
        </w:rPr>
        <w:t xml:space="preserve"> potrzeb i potencjału Gminy Pruszcz".</w:t>
      </w:r>
    </w:p>
    <w:p w14:paraId="596788D7" w14:textId="77777777" w:rsidR="00B12E01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E72798" w14:textId="650490EB" w:rsidR="00B12E01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§ 2.</w:t>
      </w:r>
      <w:r w:rsidRPr="00866D21">
        <w:rPr>
          <w:rFonts w:ascii="Arial" w:hAnsi="Arial" w:cs="Arial"/>
          <w:sz w:val="24"/>
          <w:szCs w:val="24"/>
        </w:rPr>
        <w:t xml:space="preserve"> Przedmiotem konsultacji jest projekt </w:t>
      </w:r>
      <w:r w:rsidR="00DF42E7" w:rsidRPr="00866D21">
        <w:rPr>
          <w:rFonts w:ascii="Arial" w:hAnsi="Arial" w:cs="Arial"/>
          <w:sz w:val="24"/>
          <w:szCs w:val="24"/>
        </w:rPr>
        <w:t xml:space="preserve">dokumentu </w:t>
      </w:r>
      <w:r w:rsidRPr="00866D21">
        <w:rPr>
          <w:rFonts w:ascii="Arial" w:hAnsi="Arial" w:cs="Arial"/>
          <w:sz w:val="24"/>
          <w:szCs w:val="24"/>
        </w:rPr>
        <w:t>"Diagnoz</w:t>
      </w:r>
      <w:r w:rsidR="00DF42E7" w:rsidRPr="00866D21">
        <w:rPr>
          <w:rFonts w:ascii="Arial" w:hAnsi="Arial" w:cs="Arial"/>
          <w:sz w:val="24"/>
          <w:szCs w:val="24"/>
        </w:rPr>
        <w:t>a</w:t>
      </w:r>
      <w:r w:rsidRPr="00866D21">
        <w:rPr>
          <w:rFonts w:ascii="Arial" w:hAnsi="Arial" w:cs="Arial"/>
          <w:sz w:val="24"/>
          <w:szCs w:val="24"/>
        </w:rPr>
        <w:t xml:space="preserve"> potrzeb i potencjału Gminy Pruszcz"</w:t>
      </w:r>
      <w:r w:rsidR="008D52D3" w:rsidRPr="00866D21">
        <w:rPr>
          <w:rFonts w:ascii="Arial" w:hAnsi="Arial" w:cs="Arial"/>
          <w:sz w:val="24"/>
          <w:szCs w:val="24"/>
        </w:rPr>
        <w:t xml:space="preserve"> stanowiącego podstawę</w:t>
      </w:r>
      <w:r w:rsidR="00CF5F77" w:rsidRPr="00866D21">
        <w:rPr>
          <w:rFonts w:ascii="Arial" w:hAnsi="Arial" w:cs="Arial"/>
          <w:sz w:val="24"/>
          <w:szCs w:val="24"/>
        </w:rPr>
        <w:t xml:space="preserve"> dla przyszłego Programu Usług Społecznych w Gminie Pruszcz</w:t>
      </w:r>
      <w:r w:rsidRPr="00866D21">
        <w:rPr>
          <w:rFonts w:ascii="Arial" w:hAnsi="Arial" w:cs="Arial"/>
          <w:sz w:val="24"/>
          <w:szCs w:val="24"/>
        </w:rPr>
        <w:t>.</w:t>
      </w:r>
    </w:p>
    <w:p w14:paraId="45D7B002" w14:textId="77777777" w:rsidR="00CF5F77" w:rsidRPr="00866D21" w:rsidRDefault="00CF5F77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E6D20E" w14:textId="2BC7DFCA" w:rsidR="00B12E01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§ 3.</w:t>
      </w:r>
      <w:r w:rsidRPr="00866D21">
        <w:rPr>
          <w:rFonts w:ascii="Arial" w:hAnsi="Arial" w:cs="Arial"/>
          <w:sz w:val="24"/>
          <w:szCs w:val="24"/>
        </w:rPr>
        <w:t xml:space="preserve"> Konsultacje społeczne</w:t>
      </w:r>
      <w:r w:rsidR="00203023" w:rsidRPr="00866D21">
        <w:rPr>
          <w:rFonts w:ascii="Arial" w:hAnsi="Arial" w:cs="Arial"/>
          <w:sz w:val="24"/>
          <w:szCs w:val="24"/>
        </w:rPr>
        <w:t xml:space="preserve"> przeprowadza</w:t>
      </w:r>
      <w:r w:rsidRPr="00866D21">
        <w:rPr>
          <w:rFonts w:ascii="Arial" w:hAnsi="Arial" w:cs="Arial"/>
          <w:sz w:val="24"/>
          <w:szCs w:val="24"/>
        </w:rPr>
        <w:t xml:space="preserve"> się</w:t>
      </w:r>
      <w:r w:rsidR="00203023" w:rsidRPr="00866D21">
        <w:rPr>
          <w:rFonts w:ascii="Arial" w:hAnsi="Arial" w:cs="Arial"/>
          <w:sz w:val="24"/>
          <w:szCs w:val="24"/>
        </w:rPr>
        <w:t xml:space="preserve"> na terenie Gminy Pruszcz,</w:t>
      </w:r>
      <w:r w:rsidRPr="00866D21">
        <w:rPr>
          <w:rFonts w:ascii="Arial" w:hAnsi="Arial" w:cs="Arial"/>
          <w:sz w:val="24"/>
          <w:szCs w:val="24"/>
        </w:rPr>
        <w:t xml:space="preserve"> w terminie od </w:t>
      </w:r>
      <w:r w:rsidR="00CF551E" w:rsidRPr="00866D21">
        <w:rPr>
          <w:rFonts w:ascii="Arial" w:hAnsi="Arial" w:cs="Arial"/>
          <w:sz w:val="24"/>
          <w:szCs w:val="24"/>
        </w:rPr>
        <w:t>01.0</w:t>
      </w:r>
      <w:r w:rsidR="005940AA" w:rsidRPr="00866D21">
        <w:rPr>
          <w:rFonts w:ascii="Arial" w:hAnsi="Arial" w:cs="Arial"/>
          <w:sz w:val="24"/>
          <w:szCs w:val="24"/>
        </w:rPr>
        <w:t>9</w:t>
      </w:r>
      <w:r w:rsidRPr="00866D21">
        <w:rPr>
          <w:rFonts w:ascii="Arial" w:hAnsi="Arial" w:cs="Arial"/>
          <w:sz w:val="24"/>
          <w:szCs w:val="24"/>
        </w:rPr>
        <w:t>.202</w:t>
      </w:r>
      <w:r w:rsidR="00CF5F77" w:rsidRPr="00866D21">
        <w:rPr>
          <w:rFonts w:ascii="Arial" w:hAnsi="Arial" w:cs="Arial"/>
          <w:sz w:val="24"/>
          <w:szCs w:val="24"/>
        </w:rPr>
        <w:t>5</w:t>
      </w:r>
      <w:r w:rsidRPr="00866D21">
        <w:rPr>
          <w:rFonts w:ascii="Arial" w:hAnsi="Arial" w:cs="Arial"/>
          <w:sz w:val="24"/>
          <w:szCs w:val="24"/>
        </w:rPr>
        <w:t xml:space="preserve"> r.</w:t>
      </w:r>
      <w:r w:rsidR="00580AD0" w:rsidRPr="00866D21">
        <w:rPr>
          <w:rFonts w:ascii="Arial" w:hAnsi="Arial" w:cs="Arial"/>
          <w:sz w:val="24"/>
          <w:szCs w:val="24"/>
        </w:rPr>
        <w:t xml:space="preserve"> do </w:t>
      </w:r>
      <w:r w:rsidR="00CF551E" w:rsidRPr="00866D21">
        <w:rPr>
          <w:rFonts w:ascii="Arial" w:hAnsi="Arial" w:cs="Arial"/>
          <w:sz w:val="24"/>
          <w:szCs w:val="24"/>
        </w:rPr>
        <w:t>30.09</w:t>
      </w:r>
      <w:r w:rsidR="00CF5F77" w:rsidRPr="00866D21">
        <w:rPr>
          <w:rFonts w:ascii="Arial" w:hAnsi="Arial" w:cs="Arial"/>
          <w:sz w:val="24"/>
          <w:szCs w:val="24"/>
        </w:rPr>
        <w:t>.</w:t>
      </w:r>
      <w:r w:rsidRPr="00866D21">
        <w:rPr>
          <w:rFonts w:ascii="Arial" w:hAnsi="Arial" w:cs="Arial"/>
          <w:sz w:val="24"/>
          <w:szCs w:val="24"/>
        </w:rPr>
        <w:t>202</w:t>
      </w:r>
      <w:r w:rsidR="00CF5F77" w:rsidRPr="00866D21">
        <w:rPr>
          <w:rFonts w:ascii="Arial" w:hAnsi="Arial" w:cs="Arial"/>
          <w:sz w:val="24"/>
          <w:szCs w:val="24"/>
        </w:rPr>
        <w:t>5</w:t>
      </w:r>
      <w:r w:rsidRPr="00866D21">
        <w:rPr>
          <w:rFonts w:ascii="Arial" w:hAnsi="Arial" w:cs="Arial"/>
          <w:sz w:val="24"/>
          <w:szCs w:val="24"/>
        </w:rPr>
        <w:t>r.</w:t>
      </w:r>
    </w:p>
    <w:p w14:paraId="1D7D038B" w14:textId="77777777" w:rsidR="00203023" w:rsidRPr="00866D21" w:rsidRDefault="00203023" w:rsidP="006F5B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CE3EEE7" w14:textId="4CCA315A" w:rsidR="00B12E01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§ 4.</w:t>
      </w:r>
      <w:r w:rsidRPr="00866D21">
        <w:rPr>
          <w:rFonts w:ascii="Arial" w:hAnsi="Arial" w:cs="Arial"/>
          <w:sz w:val="24"/>
          <w:szCs w:val="24"/>
        </w:rPr>
        <w:t xml:space="preserve"> Konsultacje </w:t>
      </w:r>
      <w:r w:rsidR="00203023" w:rsidRPr="00866D21">
        <w:rPr>
          <w:rFonts w:ascii="Arial" w:hAnsi="Arial" w:cs="Arial"/>
          <w:sz w:val="24"/>
          <w:szCs w:val="24"/>
        </w:rPr>
        <w:t>przeprowadza się w</w:t>
      </w:r>
      <w:r w:rsidRPr="00866D21">
        <w:rPr>
          <w:rFonts w:ascii="Arial" w:hAnsi="Arial" w:cs="Arial"/>
          <w:sz w:val="24"/>
          <w:szCs w:val="24"/>
        </w:rPr>
        <w:t xml:space="preserve"> form</w:t>
      </w:r>
      <w:r w:rsidR="00203023" w:rsidRPr="00866D21">
        <w:rPr>
          <w:rFonts w:ascii="Arial" w:hAnsi="Arial" w:cs="Arial"/>
          <w:sz w:val="24"/>
          <w:szCs w:val="24"/>
        </w:rPr>
        <w:t>ie</w:t>
      </w:r>
      <w:r w:rsidRPr="00866D21">
        <w:rPr>
          <w:rFonts w:ascii="Arial" w:hAnsi="Arial" w:cs="Arial"/>
          <w:sz w:val="24"/>
          <w:szCs w:val="24"/>
        </w:rPr>
        <w:t xml:space="preserve"> </w:t>
      </w:r>
      <w:r w:rsidR="00203023" w:rsidRPr="00866D21">
        <w:rPr>
          <w:rFonts w:ascii="Arial" w:hAnsi="Arial" w:cs="Arial"/>
          <w:sz w:val="24"/>
          <w:szCs w:val="24"/>
        </w:rPr>
        <w:t xml:space="preserve">pisemnego i </w:t>
      </w:r>
      <w:r w:rsidRPr="00866D21">
        <w:rPr>
          <w:rFonts w:ascii="Arial" w:hAnsi="Arial" w:cs="Arial"/>
          <w:sz w:val="24"/>
          <w:szCs w:val="24"/>
        </w:rPr>
        <w:t xml:space="preserve">imiennego wyrażenia uwag do </w:t>
      </w:r>
      <w:r w:rsidR="00EE197D" w:rsidRPr="00866D21">
        <w:rPr>
          <w:rFonts w:ascii="Arial" w:hAnsi="Arial" w:cs="Arial"/>
          <w:sz w:val="24"/>
          <w:szCs w:val="24"/>
        </w:rPr>
        <w:t xml:space="preserve">projektu dokumentu </w:t>
      </w:r>
      <w:r w:rsidR="008D52D3" w:rsidRPr="00866D21">
        <w:rPr>
          <w:rFonts w:ascii="Arial" w:hAnsi="Arial" w:cs="Arial"/>
          <w:sz w:val="24"/>
          <w:szCs w:val="24"/>
        </w:rPr>
        <w:t>„</w:t>
      </w:r>
      <w:r w:rsidRPr="00866D21">
        <w:rPr>
          <w:rFonts w:ascii="Arial" w:hAnsi="Arial" w:cs="Arial"/>
          <w:sz w:val="24"/>
          <w:szCs w:val="24"/>
        </w:rPr>
        <w:t>Diagnoz</w:t>
      </w:r>
      <w:r w:rsidR="00EE197D" w:rsidRPr="00866D21">
        <w:rPr>
          <w:rFonts w:ascii="Arial" w:hAnsi="Arial" w:cs="Arial"/>
          <w:sz w:val="24"/>
          <w:szCs w:val="24"/>
        </w:rPr>
        <w:t>a</w:t>
      </w:r>
      <w:r w:rsidRPr="00866D21">
        <w:rPr>
          <w:rFonts w:ascii="Arial" w:hAnsi="Arial" w:cs="Arial"/>
          <w:sz w:val="24"/>
          <w:szCs w:val="24"/>
        </w:rPr>
        <w:t xml:space="preserve"> potrzeb i potencjału</w:t>
      </w:r>
      <w:r w:rsidR="00203023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Gminy P</w:t>
      </w:r>
      <w:r w:rsidR="00CF5F77" w:rsidRPr="00866D21">
        <w:rPr>
          <w:rFonts w:ascii="Arial" w:hAnsi="Arial" w:cs="Arial"/>
          <w:sz w:val="24"/>
          <w:szCs w:val="24"/>
        </w:rPr>
        <w:t>ruszcz</w:t>
      </w:r>
      <w:r w:rsidRPr="00866D21">
        <w:rPr>
          <w:rFonts w:ascii="Arial" w:hAnsi="Arial" w:cs="Arial"/>
          <w:sz w:val="24"/>
          <w:szCs w:val="24"/>
        </w:rPr>
        <w:t>"</w:t>
      </w:r>
      <w:r w:rsidR="00203023" w:rsidRPr="00866D21">
        <w:rPr>
          <w:rFonts w:ascii="Arial" w:hAnsi="Arial" w:cs="Arial"/>
          <w:sz w:val="24"/>
          <w:szCs w:val="24"/>
        </w:rPr>
        <w:t>, uwagi mają charakter opiniodawczy i nie są wiążące dla organów gminy.</w:t>
      </w:r>
    </w:p>
    <w:p w14:paraId="652461B3" w14:textId="77777777" w:rsidR="00CF5F77" w:rsidRPr="00866D21" w:rsidRDefault="00CF5F77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9FA476" w14:textId="03DAF25B" w:rsidR="00CF5F77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§ 5.</w:t>
      </w:r>
      <w:r w:rsidRPr="00866D21">
        <w:rPr>
          <w:rFonts w:ascii="Arial" w:hAnsi="Arial" w:cs="Arial"/>
          <w:sz w:val="24"/>
          <w:szCs w:val="24"/>
        </w:rPr>
        <w:t xml:space="preserve"> Formularz zgłoszenia uwag stanowiący załącznik do niniejszej uchwały zostanie</w:t>
      </w:r>
      <w:r w:rsidR="00CF5F77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udostępniony</w:t>
      </w:r>
      <w:r w:rsidR="00CF5F77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na stronie internetowej Urzędu Miejskiego w P</w:t>
      </w:r>
      <w:r w:rsidR="00CF5F77" w:rsidRPr="00866D21">
        <w:rPr>
          <w:rFonts w:ascii="Arial" w:hAnsi="Arial" w:cs="Arial"/>
          <w:sz w:val="24"/>
          <w:szCs w:val="24"/>
        </w:rPr>
        <w:t>ruszczu</w:t>
      </w:r>
      <w:r w:rsidRPr="00866D21">
        <w:rPr>
          <w:rFonts w:ascii="Arial" w:hAnsi="Arial" w:cs="Arial"/>
          <w:sz w:val="24"/>
          <w:szCs w:val="24"/>
        </w:rPr>
        <w:t xml:space="preserve"> (</w:t>
      </w:r>
      <w:hyperlink r:id="rId6" w:history="1">
        <w:r w:rsidR="00CF551E" w:rsidRPr="00866D21">
          <w:rPr>
            <w:rStyle w:val="Hipercze"/>
            <w:rFonts w:ascii="Arial" w:hAnsi="Arial" w:cs="Arial"/>
            <w:sz w:val="24"/>
            <w:szCs w:val="24"/>
          </w:rPr>
          <w:t>www.pruszcz.pl</w:t>
        </w:r>
      </w:hyperlink>
      <w:r w:rsidRPr="00866D21">
        <w:rPr>
          <w:rFonts w:ascii="Arial" w:hAnsi="Arial" w:cs="Arial"/>
          <w:sz w:val="24"/>
          <w:szCs w:val="24"/>
        </w:rPr>
        <w:t>)</w:t>
      </w:r>
      <w:r w:rsidR="00CF5F77" w:rsidRPr="00866D21">
        <w:rPr>
          <w:rFonts w:ascii="Arial" w:hAnsi="Arial" w:cs="Arial"/>
          <w:sz w:val="24"/>
          <w:szCs w:val="24"/>
        </w:rPr>
        <w:t xml:space="preserve">, </w:t>
      </w:r>
      <w:r w:rsidRPr="00866D21">
        <w:rPr>
          <w:rFonts w:ascii="Arial" w:hAnsi="Arial" w:cs="Arial"/>
          <w:sz w:val="24"/>
          <w:szCs w:val="24"/>
        </w:rPr>
        <w:t>na stronie Biuletynu Informacji Publicznej Gminy P</w:t>
      </w:r>
      <w:r w:rsidR="00CF5F77" w:rsidRPr="00866D21">
        <w:rPr>
          <w:rFonts w:ascii="Arial" w:hAnsi="Arial" w:cs="Arial"/>
          <w:sz w:val="24"/>
          <w:szCs w:val="24"/>
        </w:rPr>
        <w:t>ruszcz</w:t>
      </w:r>
      <w:r w:rsidRPr="00866D21">
        <w:rPr>
          <w:rFonts w:ascii="Arial" w:hAnsi="Arial" w:cs="Arial"/>
          <w:sz w:val="24"/>
          <w:szCs w:val="24"/>
        </w:rPr>
        <w:t xml:space="preserve"> (</w:t>
      </w:r>
      <w:r w:rsidR="00CF551E" w:rsidRPr="00866D21">
        <w:rPr>
          <w:rFonts w:ascii="Arial" w:hAnsi="Arial" w:cs="Arial"/>
          <w:sz w:val="24"/>
          <w:szCs w:val="24"/>
        </w:rPr>
        <w:t>bip.pruszcz.pl)</w:t>
      </w:r>
      <w:r w:rsidR="00CF5F77" w:rsidRPr="00866D21">
        <w:rPr>
          <w:rFonts w:ascii="Arial" w:hAnsi="Arial" w:cs="Arial"/>
          <w:sz w:val="24"/>
          <w:szCs w:val="24"/>
        </w:rPr>
        <w:t xml:space="preserve">, </w:t>
      </w:r>
      <w:r w:rsidRPr="00866D21">
        <w:rPr>
          <w:rFonts w:ascii="Arial" w:hAnsi="Arial" w:cs="Arial"/>
          <w:sz w:val="24"/>
          <w:szCs w:val="24"/>
        </w:rPr>
        <w:t>na tablicy informacyjnej Urzędu Miejskiego w P</w:t>
      </w:r>
      <w:r w:rsidR="00CF5F77" w:rsidRPr="00866D21">
        <w:rPr>
          <w:rFonts w:ascii="Arial" w:hAnsi="Arial" w:cs="Arial"/>
          <w:sz w:val="24"/>
          <w:szCs w:val="24"/>
        </w:rPr>
        <w:t>ruszczu</w:t>
      </w:r>
      <w:r w:rsidRPr="00866D21">
        <w:rPr>
          <w:rFonts w:ascii="Arial" w:hAnsi="Arial" w:cs="Arial"/>
          <w:sz w:val="24"/>
          <w:szCs w:val="24"/>
        </w:rPr>
        <w:t>.</w:t>
      </w:r>
    </w:p>
    <w:p w14:paraId="02ACF3FD" w14:textId="77777777" w:rsidR="00CF5F77" w:rsidRPr="00866D21" w:rsidRDefault="00CF5F77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1FB12B" w14:textId="54D861AC" w:rsidR="00CF5F77" w:rsidRPr="00866D21" w:rsidRDefault="00B12E01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§ 6.</w:t>
      </w:r>
      <w:r w:rsidRPr="00866D21">
        <w:rPr>
          <w:rFonts w:ascii="Arial" w:hAnsi="Arial" w:cs="Arial"/>
          <w:sz w:val="24"/>
          <w:szCs w:val="24"/>
        </w:rPr>
        <w:t xml:space="preserve"> Uwagi można składać</w:t>
      </w:r>
      <w:r w:rsidR="00CF5F77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 xml:space="preserve">osobiście w </w:t>
      </w:r>
      <w:r w:rsidR="00CF5F77" w:rsidRPr="00866D21">
        <w:rPr>
          <w:rFonts w:ascii="Arial" w:hAnsi="Arial" w:cs="Arial"/>
          <w:sz w:val="24"/>
          <w:szCs w:val="24"/>
        </w:rPr>
        <w:t>s</w:t>
      </w:r>
      <w:r w:rsidRPr="00866D21">
        <w:rPr>
          <w:rFonts w:ascii="Arial" w:hAnsi="Arial" w:cs="Arial"/>
          <w:sz w:val="24"/>
          <w:szCs w:val="24"/>
        </w:rPr>
        <w:t xml:space="preserve">ekretariacie Urzędu </w:t>
      </w:r>
      <w:r w:rsidR="00A10212" w:rsidRPr="00866D21">
        <w:rPr>
          <w:rFonts w:ascii="Arial" w:hAnsi="Arial" w:cs="Arial"/>
          <w:sz w:val="24"/>
          <w:szCs w:val="24"/>
        </w:rPr>
        <w:t>Miasta i Gminy w</w:t>
      </w:r>
      <w:r w:rsidR="00CF5F77" w:rsidRPr="00866D21">
        <w:rPr>
          <w:rFonts w:ascii="Arial" w:hAnsi="Arial" w:cs="Arial"/>
          <w:sz w:val="24"/>
          <w:szCs w:val="24"/>
        </w:rPr>
        <w:t xml:space="preserve"> Pruszczu</w:t>
      </w:r>
      <w:r w:rsidRPr="00866D21">
        <w:rPr>
          <w:rFonts w:ascii="Arial" w:hAnsi="Arial" w:cs="Arial"/>
          <w:sz w:val="24"/>
          <w:szCs w:val="24"/>
        </w:rPr>
        <w:t>,</w:t>
      </w:r>
      <w:r w:rsidR="00CF5F77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 xml:space="preserve">drogą pocztową na adres Urząd </w:t>
      </w:r>
      <w:r w:rsidR="00A10212" w:rsidRPr="00866D21">
        <w:rPr>
          <w:rFonts w:ascii="Arial" w:hAnsi="Arial" w:cs="Arial"/>
          <w:sz w:val="24"/>
          <w:szCs w:val="24"/>
        </w:rPr>
        <w:t xml:space="preserve">Miasta </w:t>
      </w:r>
      <w:r w:rsidRPr="00866D21">
        <w:rPr>
          <w:rFonts w:ascii="Arial" w:hAnsi="Arial" w:cs="Arial"/>
          <w:sz w:val="24"/>
          <w:szCs w:val="24"/>
        </w:rPr>
        <w:t>i</w:t>
      </w:r>
      <w:r w:rsidR="00A10212" w:rsidRPr="00866D21">
        <w:rPr>
          <w:rFonts w:ascii="Arial" w:hAnsi="Arial" w:cs="Arial"/>
          <w:sz w:val="24"/>
          <w:szCs w:val="24"/>
        </w:rPr>
        <w:t xml:space="preserve"> Gminy</w:t>
      </w:r>
      <w:r w:rsidRPr="00866D21">
        <w:rPr>
          <w:rFonts w:ascii="Arial" w:hAnsi="Arial" w:cs="Arial"/>
          <w:sz w:val="24"/>
          <w:szCs w:val="24"/>
        </w:rPr>
        <w:t xml:space="preserve"> w P</w:t>
      </w:r>
      <w:r w:rsidR="00CF5F77" w:rsidRPr="00866D21">
        <w:rPr>
          <w:rFonts w:ascii="Arial" w:hAnsi="Arial" w:cs="Arial"/>
          <w:sz w:val="24"/>
          <w:szCs w:val="24"/>
        </w:rPr>
        <w:t>ruszczu</w:t>
      </w:r>
      <w:r w:rsidRPr="00866D21">
        <w:rPr>
          <w:rFonts w:ascii="Arial" w:hAnsi="Arial" w:cs="Arial"/>
          <w:sz w:val="24"/>
          <w:szCs w:val="24"/>
        </w:rPr>
        <w:t xml:space="preserve"> ul.</w:t>
      </w:r>
      <w:r w:rsidR="00CF5F77" w:rsidRPr="00866D21">
        <w:rPr>
          <w:rFonts w:ascii="Arial" w:hAnsi="Arial" w:cs="Arial"/>
          <w:sz w:val="24"/>
          <w:szCs w:val="24"/>
        </w:rPr>
        <w:t xml:space="preserve"> Główna 33, 86-120 Pruszcz</w:t>
      </w:r>
      <w:r w:rsidRPr="00866D21">
        <w:rPr>
          <w:rFonts w:ascii="Arial" w:hAnsi="Arial" w:cs="Arial"/>
          <w:sz w:val="24"/>
          <w:szCs w:val="24"/>
        </w:rPr>
        <w:t xml:space="preserve"> (liczy się data wpływu</w:t>
      </w:r>
      <w:r w:rsidR="00CF5F77" w:rsidRPr="00866D21">
        <w:rPr>
          <w:rFonts w:ascii="Arial" w:hAnsi="Arial" w:cs="Arial"/>
          <w:sz w:val="24"/>
          <w:szCs w:val="24"/>
        </w:rPr>
        <w:t>) lub</w:t>
      </w:r>
      <w:r w:rsidRPr="00866D21">
        <w:rPr>
          <w:rFonts w:ascii="Arial" w:hAnsi="Arial" w:cs="Arial"/>
          <w:sz w:val="24"/>
          <w:szCs w:val="24"/>
        </w:rPr>
        <w:t xml:space="preserve"> drogą elektroniczną na adres email:</w:t>
      </w:r>
      <w:r w:rsidR="00CF5F77" w:rsidRPr="00866D21">
        <w:rPr>
          <w:rFonts w:ascii="Arial" w:hAnsi="Arial" w:cs="Arial"/>
          <w:sz w:val="24"/>
          <w:szCs w:val="24"/>
        </w:rPr>
        <w:t xml:space="preserve"> </w:t>
      </w:r>
      <w:r w:rsidR="00CF551E" w:rsidRPr="00866D21">
        <w:rPr>
          <w:rFonts w:ascii="Arial" w:hAnsi="Arial" w:cs="Arial"/>
          <w:sz w:val="24"/>
          <w:szCs w:val="24"/>
        </w:rPr>
        <w:t>pruszcz@pruszcz.pl</w:t>
      </w:r>
      <w:r w:rsidR="00CF5F77" w:rsidRPr="00866D21">
        <w:rPr>
          <w:rFonts w:ascii="Arial" w:hAnsi="Arial" w:cs="Arial"/>
          <w:sz w:val="24"/>
          <w:szCs w:val="24"/>
        </w:rPr>
        <w:t>.</w:t>
      </w:r>
    </w:p>
    <w:p w14:paraId="7601CE6F" w14:textId="77777777" w:rsidR="00D8507C" w:rsidRPr="00866D21" w:rsidRDefault="00D8507C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7C2752" w14:textId="6AFD16B0" w:rsidR="00D8507C" w:rsidRPr="00866D21" w:rsidRDefault="00D8507C" w:rsidP="006F5B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 xml:space="preserve">§ </w:t>
      </w:r>
      <w:r w:rsidR="008D52D3" w:rsidRPr="00866D21">
        <w:rPr>
          <w:rFonts w:ascii="Arial" w:hAnsi="Arial" w:cs="Arial"/>
          <w:b/>
          <w:bCs/>
          <w:sz w:val="24"/>
          <w:szCs w:val="24"/>
        </w:rPr>
        <w:t>7</w:t>
      </w:r>
      <w:r w:rsidRPr="00866D21">
        <w:rPr>
          <w:rFonts w:ascii="Arial" w:hAnsi="Arial" w:cs="Arial"/>
          <w:b/>
          <w:bCs/>
          <w:sz w:val="24"/>
          <w:szCs w:val="24"/>
        </w:rPr>
        <w:t xml:space="preserve">. </w:t>
      </w:r>
      <w:r w:rsidR="004C74F4" w:rsidRPr="00866D21">
        <w:rPr>
          <w:rFonts w:ascii="Arial" w:hAnsi="Arial" w:cs="Arial"/>
          <w:sz w:val="24"/>
          <w:szCs w:val="24"/>
        </w:rPr>
        <w:t xml:space="preserve">Do przeprowadzenia konsultacji powołuje się komisję w składzie </w:t>
      </w:r>
      <w:r w:rsidR="00CF551E" w:rsidRPr="00866D21">
        <w:rPr>
          <w:rFonts w:ascii="Arial" w:hAnsi="Arial" w:cs="Arial"/>
          <w:sz w:val="24"/>
          <w:szCs w:val="24"/>
        </w:rPr>
        <w:t>Dorota Ścigany, Iwona Seweryn, Teresa Krauze</w:t>
      </w:r>
      <w:r w:rsidR="004C74F4" w:rsidRPr="00866D21">
        <w:rPr>
          <w:rFonts w:ascii="Arial" w:hAnsi="Arial" w:cs="Arial"/>
          <w:sz w:val="24"/>
          <w:szCs w:val="24"/>
        </w:rPr>
        <w:t xml:space="preserve">. Zadaniem komisji jest </w:t>
      </w:r>
      <w:r w:rsidR="008D52D3" w:rsidRPr="00866D21">
        <w:rPr>
          <w:rFonts w:ascii="Arial" w:hAnsi="Arial" w:cs="Arial"/>
          <w:sz w:val="24"/>
          <w:szCs w:val="24"/>
        </w:rPr>
        <w:t>podanie i</w:t>
      </w:r>
      <w:r w:rsidR="003440E7" w:rsidRPr="00866D21">
        <w:rPr>
          <w:rFonts w:ascii="Arial" w:hAnsi="Arial" w:cs="Arial"/>
          <w:sz w:val="24"/>
          <w:szCs w:val="24"/>
        </w:rPr>
        <w:t>nformacj</w:t>
      </w:r>
      <w:r w:rsidR="008D52D3" w:rsidRPr="00866D21">
        <w:rPr>
          <w:rFonts w:ascii="Arial" w:hAnsi="Arial" w:cs="Arial"/>
          <w:sz w:val="24"/>
          <w:szCs w:val="24"/>
        </w:rPr>
        <w:t>i</w:t>
      </w:r>
      <w:r w:rsidR="003440E7" w:rsidRPr="00866D21">
        <w:rPr>
          <w:rFonts w:ascii="Arial" w:hAnsi="Arial" w:cs="Arial"/>
          <w:sz w:val="24"/>
          <w:szCs w:val="24"/>
        </w:rPr>
        <w:t xml:space="preserve"> o przebiegu i wynikach konsultacji do publicznej wiadomości na stronie</w:t>
      </w:r>
      <w:r w:rsidR="005C289B" w:rsidRPr="00866D21">
        <w:rPr>
          <w:rFonts w:ascii="Arial" w:hAnsi="Arial" w:cs="Arial"/>
          <w:sz w:val="24"/>
          <w:szCs w:val="24"/>
        </w:rPr>
        <w:t xml:space="preserve"> </w:t>
      </w:r>
      <w:r w:rsidR="003440E7" w:rsidRPr="00866D21">
        <w:rPr>
          <w:rFonts w:ascii="Arial" w:hAnsi="Arial" w:cs="Arial"/>
          <w:sz w:val="24"/>
          <w:szCs w:val="24"/>
        </w:rPr>
        <w:t>internetowej</w:t>
      </w:r>
      <w:r w:rsidR="008D52D3" w:rsidRPr="00866D21">
        <w:rPr>
          <w:rFonts w:ascii="Arial" w:hAnsi="Arial" w:cs="Arial"/>
          <w:sz w:val="24"/>
          <w:szCs w:val="24"/>
        </w:rPr>
        <w:t xml:space="preserve"> Urzędu </w:t>
      </w:r>
      <w:r w:rsidR="00A10212" w:rsidRPr="00866D21">
        <w:rPr>
          <w:rFonts w:ascii="Arial" w:hAnsi="Arial" w:cs="Arial"/>
          <w:sz w:val="24"/>
          <w:szCs w:val="24"/>
        </w:rPr>
        <w:t>Miasta i Gminy</w:t>
      </w:r>
      <w:r w:rsidR="003440E7" w:rsidRPr="00866D21">
        <w:rPr>
          <w:rFonts w:ascii="Arial" w:hAnsi="Arial" w:cs="Arial"/>
          <w:sz w:val="24"/>
          <w:szCs w:val="24"/>
        </w:rPr>
        <w:t xml:space="preserve"> w</w:t>
      </w:r>
      <w:r w:rsidR="005C289B" w:rsidRPr="00866D21">
        <w:rPr>
          <w:rFonts w:ascii="Arial" w:hAnsi="Arial" w:cs="Arial"/>
          <w:sz w:val="24"/>
          <w:szCs w:val="24"/>
        </w:rPr>
        <w:t xml:space="preserve"> Pruszczu</w:t>
      </w:r>
      <w:r w:rsidR="008D52D3" w:rsidRPr="00866D21">
        <w:rPr>
          <w:rFonts w:ascii="Arial" w:hAnsi="Arial" w:cs="Arial"/>
          <w:sz w:val="24"/>
          <w:szCs w:val="24"/>
        </w:rPr>
        <w:t xml:space="preserve"> (www</w:t>
      </w:r>
      <w:r w:rsidR="00A10212" w:rsidRPr="00866D21">
        <w:rPr>
          <w:rFonts w:ascii="Arial" w:hAnsi="Arial" w:cs="Arial"/>
          <w:sz w:val="24"/>
          <w:szCs w:val="24"/>
        </w:rPr>
        <w:t>.</w:t>
      </w:r>
      <w:r w:rsidR="005879FD" w:rsidRPr="00866D21">
        <w:rPr>
          <w:rFonts w:ascii="Arial" w:hAnsi="Arial" w:cs="Arial"/>
          <w:sz w:val="24"/>
          <w:szCs w:val="24"/>
        </w:rPr>
        <w:t>pruszcz.pl)</w:t>
      </w:r>
    </w:p>
    <w:p w14:paraId="3F8B4819" w14:textId="12BBCE5B" w:rsidR="003440E7" w:rsidRPr="00866D21" w:rsidRDefault="003440E7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 xml:space="preserve">§ </w:t>
      </w:r>
      <w:r w:rsidR="008D52D3" w:rsidRPr="00866D21">
        <w:rPr>
          <w:rFonts w:ascii="Arial" w:hAnsi="Arial" w:cs="Arial"/>
          <w:b/>
          <w:bCs/>
          <w:sz w:val="24"/>
          <w:szCs w:val="24"/>
        </w:rPr>
        <w:t>8</w:t>
      </w:r>
      <w:r w:rsidRPr="00866D21">
        <w:rPr>
          <w:rFonts w:ascii="Arial" w:hAnsi="Arial" w:cs="Arial"/>
          <w:b/>
          <w:bCs/>
          <w:sz w:val="24"/>
          <w:szCs w:val="24"/>
        </w:rPr>
        <w:t xml:space="preserve">. </w:t>
      </w:r>
      <w:r w:rsidR="005C289B" w:rsidRPr="00866D21">
        <w:rPr>
          <w:rFonts w:ascii="Arial" w:hAnsi="Arial" w:cs="Arial"/>
          <w:sz w:val="24"/>
          <w:szCs w:val="24"/>
        </w:rPr>
        <w:t>Wykonanie uchwały powierza się Burmistrzowi Miasta i Gminy Pruszcz.</w:t>
      </w:r>
    </w:p>
    <w:p w14:paraId="5A0BB928" w14:textId="77777777" w:rsidR="00D8507C" w:rsidRPr="00866D21" w:rsidRDefault="00D8507C" w:rsidP="006F5B5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8545AC3" w14:textId="1D841481" w:rsidR="00F21BFE" w:rsidRPr="00866D21" w:rsidRDefault="005C289B" w:rsidP="006F5B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lastRenderedPageBreak/>
        <w:t xml:space="preserve">§ </w:t>
      </w:r>
      <w:r w:rsidR="008D52D3" w:rsidRPr="00866D21">
        <w:rPr>
          <w:rFonts w:ascii="Arial" w:hAnsi="Arial" w:cs="Arial"/>
          <w:b/>
          <w:bCs/>
          <w:sz w:val="24"/>
          <w:szCs w:val="24"/>
        </w:rPr>
        <w:t>9</w:t>
      </w:r>
      <w:r w:rsidRPr="00866D21">
        <w:rPr>
          <w:rFonts w:ascii="Arial" w:hAnsi="Arial" w:cs="Arial"/>
          <w:b/>
          <w:bCs/>
          <w:sz w:val="24"/>
          <w:szCs w:val="24"/>
        </w:rPr>
        <w:t xml:space="preserve">. </w:t>
      </w:r>
      <w:r w:rsidRPr="00866D21">
        <w:rPr>
          <w:rFonts w:ascii="Arial" w:hAnsi="Arial" w:cs="Arial"/>
          <w:sz w:val="24"/>
          <w:szCs w:val="24"/>
        </w:rPr>
        <w:t>Uchwała wchodzi w życie z dniem podjęcia.</w:t>
      </w:r>
    </w:p>
    <w:p w14:paraId="450E1052" w14:textId="77777777" w:rsidR="00FD33A2" w:rsidRPr="00866D21" w:rsidRDefault="00FD33A2" w:rsidP="006F5B52">
      <w:pPr>
        <w:spacing w:line="240" w:lineRule="auto"/>
        <w:rPr>
          <w:rFonts w:ascii="Arial" w:hAnsi="Arial" w:cs="Arial"/>
          <w:sz w:val="23"/>
          <w:szCs w:val="23"/>
        </w:rPr>
      </w:pPr>
    </w:p>
    <w:p w14:paraId="6093CB9A" w14:textId="77777777" w:rsidR="00FD33A2" w:rsidRPr="00866D21" w:rsidRDefault="00FD33A2" w:rsidP="006F5B5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 xml:space="preserve">Załącznik do </w:t>
      </w:r>
    </w:p>
    <w:p w14:paraId="5859FF30" w14:textId="77777777" w:rsidR="00866D21" w:rsidRDefault="00FD33A2" w:rsidP="006F5B5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>UCHWAŁY</w:t>
      </w:r>
      <w:r w:rsidR="00866D21">
        <w:rPr>
          <w:rFonts w:ascii="Arial" w:hAnsi="Arial" w:cs="Arial"/>
          <w:sz w:val="24"/>
          <w:szCs w:val="24"/>
        </w:rPr>
        <w:t xml:space="preserve"> NR XVIII/…/25</w:t>
      </w:r>
    </w:p>
    <w:p w14:paraId="5D7AE5C7" w14:textId="0F9FB4F3" w:rsidR="00FD33A2" w:rsidRPr="00866D21" w:rsidRDefault="00FD33A2" w:rsidP="006F5B5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>RADY MIEJSKIEJ PRUSZCZ</w:t>
      </w:r>
    </w:p>
    <w:p w14:paraId="4ECDF93B" w14:textId="1B888732" w:rsidR="00FD33A2" w:rsidRPr="00866D21" w:rsidRDefault="00FD33A2" w:rsidP="006F5B5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 xml:space="preserve">z dnia </w:t>
      </w:r>
      <w:r w:rsidR="00866D21">
        <w:rPr>
          <w:rFonts w:ascii="Arial" w:hAnsi="Arial" w:cs="Arial"/>
          <w:sz w:val="24"/>
          <w:szCs w:val="24"/>
        </w:rPr>
        <w:t xml:space="preserve">21 </w:t>
      </w:r>
      <w:r w:rsidRPr="00866D21">
        <w:rPr>
          <w:rFonts w:ascii="Arial" w:hAnsi="Arial" w:cs="Arial"/>
          <w:sz w:val="24"/>
          <w:szCs w:val="24"/>
        </w:rPr>
        <w:t>sierpnia 2025 r.</w:t>
      </w:r>
    </w:p>
    <w:p w14:paraId="6655102B" w14:textId="77777777" w:rsidR="00FD33A2" w:rsidRPr="00866D21" w:rsidRDefault="00FD33A2" w:rsidP="006F5B52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53B3AA3D" w14:textId="5F1BFB38" w:rsidR="00FD33A2" w:rsidRPr="00866D21" w:rsidRDefault="00FD33A2" w:rsidP="00750541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 xml:space="preserve">Formularz zgłaszania uwag </w:t>
      </w:r>
      <w:r w:rsidRPr="00866D21">
        <w:rPr>
          <w:rFonts w:ascii="Arial" w:hAnsi="Arial" w:cs="Arial"/>
          <w:b/>
          <w:bCs/>
          <w:sz w:val="24"/>
          <w:szCs w:val="24"/>
        </w:rPr>
        <w:br/>
        <w:t xml:space="preserve">do projektu dokumentu „Diagnoza </w:t>
      </w:r>
      <w:r w:rsidR="00EE197D" w:rsidRPr="00866D21">
        <w:rPr>
          <w:rFonts w:ascii="Arial" w:hAnsi="Arial" w:cs="Arial"/>
          <w:b/>
          <w:bCs/>
          <w:sz w:val="24"/>
          <w:szCs w:val="24"/>
        </w:rPr>
        <w:t>p</w:t>
      </w:r>
      <w:r w:rsidRPr="00866D21">
        <w:rPr>
          <w:rFonts w:ascii="Arial" w:hAnsi="Arial" w:cs="Arial"/>
          <w:b/>
          <w:bCs/>
          <w:sz w:val="24"/>
          <w:szCs w:val="24"/>
        </w:rPr>
        <w:t xml:space="preserve">otrzeb i </w:t>
      </w:r>
      <w:r w:rsidR="00EE197D" w:rsidRPr="00866D21">
        <w:rPr>
          <w:rFonts w:ascii="Arial" w:hAnsi="Arial" w:cs="Arial"/>
          <w:b/>
          <w:bCs/>
          <w:sz w:val="24"/>
          <w:szCs w:val="24"/>
        </w:rPr>
        <w:t>p</w:t>
      </w:r>
      <w:r w:rsidRPr="00866D21">
        <w:rPr>
          <w:rFonts w:ascii="Arial" w:hAnsi="Arial" w:cs="Arial"/>
          <w:b/>
          <w:bCs/>
          <w:sz w:val="24"/>
          <w:szCs w:val="24"/>
        </w:rPr>
        <w:t>otencjału Gminy Pruszcz”</w:t>
      </w:r>
    </w:p>
    <w:p w14:paraId="67F1B5F0" w14:textId="448159B5" w:rsidR="00FD33A2" w:rsidRPr="00866D21" w:rsidRDefault="00FD33A2" w:rsidP="006F5B52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51"/>
        <w:gridCol w:w="4351"/>
      </w:tblGrid>
      <w:tr w:rsidR="00FD33A2" w:rsidRPr="00866D21" w14:paraId="465E5318" w14:textId="77777777">
        <w:tc>
          <w:tcPr>
            <w:tcW w:w="8702" w:type="dxa"/>
            <w:gridSpan w:val="2"/>
          </w:tcPr>
          <w:p w14:paraId="3BB5BE9D" w14:textId="1F741973" w:rsidR="00FD33A2" w:rsidRPr="00866D21" w:rsidRDefault="00FD33A2" w:rsidP="006F5B52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D21">
              <w:rPr>
                <w:rFonts w:ascii="Arial" w:hAnsi="Arial" w:cs="Arial"/>
                <w:b/>
                <w:bCs/>
                <w:sz w:val="24"/>
                <w:szCs w:val="24"/>
              </w:rPr>
              <w:t>Informacje o zgłaszającym</w:t>
            </w:r>
          </w:p>
        </w:tc>
      </w:tr>
      <w:tr w:rsidR="00FD33A2" w:rsidRPr="00866D21" w14:paraId="5628DCC7" w14:textId="77777777" w:rsidTr="00FD33A2">
        <w:tc>
          <w:tcPr>
            <w:tcW w:w="4351" w:type="dxa"/>
          </w:tcPr>
          <w:p w14:paraId="0331D402" w14:textId="1FD16A4B" w:rsidR="00FD33A2" w:rsidRPr="00866D21" w:rsidRDefault="00FD33A2" w:rsidP="006F5B52">
            <w:pPr>
              <w:pStyle w:val="Akapitzlist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D21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4351" w:type="dxa"/>
          </w:tcPr>
          <w:p w14:paraId="299F0FAB" w14:textId="77777777" w:rsidR="00FD33A2" w:rsidRPr="00866D21" w:rsidRDefault="00FD33A2" w:rsidP="006F5B52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33A2" w:rsidRPr="00866D21" w14:paraId="4AE95D0A" w14:textId="77777777" w:rsidTr="00FD33A2">
        <w:tc>
          <w:tcPr>
            <w:tcW w:w="4351" w:type="dxa"/>
          </w:tcPr>
          <w:p w14:paraId="78AA9DF9" w14:textId="3770E098" w:rsidR="00FD33A2" w:rsidRPr="00866D21" w:rsidRDefault="00FD33A2" w:rsidP="006F5B52">
            <w:pPr>
              <w:pStyle w:val="Akapitzlist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D21">
              <w:rPr>
                <w:rFonts w:ascii="Arial" w:hAnsi="Arial" w:cs="Arial"/>
                <w:sz w:val="24"/>
                <w:szCs w:val="24"/>
              </w:rPr>
              <w:t>Adres do korespondencji / adres e-mail</w:t>
            </w:r>
          </w:p>
        </w:tc>
        <w:tc>
          <w:tcPr>
            <w:tcW w:w="4351" w:type="dxa"/>
          </w:tcPr>
          <w:p w14:paraId="447B57F0" w14:textId="77777777" w:rsidR="00FD33A2" w:rsidRPr="00866D21" w:rsidRDefault="00FD33A2" w:rsidP="006F5B52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33A2" w:rsidRPr="00866D21" w14:paraId="73482741" w14:textId="77777777" w:rsidTr="00FD33A2">
        <w:tc>
          <w:tcPr>
            <w:tcW w:w="4351" w:type="dxa"/>
          </w:tcPr>
          <w:p w14:paraId="75A33414" w14:textId="74F43825" w:rsidR="00FD33A2" w:rsidRPr="00866D21" w:rsidRDefault="00FD33A2" w:rsidP="006F5B52">
            <w:pPr>
              <w:pStyle w:val="Akapitzlist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D21">
              <w:rPr>
                <w:rFonts w:ascii="Arial" w:hAnsi="Arial" w:cs="Arial"/>
                <w:sz w:val="24"/>
                <w:szCs w:val="24"/>
              </w:rPr>
              <w:t>Numer kontaktowy</w:t>
            </w:r>
          </w:p>
        </w:tc>
        <w:tc>
          <w:tcPr>
            <w:tcW w:w="4351" w:type="dxa"/>
          </w:tcPr>
          <w:p w14:paraId="1111CF3E" w14:textId="77777777" w:rsidR="00FD33A2" w:rsidRPr="00866D21" w:rsidRDefault="00FD33A2" w:rsidP="006F5B52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035116" w14:textId="77777777" w:rsidR="00FD33A2" w:rsidRPr="00866D21" w:rsidRDefault="00FD33A2" w:rsidP="006F5B52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3D15C850" w14:textId="0ED96F08" w:rsidR="00FD33A2" w:rsidRPr="00866D21" w:rsidRDefault="00FD33A2" w:rsidP="006F5B5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 xml:space="preserve">Uwagi do projektu dokumentu „Diagnoza </w:t>
      </w:r>
      <w:r w:rsidR="00EE197D" w:rsidRPr="00866D21">
        <w:rPr>
          <w:rFonts w:ascii="Arial" w:hAnsi="Arial" w:cs="Arial"/>
          <w:sz w:val="24"/>
          <w:szCs w:val="24"/>
        </w:rPr>
        <w:t>p</w:t>
      </w:r>
      <w:r w:rsidRPr="00866D21">
        <w:rPr>
          <w:rFonts w:ascii="Arial" w:hAnsi="Arial" w:cs="Arial"/>
          <w:sz w:val="24"/>
          <w:szCs w:val="24"/>
        </w:rPr>
        <w:t xml:space="preserve">otrzeb i </w:t>
      </w:r>
      <w:r w:rsidR="00EE197D" w:rsidRPr="00866D21">
        <w:rPr>
          <w:rFonts w:ascii="Arial" w:hAnsi="Arial" w:cs="Arial"/>
          <w:sz w:val="24"/>
          <w:szCs w:val="24"/>
        </w:rPr>
        <w:t>p</w:t>
      </w:r>
      <w:r w:rsidRPr="00866D21">
        <w:rPr>
          <w:rFonts w:ascii="Arial" w:hAnsi="Arial" w:cs="Arial"/>
          <w:sz w:val="24"/>
          <w:szCs w:val="24"/>
        </w:rPr>
        <w:t xml:space="preserve">otencjału Gminy Pruszcz” przyjmowane będą wyłącznie na niniejszym formularzu. Wypełniony formularz prosimy przesłać w terminie od </w:t>
      </w:r>
      <w:r w:rsidR="005879FD" w:rsidRPr="00866D21">
        <w:rPr>
          <w:rFonts w:ascii="Arial" w:hAnsi="Arial" w:cs="Arial"/>
          <w:sz w:val="24"/>
          <w:szCs w:val="24"/>
        </w:rPr>
        <w:t>01.09</w:t>
      </w:r>
      <w:r w:rsidRPr="00866D21">
        <w:rPr>
          <w:rFonts w:ascii="Arial" w:hAnsi="Arial" w:cs="Arial"/>
          <w:sz w:val="24"/>
          <w:szCs w:val="24"/>
        </w:rPr>
        <w:t xml:space="preserve">.2025 r. do </w:t>
      </w:r>
      <w:r w:rsidR="005879FD" w:rsidRPr="00866D21">
        <w:rPr>
          <w:rFonts w:ascii="Arial" w:hAnsi="Arial" w:cs="Arial"/>
          <w:sz w:val="24"/>
          <w:szCs w:val="24"/>
        </w:rPr>
        <w:t>30.09</w:t>
      </w:r>
      <w:r w:rsidRPr="00866D21">
        <w:rPr>
          <w:rFonts w:ascii="Arial" w:hAnsi="Arial" w:cs="Arial"/>
          <w:sz w:val="24"/>
          <w:szCs w:val="24"/>
        </w:rPr>
        <w:t xml:space="preserve">.2025 r., drogą elektroniczną na adres e-mail: </w:t>
      </w:r>
      <w:r w:rsidR="005879FD" w:rsidRPr="00866D21">
        <w:rPr>
          <w:rFonts w:ascii="Arial" w:hAnsi="Arial" w:cs="Arial"/>
          <w:sz w:val="24"/>
          <w:szCs w:val="24"/>
        </w:rPr>
        <w:t>pruszcz@pruszcz.pl</w:t>
      </w:r>
      <w:r w:rsidRPr="00866D21">
        <w:rPr>
          <w:rFonts w:ascii="Arial" w:hAnsi="Arial" w:cs="Arial"/>
          <w:sz w:val="24"/>
          <w:szCs w:val="24"/>
        </w:rPr>
        <w:t xml:space="preserve"> wpisując w tytule e-maila: „Uwagi do Diagnozy” lub nadać przesyłką poleconą na adres urzędu lub dostarczyć osobiście do siedziby Urzędu Miejskiego w Pruszczu, w godzinach otwarcia urzędu.</w:t>
      </w:r>
    </w:p>
    <w:p w14:paraId="7C331441" w14:textId="77777777" w:rsidR="00EE197D" w:rsidRPr="00866D21" w:rsidRDefault="00EE197D" w:rsidP="006F5B5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741"/>
        <w:gridCol w:w="3021"/>
        <w:gridCol w:w="3021"/>
      </w:tblGrid>
      <w:tr w:rsidR="006F5B52" w:rsidRPr="00866D21" w14:paraId="3BA24DB4" w14:textId="77777777">
        <w:tc>
          <w:tcPr>
            <w:tcW w:w="8783" w:type="dxa"/>
            <w:gridSpan w:val="3"/>
          </w:tcPr>
          <w:p w14:paraId="3E4D6ED9" w14:textId="1D9D92A5" w:rsidR="006F5B52" w:rsidRPr="00866D21" w:rsidRDefault="006F5B52" w:rsidP="006F5B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D21">
              <w:rPr>
                <w:rFonts w:ascii="Arial" w:hAnsi="Arial" w:cs="Arial"/>
                <w:b/>
                <w:bCs/>
                <w:sz w:val="24"/>
                <w:szCs w:val="24"/>
              </w:rPr>
              <w:t>Zgłaszane uwagi, propozycje zmian</w:t>
            </w:r>
          </w:p>
        </w:tc>
      </w:tr>
      <w:tr w:rsidR="006F5B52" w:rsidRPr="00866D21" w14:paraId="668376B6" w14:textId="77777777" w:rsidTr="006F5B52">
        <w:trPr>
          <w:trHeight w:val="909"/>
        </w:trPr>
        <w:tc>
          <w:tcPr>
            <w:tcW w:w="2741" w:type="dxa"/>
          </w:tcPr>
          <w:p w14:paraId="77C98820" w14:textId="218CCC1A" w:rsidR="006F5B52" w:rsidRPr="00866D21" w:rsidRDefault="006F5B52" w:rsidP="006F5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D21">
              <w:rPr>
                <w:rFonts w:ascii="Arial" w:hAnsi="Arial" w:cs="Arial"/>
                <w:sz w:val="24"/>
                <w:szCs w:val="24"/>
              </w:rPr>
              <w:t>Część dokumentu, do którego odnosi się uwaga (rozdział/strona/punkt)</w:t>
            </w:r>
          </w:p>
        </w:tc>
        <w:tc>
          <w:tcPr>
            <w:tcW w:w="3021" w:type="dxa"/>
          </w:tcPr>
          <w:p w14:paraId="09782CB6" w14:textId="5D6635A5" w:rsidR="006F5B52" w:rsidRPr="00866D21" w:rsidRDefault="006F5B52" w:rsidP="006F5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D21">
              <w:rPr>
                <w:rFonts w:ascii="Arial" w:hAnsi="Arial" w:cs="Arial"/>
                <w:sz w:val="24"/>
                <w:szCs w:val="24"/>
              </w:rPr>
              <w:t>Treść uwag</w:t>
            </w:r>
          </w:p>
        </w:tc>
        <w:tc>
          <w:tcPr>
            <w:tcW w:w="3021" w:type="dxa"/>
          </w:tcPr>
          <w:p w14:paraId="625809F9" w14:textId="2D35F54A" w:rsidR="006F5B52" w:rsidRPr="00866D21" w:rsidRDefault="006F5B52" w:rsidP="006F5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D21">
              <w:rPr>
                <w:rFonts w:ascii="Arial" w:hAnsi="Arial" w:cs="Arial"/>
                <w:sz w:val="24"/>
                <w:szCs w:val="24"/>
              </w:rPr>
              <w:t>Propozycje zmian</w:t>
            </w:r>
          </w:p>
        </w:tc>
      </w:tr>
      <w:tr w:rsidR="006F5B52" w:rsidRPr="00866D21" w14:paraId="07588F76" w14:textId="77777777" w:rsidTr="00EE197D">
        <w:trPr>
          <w:trHeight w:val="2470"/>
        </w:trPr>
        <w:tc>
          <w:tcPr>
            <w:tcW w:w="2741" w:type="dxa"/>
          </w:tcPr>
          <w:p w14:paraId="09BF17EF" w14:textId="77777777" w:rsidR="006F5B52" w:rsidRPr="00866D21" w:rsidRDefault="006F5B52" w:rsidP="006F5B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305DB1C" w14:textId="77777777" w:rsidR="006F5B52" w:rsidRPr="00866D21" w:rsidRDefault="006F5B52" w:rsidP="006F5B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2B365E4" w14:textId="77777777" w:rsidR="006F5B52" w:rsidRPr="00866D21" w:rsidRDefault="006F5B52" w:rsidP="006F5B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E38D94" w14:textId="77777777" w:rsidR="00FD33A2" w:rsidRPr="00866D21" w:rsidRDefault="00FD33A2" w:rsidP="006F5B52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403BCE56" w14:textId="77777777" w:rsidR="00750541" w:rsidRPr="00866D21" w:rsidRDefault="006F5B52" w:rsidP="0075054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>Wyrażam zgodę na przetwarzanie moich danych osobowych. Zgodnie z art. 13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(Dz.U.UE.L.2016.119.1) – dalej RODO informuję, że Administratorem danych osobowych Pani/Pana jest Urząd Miejski w Pruszczu, ul. Główna 33, 86-120 Pruszcz reprezentowany przez Burmistrza</w:t>
      </w:r>
      <w:r w:rsidR="00750541" w:rsidRPr="00866D21">
        <w:rPr>
          <w:rFonts w:ascii="Arial" w:hAnsi="Arial" w:cs="Arial"/>
          <w:sz w:val="24"/>
          <w:szCs w:val="24"/>
        </w:rPr>
        <w:t xml:space="preserve"> Gminy </w:t>
      </w:r>
      <w:r w:rsidR="00750541" w:rsidRPr="00866D21">
        <w:rPr>
          <w:rFonts w:ascii="Arial" w:hAnsi="Arial" w:cs="Arial"/>
          <w:sz w:val="24"/>
          <w:szCs w:val="24"/>
        </w:rPr>
        <w:lastRenderedPageBreak/>
        <w:t>Pruszcz</w:t>
      </w:r>
      <w:r w:rsidRPr="00866D21">
        <w:rPr>
          <w:rFonts w:ascii="Arial" w:hAnsi="Arial" w:cs="Arial"/>
          <w:sz w:val="24"/>
          <w:szCs w:val="24"/>
        </w:rPr>
        <w:t>. Pani/Pana dane osobowe przetwarzane będą w procesie opracowywania dokumentu, pn. „Diagnoza Potrzeb i Potencjału Gminy P</w:t>
      </w:r>
      <w:r w:rsidR="00750541" w:rsidRPr="00866D21">
        <w:rPr>
          <w:rFonts w:ascii="Arial" w:hAnsi="Arial" w:cs="Arial"/>
          <w:sz w:val="24"/>
          <w:szCs w:val="24"/>
        </w:rPr>
        <w:t>ruszcz</w:t>
      </w:r>
      <w:r w:rsidRPr="00866D21">
        <w:rPr>
          <w:rFonts w:ascii="Arial" w:hAnsi="Arial" w:cs="Arial"/>
          <w:sz w:val="24"/>
          <w:szCs w:val="24"/>
        </w:rPr>
        <w:t>”. Pani/Pana dane osobowe nie będą przekazywane innym odbiorcom. Pani/Pana dane osobowe przechowywane będą przez okres 10 lat. Posiada Pani/Pan prawo do żądania od administratora</w:t>
      </w:r>
      <w:r w:rsidR="00750541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dostępu do danych osobowych, ich sprostowania, usunięcia lub ograniczenia przetwarzania. Ma</w:t>
      </w:r>
      <w:r w:rsidR="00750541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Pani/Pan prawo wniesienia skargi do organu nadzorczego. Podanie danych osobowych jest</w:t>
      </w:r>
      <w:r w:rsidR="00750541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dobrowolne. Wszelką korespondencję w sprawach związanych z przetwarzaniem</w:t>
      </w:r>
      <w:r w:rsidR="00750541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danych osobowych prosimy kierować na adres administratora lub na adres Inspektora Ochrony</w:t>
      </w:r>
      <w:r w:rsidR="00750541" w:rsidRPr="00866D21">
        <w:rPr>
          <w:rFonts w:ascii="Arial" w:hAnsi="Arial" w:cs="Arial"/>
          <w:sz w:val="24"/>
          <w:szCs w:val="24"/>
        </w:rPr>
        <w:t xml:space="preserve"> </w:t>
      </w:r>
      <w:r w:rsidRPr="00866D21">
        <w:rPr>
          <w:rFonts w:ascii="Arial" w:hAnsi="Arial" w:cs="Arial"/>
          <w:sz w:val="24"/>
          <w:szCs w:val="24"/>
        </w:rPr>
        <w:t>Danych:</w:t>
      </w:r>
      <w:r w:rsidR="00750541" w:rsidRPr="00866D21">
        <w:rPr>
          <w:rFonts w:ascii="Arial" w:hAnsi="Arial" w:cs="Arial"/>
          <w:sz w:val="24"/>
          <w:szCs w:val="24"/>
        </w:rPr>
        <w:t xml:space="preserve"> _________________.</w:t>
      </w:r>
    </w:p>
    <w:p w14:paraId="6BF6CD5C" w14:textId="7E16800F" w:rsidR="0070460B" w:rsidRPr="00866D21" w:rsidRDefault="0070460B" w:rsidP="0075054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b/>
          <w:bCs/>
          <w:sz w:val="24"/>
          <w:szCs w:val="24"/>
        </w:rPr>
        <w:t>Uzasadnienie</w:t>
      </w:r>
    </w:p>
    <w:p w14:paraId="28EA38A3" w14:textId="3509ADF4" w:rsidR="00B12E01" w:rsidRPr="00866D21" w:rsidRDefault="00B12E01" w:rsidP="006F5B52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866D21">
        <w:rPr>
          <w:rFonts w:ascii="Arial" w:hAnsi="Arial" w:cs="Arial"/>
          <w:sz w:val="24"/>
          <w:szCs w:val="24"/>
        </w:rPr>
        <w:t>Przedmiotem konsultacji jest projekt dokumentu stanowiącego diagnozę potrzeb i potencjału wspólnoty samorządowej w zakresie usług społecznych w Gminie Pruszcz. W myśl art. 21 ust. 5 ustawy z dnia 19 lipca 2019 roku o realizowaniu usług społecznych przez centrum usług społecznych diagnoza potrzeb i potencjału wspólnoty samorządowej w zakresie usług społecznych jest przekazywana wójtowi, burmistrzowi, prezydentowi miasta oraz radzie gminy. Przed przekazaniem diagnozy, centrum przeprowadza konsultacje diagnozy ze wspólnotą samorządową.</w:t>
      </w:r>
    </w:p>
    <w:sectPr w:rsidR="00B12E01" w:rsidRPr="0086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15B0F"/>
    <w:multiLevelType w:val="hybridMultilevel"/>
    <w:tmpl w:val="D3C0F89A"/>
    <w:lvl w:ilvl="0" w:tplc="75F00A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D50E2"/>
    <w:multiLevelType w:val="hybridMultilevel"/>
    <w:tmpl w:val="53124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4C1E75"/>
    <w:multiLevelType w:val="hybridMultilevel"/>
    <w:tmpl w:val="36CA4FBC"/>
    <w:lvl w:ilvl="0" w:tplc="F080EC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FF020A"/>
    <w:multiLevelType w:val="hybridMultilevel"/>
    <w:tmpl w:val="CEF089A2"/>
    <w:lvl w:ilvl="0" w:tplc="D9088B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31072"/>
    <w:multiLevelType w:val="hybridMultilevel"/>
    <w:tmpl w:val="D958C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40940"/>
    <w:multiLevelType w:val="hybridMultilevel"/>
    <w:tmpl w:val="BFF4911E"/>
    <w:lvl w:ilvl="0" w:tplc="2FBE10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8506A8"/>
    <w:multiLevelType w:val="hybridMultilevel"/>
    <w:tmpl w:val="9D5C3A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F50758"/>
    <w:multiLevelType w:val="hybridMultilevel"/>
    <w:tmpl w:val="C0CE5482"/>
    <w:lvl w:ilvl="0" w:tplc="692419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7D06B5"/>
    <w:multiLevelType w:val="hybridMultilevel"/>
    <w:tmpl w:val="E7FC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E70585"/>
    <w:multiLevelType w:val="hybridMultilevel"/>
    <w:tmpl w:val="FD346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D54EB1"/>
    <w:multiLevelType w:val="hybridMultilevel"/>
    <w:tmpl w:val="3BDE4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111730"/>
    <w:multiLevelType w:val="hybridMultilevel"/>
    <w:tmpl w:val="9176DBE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6764670">
    <w:abstractNumId w:val="10"/>
  </w:num>
  <w:num w:numId="2" w16cid:durableId="658653375">
    <w:abstractNumId w:val="1"/>
  </w:num>
  <w:num w:numId="3" w16cid:durableId="1940525501">
    <w:abstractNumId w:val="0"/>
  </w:num>
  <w:num w:numId="4" w16cid:durableId="1037778696">
    <w:abstractNumId w:val="11"/>
  </w:num>
  <w:num w:numId="5" w16cid:durableId="1688369744">
    <w:abstractNumId w:val="6"/>
  </w:num>
  <w:num w:numId="6" w16cid:durableId="1515417853">
    <w:abstractNumId w:val="8"/>
  </w:num>
  <w:num w:numId="7" w16cid:durableId="691339751">
    <w:abstractNumId w:val="5"/>
  </w:num>
  <w:num w:numId="8" w16cid:durableId="1450515059">
    <w:abstractNumId w:val="9"/>
  </w:num>
  <w:num w:numId="9" w16cid:durableId="1191800773">
    <w:abstractNumId w:val="3"/>
  </w:num>
  <w:num w:numId="10" w16cid:durableId="58670443">
    <w:abstractNumId w:val="2"/>
  </w:num>
  <w:num w:numId="11" w16cid:durableId="1077245482">
    <w:abstractNumId w:val="4"/>
  </w:num>
  <w:num w:numId="12" w16cid:durableId="1603302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639CF8A-FD37-439D-8CCA-C59D37950D0A}"/>
  </w:docVars>
  <w:rsids>
    <w:rsidRoot w:val="004C7E95"/>
    <w:rsid w:val="0013413D"/>
    <w:rsid w:val="00155B70"/>
    <w:rsid w:val="001B19DA"/>
    <w:rsid w:val="00203023"/>
    <w:rsid w:val="00232C19"/>
    <w:rsid w:val="00260710"/>
    <w:rsid w:val="00287261"/>
    <w:rsid w:val="002C4C92"/>
    <w:rsid w:val="002D2830"/>
    <w:rsid w:val="00301E95"/>
    <w:rsid w:val="003440E7"/>
    <w:rsid w:val="003542ED"/>
    <w:rsid w:val="003703C8"/>
    <w:rsid w:val="004074B4"/>
    <w:rsid w:val="00430C01"/>
    <w:rsid w:val="004C74F4"/>
    <w:rsid w:val="004C7E95"/>
    <w:rsid w:val="00534C36"/>
    <w:rsid w:val="00544D91"/>
    <w:rsid w:val="00580AD0"/>
    <w:rsid w:val="005879FD"/>
    <w:rsid w:val="005940AA"/>
    <w:rsid w:val="005A5010"/>
    <w:rsid w:val="005C289B"/>
    <w:rsid w:val="005D7073"/>
    <w:rsid w:val="006611CE"/>
    <w:rsid w:val="006A417E"/>
    <w:rsid w:val="006C79FE"/>
    <w:rsid w:val="006E164F"/>
    <w:rsid w:val="006F5B52"/>
    <w:rsid w:val="0070460B"/>
    <w:rsid w:val="00707C87"/>
    <w:rsid w:val="00750541"/>
    <w:rsid w:val="0075269A"/>
    <w:rsid w:val="00752D1A"/>
    <w:rsid w:val="0079067C"/>
    <w:rsid w:val="007A6ECB"/>
    <w:rsid w:val="007F4CFA"/>
    <w:rsid w:val="00813162"/>
    <w:rsid w:val="0082643A"/>
    <w:rsid w:val="00866D21"/>
    <w:rsid w:val="008D52D3"/>
    <w:rsid w:val="00900E51"/>
    <w:rsid w:val="009056D7"/>
    <w:rsid w:val="009F6006"/>
    <w:rsid w:val="00A10212"/>
    <w:rsid w:val="00A31977"/>
    <w:rsid w:val="00A40AA1"/>
    <w:rsid w:val="00AE100D"/>
    <w:rsid w:val="00AE642E"/>
    <w:rsid w:val="00B0455C"/>
    <w:rsid w:val="00B12E01"/>
    <w:rsid w:val="00B7675E"/>
    <w:rsid w:val="00C72DAC"/>
    <w:rsid w:val="00CC5D4E"/>
    <w:rsid w:val="00CF551E"/>
    <w:rsid w:val="00CF5F77"/>
    <w:rsid w:val="00D8507C"/>
    <w:rsid w:val="00D958CA"/>
    <w:rsid w:val="00DF42E7"/>
    <w:rsid w:val="00E3233B"/>
    <w:rsid w:val="00E516E6"/>
    <w:rsid w:val="00E90294"/>
    <w:rsid w:val="00E9345B"/>
    <w:rsid w:val="00E93931"/>
    <w:rsid w:val="00EE197D"/>
    <w:rsid w:val="00F01A04"/>
    <w:rsid w:val="00F14937"/>
    <w:rsid w:val="00F21BF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EC3D"/>
  <w15:chartTrackingRefBased/>
  <w15:docId w15:val="{ACFD7B4C-5F85-4FBE-ACA8-251AB790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7E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7E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7E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7E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7E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7E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7E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7E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7E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7E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7E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7E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7E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7E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7E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7E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7E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7E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7E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7E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7E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7E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7E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7E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7E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7E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7E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7E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7E9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01A0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A0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D3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4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7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4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1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9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9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0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2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7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5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8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3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9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29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9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uszc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639CF8A-FD37-439D-8CCA-C59D37950D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Deręgowski</dc:creator>
  <cp:keywords/>
  <dc:description/>
  <cp:lastModifiedBy>Hanna Baśniak</cp:lastModifiedBy>
  <cp:revision>4</cp:revision>
  <cp:lastPrinted>2025-08-12T11:09:00Z</cp:lastPrinted>
  <dcterms:created xsi:type="dcterms:W3CDTF">2025-08-12T07:10:00Z</dcterms:created>
  <dcterms:modified xsi:type="dcterms:W3CDTF">2025-08-12T11:34:00Z</dcterms:modified>
</cp:coreProperties>
</file>