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3E099" w14:textId="77777777" w:rsidR="00136E8C" w:rsidRDefault="00136E8C">
      <w:pPr>
        <w:pStyle w:val="Tekstpodstawowy"/>
        <w:ind w:left="0" w:firstLine="0"/>
        <w:jc w:val="left"/>
        <w:rPr>
          <w:sz w:val="26"/>
        </w:rPr>
      </w:pPr>
    </w:p>
    <w:p w14:paraId="017C1FA2" w14:textId="77777777" w:rsidR="00E45DD9" w:rsidRDefault="00E45DD9">
      <w:pPr>
        <w:pStyle w:val="Tekstpodstawowy"/>
        <w:ind w:left="0" w:firstLine="0"/>
        <w:jc w:val="left"/>
        <w:rPr>
          <w:sz w:val="26"/>
        </w:rPr>
      </w:pPr>
    </w:p>
    <w:p w14:paraId="11D6395C" w14:textId="77777777" w:rsidR="00E45DD9" w:rsidRDefault="00E45DD9">
      <w:pPr>
        <w:pStyle w:val="Tekstpodstawowy"/>
        <w:ind w:left="0" w:firstLine="0"/>
        <w:jc w:val="left"/>
        <w:rPr>
          <w:sz w:val="26"/>
        </w:rPr>
      </w:pPr>
    </w:p>
    <w:p w14:paraId="6263380B" w14:textId="77777777" w:rsidR="00E45DD9" w:rsidRDefault="00E45DD9" w:rsidP="00E45DD9">
      <w:pPr>
        <w:jc w:val="center"/>
        <w:rPr>
          <w:rFonts w:cs="Calibri"/>
          <w:b/>
          <w:sz w:val="48"/>
          <w:szCs w:val="48"/>
        </w:rPr>
      </w:pPr>
      <w:proofErr w:type="spellStart"/>
      <w:r>
        <w:rPr>
          <w:rFonts w:cs="Calibri"/>
          <w:b/>
          <w:sz w:val="48"/>
          <w:szCs w:val="48"/>
        </w:rPr>
        <w:t>Gmina</w:t>
      </w:r>
      <w:proofErr w:type="spellEnd"/>
      <w:r>
        <w:rPr>
          <w:rFonts w:cs="Calibri"/>
          <w:b/>
          <w:sz w:val="48"/>
          <w:szCs w:val="48"/>
        </w:rPr>
        <w:t xml:space="preserve"> </w:t>
      </w:r>
      <w:proofErr w:type="spellStart"/>
      <w:r>
        <w:rPr>
          <w:rFonts w:cs="Calibri"/>
          <w:b/>
          <w:sz w:val="48"/>
          <w:szCs w:val="48"/>
        </w:rPr>
        <w:t>Pruszcz</w:t>
      </w:r>
      <w:proofErr w:type="spellEnd"/>
    </w:p>
    <w:p w14:paraId="1369D720" w14:textId="77777777" w:rsidR="00E45DD9" w:rsidRPr="00447095" w:rsidRDefault="00E45DD9" w:rsidP="00E45DD9">
      <w:pPr>
        <w:jc w:val="center"/>
        <w:rPr>
          <w:rFonts w:cs="Calibri"/>
          <w:b/>
          <w:sz w:val="48"/>
          <w:szCs w:val="48"/>
        </w:rPr>
      </w:pPr>
    </w:p>
    <w:p w14:paraId="5E6EAF9B" w14:textId="77777777" w:rsidR="00E45DD9" w:rsidRDefault="00E45DD9" w:rsidP="00E45DD9">
      <w:pPr>
        <w:jc w:val="center"/>
        <w:rPr>
          <w:rFonts w:cs="Calibri"/>
          <w:b/>
          <w:sz w:val="36"/>
          <w:szCs w:val="36"/>
        </w:rPr>
      </w:pPr>
      <w:r w:rsidRPr="00447095">
        <w:rPr>
          <w:rFonts w:cs="Calibri"/>
          <w:b/>
          <w:sz w:val="36"/>
          <w:szCs w:val="36"/>
        </w:rPr>
        <w:t xml:space="preserve"> </w:t>
      </w:r>
      <w:r>
        <w:rPr>
          <w:rFonts w:ascii="Arial, Arial" w:hAnsi="Arial, Arial" w:cs="Arial, Arial"/>
          <w:noProof/>
          <w:sz w:val="20"/>
          <w:szCs w:val="20"/>
          <w:lang w:eastAsia="pl-PL"/>
        </w:rPr>
        <w:drawing>
          <wp:inline distT="0" distB="0" distL="0" distR="0" wp14:anchorId="4B045392" wp14:editId="0006DE5C">
            <wp:extent cx="970280" cy="11214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0280" cy="1121410"/>
                    </a:xfrm>
                    <a:prstGeom prst="rect">
                      <a:avLst/>
                    </a:prstGeom>
                    <a:noFill/>
                    <a:ln>
                      <a:noFill/>
                    </a:ln>
                  </pic:spPr>
                </pic:pic>
              </a:graphicData>
            </a:graphic>
          </wp:inline>
        </w:drawing>
      </w:r>
    </w:p>
    <w:p w14:paraId="5753A400" w14:textId="77777777" w:rsidR="00E45DD9" w:rsidRDefault="00E45DD9" w:rsidP="00E45DD9">
      <w:pPr>
        <w:jc w:val="center"/>
        <w:rPr>
          <w:rFonts w:cs="Calibri"/>
          <w:noProof/>
          <w:lang w:eastAsia="pl-PL"/>
        </w:rPr>
      </w:pPr>
    </w:p>
    <w:p w14:paraId="3EC773E9" w14:textId="77777777" w:rsidR="00E45DD9" w:rsidRDefault="00E45DD9" w:rsidP="00E45DD9">
      <w:pPr>
        <w:jc w:val="center"/>
        <w:rPr>
          <w:rFonts w:cs="Calibri"/>
          <w:noProof/>
          <w:lang w:eastAsia="pl-PL"/>
        </w:rPr>
      </w:pPr>
    </w:p>
    <w:p w14:paraId="04B6784E" w14:textId="77777777" w:rsidR="00E45DD9" w:rsidRPr="00AA211B" w:rsidRDefault="00E45DD9" w:rsidP="00E45DD9">
      <w:pPr>
        <w:jc w:val="center"/>
        <w:rPr>
          <w:rFonts w:cs="Calibri"/>
          <w:b/>
          <w:sz w:val="36"/>
          <w:szCs w:val="36"/>
        </w:rPr>
      </w:pPr>
    </w:p>
    <w:p w14:paraId="673206D3" w14:textId="77777777" w:rsidR="00E45DD9" w:rsidRPr="007F5B7F" w:rsidRDefault="00E45DD9" w:rsidP="00E45DD9">
      <w:pPr>
        <w:jc w:val="center"/>
        <w:rPr>
          <w:rFonts w:cs="Calibri"/>
          <w:b/>
          <w:sz w:val="36"/>
          <w:szCs w:val="36"/>
          <w:lang w:val="pl-PL"/>
        </w:rPr>
      </w:pPr>
      <w:r w:rsidRPr="007F5B7F">
        <w:rPr>
          <w:rFonts w:cs="Calibri"/>
          <w:b/>
          <w:sz w:val="36"/>
          <w:szCs w:val="36"/>
          <w:lang w:val="pl-PL"/>
        </w:rPr>
        <w:t>Specyfikacja Warunków Zamówienia</w:t>
      </w:r>
    </w:p>
    <w:p w14:paraId="053CB93A" w14:textId="77777777" w:rsidR="00E45DD9" w:rsidRPr="003D7F59" w:rsidRDefault="00E45DD9" w:rsidP="00E45DD9">
      <w:pPr>
        <w:jc w:val="center"/>
        <w:rPr>
          <w:rFonts w:cs="Calibri"/>
          <w:b/>
          <w:sz w:val="36"/>
          <w:szCs w:val="36"/>
          <w:lang w:val="pl-PL"/>
        </w:rPr>
      </w:pPr>
    </w:p>
    <w:p w14:paraId="059AA11E" w14:textId="77777777" w:rsidR="00E45DD9" w:rsidRPr="003D7F59" w:rsidRDefault="00E45DD9" w:rsidP="00E45DD9">
      <w:pPr>
        <w:jc w:val="center"/>
        <w:rPr>
          <w:rFonts w:cs="Calibri"/>
          <w:b/>
          <w:sz w:val="36"/>
          <w:szCs w:val="36"/>
          <w:lang w:val="pl-PL"/>
        </w:rPr>
      </w:pPr>
    </w:p>
    <w:p w14:paraId="1823B479" w14:textId="77777777" w:rsidR="00E07219" w:rsidRDefault="00A60EB6" w:rsidP="00A013D8">
      <w:pPr>
        <w:shd w:val="clear" w:color="auto" w:fill="D9D9D9"/>
        <w:tabs>
          <w:tab w:val="left" w:pos="7365"/>
          <w:tab w:val="left" w:pos="8040"/>
          <w:tab w:val="left" w:pos="8520"/>
        </w:tabs>
        <w:spacing w:line="360" w:lineRule="auto"/>
        <w:jc w:val="center"/>
        <w:rPr>
          <w:rFonts w:cs="Calibri"/>
          <w:b/>
          <w:bCs/>
          <w:sz w:val="32"/>
          <w:szCs w:val="32"/>
          <w:lang w:val="pl-PL"/>
        </w:rPr>
      </w:pPr>
      <w:bookmarkStart w:id="0" w:name="_Hlk72219226"/>
      <w:r w:rsidRPr="00E07219">
        <w:rPr>
          <w:rFonts w:cs="Calibri"/>
          <w:b/>
          <w:bCs/>
          <w:sz w:val="32"/>
          <w:szCs w:val="32"/>
          <w:lang w:val="pl-PL"/>
        </w:rPr>
        <w:t xml:space="preserve">Dostawa </w:t>
      </w:r>
      <w:r w:rsidR="00E07219" w:rsidRPr="00E07219">
        <w:rPr>
          <w:rFonts w:cs="Calibri"/>
          <w:b/>
          <w:bCs/>
          <w:sz w:val="32"/>
          <w:szCs w:val="32"/>
          <w:lang w:val="pl-PL"/>
        </w:rPr>
        <w:t xml:space="preserve">opału </w:t>
      </w:r>
      <w:bookmarkStart w:id="1" w:name="_Hlk111017080"/>
      <w:r w:rsidR="00E07219" w:rsidRPr="00E07219">
        <w:rPr>
          <w:rFonts w:cs="Calibri"/>
          <w:b/>
          <w:bCs/>
          <w:sz w:val="32"/>
          <w:szCs w:val="32"/>
          <w:lang w:val="pl-PL"/>
        </w:rPr>
        <w:t xml:space="preserve">do jednostek organizacyjnych Gminy Pruszcz </w:t>
      </w:r>
    </w:p>
    <w:p w14:paraId="2CCF3EC1" w14:textId="77777777" w:rsidR="00E45DD9" w:rsidRPr="00E07219" w:rsidRDefault="00E07219" w:rsidP="00A013D8">
      <w:pPr>
        <w:shd w:val="clear" w:color="auto" w:fill="D9D9D9"/>
        <w:tabs>
          <w:tab w:val="left" w:pos="7365"/>
          <w:tab w:val="left" w:pos="8040"/>
          <w:tab w:val="left" w:pos="8520"/>
        </w:tabs>
        <w:spacing w:line="360" w:lineRule="auto"/>
        <w:jc w:val="center"/>
        <w:rPr>
          <w:rFonts w:cs="Calibri"/>
          <w:b/>
          <w:sz w:val="32"/>
          <w:szCs w:val="32"/>
          <w:lang w:val="pl-PL"/>
        </w:rPr>
      </w:pPr>
      <w:r w:rsidRPr="00E07219">
        <w:rPr>
          <w:rFonts w:cs="Calibri"/>
          <w:b/>
          <w:bCs/>
          <w:sz w:val="32"/>
          <w:szCs w:val="32"/>
          <w:lang w:val="pl-PL"/>
        </w:rPr>
        <w:t>w sezonie grzewczym 2022-</w:t>
      </w:r>
      <w:r w:rsidR="00367134" w:rsidRPr="00445335">
        <w:rPr>
          <w:rFonts w:cs="Calibri"/>
          <w:b/>
          <w:bCs/>
          <w:sz w:val="32"/>
          <w:szCs w:val="32"/>
          <w:lang w:val="pl-PL"/>
        </w:rPr>
        <w:t>20</w:t>
      </w:r>
      <w:r w:rsidRPr="00E07219">
        <w:rPr>
          <w:rFonts w:cs="Calibri"/>
          <w:b/>
          <w:bCs/>
          <w:sz w:val="32"/>
          <w:szCs w:val="32"/>
          <w:lang w:val="pl-PL"/>
        </w:rPr>
        <w:t>23</w:t>
      </w:r>
    </w:p>
    <w:bookmarkEnd w:id="0"/>
    <w:bookmarkEnd w:id="1"/>
    <w:p w14:paraId="25A73FD1" w14:textId="77777777" w:rsidR="00360208" w:rsidRPr="003D7F59" w:rsidRDefault="00360208" w:rsidP="00E45DD9">
      <w:pPr>
        <w:shd w:val="clear" w:color="auto" w:fill="FFFFFF"/>
        <w:tabs>
          <w:tab w:val="left" w:pos="7365"/>
          <w:tab w:val="left" w:pos="8040"/>
          <w:tab w:val="left" w:pos="8520"/>
        </w:tabs>
        <w:spacing w:line="360" w:lineRule="auto"/>
        <w:rPr>
          <w:rFonts w:cs="Calibri"/>
          <w:b/>
          <w:sz w:val="32"/>
          <w:szCs w:val="32"/>
          <w:lang w:val="pl-PL"/>
        </w:rPr>
      </w:pPr>
    </w:p>
    <w:p w14:paraId="1C47F644" w14:textId="77777777" w:rsidR="00E45DD9" w:rsidRPr="003D7F59" w:rsidRDefault="00E45DD9" w:rsidP="00E45DD9">
      <w:pPr>
        <w:shd w:val="clear" w:color="auto" w:fill="FFFFFF"/>
        <w:tabs>
          <w:tab w:val="left" w:pos="7365"/>
          <w:tab w:val="left" w:pos="8040"/>
          <w:tab w:val="left" w:pos="8520"/>
        </w:tabs>
        <w:spacing w:line="360" w:lineRule="auto"/>
        <w:rPr>
          <w:rFonts w:cs="Calibri"/>
          <w:b/>
          <w:sz w:val="32"/>
          <w:szCs w:val="32"/>
          <w:shd w:val="clear" w:color="auto" w:fill="D9D9D9"/>
          <w:lang w:val="pl-PL"/>
        </w:rPr>
      </w:pPr>
      <w:r w:rsidRPr="003D7F59">
        <w:rPr>
          <w:rFonts w:cs="Calibri"/>
          <w:b/>
          <w:sz w:val="32"/>
          <w:szCs w:val="32"/>
          <w:lang w:val="pl-PL"/>
        </w:rPr>
        <w:t>Znak sprawy: ZP.271.</w:t>
      </w:r>
      <w:r w:rsidR="00E07219">
        <w:rPr>
          <w:rFonts w:cs="Calibri"/>
          <w:b/>
          <w:sz w:val="32"/>
          <w:szCs w:val="32"/>
          <w:lang w:val="pl-PL"/>
        </w:rPr>
        <w:t>9</w:t>
      </w:r>
      <w:r w:rsidRPr="003D7F59">
        <w:rPr>
          <w:rFonts w:cs="Calibri"/>
          <w:b/>
          <w:sz w:val="32"/>
          <w:szCs w:val="32"/>
          <w:lang w:val="pl-PL"/>
        </w:rPr>
        <w:t>.202</w:t>
      </w:r>
      <w:r w:rsidR="00A013D8" w:rsidRPr="003D7F59">
        <w:rPr>
          <w:rFonts w:cs="Calibri"/>
          <w:b/>
          <w:sz w:val="32"/>
          <w:szCs w:val="32"/>
          <w:lang w:val="pl-PL"/>
        </w:rPr>
        <w:t>2</w:t>
      </w:r>
    </w:p>
    <w:p w14:paraId="0FBF512B" w14:textId="77777777" w:rsidR="00E45DD9" w:rsidRPr="003D7F59" w:rsidRDefault="00E45DD9" w:rsidP="00E45DD9">
      <w:pPr>
        <w:shd w:val="clear" w:color="auto" w:fill="FFFFFF"/>
        <w:tabs>
          <w:tab w:val="left" w:pos="7365"/>
          <w:tab w:val="left" w:pos="8040"/>
          <w:tab w:val="left" w:pos="8520"/>
        </w:tabs>
        <w:spacing w:line="360" w:lineRule="auto"/>
        <w:rPr>
          <w:rFonts w:cs="Calibri"/>
          <w:b/>
          <w:sz w:val="32"/>
          <w:szCs w:val="32"/>
          <w:shd w:val="clear" w:color="auto" w:fill="D9D9D9"/>
          <w:lang w:val="pl-PL"/>
        </w:rPr>
      </w:pPr>
      <w:r w:rsidRPr="003D7F59">
        <w:rPr>
          <w:rFonts w:cs="Calibri"/>
          <w:b/>
          <w:sz w:val="32"/>
          <w:szCs w:val="32"/>
          <w:lang w:val="pl-PL"/>
        </w:rPr>
        <w:t xml:space="preserve">Tryb postępowania: podstawowy bez negocjacji – art. 275 pkt. 1 </w:t>
      </w:r>
      <w:proofErr w:type="spellStart"/>
      <w:r w:rsidRPr="003D7F59">
        <w:rPr>
          <w:rFonts w:cs="Calibri"/>
          <w:b/>
          <w:sz w:val="32"/>
          <w:szCs w:val="32"/>
          <w:lang w:val="pl-PL"/>
        </w:rPr>
        <w:t>Pzp</w:t>
      </w:r>
      <w:proofErr w:type="spellEnd"/>
    </w:p>
    <w:p w14:paraId="39999685" w14:textId="77777777" w:rsidR="00136E8C" w:rsidRPr="00E77234" w:rsidRDefault="00136E8C">
      <w:pPr>
        <w:pStyle w:val="Tekstpodstawowy"/>
        <w:spacing w:before="2"/>
        <w:ind w:left="0" w:firstLine="0"/>
        <w:jc w:val="left"/>
        <w:rPr>
          <w:b/>
          <w:bCs/>
          <w:sz w:val="29"/>
        </w:rPr>
      </w:pPr>
    </w:p>
    <w:p w14:paraId="5430331F" w14:textId="1EED7FAE" w:rsidR="00136E8C" w:rsidRPr="00E77234" w:rsidRDefault="00E45DD9">
      <w:pPr>
        <w:ind w:left="218"/>
        <w:rPr>
          <w:b/>
          <w:bCs/>
          <w:sz w:val="24"/>
          <w:lang w:val="pl-PL"/>
        </w:rPr>
      </w:pPr>
      <w:r w:rsidRPr="00E77234">
        <w:rPr>
          <w:b/>
          <w:bCs/>
          <w:sz w:val="24"/>
          <w:lang w:val="pl-PL"/>
        </w:rPr>
        <w:t>Wspólny słownik zamówień:</w:t>
      </w:r>
      <w:r w:rsidR="00153060" w:rsidRPr="00E77234">
        <w:rPr>
          <w:b/>
          <w:bCs/>
          <w:sz w:val="24"/>
          <w:lang w:val="pl-PL"/>
        </w:rPr>
        <w:t xml:space="preserve"> </w:t>
      </w:r>
      <w:proofErr w:type="spellStart"/>
      <w:r w:rsidR="00153060" w:rsidRPr="00E77234">
        <w:rPr>
          <w:b/>
          <w:bCs/>
          <w:sz w:val="24"/>
          <w:lang w:val="pl-PL"/>
        </w:rPr>
        <w:t>cpv</w:t>
      </w:r>
      <w:proofErr w:type="spellEnd"/>
      <w:r w:rsidR="00153060" w:rsidRPr="00E77234">
        <w:rPr>
          <w:b/>
          <w:bCs/>
          <w:sz w:val="24"/>
          <w:lang w:val="pl-PL"/>
        </w:rPr>
        <w:t xml:space="preserve"> </w:t>
      </w:r>
      <w:r w:rsidR="00E77234" w:rsidRPr="00E77234">
        <w:rPr>
          <w:b/>
          <w:bCs/>
        </w:rPr>
        <w:t xml:space="preserve">09111400-4 </w:t>
      </w:r>
      <w:proofErr w:type="spellStart"/>
      <w:r w:rsidR="00E77234" w:rsidRPr="00E77234">
        <w:rPr>
          <w:b/>
          <w:bCs/>
        </w:rPr>
        <w:t>Paliwa</w:t>
      </w:r>
      <w:proofErr w:type="spellEnd"/>
      <w:r w:rsidR="00E77234" w:rsidRPr="00E77234">
        <w:rPr>
          <w:b/>
          <w:bCs/>
        </w:rPr>
        <w:t xml:space="preserve"> </w:t>
      </w:r>
      <w:proofErr w:type="spellStart"/>
      <w:r w:rsidR="00E77234" w:rsidRPr="00E77234">
        <w:rPr>
          <w:b/>
          <w:bCs/>
        </w:rPr>
        <w:t>drzewne</w:t>
      </w:r>
      <w:proofErr w:type="spellEnd"/>
      <w:r w:rsidR="00E77234" w:rsidRPr="00E77234">
        <w:rPr>
          <w:b/>
          <w:bCs/>
        </w:rPr>
        <w:t>.</w:t>
      </w:r>
    </w:p>
    <w:p w14:paraId="58261F0D" w14:textId="77777777" w:rsidR="00012EFA" w:rsidRPr="00E77234" w:rsidRDefault="00012EFA">
      <w:pPr>
        <w:pStyle w:val="Tekstpodstawowy"/>
        <w:ind w:left="0" w:firstLine="0"/>
        <w:jc w:val="left"/>
        <w:rPr>
          <w:b/>
          <w:bCs/>
          <w:sz w:val="26"/>
        </w:rPr>
      </w:pPr>
    </w:p>
    <w:p w14:paraId="49821A0D" w14:textId="77777777" w:rsidR="006F6A3E" w:rsidRDefault="006F6A3E">
      <w:pPr>
        <w:pStyle w:val="Tekstpodstawowy"/>
        <w:ind w:left="0" w:firstLine="0"/>
        <w:jc w:val="left"/>
        <w:rPr>
          <w:sz w:val="26"/>
        </w:rPr>
      </w:pPr>
    </w:p>
    <w:p w14:paraId="1F2E46E2" w14:textId="77777777" w:rsidR="006F6A3E" w:rsidRPr="003D7F59" w:rsidRDefault="006F6A3E">
      <w:pPr>
        <w:pStyle w:val="Tekstpodstawowy"/>
        <w:ind w:left="0" w:firstLine="0"/>
        <w:jc w:val="left"/>
        <w:rPr>
          <w:sz w:val="26"/>
        </w:rPr>
      </w:pPr>
    </w:p>
    <w:p w14:paraId="4D61FDA1" w14:textId="77777777" w:rsidR="00E45DD9" w:rsidRPr="003D7F59" w:rsidRDefault="00E45DD9" w:rsidP="00E45DD9">
      <w:pPr>
        <w:pStyle w:val="Bezodstpw"/>
      </w:pPr>
      <w:r w:rsidRPr="003D7F59">
        <w:t>Podstaw</w:t>
      </w:r>
      <w:r w:rsidRPr="003D7F59">
        <w:rPr>
          <w:lang w:val="pl-PL"/>
        </w:rPr>
        <w:t>a</w:t>
      </w:r>
      <w:r w:rsidRPr="003D7F59">
        <w:t xml:space="preserve"> prawna: przepisy ustawy z 11 września 2019 r. – Prawo zamówień publicznych </w:t>
      </w:r>
    </w:p>
    <w:p w14:paraId="434BE5CD" w14:textId="77777777" w:rsidR="00E45DD9" w:rsidRPr="003D7F59" w:rsidRDefault="00E45DD9" w:rsidP="00E45DD9">
      <w:pPr>
        <w:pStyle w:val="Bezodstpw"/>
      </w:pPr>
      <w:r w:rsidRPr="003D7F59">
        <w:t xml:space="preserve">(Dz. U. z 2019 r. poz. 2019 z </w:t>
      </w:r>
      <w:proofErr w:type="spellStart"/>
      <w:r w:rsidRPr="003D7F59">
        <w:t>późn</w:t>
      </w:r>
      <w:proofErr w:type="spellEnd"/>
      <w:r w:rsidRPr="003D7F59">
        <w:t xml:space="preserve">. zm.), zwanej dalej </w:t>
      </w:r>
      <w:proofErr w:type="spellStart"/>
      <w:r w:rsidRPr="003D7F59">
        <w:t>Pzp</w:t>
      </w:r>
      <w:proofErr w:type="spellEnd"/>
      <w:r w:rsidRPr="003D7F59">
        <w:t>.</w:t>
      </w:r>
    </w:p>
    <w:p w14:paraId="51BBBAEB" w14:textId="77777777" w:rsidR="00E45DD9" w:rsidRPr="003D7F59" w:rsidRDefault="00E45DD9" w:rsidP="00E45DD9">
      <w:pPr>
        <w:pStyle w:val="Bezodstpw"/>
        <w:rPr>
          <w:rFonts w:ascii="Calibri" w:hAnsi="Calibri" w:cs="Calibri"/>
        </w:rPr>
      </w:pPr>
    </w:p>
    <w:p w14:paraId="29FEB438" w14:textId="77777777" w:rsidR="009440D5" w:rsidRDefault="009440D5" w:rsidP="00012EFA">
      <w:pPr>
        <w:pStyle w:val="Tekstpodstawowy"/>
        <w:ind w:left="0" w:firstLine="0"/>
        <w:jc w:val="center"/>
        <w:rPr>
          <w:sz w:val="26"/>
        </w:rPr>
      </w:pPr>
    </w:p>
    <w:p w14:paraId="2B54A2EF" w14:textId="77777777" w:rsidR="00E07219" w:rsidRPr="003D7F59" w:rsidRDefault="00E07219" w:rsidP="00012EFA">
      <w:pPr>
        <w:pStyle w:val="Tekstpodstawowy"/>
        <w:ind w:left="0" w:firstLine="0"/>
        <w:jc w:val="center"/>
        <w:rPr>
          <w:sz w:val="26"/>
        </w:rPr>
      </w:pPr>
    </w:p>
    <w:p w14:paraId="68FB7573" w14:textId="77777777" w:rsidR="009440D5" w:rsidRDefault="009440D5" w:rsidP="00012EFA">
      <w:pPr>
        <w:pStyle w:val="Tekstpodstawowy"/>
        <w:ind w:left="0" w:firstLine="0"/>
        <w:jc w:val="center"/>
        <w:rPr>
          <w:sz w:val="26"/>
        </w:rPr>
      </w:pPr>
    </w:p>
    <w:p w14:paraId="11D5B9B0" w14:textId="77777777" w:rsidR="00E07219" w:rsidRDefault="00E07219" w:rsidP="00012EFA">
      <w:pPr>
        <w:pStyle w:val="Tekstpodstawowy"/>
        <w:ind w:left="0" w:firstLine="0"/>
        <w:jc w:val="center"/>
        <w:rPr>
          <w:sz w:val="26"/>
        </w:rPr>
      </w:pPr>
    </w:p>
    <w:p w14:paraId="4F41408C" w14:textId="77777777" w:rsidR="00E07219" w:rsidRDefault="00E07219" w:rsidP="00012EFA">
      <w:pPr>
        <w:pStyle w:val="Tekstpodstawowy"/>
        <w:ind w:left="0" w:firstLine="0"/>
        <w:jc w:val="center"/>
        <w:rPr>
          <w:sz w:val="26"/>
        </w:rPr>
      </w:pPr>
    </w:p>
    <w:p w14:paraId="155609C3" w14:textId="77777777" w:rsidR="00E07219" w:rsidRPr="003D7F59" w:rsidRDefault="00E07219" w:rsidP="00012EFA">
      <w:pPr>
        <w:pStyle w:val="Tekstpodstawowy"/>
        <w:ind w:left="0" w:firstLine="0"/>
        <w:jc w:val="center"/>
        <w:rPr>
          <w:sz w:val="26"/>
        </w:rPr>
      </w:pPr>
    </w:p>
    <w:p w14:paraId="20C13B95" w14:textId="68DA78B0" w:rsidR="00136E8C" w:rsidRPr="003D7F59" w:rsidRDefault="00964187" w:rsidP="00012EFA">
      <w:pPr>
        <w:pStyle w:val="Tekstpodstawowy"/>
        <w:ind w:left="0" w:firstLine="0"/>
        <w:jc w:val="center"/>
        <w:rPr>
          <w:sz w:val="26"/>
        </w:rPr>
      </w:pPr>
      <w:r w:rsidRPr="003D7F59">
        <w:rPr>
          <w:sz w:val="26"/>
        </w:rPr>
        <w:t xml:space="preserve">Pruszcz, dnia </w:t>
      </w:r>
      <w:r w:rsidR="00445335">
        <w:rPr>
          <w:sz w:val="26"/>
        </w:rPr>
        <w:t>11</w:t>
      </w:r>
      <w:r w:rsidRPr="003D7F59">
        <w:rPr>
          <w:sz w:val="26"/>
        </w:rPr>
        <w:t>.</w:t>
      </w:r>
      <w:r w:rsidR="007531AE" w:rsidRPr="003D7F59">
        <w:rPr>
          <w:sz w:val="26"/>
        </w:rPr>
        <w:t>0</w:t>
      </w:r>
      <w:r w:rsidR="00E07219">
        <w:rPr>
          <w:sz w:val="26"/>
        </w:rPr>
        <w:t>8</w:t>
      </w:r>
      <w:r w:rsidRPr="003D7F59">
        <w:rPr>
          <w:sz w:val="26"/>
        </w:rPr>
        <w:t>.202</w:t>
      </w:r>
      <w:r w:rsidR="007531AE" w:rsidRPr="003D7F59">
        <w:rPr>
          <w:sz w:val="26"/>
        </w:rPr>
        <w:t>2</w:t>
      </w:r>
      <w:r w:rsidRPr="003D7F59">
        <w:rPr>
          <w:sz w:val="26"/>
        </w:rPr>
        <w:t>r.</w:t>
      </w:r>
    </w:p>
    <w:p w14:paraId="30179062" w14:textId="77777777" w:rsidR="00136E8C" w:rsidRDefault="00136E8C">
      <w:pPr>
        <w:pStyle w:val="Tekstpodstawowy"/>
        <w:ind w:left="0" w:firstLine="0"/>
        <w:jc w:val="left"/>
        <w:rPr>
          <w:sz w:val="26"/>
        </w:rPr>
      </w:pPr>
    </w:p>
    <w:p w14:paraId="130ABD7F" w14:textId="77777777" w:rsidR="00136E8C" w:rsidRDefault="00136E8C">
      <w:pPr>
        <w:pStyle w:val="Tekstpodstawowy"/>
        <w:ind w:left="0" w:firstLine="0"/>
        <w:jc w:val="left"/>
        <w:rPr>
          <w:sz w:val="26"/>
        </w:rPr>
      </w:pPr>
    </w:p>
    <w:p w14:paraId="1E1465F7" w14:textId="77777777" w:rsidR="009440D5" w:rsidRDefault="009440D5">
      <w:pPr>
        <w:pStyle w:val="Tekstpodstawowy"/>
        <w:ind w:left="0" w:firstLine="0"/>
        <w:jc w:val="left"/>
        <w:rPr>
          <w:sz w:val="26"/>
        </w:rPr>
      </w:pPr>
    </w:p>
    <w:p w14:paraId="0F986A62" w14:textId="77777777" w:rsidR="009440D5" w:rsidRDefault="009440D5">
      <w:pPr>
        <w:pStyle w:val="Tekstpodstawowy"/>
        <w:ind w:left="0" w:firstLine="0"/>
        <w:jc w:val="left"/>
        <w:rPr>
          <w:sz w:val="26"/>
        </w:rPr>
      </w:pPr>
    </w:p>
    <w:p w14:paraId="6535E72C" w14:textId="77777777" w:rsidR="00136E8C" w:rsidRDefault="00136E8C">
      <w:pPr>
        <w:pStyle w:val="Tekstpodstawowy"/>
        <w:ind w:left="0" w:firstLine="0"/>
        <w:jc w:val="left"/>
        <w:rPr>
          <w:sz w:val="26"/>
        </w:rPr>
      </w:pPr>
    </w:p>
    <w:p w14:paraId="5FF27E51" w14:textId="77777777" w:rsidR="00136E8C" w:rsidRDefault="00686551">
      <w:pPr>
        <w:pStyle w:val="Tekstpodstawowy"/>
        <w:ind w:left="190" w:firstLine="0"/>
        <w:jc w:val="left"/>
      </w:pPr>
      <w:r>
        <w:rPr>
          <w:noProof/>
          <w:highlight w:val="lightGray"/>
        </w:rPr>
        <mc:AlternateContent>
          <mc:Choice Requires="wps">
            <w:drawing>
              <wp:inline distT="0" distB="0" distL="0" distR="0" wp14:anchorId="228D2C7E" wp14:editId="1CF092AD">
                <wp:extent cx="5796915" cy="382905"/>
                <wp:effectExtent l="0" t="0" r="0" b="0"/>
                <wp:docPr id="6" nam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96915" cy="38290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B9D2E0" w14:textId="77777777" w:rsidR="00E45DD9" w:rsidRPr="007F5B7F" w:rsidRDefault="00E45DD9" w:rsidP="00E45DD9">
                            <w:pPr>
                              <w:rPr>
                                <w:b/>
                                <w:lang w:val="pl-PL"/>
                              </w:rPr>
                            </w:pPr>
                            <w:r w:rsidRPr="007F5B7F">
                              <w:rPr>
                                <w:b/>
                                <w:sz w:val="28"/>
                                <w:highlight w:val="lightGray"/>
                                <w:lang w:val="pl-PL"/>
                              </w:rPr>
                              <w:t xml:space="preserve">Rozdział 1. </w:t>
                            </w:r>
                            <w:r w:rsidRPr="007F5B7F">
                              <w:rPr>
                                <w:b/>
                                <w:highlight w:val="lightGray"/>
                                <w:lang w:val="pl-PL"/>
                              </w:rPr>
                              <w:t>Nazwa oraz adres zamawiającego, numer telefonu, adres poczty elektronicznej oraz strony internetowej prowadzonego</w:t>
                            </w:r>
                            <w:r w:rsidRPr="00E45DD9">
                              <w:rPr>
                                <w:b/>
                                <w:highlight w:val="lightGray"/>
                                <w:lang w:val="pl-PL"/>
                              </w:rPr>
                              <w:t xml:space="preserve"> postępowania</w:t>
                            </w:r>
                          </w:p>
                        </w:txbxContent>
                      </wps:txbx>
                      <wps:bodyPr rot="0" vert="horz" wrap="square" lIns="0" tIns="0" rIns="0" bIns="0" anchor="t" anchorCtr="0" upright="1">
                        <a:noAutofit/>
                      </wps:bodyPr>
                    </wps:wsp>
                  </a:graphicData>
                </a:graphic>
              </wp:inline>
            </w:drawing>
          </mc:Choice>
          <mc:Fallback>
            <w:pict>
              <v:shapetype w14:anchorId="228D2C7E" id="_x0000_t202" coordsize="21600,21600" o:spt="202" path="m,l,21600r21600,l21600,xe">
                <v:stroke joinstyle="miter"/>
                <v:path gradientshapeok="t" o:connecttype="rect"/>
              </v:shapetype>
              <v:shape id=" 7" o:spid="_x0000_s1026" type="#_x0000_t202" style="width:456.45pt;height:3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" fillcolor="#e6e6e6" stroked="f">
                <v:path arrowok="t"/>
                <v:textbox inset="0,0,0,0">
                  <w:txbxContent>
                    <w:p w14:paraId="2DB9D2E0" w14:textId="77777777" w:rsidR="00E45DD9" w:rsidRPr="007F5B7F" w:rsidRDefault="00E45DD9" w:rsidP="00E45DD9">
                      <w:pPr>
                        <w:rPr>
                          <w:b/>
                          <w:lang w:val="pl-PL"/>
                        </w:rPr>
                      </w:pPr>
                      <w:r w:rsidRPr="007F5B7F">
                        <w:rPr>
                          <w:b/>
                          <w:sz w:val="28"/>
                          <w:highlight w:val="lightGray"/>
                          <w:lang w:val="pl-PL"/>
                        </w:rPr>
                        <w:t xml:space="preserve">Rozdział 1. </w:t>
                      </w:r>
                      <w:r w:rsidRPr="007F5B7F">
                        <w:rPr>
                          <w:b/>
                          <w:highlight w:val="lightGray"/>
                          <w:lang w:val="pl-PL"/>
                        </w:rPr>
                        <w:t>Nazwa oraz adres zamawiającego, numer telefonu, adres poczty elektronicznej oraz strony internetowej prowadzonego</w:t>
                      </w:r>
                      <w:r w:rsidRPr="00E45DD9">
                        <w:rPr>
                          <w:b/>
                          <w:highlight w:val="lightGray"/>
                          <w:lang w:val="pl-PL"/>
                        </w:rPr>
                        <w:t xml:space="preserve"> postępowania</w:t>
                      </w:r>
                    </w:p>
                  </w:txbxContent>
                </v:textbox>
                <w10:anchorlock/>
              </v:shape>
            </w:pict>
          </mc:Fallback>
        </mc:AlternateContent>
      </w:r>
    </w:p>
    <w:p w14:paraId="74E4C283" w14:textId="77777777" w:rsidR="00136E8C" w:rsidRDefault="00136E8C">
      <w:pPr>
        <w:pStyle w:val="Tekstpodstawowy"/>
        <w:spacing w:before="2"/>
        <w:ind w:left="0" w:firstLine="0"/>
        <w:jc w:val="left"/>
        <w:rPr>
          <w:sz w:val="12"/>
        </w:rPr>
      </w:pPr>
    </w:p>
    <w:p w14:paraId="07071AAC" w14:textId="77777777" w:rsidR="00136E8C" w:rsidRPr="00E45DD9" w:rsidRDefault="00E45DD9">
      <w:pPr>
        <w:tabs>
          <w:tab w:val="left" w:pos="3764"/>
        </w:tabs>
        <w:spacing w:before="91"/>
        <w:ind w:left="218"/>
        <w:rPr>
          <w:sz w:val="20"/>
          <w:lang w:val="pl-PL"/>
        </w:rPr>
      </w:pPr>
      <w:r w:rsidRPr="00E45DD9">
        <w:rPr>
          <w:b/>
          <w:sz w:val="20"/>
          <w:lang w:val="pl-PL"/>
        </w:rPr>
        <w:t>Nazwa</w:t>
      </w:r>
      <w:r w:rsidRPr="00E45DD9">
        <w:rPr>
          <w:b/>
          <w:spacing w:val="-2"/>
          <w:sz w:val="20"/>
          <w:lang w:val="pl-PL"/>
        </w:rPr>
        <w:t xml:space="preserve"> </w:t>
      </w:r>
      <w:r w:rsidRPr="00E45DD9">
        <w:rPr>
          <w:b/>
          <w:sz w:val="20"/>
          <w:lang w:val="pl-PL"/>
        </w:rPr>
        <w:t>Zamawiającego</w:t>
      </w:r>
      <w:r w:rsidRPr="00E45DD9">
        <w:rPr>
          <w:b/>
          <w:sz w:val="20"/>
          <w:lang w:val="pl-PL"/>
        </w:rPr>
        <w:tab/>
      </w:r>
      <w:r w:rsidRPr="00E45DD9">
        <w:rPr>
          <w:sz w:val="20"/>
          <w:lang w:val="pl-PL"/>
        </w:rPr>
        <w:t>Gmina</w:t>
      </w:r>
      <w:r w:rsidRPr="00E45DD9">
        <w:rPr>
          <w:spacing w:val="1"/>
          <w:sz w:val="20"/>
          <w:lang w:val="pl-PL"/>
        </w:rPr>
        <w:t xml:space="preserve"> Pruszcz</w:t>
      </w:r>
    </w:p>
    <w:p w14:paraId="3696EE5C" w14:textId="77777777" w:rsidR="00136E8C" w:rsidRPr="00E45DD9" w:rsidRDefault="00E45DD9">
      <w:pPr>
        <w:tabs>
          <w:tab w:val="right" w:pos="4965"/>
        </w:tabs>
        <w:spacing w:before="34"/>
        <w:ind w:left="218"/>
        <w:rPr>
          <w:sz w:val="20"/>
          <w:lang w:val="pl-PL"/>
        </w:rPr>
      </w:pPr>
      <w:r w:rsidRPr="00E45DD9">
        <w:rPr>
          <w:b/>
          <w:sz w:val="20"/>
          <w:lang w:val="pl-PL"/>
        </w:rPr>
        <w:t>NIP</w:t>
      </w:r>
      <w:r w:rsidRPr="00E45DD9">
        <w:rPr>
          <w:b/>
          <w:sz w:val="20"/>
          <w:lang w:val="pl-PL"/>
        </w:rPr>
        <w:tab/>
      </w:r>
      <w:r w:rsidRPr="00E45DD9">
        <w:rPr>
          <w:sz w:val="20"/>
          <w:lang w:val="pl-PL"/>
        </w:rPr>
        <w:t>559-12-41-441</w:t>
      </w:r>
    </w:p>
    <w:p w14:paraId="574309E6" w14:textId="77777777" w:rsidR="00136E8C" w:rsidRPr="00E45DD9" w:rsidRDefault="00E45DD9">
      <w:pPr>
        <w:tabs>
          <w:tab w:val="left" w:pos="3764"/>
        </w:tabs>
        <w:spacing w:before="34"/>
        <w:ind w:left="218"/>
        <w:rPr>
          <w:sz w:val="20"/>
          <w:lang w:val="pl-PL"/>
        </w:rPr>
      </w:pPr>
      <w:r w:rsidRPr="00E45DD9">
        <w:rPr>
          <w:b/>
          <w:sz w:val="20"/>
          <w:lang w:val="pl-PL"/>
        </w:rPr>
        <w:t>Miejscowość</w:t>
      </w:r>
      <w:r w:rsidRPr="00E45DD9">
        <w:rPr>
          <w:b/>
          <w:sz w:val="20"/>
          <w:lang w:val="pl-PL"/>
        </w:rPr>
        <w:tab/>
      </w:r>
      <w:r w:rsidRPr="00E45DD9">
        <w:rPr>
          <w:sz w:val="20"/>
          <w:lang w:val="pl-PL"/>
        </w:rPr>
        <w:t>Pruszcz</w:t>
      </w:r>
    </w:p>
    <w:p w14:paraId="41DFAB86" w14:textId="77777777" w:rsidR="00136E8C" w:rsidRDefault="00E45DD9">
      <w:pPr>
        <w:pStyle w:val="Tekstpodstawowy"/>
        <w:tabs>
          <w:tab w:val="left" w:pos="3764"/>
        </w:tabs>
        <w:spacing w:before="34"/>
        <w:ind w:left="218" w:firstLine="0"/>
        <w:jc w:val="left"/>
      </w:pPr>
      <w:r>
        <w:rPr>
          <w:b/>
        </w:rPr>
        <w:t>Adres</w:t>
      </w:r>
      <w:r>
        <w:rPr>
          <w:b/>
        </w:rPr>
        <w:tab/>
      </w:r>
      <w:r>
        <w:t>ul. Główna 33, 86-120 Pruszcz</w:t>
      </w:r>
    </w:p>
    <w:p w14:paraId="3CC40DE5" w14:textId="77777777" w:rsidR="00475825" w:rsidRPr="00475825" w:rsidRDefault="00475825" w:rsidP="00475825">
      <w:pPr>
        <w:pStyle w:val="Bezodstpw"/>
        <w:rPr>
          <w:sz w:val="20"/>
          <w:szCs w:val="20"/>
        </w:rPr>
      </w:pPr>
      <w:r w:rsidRPr="00475825">
        <w:rPr>
          <w:b/>
          <w:sz w:val="20"/>
          <w:szCs w:val="20"/>
          <w:lang w:val="pl-PL"/>
        </w:rPr>
        <w:t xml:space="preserve">    </w:t>
      </w:r>
      <w:r w:rsidRPr="00475825">
        <w:rPr>
          <w:b/>
          <w:sz w:val="20"/>
          <w:szCs w:val="20"/>
        </w:rPr>
        <w:t>Adres strony internetowej Zamawiającego</w:t>
      </w:r>
      <w:r w:rsidRPr="00475825">
        <w:rPr>
          <w:sz w:val="20"/>
          <w:szCs w:val="20"/>
        </w:rPr>
        <w:t xml:space="preserve">: </w:t>
      </w:r>
      <w:hyperlink r:id="rId9" w:history="1">
        <w:r w:rsidRPr="00475825">
          <w:rPr>
            <w:rStyle w:val="Hipercze"/>
            <w:sz w:val="20"/>
            <w:szCs w:val="20"/>
          </w:rPr>
          <w:t>http://bip.pruszcz.pl/typy-tresci/zamowienia-publiczne/</w:t>
        </w:r>
      </w:hyperlink>
    </w:p>
    <w:p w14:paraId="4855D857" w14:textId="77777777" w:rsidR="00136E8C" w:rsidRPr="00475825" w:rsidRDefault="00E45DD9">
      <w:pPr>
        <w:tabs>
          <w:tab w:val="left" w:pos="3764"/>
        </w:tabs>
        <w:spacing w:before="36"/>
        <w:ind w:left="218"/>
        <w:rPr>
          <w:sz w:val="20"/>
          <w:lang w:val="pl-PL"/>
        </w:rPr>
      </w:pPr>
      <w:r w:rsidRPr="00475825">
        <w:rPr>
          <w:b/>
          <w:sz w:val="20"/>
          <w:lang w:val="pl-PL"/>
        </w:rPr>
        <w:t>Strona</w:t>
      </w:r>
      <w:r w:rsidRPr="00475825">
        <w:rPr>
          <w:b/>
          <w:spacing w:val="-6"/>
          <w:sz w:val="20"/>
          <w:lang w:val="pl-PL"/>
        </w:rPr>
        <w:t xml:space="preserve"> </w:t>
      </w:r>
      <w:r w:rsidRPr="00475825">
        <w:rPr>
          <w:b/>
          <w:sz w:val="20"/>
          <w:lang w:val="pl-PL"/>
        </w:rPr>
        <w:t>prowadzonego</w:t>
      </w:r>
      <w:r w:rsidRPr="00475825">
        <w:rPr>
          <w:b/>
          <w:spacing w:val="-5"/>
          <w:sz w:val="20"/>
          <w:lang w:val="pl-PL"/>
        </w:rPr>
        <w:t xml:space="preserve"> </w:t>
      </w:r>
      <w:r w:rsidRPr="00475825">
        <w:rPr>
          <w:b/>
          <w:sz w:val="20"/>
          <w:lang w:val="pl-PL"/>
        </w:rPr>
        <w:t>postępowania</w:t>
      </w:r>
      <w:r w:rsidRPr="00475825">
        <w:rPr>
          <w:b/>
          <w:sz w:val="20"/>
          <w:lang w:val="pl-PL"/>
        </w:rPr>
        <w:tab/>
      </w:r>
      <w:r w:rsidRPr="00475825">
        <w:rPr>
          <w:sz w:val="20"/>
          <w:lang w:val="pl-PL"/>
        </w:rPr>
        <w:t>https://miniportal.uzp.gov.pl/</w:t>
      </w:r>
    </w:p>
    <w:p w14:paraId="20596CC1" w14:textId="77777777" w:rsidR="00136E8C" w:rsidRPr="007F5B7F" w:rsidRDefault="00E45DD9">
      <w:pPr>
        <w:tabs>
          <w:tab w:val="left" w:pos="3764"/>
        </w:tabs>
        <w:spacing w:before="34"/>
        <w:ind w:left="218"/>
        <w:rPr>
          <w:sz w:val="20"/>
          <w:lang w:val="pl-PL"/>
        </w:rPr>
      </w:pPr>
      <w:r w:rsidRPr="007F5B7F">
        <w:rPr>
          <w:b/>
          <w:sz w:val="20"/>
          <w:lang w:val="pl-PL"/>
        </w:rPr>
        <w:t>Telefon</w:t>
      </w:r>
      <w:r w:rsidRPr="007F5B7F">
        <w:rPr>
          <w:b/>
          <w:sz w:val="20"/>
          <w:lang w:val="pl-PL"/>
        </w:rPr>
        <w:tab/>
      </w:r>
      <w:r w:rsidRPr="007F5B7F">
        <w:rPr>
          <w:sz w:val="20"/>
          <w:lang w:val="pl-PL"/>
        </w:rPr>
        <w:t>52 56-24-300</w:t>
      </w:r>
    </w:p>
    <w:p w14:paraId="21ADF837" w14:textId="77777777" w:rsidR="00136E8C" w:rsidRDefault="00136E8C">
      <w:pPr>
        <w:pStyle w:val="Tekstpodstawowy"/>
        <w:spacing w:before="10"/>
        <w:ind w:left="0" w:firstLine="0"/>
        <w:jc w:val="left"/>
        <w:rPr>
          <w:sz w:val="25"/>
        </w:rPr>
      </w:pPr>
    </w:p>
    <w:p w14:paraId="2A181020" w14:textId="77777777" w:rsidR="00136E8C" w:rsidRPr="007F5B7F" w:rsidRDefault="00E45DD9">
      <w:pPr>
        <w:tabs>
          <w:tab w:val="left" w:pos="9318"/>
        </w:tabs>
        <w:ind w:left="190"/>
        <w:rPr>
          <w:b/>
          <w:sz w:val="20"/>
          <w:lang w:val="pl-PL"/>
        </w:rPr>
      </w:pPr>
      <w:r w:rsidRPr="007F5B7F">
        <w:rPr>
          <w:spacing w:val="-42"/>
          <w:sz w:val="28"/>
          <w:shd w:val="clear" w:color="auto" w:fill="E6E6E6"/>
          <w:lang w:val="pl-PL"/>
        </w:rPr>
        <w:t xml:space="preserve"> </w:t>
      </w:r>
      <w:r w:rsidRPr="007F5B7F">
        <w:rPr>
          <w:b/>
          <w:sz w:val="28"/>
          <w:shd w:val="clear" w:color="auto" w:fill="E6E6E6"/>
          <w:lang w:val="pl-PL"/>
        </w:rPr>
        <w:t xml:space="preserve">Rozdział 2. </w:t>
      </w:r>
      <w:r w:rsidRPr="007F5B7F">
        <w:rPr>
          <w:b/>
          <w:sz w:val="20"/>
          <w:shd w:val="clear" w:color="auto" w:fill="E6E6E6"/>
          <w:lang w:val="pl-PL"/>
        </w:rPr>
        <w:t>Tryb udzielenia</w:t>
      </w:r>
      <w:r w:rsidRPr="007F5B7F">
        <w:rPr>
          <w:b/>
          <w:spacing w:val="6"/>
          <w:sz w:val="20"/>
          <w:shd w:val="clear" w:color="auto" w:fill="E6E6E6"/>
          <w:lang w:val="pl-PL"/>
        </w:rPr>
        <w:t xml:space="preserve"> </w:t>
      </w:r>
      <w:r w:rsidRPr="007F5B7F">
        <w:rPr>
          <w:b/>
          <w:sz w:val="20"/>
          <w:shd w:val="clear" w:color="auto" w:fill="E6E6E6"/>
          <w:lang w:val="pl-PL"/>
        </w:rPr>
        <w:t>zamówienia</w:t>
      </w:r>
      <w:r w:rsidRPr="007F5B7F">
        <w:rPr>
          <w:b/>
          <w:sz w:val="20"/>
          <w:shd w:val="clear" w:color="auto" w:fill="E6E6E6"/>
          <w:lang w:val="pl-PL"/>
        </w:rPr>
        <w:tab/>
      </w:r>
    </w:p>
    <w:p w14:paraId="782F73AA" w14:textId="77777777" w:rsidR="00136E8C" w:rsidRDefault="00136E8C">
      <w:pPr>
        <w:pStyle w:val="Tekstpodstawowy"/>
        <w:spacing w:before="8"/>
        <w:ind w:left="0" w:firstLine="0"/>
        <w:jc w:val="left"/>
        <w:rPr>
          <w:b/>
          <w:i/>
          <w:sz w:val="24"/>
        </w:rPr>
      </w:pPr>
    </w:p>
    <w:p w14:paraId="4F752B01" w14:textId="77777777" w:rsidR="00136E8C" w:rsidRDefault="00E45DD9">
      <w:pPr>
        <w:pStyle w:val="Akapitzlist"/>
        <w:numPr>
          <w:ilvl w:val="0"/>
          <w:numId w:val="18"/>
        </w:numPr>
        <w:tabs>
          <w:tab w:val="left" w:pos="927"/>
        </w:tabs>
        <w:spacing w:line="276" w:lineRule="auto"/>
        <w:ind w:right="52" w:hanging="356"/>
        <w:rPr>
          <w:sz w:val="20"/>
        </w:rPr>
      </w:pPr>
      <w:r>
        <w:rPr>
          <w:sz w:val="20"/>
        </w:rPr>
        <w:t>Tryb podstawowy bez możliwości przeprowadzenia</w:t>
      </w:r>
      <w:r w:rsidR="002C2BFF">
        <w:rPr>
          <w:sz w:val="20"/>
        </w:rPr>
        <w:t xml:space="preserve"> negocjacji</w:t>
      </w:r>
      <w:r>
        <w:rPr>
          <w:sz w:val="20"/>
        </w:rPr>
        <w:t>, o którym mowa w art. 275 pkt 1) ustawy z</w:t>
      </w:r>
      <w:r>
        <w:rPr>
          <w:spacing w:val="-25"/>
          <w:sz w:val="20"/>
        </w:rPr>
        <w:t xml:space="preserve"> </w:t>
      </w:r>
      <w:r>
        <w:rPr>
          <w:spacing w:val="-3"/>
          <w:sz w:val="20"/>
        </w:rPr>
        <w:t xml:space="preserve">11 </w:t>
      </w:r>
      <w:r>
        <w:rPr>
          <w:sz w:val="20"/>
        </w:rPr>
        <w:t xml:space="preserve">września 2019 </w:t>
      </w:r>
      <w:r>
        <w:rPr>
          <w:spacing w:val="-6"/>
          <w:sz w:val="20"/>
        </w:rPr>
        <w:t xml:space="preserve">r. </w:t>
      </w:r>
      <w:r>
        <w:rPr>
          <w:sz w:val="20"/>
        </w:rPr>
        <w:t xml:space="preserve">– Prawo zamówień publicznych (Dz. U. z 2019 </w:t>
      </w:r>
      <w:r>
        <w:rPr>
          <w:spacing w:val="-4"/>
          <w:sz w:val="20"/>
        </w:rPr>
        <w:t xml:space="preserve">r., </w:t>
      </w:r>
      <w:r>
        <w:rPr>
          <w:sz w:val="20"/>
        </w:rPr>
        <w:t xml:space="preserve">poz. 2019 z </w:t>
      </w:r>
      <w:proofErr w:type="spellStart"/>
      <w:r>
        <w:rPr>
          <w:sz w:val="20"/>
        </w:rPr>
        <w:t>późn</w:t>
      </w:r>
      <w:proofErr w:type="spellEnd"/>
      <w:r>
        <w:rPr>
          <w:sz w:val="20"/>
        </w:rPr>
        <w:t>. zm.) – dalej: ustawa</w:t>
      </w:r>
      <w:r>
        <w:rPr>
          <w:spacing w:val="-1"/>
          <w:sz w:val="20"/>
        </w:rPr>
        <w:t xml:space="preserve"> </w:t>
      </w:r>
      <w:proofErr w:type="spellStart"/>
      <w:r>
        <w:rPr>
          <w:sz w:val="20"/>
        </w:rPr>
        <w:t>Pzp</w:t>
      </w:r>
      <w:proofErr w:type="spellEnd"/>
      <w:r>
        <w:rPr>
          <w:sz w:val="20"/>
        </w:rPr>
        <w:t>.</w:t>
      </w:r>
    </w:p>
    <w:p w14:paraId="5CFFB514" w14:textId="77777777" w:rsidR="00136E8C" w:rsidRDefault="00E45DD9">
      <w:pPr>
        <w:pStyle w:val="Akapitzlist"/>
        <w:numPr>
          <w:ilvl w:val="0"/>
          <w:numId w:val="18"/>
        </w:numPr>
        <w:tabs>
          <w:tab w:val="left" w:pos="927"/>
        </w:tabs>
        <w:spacing w:before="1"/>
        <w:ind w:left="926" w:right="52"/>
        <w:rPr>
          <w:sz w:val="20"/>
        </w:rPr>
      </w:pPr>
      <w:r>
        <w:rPr>
          <w:sz w:val="20"/>
        </w:rPr>
        <w:t>Zamawiający wybiera najkorzystniejszą ofertę bez możliwości prowadzenia</w:t>
      </w:r>
      <w:r>
        <w:rPr>
          <w:spacing w:val="-2"/>
          <w:sz w:val="20"/>
        </w:rPr>
        <w:t xml:space="preserve"> </w:t>
      </w:r>
      <w:r>
        <w:rPr>
          <w:sz w:val="20"/>
        </w:rPr>
        <w:t>negocjacji.</w:t>
      </w:r>
    </w:p>
    <w:p w14:paraId="58D2B9CC" w14:textId="77777777" w:rsidR="00136E8C" w:rsidRDefault="00E45DD9">
      <w:pPr>
        <w:pStyle w:val="Akapitzlist"/>
        <w:numPr>
          <w:ilvl w:val="0"/>
          <w:numId w:val="18"/>
        </w:numPr>
        <w:tabs>
          <w:tab w:val="left" w:pos="927"/>
        </w:tabs>
        <w:spacing w:before="34" w:line="276" w:lineRule="auto"/>
        <w:ind w:right="52" w:hanging="356"/>
        <w:rPr>
          <w:sz w:val="20"/>
        </w:rPr>
      </w:pPr>
      <w:r>
        <w:rPr>
          <w:sz w:val="20"/>
        </w:rPr>
        <w:t>Szacunkowa wartość przedmiotowego zamówienia nie przekracza progów unijnych o jakich mowa w art. 3 ustawy</w:t>
      </w:r>
      <w:r>
        <w:rPr>
          <w:spacing w:val="2"/>
          <w:sz w:val="20"/>
        </w:rPr>
        <w:t xml:space="preserve"> </w:t>
      </w:r>
      <w:proofErr w:type="spellStart"/>
      <w:r>
        <w:rPr>
          <w:sz w:val="20"/>
        </w:rPr>
        <w:t>Pzp</w:t>
      </w:r>
      <w:proofErr w:type="spellEnd"/>
      <w:r>
        <w:rPr>
          <w:sz w:val="20"/>
        </w:rPr>
        <w:t>.</w:t>
      </w:r>
    </w:p>
    <w:p w14:paraId="272EB8C7" w14:textId="77777777" w:rsidR="00136E8C" w:rsidRDefault="00E45DD9">
      <w:pPr>
        <w:pStyle w:val="Akapitzlist"/>
        <w:numPr>
          <w:ilvl w:val="0"/>
          <w:numId w:val="18"/>
        </w:numPr>
        <w:tabs>
          <w:tab w:val="left" w:pos="927"/>
        </w:tabs>
        <w:spacing w:line="276" w:lineRule="auto"/>
        <w:ind w:right="52" w:hanging="356"/>
        <w:rPr>
          <w:sz w:val="20"/>
        </w:rPr>
      </w:pPr>
      <w:r>
        <w:rPr>
          <w:sz w:val="20"/>
        </w:rPr>
        <w:t xml:space="preserve">Zgodnie z art. 310 pkt 1 </w:t>
      </w:r>
      <w:proofErr w:type="spellStart"/>
      <w:r>
        <w:rPr>
          <w:sz w:val="20"/>
        </w:rPr>
        <w:t>Pzp</w:t>
      </w:r>
      <w:proofErr w:type="spellEnd"/>
      <w:r>
        <w:rPr>
          <w:sz w:val="20"/>
        </w:rPr>
        <w:t>. Zamawiający przewiduje możliwość unieważnienia przedmiotowego postępowania, jeżeli środki, które Zamawiający zamierzał przeznaczyć na sfinansowanie całości lub części zamówienia, nie zostały mu</w:t>
      </w:r>
      <w:r>
        <w:rPr>
          <w:spacing w:val="1"/>
          <w:sz w:val="20"/>
        </w:rPr>
        <w:t xml:space="preserve"> </w:t>
      </w:r>
      <w:r>
        <w:rPr>
          <w:sz w:val="20"/>
        </w:rPr>
        <w:t>przyznane.</w:t>
      </w:r>
    </w:p>
    <w:p w14:paraId="467372D3" w14:textId="77777777" w:rsidR="00136E8C" w:rsidRDefault="00E45DD9">
      <w:pPr>
        <w:pStyle w:val="Akapitzlist"/>
        <w:numPr>
          <w:ilvl w:val="0"/>
          <w:numId w:val="18"/>
        </w:numPr>
        <w:tabs>
          <w:tab w:val="left" w:pos="927"/>
        </w:tabs>
        <w:spacing w:line="276" w:lineRule="auto"/>
        <w:ind w:right="52" w:hanging="356"/>
        <w:rPr>
          <w:sz w:val="20"/>
        </w:rPr>
      </w:pPr>
      <w:r>
        <w:rPr>
          <w:sz w:val="20"/>
        </w:rPr>
        <w:t xml:space="preserve">Zamawiający nie zastrzega możliwości ubiegania się o udzielenie zamówienia wyłącznie przez wykonawców, o których mowa w art. 94 </w:t>
      </w:r>
      <w:proofErr w:type="spellStart"/>
      <w:r>
        <w:rPr>
          <w:sz w:val="20"/>
        </w:rPr>
        <w:t>Pzp</w:t>
      </w:r>
      <w:proofErr w:type="spellEnd"/>
      <w:r>
        <w:rPr>
          <w:sz w:val="20"/>
        </w:rPr>
        <w:t>.</w:t>
      </w:r>
    </w:p>
    <w:p w14:paraId="5608DBE6" w14:textId="77777777" w:rsidR="00136E8C" w:rsidRDefault="00E45DD9">
      <w:pPr>
        <w:pStyle w:val="Akapitzlist"/>
        <w:numPr>
          <w:ilvl w:val="0"/>
          <w:numId w:val="18"/>
        </w:numPr>
        <w:tabs>
          <w:tab w:val="left" w:pos="927"/>
        </w:tabs>
        <w:spacing w:line="276" w:lineRule="auto"/>
        <w:ind w:right="52" w:hanging="356"/>
        <w:rPr>
          <w:sz w:val="20"/>
        </w:rPr>
      </w:pPr>
      <w:r>
        <w:rPr>
          <w:sz w:val="20"/>
        </w:rPr>
        <w:t>W zakresie nieuregulowanym niniejszą specyfikacją warunków zamówienia, zastosowanie</w:t>
      </w:r>
      <w:r>
        <w:rPr>
          <w:spacing w:val="-37"/>
          <w:sz w:val="20"/>
        </w:rPr>
        <w:t xml:space="preserve"> </w:t>
      </w:r>
      <w:r>
        <w:rPr>
          <w:sz w:val="20"/>
        </w:rPr>
        <w:t>mają przepisy ustawy</w:t>
      </w:r>
      <w:r>
        <w:rPr>
          <w:spacing w:val="1"/>
          <w:sz w:val="20"/>
        </w:rPr>
        <w:t xml:space="preserve"> </w:t>
      </w:r>
      <w:proofErr w:type="spellStart"/>
      <w:r>
        <w:rPr>
          <w:sz w:val="20"/>
        </w:rPr>
        <w:t>Pzp</w:t>
      </w:r>
      <w:proofErr w:type="spellEnd"/>
      <w:r>
        <w:rPr>
          <w:sz w:val="20"/>
        </w:rPr>
        <w:t>.</w:t>
      </w:r>
    </w:p>
    <w:p w14:paraId="2CE8D8D4" w14:textId="77777777" w:rsidR="00475825" w:rsidRPr="00475825" w:rsidRDefault="00475825">
      <w:pPr>
        <w:pStyle w:val="Akapitzlist"/>
        <w:numPr>
          <w:ilvl w:val="0"/>
          <w:numId w:val="18"/>
        </w:numPr>
        <w:tabs>
          <w:tab w:val="left" w:pos="927"/>
        </w:tabs>
        <w:spacing w:line="276" w:lineRule="auto"/>
        <w:ind w:right="52"/>
        <w:rPr>
          <w:sz w:val="20"/>
        </w:rPr>
      </w:pPr>
      <w:r w:rsidRPr="00475825">
        <w:rPr>
          <w:sz w:val="20"/>
        </w:rPr>
        <w:t>Zamawiający nie przewiduje przeprowadzania aukcji elektronicznych.</w:t>
      </w:r>
    </w:p>
    <w:p w14:paraId="7BD3016C" w14:textId="77777777" w:rsidR="00475825" w:rsidRPr="00475825" w:rsidRDefault="00475825">
      <w:pPr>
        <w:pStyle w:val="Akapitzlist"/>
        <w:numPr>
          <w:ilvl w:val="0"/>
          <w:numId w:val="18"/>
        </w:numPr>
        <w:tabs>
          <w:tab w:val="left" w:pos="927"/>
        </w:tabs>
        <w:spacing w:line="276" w:lineRule="auto"/>
        <w:ind w:right="52"/>
        <w:rPr>
          <w:sz w:val="20"/>
        </w:rPr>
      </w:pPr>
      <w:r w:rsidRPr="00475825">
        <w:rPr>
          <w:sz w:val="20"/>
        </w:rPr>
        <w:t xml:space="preserve">Zamawiający nie wymaga oraz nie dopuszcza składania ofert w formie katalogów </w:t>
      </w:r>
      <w:r w:rsidR="0031636E">
        <w:rPr>
          <w:sz w:val="20"/>
        </w:rPr>
        <w:t xml:space="preserve">  el</w:t>
      </w:r>
      <w:r w:rsidRPr="00475825">
        <w:rPr>
          <w:sz w:val="20"/>
        </w:rPr>
        <w:t>ektronicznych.</w:t>
      </w:r>
    </w:p>
    <w:p w14:paraId="68EA8637" w14:textId="77777777" w:rsidR="00475825" w:rsidRPr="00475825" w:rsidRDefault="00475825">
      <w:pPr>
        <w:pStyle w:val="Akapitzlist"/>
        <w:numPr>
          <w:ilvl w:val="0"/>
          <w:numId w:val="18"/>
        </w:numPr>
        <w:tabs>
          <w:tab w:val="left" w:pos="927"/>
        </w:tabs>
        <w:spacing w:line="276" w:lineRule="auto"/>
        <w:ind w:right="52"/>
        <w:rPr>
          <w:sz w:val="20"/>
        </w:rPr>
      </w:pPr>
      <w:r w:rsidRPr="00475825">
        <w:rPr>
          <w:sz w:val="20"/>
        </w:rPr>
        <w:t xml:space="preserve">Zamawiający nie przewiduje zawarcia umowy ramowej. </w:t>
      </w:r>
    </w:p>
    <w:p w14:paraId="082BE119" w14:textId="77777777" w:rsidR="00475825" w:rsidRPr="00475825" w:rsidRDefault="00475825">
      <w:pPr>
        <w:pStyle w:val="Akapitzlist"/>
        <w:numPr>
          <w:ilvl w:val="0"/>
          <w:numId w:val="18"/>
        </w:numPr>
        <w:tabs>
          <w:tab w:val="left" w:pos="927"/>
        </w:tabs>
        <w:spacing w:line="276" w:lineRule="auto"/>
        <w:ind w:right="52"/>
        <w:rPr>
          <w:sz w:val="20"/>
        </w:rPr>
      </w:pPr>
      <w:r w:rsidRPr="00475825">
        <w:rPr>
          <w:sz w:val="20"/>
        </w:rPr>
        <w:t xml:space="preserve">Zamawiający nie dopuszcza składania ofert wariantowych. </w:t>
      </w:r>
    </w:p>
    <w:p w14:paraId="16672BE4" w14:textId="77777777" w:rsidR="00475825" w:rsidRPr="00475825" w:rsidRDefault="00475825">
      <w:pPr>
        <w:pStyle w:val="Akapitzlist"/>
        <w:numPr>
          <w:ilvl w:val="0"/>
          <w:numId w:val="18"/>
        </w:numPr>
        <w:tabs>
          <w:tab w:val="left" w:pos="927"/>
        </w:tabs>
        <w:spacing w:line="276" w:lineRule="auto"/>
        <w:ind w:right="52"/>
        <w:rPr>
          <w:sz w:val="20"/>
        </w:rPr>
      </w:pPr>
      <w:r w:rsidRPr="00475825">
        <w:rPr>
          <w:sz w:val="20"/>
        </w:rPr>
        <w:t xml:space="preserve">Zamawiający nie określa dodatkowych wymagań związanych z zatrudnianiem osób, o których mowa w art. 96 ust. 2 pkt. 2 ustawy </w:t>
      </w:r>
      <w:proofErr w:type="spellStart"/>
      <w:r w:rsidRPr="00475825">
        <w:rPr>
          <w:sz w:val="20"/>
        </w:rPr>
        <w:t>Pzp</w:t>
      </w:r>
      <w:proofErr w:type="spellEnd"/>
      <w:r w:rsidRPr="00475825">
        <w:rPr>
          <w:sz w:val="20"/>
        </w:rPr>
        <w:t xml:space="preserve">. </w:t>
      </w:r>
    </w:p>
    <w:p w14:paraId="0F0B78F6" w14:textId="77777777" w:rsidR="00475825" w:rsidRPr="00475825" w:rsidRDefault="00475825">
      <w:pPr>
        <w:pStyle w:val="Akapitzlist"/>
        <w:numPr>
          <w:ilvl w:val="0"/>
          <w:numId w:val="18"/>
        </w:numPr>
        <w:tabs>
          <w:tab w:val="left" w:pos="927"/>
        </w:tabs>
        <w:spacing w:line="276" w:lineRule="auto"/>
        <w:ind w:right="911"/>
        <w:rPr>
          <w:sz w:val="20"/>
        </w:rPr>
      </w:pPr>
      <w:r w:rsidRPr="00475825">
        <w:rPr>
          <w:sz w:val="20"/>
        </w:rPr>
        <w:t xml:space="preserve">Postępowanie prowadzone jest w języku polskim. </w:t>
      </w:r>
    </w:p>
    <w:p w14:paraId="462C3282" w14:textId="77777777" w:rsidR="00475825" w:rsidRDefault="00475825">
      <w:pPr>
        <w:pStyle w:val="Akapitzlist"/>
        <w:numPr>
          <w:ilvl w:val="0"/>
          <w:numId w:val="18"/>
        </w:numPr>
        <w:tabs>
          <w:tab w:val="left" w:pos="927"/>
        </w:tabs>
        <w:spacing w:line="276" w:lineRule="auto"/>
        <w:ind w:right="911"/>
        <w:rPr>
          <w:sz w:val="20"/>
        </w:rPr>
      </w:pPr>
      <w:r w:rsidRPr="00475825">
        <w:rPr>
          <w:sz w:val="20"/>
        </w:rPr>
        <w:t>Rozliczenia między zamawiającym a wykonawcą będą prowadzone wyłącznie w PLN.</w:t>
      </w:r>
    </w:p>
    <w:p w14:paraId="289A8776" w14:textId="77777777" w:rsidR="00B21DFA" w:rsidRPr="003D7F59" w:rsidRDefault="00B21DFA">
      <w:pPr>
        <w:pStyle w:val="Akapitzlist"/>
        <w:numPr>
          <w:ilvl w:val="0"/>
          <w:numId w:val="18"/>
        </w:numPr>
        <w:tabs>
          <w:tab w:val="left" w:pos="993"/>
        </w:tabs>
        <w:spacing w:line="276" w:lineRule="auto"/>
        <w:ind w:left="567" w:right="911" w:firstLine="0"/>
        <w:rPr>
          <w:sz w:val="20"/>
        </w:rPr>
      </w:pPr>
      <w:r w:rsidRPr="003D7F59">
        <w:rPr>
          <w:sz w:val="20"/>
        </w:rPr>
        <w:t xml:space="preserve">Rodzaj zamówienia: </w:t>
      </w:r>
      <w:r w:rsidRPr="003D7F59">
        <w:rPr>
          <w:b/>
          <w:bCs/>
          <w:sz w:val="20"/>
        </w:rPr>
        <w:t xml:space="preserve">dostawy </w:t>
      </w:r>
    </w:p>
    <w:p w14:paraId="4B4B725D" w14:textId="77777777" w:rsidR="00FD1783" w:rsidRPr="00445335" w:rsidRDefault="00FD1783">
      <w:pPr>
        <w:pStyle w:val="Akapitzlist"/>
        <w:numPr>
          <w:ilvl w:val="0"/>
          <w:numId w:val="18"/>
        </w:numPr>
        <w:tabs>
          <w:tab w:val="left" w:pos="993"/>
        </w:tabs>
        <w:spacing w:line="276" w:lineRule="auto"/>
        <w:ind w:left="567" w:right="911" w:firstLine="0"/>
        <w:rPr>
          <w:sz w:val="20"/>
        </w:rPr>
      </w:pPr>
      <w:r w:rsidRPr="00445335">
        <w:rPr>
          <w:sz w:val="20"/>
        </w:rPr>
        <w:t xml:space="preserve">Podział na części: </w:t>
      </w:r>
    </w:p>
    <w:p w14:paraId="286F31FA" w14:textId="77777777" w:rsidR="00E3382D" w:rsidRPr="00445335" w:rsidRDefault="00B21DFA" w:rsidP="00F90845">
      <w:pPr>
        <w:pStyle w:val="Akapitzlist"/>
        <w:numPr>
          <w:ilvl w:val="1"/>
          <w:numId w:val="37"/>
        </w:numPr>
        <w:tabs>
          <w:tab w:val="left" w:pos="1134"/>
        </w:tabs>
        <w:spacing w:line="276" w:lineRule="auto"/>
        <w:ind w:left="1134" w:right="911"/>
        <w:rPr>
          <w:sz w:val="17"/>
        </w:rPr>
      </w:pPr>
      <w:r w:rsidRPr="00445335">
        <w:rPr>
          <w:sz w:val="20"/>
        </w:rPr>
        <w:t>Zamawiający</w:t>
      </w:r>
      <w:r w:rsidR="00824BBD" w:rsidRPr="00445335">
        <w:rPr>
          <w:sz w:val="20"/>
        </w:rPr>
        <w:t xml:space="preserve"> </w:t>
      </w:r>
      <w:r w:rsidR="00FD1783" w:rsidRPr="00445335">
        <w:rPr>
          <w:sz w:val="20"/>
        </w:rPr>
        <w:t>dokonuje podział</w:t>
      </w:r>
      <w:r w:rsidR="00E526E9" w:rsidRPr="00445335">
        <w:rPr>
          <w:sz w:val="20"/>
        </w:rPr>
        <w:t xml:space="preserve"> </w:t>
      </w:r>
      <w:r w:rsidR="00FD1783" w:rsidRPr="00445335">
        <w:rPr>
          <w:sz w:val="20"/>
        </w:rPr>
        <w:t xml:space="preserve">zamówienia na części, </w:t>
      </w:r>
    </w:p>
    <w:p w14:paraId="4CDD15A4" w14:textId="77777777" w:rsidR="00F646F3" w:rsidRPr="00445335" w:rsidRDefault="00F646F3" w:rsidP="0089033D">
      <w:pPr>
        <w:pStyle w:val="Tekstpodstawowy"/>
        <w:spacing w:before="9"/>
        <w:ind w:left="1418" w:hanging="567"/>
        <w:rPr>
          <w:b/>
          <w:bCs/>
        </w:rPr>
      </w:pPr>
      <w:r w:rsidRPr="00445335">
        <w:rPr>
          <w:b/>
          <w:bCs/>
        </w:rPr>
        <w:t>Część 1: Dostawa brykietu – 250 ton</w:t>
      </w:r>
    </w:p>
    <w:p w14:paraId="58941BE7" w14:textId="77777777" w:rsidR="00F646F3" w:rsidRPr="00445335" w:rsidRDefault="00D672BD" w:rsidP="0089033D">
      <w:pPr>
        <w:pStyle w:val="Tekstpodstawowy"/>
        <w:spacing w:before="9"/>
        <w:ind w:left="1418"/>
      </w:pPr>
      <w:r w:rsidRPr="00445335">
        <w:t xml:space="preserve">(CPV): </w:t>
      </w:r>
      <w:bookmarkStart w:id="2" w:name="_Hlk111095957"/>
      <w:r w:rsidRPr="00445335">
        <w:t>09111400-4 Paliwa drzewne.</w:t>
      </w:r>
      <w:bookmarkEnd w:id="2"/>
    </w:p>
    <w:p w14:paraId="44FF5944" w14:textId="77777777" w:rsidR="00F646F3" w:rsidRPr="00445335" w:rsidRDefault="00F646F3" w:rsidP="0089033D">
      <w:pPr>
        <w:pStyle w:val="Tekstpodstawowy"/>
        <w:numPr>
          <w:ilvl w:val="0"/>
          <w:numId w:val="38"/>
        </w:numPr>
        <w:spacing w:before="9"/>
        <w:ind w:left="1418"/>
      </w:pPr>
      <w:r w:rsidRPr="00445335">
        <w:t>Krótki opis części zamówienia:</w:t>
      </w:r>
    </w:p>
    <w:p w14:paraId="13105235" w14:textId="77777777" w:rsidR="00F646F3" w:rsidRPr="00445335" w:rsidRDefault="00F646F3" w:rsidP="0089033D">
      <w:pPr>
        <w:pStyle w:val="Tekstpodstawowy"/>
        <w:spacing w:before="9"/>
        <w:ind w:left="1418"/>
      </w:pPr>
      <w:r w:rsidRPr="00445335">
        <w:t xml:space="preserve">Dostawa </w:t>
      </w:r>
      <w:bookmarkStart w:id="3" w:name="_Hlk110955433"/>
      <w:r w:rsidR="00D672BD" w:rsidRPr="00445335">
        <w:t xml:space="preserve">opału-brykietu drzewnego </w:t>
      </w:r>
      <w:r w:rsidR="008C455D" w:rsidRPr="00445335">
        <w:t xml:space="preserve">zapakowanego </w:t>
      </w:r>
      <w:bookmarkStart w:id="4" w:name="_Hlk110955488"/>
      <w:r w:rsidR="008C455D" w:rsidRPr="00445335">
        <w:t xml:space="preserve">w workach o wadze do 25 kg </w:t>
      </w:r>
      <w:bookmarkEnd w:id="4"/>
      <w:r w:rsidR="00D672BD" w:rsidRPr="00445335">
        <w:t xml:space="preserve">dla </w:t>
      </w:r>
      <w:r w:rsidR="00EE4332" w:rsidRPr="00445335">
        <w:t>dwóch jednostek organizacyjnych:</w:t>
      </w:r>
    </w:p>
    <w:bookmarkEnd w:id="3"/>
    <w:p w14:paraId="742E802F" w14:textId="77777777" w:rsidR="00EE4332" w:rsidRPr="00445335" w:rsidRDefault="00EE4332" w:rsidP="0089033D">
      <w:pPr>
        <w:pStyle w:val="Tekstpodstawowy"/>
        <w:numPr>
          <w:ilvl w:val="0"/>
          <w:numId w:val="36"/>
        </w:numPr>
        <w:spacing w:before="9"/>
        <w:ind w:left="1418"/>
      </w:pPr>
      <w:r w:rsidRPr="00445335">
        <w:t xml:space="preserve">Zespół </w:t>
      </w:r>
      <w:proofErr w:type="spellStart"/>
      <w:r w:rsidRPr="00445335">
        <w:t>Szkolno</w:t>
      </w:r>
      <w:proofErr w:type="spellEnd"/>
      <w:r w:rsidRPr="00445335">
        <w:t xml:space="preserve"> – Przedszkolny w Serocku</w:t>
      </w:r>
    </w:p>
    <w:p w14:paraId="36F88F79" w14:textId="77777777" w:rsidR="00EE4332" w:rsidRPr="00445335" w:rsidRDefault="00EE4332" w:rsidP="0089033D">
      <w:pPr>
        <w:pStyle w:val="Tekstpodstawowy"/>
        <w:numPr>
          <w:ilvl w:val="0"/>
          <w:numId w:val="36"/>
        </w:numPr>
        <w:spacing w:before="9"/>
        <w:ind w:left="1418"/>
      </w:pPr>
      <w:r w:rsidRPr="00445335">
        <w:t xml:space="preserve">Szkoła Podstawowa w Niewieścinie </w:t>
      </w:r>
    </w:p>
    <w:p w14:paraId="78A4ED4B" w14:textId="77777777" w:rsidR="00EE4332" w:rsidRPr="00445335" w:rsidRDefault="00EE4332" w:rsidP="0089033D">
      <w:pPr>
        <w:pStyle w:val="Tekstpodstawowy"/>
        <w:spacing w:before="9"/>
        <w:ind w:left="1418"/>
      </w:pPr>
    </w:p>
    <w:p w14:paraId="6A305C5E" w14:textId="77777777" w:rsidR="00F646F3" w:rsidRPr="00445335" w:rsidRDefault="00F646F3" w:rsidP="0089033D">
      <w:pPr>
        <w:pStyle w:val="Tekstpodstawowy"/>
        <w:numPr>
          <w:ilvl w:val="0"/>
          <w:numId w:val="38"/>
        </w:numPr>
        <w:spacing w:before="9"/>
        <w:ind w:left="1418"/>
      </w:pPr>
      <w:r w:rsidRPr="00445335">
        <w:t>Miejsce wykonania części przedmiotu zamówienia</w:t>
      </w:r>
    </w:p>
    <w:p w14:paraId="5C546162" w14:textId="77777777" w:rsidR="00EE4332" w:rsidRPr="00445335" w:rsidRDefault="00F646F3" w:rsidP="0089033D">
      <w:pPr>
        <w:pStyle w:val="Tekstpodstawowy"/>
        <w:spacing w:before="9"/>
        <w:ind w:left="1418"/>
      </w:pPr>
      <w:bookmarkStart w:id="5" w:name="_Hlk110955687"/>
      <w:r w:rsidRPr="00445335">
        <w:t>Miejscem dostawy</w:t>
      </w:r>
      <w:r w:rsidR="008C455D" w:rsidRPr="00445335">
        <w:t xml:space="preserve"> są 3 kotłownie</w:t>
      </w:r>
      <w:r w:rsidR="00EE4332" w:rsidRPr="00445335">
        <w:t>:</w:t>
      </w:r>
    </w:p>
    <w:p w14:paraId="2C28C146" w14:textId="77777777" w:rsidR="00EE4332" w:rsidRPr="00445335" w:rsidRDefault="00EE4332" w:rsidP="0089033D">
      <w:pPr>
        <w:pStyle w:val="Tekstpodstawowy"/>
        <w:numPr>
          <w:ilvl w:val="0"/>
          <w:numId w:val="39"/>
        </w:numPr>
        <w:spacing w:before="9"/>
        <w:ind w:left="1418"/>
      </w:pPr>
      <w:r w:rsidRPr="00445335">
        <w:t>Kotłownia Szkoły Podstawowej w Serocku, ul. Wyzwolenia</w:t>
      </w:r>
      <w:r w:rsidR="008C455D" w:rsidRPr="00445335">
        <w:t>, 86-120 Pruszcz</w:t>
      </w:r>
    </w:p>
    <w:p w14:paraId="328B57A6" w14:textId="77777777" w:rsidR="00EE4332" w:rsidRPr="00445335" w:rsidRDefault="00EE4332" w:rsidP="0089033D">
      <w:pPr>
        <w:pStyle w:val="Tekstpodstawowy"/>
        <w:numPr>
          <w:ilvl w:val="0"/>
          <w:numId w:val="39"/>
        </w:numPr>
        <w:spacing w:before="9"/>
        <w:ind w:left="1418"/>
      </w:pPr>
      <w:r w:rsidRPr="00445335">
        <w:t>Szkoł</w:t>
      </w:r>
      <w:r w:rsidR="008C455D" w:rsidRPr="00445335">
        <w:t>a</w:t>
      </w:r>
      <w:r w:rsidRPr="00445335">
        <w:t xml:space="preserve"> Podstawowa w Niewieścinie – kotłownia w Niewieścinie</w:t>
      </w:r>
      <w:r w:rsidR="008C455D" w:rsidRPr="00445335">
        <w:t>, 86-120 Pruszcz</w:t>
      </w:r>
    </w:p>
    <w:p w14:paraId="26AE3E25" w14:textId="77777777" w:rsidR="00EE4332" w:rsidRPr="00445335" w:rsidRDefault="00EE4332" w:rsidP="0089033D">
      <w:pPr>
        <w:pStyle w:val="Tekstpodstawowy"/>
        <w:numPr>
          <w:ilvl w:val="0"/>
          <w:numId w:val="39"/>
        </w:numPr>
        <w:spacing w:before="9"/>
        <w:ind w:left="1418"/>
      </w:pPr>
      <w:r w:rsidRPr="00445335">
        <w:t>Szkoła Podstawowa w Niewieścinie – kotłownia w Zbrachlinie</w:t>
      </w:r>
      <w:r w:rsidR="008C455D" w:rsidRPr="00445335">
        <w:t>, 86-120 Pruszcz</w:t>
      </w:r>
    </w:p>
    <w:bookmarkEnd w:id="5"/>
    <w:p w14:paraId="0592C5D2" w14:textId="77777777" w:rsidR="00EE4332" w:rsidRPr="00445335" w:rsidRDefault="00EE4332" w:rsidP="0089033D">
      <w:pPr>
        <w:pStyle w:val="Tekstpodstawowy"/>
        <w:spacing w:before="9"/>
        <w:ind w:left="1418" w:firstLine="0"/>
      </w:pPr>
    </w:p>
    <w:p w14:paraId="6ABBBB7D" w14:textId="77777777" w:rsidR="00F646F3" w:rsidRPr="00445335" w:rsidRDefault="00F646F3" w:rsidP="0089033D">
      <w:pPr>
        <w:pStyle w:val="Tekstpodstawowy"/>
        <w:spacing w:before="9"/>
        <w:ind w:left="1418" w:hanging="567"/>
        <w:rPr>
          <w:b/>
          <w:bCs/>
        </w:rPr>
      </w:pPr>
      <w:r w:rsidRPr="00445335">
        <w:rPr>
          <w:b/>
          <w:bCs/>
        </w:rPr>
        <w:t xml:space="preserve">Część 2: Dostawa </w:t>
      </w:r>
      <w:proofErr w:type="spellStart"/>
      <w:r w:rsidRPr="00445335">
        <w:rPr>
          <w:b/>
          <w:bCs/>
        </w:rPr>
        <w:t>pelletu</w:t>
      </w:r>
      <w:proofErr w:type="spellEnd"/>
      <w:r w:rsidRPr="00445335">
        <w:rPr>
          <w:b/>
          <w:bCs/>
        </w:rPr>
        <w:t xml:space="preserve">  – 160 ton</w:t>
      </w:r>
    </w:p>
    <w:p w14:paraId="3F149F13" w14:textId="77777777" w:rsidR="00F646F3" w:rsidRPr="00445335" w:rsidRDefault="00F646F3" w:rsidP="0089033D">
      <w:pPr>
        <w:pStyle w:val="Tekstpodstawowy"/>
        <w:spacing w:before="9"/>
        <w:ind w:left="1418"/>
      </w:pPr>
      <w:r w:rsidRPr="00445335">
        <w:t>(CPV): 09111400-4 Paliwa drzewne.</w:t>
      </w:r>
    </w:p>
    <w:p w14:paraId="15276EA0" w14:textId="77777777" w:rsidR="008C455D" w:rsidRPr="00445335" w:rsidRDefault="00F646F3" w:rsidP="0089033D">
      <w:pPr>
        <w:pStyle w:val="Tekstpodstawowy"/>
        <w:numPr>
          <w:ilvl w:val="0"/>
          <w:numId w:val="40"/>
        </w:numPr>
        <w:spacing w:before="9"/>
        <w:ind w:left="1418"/>
      </w:pPr>
      <w:r w:rsidRPr="00445335">
        <w:t>Krótki opis części zamówienia:</w:t>
      </w:r>
      <w:r w:rsidR="008C455D" w:rsidRPr="00445335">
        <w:t xml:space="preserve"> </w:t>
      </w:r>
      <w:r w:rsidRPr="00445335">
        <w:t>Dostawa</w:t>
      </w:r>
      <w:r w:rsidR="00D672BD" w:rsidRPr="00445335">
        <w:t xml:space="preserve"> </w:t>
      </w:r>
      <w:r w:rsidR="008C455D" w:rsidRPr="00445335">
        <w:t>opału-</w:t>
      </w:r>
      <w:proofErr w:type="spellStart"/>
      <w:r w:rsidR="008C455D" w:rsidRPr="00445335">
        <w:t>pelletu</w:t>
      </w:r>
      <w:proofErr w:type="spellEnd"/>
      <w:r w:rsidR="008C455D" w:rsidRPr="00445335">
        <w:t xml:space="preserve"> drzewnego w workach o wadze do 25 kg dla czterech jednostek organizacyjnych:</w:t>
      </w:r>
    </w:p>
    <w:p w14:paraId="24CBB7FC" w14:textId="77777777" w:rsidR="008C455D" w:rsidRPr="00445335" w:rsidRDefault="008C455D" w:rsidP="0089033D">
      <w:pPr>
        <w:pStyle w:val="Tekstpodstawowy"/>
        <w:numPr>
          <w:ilvl w:val="0"/>
          <w:numId w:val="41"/>
        </w:numPr>
        <w:spacing w:before="9"/>
        <w:ind w:left="1418"/>
      </w:pPr>
      <w:r w:rsidRPr="00445335">
        <w:lastRenderedPageBreak/>
        <w:t>Szkoła Podstawowa w Pruszczu</w:t>
      </w:r>
    </w:p>
    <w:p w14:paraId="365DF971" w14:textId="77777777" w:rsidR="008C455D" w:rsidRPr="00445335" w:rsidRDefault="008C455D" w:rsidP="0089033D">
      <w:pPr>
        <w:pStyle w:val="Tekstpodstawowy"/>
        <w:numPr>
          <w:ilvl w:val="0"/>
          <w:numId w:val="41"/>
        </w:numPr>
        <w:spacing w:before="9"/>
        <w:ind w:left="1418"/>
      </w:pPr>
      <w:r w:rsidRPr="00445335">
        <w:t>Przedszkole Samorządowe w Pruszczu</w:t>
      </w:r>
    </w:p>
    <w:p w14:paraId="4E37350C" w14:textId="77777777" w:rsidR="008C455D" w:rsidRPr="00445335" w:rsidRDefault="008C455D" w:rsidP="0089033D">
      <w:pPr>
        <w:pStyle w:val="Tekstpodstawowy"/>
        <w:numPr>
          <w:ilvl w:val="0"/>
          <w:numId w:val="41"/>
        </w:numPr>
        <w:spacing w:before="9"/>
        <w:ind w:left="1418"/>
      </w:pPr>
      <w:r w:rsidRPr="00445335">
        <w:t>Zespół szkolno-przedszkolny w Serocku</w:t>
      </w:r>
    </w:p>
    <w:p w14:paraId="36FAF4C3" w14:textId="77777777" w:rsidR="008C455D" w:rsidRPr="00445335" w:rsidRDefault="008C455D" w:rsidP="0089033D">
      <w:pPr>
        <w:pStyle w:val="Tekstpodstawowy"/>
        <w:numPr>
          <w:ilvl w:val="0"/>
          <w:numId w:val="41"/>
        </w:numPr>
        <w:spacing w:before="9"/>
        <w:ind w:left="1418"/>
      </w:pPr>
      <w:r w:rsidRPr="00445335">
        <w:t>Szkoła Podstawowa w Łowinku,</w:t>
      </w:r>
    </w:p>
    <w:p w14:paraId="548CA9CA" w14:textId="77777777" w:rsidR="00F646F3" w:rsidRPr="00445335" w:rsidRDefault="00F646F3" w:rsidP="0089033D">
      <w:pPr>
        <w:pStyle w:val="Tekstpodstawowy"/>
        <w:spacing w:before="9"/>
        <w:ind w:left="1418"/>
      </w:pPr>
    </w:p>
    <w:p w14:paraId="335A9921" w14:textId="77777777" w:rsidR="00F646F3" w:rsidRPr="00445335" w:rsidRDefault="00F646F3" w:rsidP="0089033D">
      <w:pPr>
        <w:pStyle w:val="Tekstpodstawowy"/>
        <w:numPr>
          <w:ilvl w:val="0"/>
          <w:numId w:val="40"/>
        </w:numPr>
        <w:spacing w:before="9"/>
        <w:ind w:left="1418"/>
      </w:pPr>
      <w:r w:rsidRPr="00445335">
        <w:t xml:space="preserve"> Miejsce wykonania części przedmiotu zamówienia</w:t>
      </w:r>
    </w:p>
    <w:p w14:paraId="35B14C4C" w14:textId="77777777" w:rsidR="00936442" w:rsidRPr="00445335" w:rsidRDefault="00F646F3" w:rsidP="0089033D">
      <w:pPr>
        <w:pStyle w:val="Tekstpodstawowy"/>
        <w:spacing w:before="9"/>
        <w:ind w:left="1418"/>
      </w:pPr>
      <w:r w:rsidRPr="00445335">
        <w:t xml:space="preserve">Miejscem dostawy jest </w:t>
      </w:r>
    </w:p>
    <w:p w14:paraId="6DC8DA1F" w14:textId="77777777" w:rsidR="00936442" w:rsidRPr="00445335" w:rsidRDefault="00936442" w:rsidP="0089033D">
      <w:pPr>
        <w:pStyle w:val="Tekstpodstawowy"/>
        <w:spacing w:before="9"/>
        <w:ind w:left="1418"/>
      </w:pPr>
      <w:r w:rsidRPr="00445335">
        <w:t>Miejscem dostawy są 3 kotłownie:</w:t>
      </w:r>
    </w:p>
    <w:p w14:paraId="4D64C149" w14:textId="77777777" w:rsidR="00936442" w:rsidRPr="00445335" w:rsidRDefault="00936442" w:rsidP="0089033D">
      <w:pPr>
        <w:pStyle w:val="Tekstpodstawowy"/>
        <w:spacing w:before="9"/>
        <w:ind w:left="1418"/>
      </w:pPr>
      <w:r w:rsidRPr="00445335">
        <w:t>a)</w:t>
      </w:r>
      <w:r w:rsidRPr="00445335">
        <w:tab/>
        <w:t>Kotłownia Szkoły Podstawowej w Pruszczu, ul. Wyzwolenia, 86-120 Pruszcz</w:t>
      </w:r>
    </w:p>
    <w:p w14:paraId="2D57E842" w14:textId="77777777" w:rsidR="00936442" w:rsidRPr="00445335" w:rsidRDefault="00936442" w:rsidP="0089033D">
      <w:pPr>
        <w:pStyle w:val="Tekstpodstawowy"/>
        <w:spacing w:before="9"/>
        <w:ind w:left="1418"/>
      </w:pPr>
      <w:r w:rsidRPr="00445335">
        <w:t>b)</w:t>
      </w:r>
      <w:r w:rsidRPr="00445335">
        <w:tab/>
        <w:t>Kotłownia Przedszkola w Serocku, Serock ul. Dworcowa,  86-120 Pruszcz</w:t>
      </w:r>
    </w:p>
    <w:p w14:paraId="2076048B" w14:textId="77777777" w:rsidR="00936442" w:rsidRPr="00445335" w:rsidRDefault="00936442" w:rsidP="0089033D">
      <w:pPr>
        <w:pStyle w:val="Tekstpodstawowy"/>
        <w:spacing w:before="9"/>
        <w:ind w:left="1418"/>
      </w:pPr>
      <w:r w:rsidRPr="00445335">
        <w:t>c)</w:t>
      </w:r>
      <w:r w:rsidRPr="00445335">
        <w:tab/>
        <w:t>Szkoła Podstawowa w Łowinku, Łowinek, ul. Szkolna, 86-120 Pruszcz</w:t>
      </w:r>
    </w:p>
    <w:p w14:paraId="6A9916CB" w14:textId="77777777" w:rsidR="00936442" w:rsidRPr="00445335" w:rsidRDefault="00936442" w:rsidP="00F90845">
      <w:pPr>
        <w:pStyle w:val="Tekstpodstawowy"/>
        <w:spacing w:before="9"/>
        <w:ind w:left="1134"/>
      </w:pPr>
    </w:p>
    <w:p w14:paraId="0E0C62D5" w14:textId="77777777" w:rsidR="00F646F3" w:rsidRPr="00445335" w:rsidRDefault="00F646F3" w:rsidP="00F90845">
      <w:pPr>
        <w:pStyle w:val="Tekstpodstawowy"/>
        <w:numPr>
          <w:ilvl w:val="1"/>
          <w:numId w:val="37"/>
        </w:numPr>
        <w:spacing w:before="9"/>
        <w:ind w:left="1134"/>
      </w:pPr>
      <w:r w:rsidRPr="00445335">
        <w:t xml:space="preserve"> Informacja o liczbie części zamówienia, na którą wykonawca może złożyć ofertę lub maksymalną</w:t>
      </w:r>
    </w:p>
    <w:p w14:paraId="0C384D3D" w14:textId="77777777" w:rsidR="00F646F3" w:rsidRPr="00445335" w:rsidRDefault="00F646F3" w:rsidP="00F90845">
      <w:pPr>
        <w:pStyle w:val="Tekstpodstawowy"/>
        <w:spacing w:before="9"/>
        <w:ind w:left="1134"/>
      </w:pPr>
      <w:r w:rsidRPr="00445335">
        <w:t>liczbę części, na które zamówienie może zostać udzielone temu samemu wykonawcy:</w:t>
      </w:r>
    </w:p>
    <w:p w14:paraId="66F7D80D" w14:textId="77777777" w:rsidR="00F646F3" w:rsidRPr="00445335" w:rsidRDefault="00F646F3" w:rsidP="00F90845">
      <w:pPr>
        <w:pStyle w:val="Tekstpodstawowy"/>
        <w:spacing w:before="9"/>
        <w:ind w:left="1134"/>
      </w:pPr>
      <w:r w:rsidRPr="00445335">
        <w:t>1) Oferty można składać w odniesieniu do</w:t>
      </w:r>
      <w:r w:rsidR="00936442" w:rsidRPr="00445335">
        <w:t xml:space="preserve"> </w:t>
      </w:r>
      <w:r w:rsidRPr="00445335">
        <w:t xml:space="preserve"> jednej </w:t>
      </w:r>
      <w:r w:rsidR="00936442" w:rsidRPr="00445335">
        <w:t xml:space="preserve">z </w:t>
      </w:r>
      <w:r w:rsidRPr="00445335">
        <w:t>części zamówienia</w:t>
      </w:r>
      <w:r w:rsidR="00936442" w:rsidRPr="00445335">
        <w:t xml:space="preserve"> lub </w:t>
      </w:r>
      <w:r w:rsidRPr="00445335">
        <w:t xml:space="preserve">wszystkich </w:t>
      </w:r>
      <w:r w:rsidR="00936442" w:rsidRPr="00445335">
        <w:t xml:space="preserve">(dwóch) </w:t>
      </w:r>
      <w:r w:rsidRPr="00445335">
        <w:t>części zamówienia.</w:t>
      </w:r>
    </w:p>
    <w:p w14:paraId="4D286215" w14:textId="4749C21B" w:rsidR="00F646F3" w:rsidRPr="00445335" w:rsidRDefault="00F646F3" w:rsidP="00F90845">
      <w:pPr>
        <w:pStyle w:val="Tekstpodstawowy"/>
        <w:spacing w:before="9"/>
        <w:ind w:left="1134"/>
      </w:pPr>
      <w:r w:rsidRPr="00445335">
        <w:t xml:space="preserve">2) Maksymalna liczba </w:t>
      </w:r>
      <w:r w:rsidR="0011150E" w:rsidRPr="00445335">
        <w:t>c</w:t>
      </w:r>
      <w:r w:rsidR="0027763E" w:rsidRPr="00445335">
        <w:t>zęści</w:t>
      </w:r>
      <w:r w:rsidRPr="00445335">
        <w:t>, na które może zostać udzielone zamówienie temu samemu</w:t>
      </w:r>
    </w:p>
    <w:p w14:paraId="2147A708" w14:textId="77777777" w:rsidR="00FD1783" w:rsidRPr="00445335" w:rsidRDefault="00F646F3" w:rsidP="00F90845">
      <w:pPr>
        <w:pStyle w:val="Tekstpodstawowy"/>
        <w:spacing w:before="9"/>
        <w:ind w:left="1134" w:firstLine="0"/>
        <w:jc w:val="left"/>
      </w:pPr>
      <w:r w:rsidRPr="00445335">
        <w:t xml:space="preserve">wykonawcy: </w:t>
      </w:r>
      <w:r w:rsidR="00936442" w:rsidRPr="00445335">
        <w:t>2</w:t>
      </w:r>
    </w:p>
    <w:p w14:paraId="54DFAADB" w14:textId="77777777" w:rsidR="00136E8C" w:rsidRPr="00E45DD9" w:rsidRDefault="00686551">
      <w:pPr>
        <w:pStyle w:val="Tekstpodstawowy"/>
        <w:spacing w:before="9"/>
        <w:ind w:left="0" w:firstLine="0"/>
        <w:jc w:val="left"/>
        <w:rPr>
          <w:sz w:val="17"/>
        </w:rPr>
      </w:pPr>
      <w:r>
        <w:rPr>
          <w:noProof/>
        </w:rPr>
        <mc:AlternateContent>
          <mc:Choice Requires="wps">
            <w:drawing>
              <wp:anchor distT="0" distB="0" distL="0" distR="0" simplePos="0" relativeHeight="487588352" behindDoc="1" locked="0" layoutInCell="1" allowOverlap="1" wp14:anchorId="5437C11A" wp14:editId="79F7DC82">
                <wp:simplePos x="0" y="0"/>
                <wp:positionH relativeFrom="page">
                  <wp:posOffset>882650</wp:posOffset>
                </wp:positionH>
                <wp:positionV relativeFrom="paragraph">
                  <wp:posOffset>145415</wp:posOffset>
                </wp:positionV>
                <wp:extent cx="5796915" cy="384175"/>
                <wp:effectExtent l="0" t="0" r="0" b="0"/>
                <wp:wrapTopAndBottom/>
                <wp:docPr id="5" nam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96915" cy="38417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70F6EF" w14:textId="77777777" w:rsidR="00E45DD9" w:rsidRPr="007F5B7F" w:rsidRDefault="00E45DD9">
                            <w:pPr>
                              <w:spacing w:line="254" w:lineRule="auto"/>
                              <w:ind w:left="815" w:right="93" w:hanging="788"/>
                              <w:rPr>
                                <w:b/>
                                <w:i/>
                                <w:sz w:val="20"/>
                                <w:lang w:val="pl-PL"/>
                              </w:rPr>
                            </w:pPr>
                            <w:r w:rsidRPr="00E45DD9">
                              <w:rPr>
                                <w:b/>
                                <w:sz w:val="28"/>
                                <w:lang w:val="pl-PL"/>
                              </w:rPr>
                              <w:t>Rozdział</w:t>
                            </w:r>
                            <w:r w:rsidRPr="007F5B7F">
                              <w:rPr>
                                <w:b/>
                                <w:sz w:val="28"/>
                                <w:lang w:val="pl-PL"/>
                              </w:rPr>
                              <w:t xml:space="preserve"> 3. </w:t>
                            </w:r>
                            <w:r w:rsidRPr="007F5B7F">
                              <w:rPr>
                                <w:b/>
                                <w:sz w:val="20"/>
                                <w:lang w:val="pl-PL"/>
                              </w:rPr>
                              <w:t>Adres strony internetowej, na której udostępniane będą zmiany i wyjaśnienia treści SWZ oraz inne dokumenty zamówienia bezpośrednio związane z postępowaniem o udzielenia 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7C11A" id=" 5" o:spid="_x0000_s1027" type="#_x0000_t202" style="position:absolute;margin-left:69.5pt;margin-top:11.45pt;width:456.45pt;height:30.2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" fillcolor="#e6e6e6" stroked="f">
                <v:path arrowok="t"/>
                <v:textbox inset="0,0,0,0">
                  <w:txbxContent>
                    <w:p w14:paraId="2070F6EF" w14:textId="77777777" w:rsidR="00E45DD9" w:rsidRPr="007F5B7F" w:rsidRDefault="00E45DD9">
                      <w:pPr>
                        <w:spacing w:line="254" w:lineRule="auto"/>
                        <w:ind w:left="815" w:right="93" w:hanging="788"/>
                        <w:rPr>
                          <w:b/>
                          <w:i/>
                          <w:sz w:val="20"/>
                          <w:lang w:val="pl-PL"/>
                        </w:rPr>
                      </w:pPr>
                      <w:r w:rsidRPr="00E45DD9">
                        <w:rPr>
                          <w:b/>
                          <w:sz w:val="28"/>
                          <w:lang w:val="pl-PL"/>
                        </w:rPr>
                        <w:t>Rozdział</w:t>
                      </w:r>
                      <w:r w:rsidRPr="007F5B7F">
                        <w:rPr>
                          <w:b/>
                          <w:sz w:val="28"/>
                          <w:lang w:val="pl-PL"/>
                        </w:rPr>
                        <w:t xml:space="preserve"> 3. </w:t>
                      </w:r>
                      <w:r w:rsidRPr="007F5B7F">
                        <w:rPr>
                          <w:b/>
                          <w:sz w:val="20"/>
                          <w:lang w:val="pl-PL"/>
                        </w:rPr>
                        <w:t>Adres strony internetowej, na której udostępniane będą zmiany i wyjaśnienia treści SWZ oraz inne dokumenty zamówienia bezpośrednio związane z postępowaniem o udzielenia zamówienia</w:t>
                      </w:r>
                    </w:p>
                  </w:txbxContent>
                </v:textbox>
                <w10:wrap type="topAndBottom" anchorx="page"/>
              </v:shape>
            </w:pict>
          </mc:Fallback>
        </mc:AlternateContent>
      </w:r>
    </w:p>
    <w:p w14:paraId="23AA824E" w14:textId="77777777" w:rsidR="00136E8C" w:rsidRPr="00E45DD9" w:rsidRDefault="00136E8C">
      <w:pPr>
        <w:pStyle w:val="Tekstpodstawowy"/>
        <w:spacing w:before="9"/>
        <w:ind w:left="0" w:firstLine="0"/>
        <w:jc w:val="left"/>
        <w:rPr>
          <w:sz w:val="13"/>
        </w:rPr>
      </w:pPr>
    </w:p>
    <w:p w14:paraId="5F55AFA5" w14:textId="77777777" w:rsidR="00136E8C" w:rsidRDefault="00E45DD9">
      <w:pPr>
        <w:pStyle w:val="Akapitzlist"/>
        <w:numPr>
          <w:ilvl w:val="0"/>
          <w:numId w:val="17"/>
        </w:numPr>
        <w:tabs>
          <w:tab w:val="left" w:pos="503"/>
        </w:tabs>
        <w:spacing w:before="91" w:line="276" w:lineRule="auto"/>
        <w:ind w:right="262"/>
        <w:rPr>
          <w:sz w:val="20"/>
        </w:rPr>
      </w:pPr>
      <w:r>
        <w:rPr>
          <w:sz w:val="20"/>
        </w:rPr>
        <w:t>Adres strony internetowej, na której udostępniane będą zmiany i wyjaśnienia treści SWZ oraz inne dokumenty zamówienia bezpośrednio związane z postępowaniem o udzielenie zamówienia:</w:t>
      </w:r>
      <w:hyperlink r:id="rId10">
        <w:r>
          <w:rPr>
            <w:color w:val="0000FF"/>
            <w:sz w:val="20"/>
            <w:u w:val="single" w:color="0000FF"/>
          </w:rPr>
          <w:t xml:space="preserve"> </w:t>
        </w:r>
        <w:hyperlink r:id="rId11" w:history="1">
          <w:r w:rsidRPr="0031636E">
            <w:rPr>
              <w:rStyle w:val="Hipercze"/>
            </w:rPr>
            <w:t>https://miniportal.uzp.gov.pl/</w:t>
          </w:r>
        </w:hyperlink>
        <w:r w:rsidRPr="0031636E">
          <w:t xml:space="preserve"> </w:t>
        </w:r>
      </w:hyperlink>
    </w:p>
    <w:p w14:paraId="75402774" w14:textId="77777777" w:rsidR="00136E8C" w:rsidRDefault="00E45DD9">
      <w:pPr>
        <w:pStyle w:val="Akapitzlist"/>
        <w:numPr>
          <w:ilvl w:val="0"/>
          <w:numId w:val="17"/>
        </w:numPr>
        <w:tabs>
          <w:tab w:val="left" w:pos="503"/>
        </w:tabs>
        <w:spacing w:before="1"/>
        <w:ind w:hanging="285"/>
        <w:rPr>
          <w:sz w:val="20"/>
        </w:rPr>
      </w:pPr>
      <w:r>
        <w:rPr>
          <w:sz w:val="20"/>
        </w:rPr>
        <w:t>Wykonawca może zwróci</w:t>
      </w:r>
      <w:r w:rsidR="00475825">
        <w:rPr>
          <w:sz w:val="20"/>
        </w:rPr>
        <w:t xml:space="preserve">ć </w:t>
      </w:r>
      <w:r>
        <w:rPr>
          <w:sz w:val="20"/>
        </w:rPr>
        <w:t>się do Zamawiającego z wnioskiem o wyjaśnienie treści</w:t>
      </w:r>
      <w:r>
        <w:rPr>
          <w:spacing w:val="-6"/>
          <w:sz w:val="20"/>
        </w:rPr>
        <w:t xml:space="preserve"> </w:t>
      </w:r>
      <w:r>
        <w:rPr>
          <w:sz w:val="20"/>
        </w:rPr>
        <w:t>SWZ.</w:t>
      </w:r>
    </w:p>
    <w:p w14:paraId="3936772A" w14:textId="77777777" w:rsidR="00136E8C" w:rsidRDefault="00E45DD9">
      <w:pPr>
        <w:pStyle w:val="Akapitzlist"/>
        <w:numPr>
          <w:ilvl w:val="0"/>
          <w:numId w:val="17"/>
        </w:numPr>
        <w:tabs>
          <w:tab w:val="left" w:pos="503"/>
        </w:tabs>
        <w:spacing w:before="34" w:line="276" w:lineRule="auto"/>
        <w:ind w:right="258"/>
        <w:rPr>
          <w:sz w:val="20"/>
        </w:rPr>
      </w:pPr>
      <w:r>
        <w:rPr>
          <w:sz w:val="20"/>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w:t>
      </w:r>
      <w:r>
        <w:rPr>
          <w:spacing w:val="-5"/>
          <w:sz w:val="20"/>
        </w:rPr>
        <w:t xml:space="preserve"> </w:t>
      </w:r>
      <w:r>
        <w:rPr>
          <w:sz w:val="20"/>
        </w:rPr>
        <w:t>ofert.</w:t>
      </w:r>
    </w:p>
    <w:p w14:paraId="798660FE" w14:textId="77777777" w:rsidR="00136E8C" w:rsidRDefault="00E45DD9">
      <w:pPr>
        <w:pStyle w:val="Akapitzlist"/>
        <w:numPr>
          <w:ilvl w:val="0"/>
          <w:numId w:val="17"/>
        </w:numPr>
        <w:tabs>
          <w:tab w:val="left" w:pos="503"/>
        </w:tabs>
        <w:spacing w:line="276" w:lineRule="auto"/>
        <w:ind w:right="259"/>
        <w:rPr>
          <w:sz w:val="20"/>
        </w:rPr>
      </w:pPr>
      <w:r>
        <w:rPr>
          <w:sz w:val="20"/>
        </w:rPr>
        <w:t>Jeżeli Zamawiający nie udzieli wyjaśnień w terminie, o którym mowa w pkt 3, przedłuża termin składania ofert o czas niezbędny do zapoznania się wszystkich zainteresowanych Wykonawców z wyjaśnieniami niezbędnymi do należytego przygotowania i złożenia</w:t>
      </w:r>
      <w:r>
        <w:rPr>
          <w:spacing w:val="-3"/>
          <w:sz w:val="20"/>
        </w:rPr>
        <w:t xml:space="preserve"> </w:t>
      </w:r>
      <w:r>
        <w:rPr>
          <w:sz w:val="20"/>
        </w:rPr>
        <w:t>ofert.</w:t>
      </w:r>
    </w:p>
    <w:p w14:paraId="3343EF34" w14:textId="77777777" w:rsidR="00136E8C" w:rsidRDefault="00E45DD9">
      <w:pPr>
        <w:pStyle w:val="Akapitzlist"/>
        <w:numPr>
          <w:ilvl w:val="0"/>
          <w:numId w:val="17"/>
        </w:numPr>
        <w:tabs>
          <w:tab w:val="left" w:pos="503"/>
        </w:tabs>
        <w:spacing w:line="276" w:lineRule="auto"/>
        <w:ind w:right="255"/>
        <w:rPr>
          <w:sz w:val="20"/>
        </w:rPr>
      </w:pPr>
      <w:r>
        <w:rPr>
          <w:sz w:val="20"/>
        </w:rPr>
        <w:t>W przypadku</w:t>
      </w:r>
      <w:r w:rsidR="00475825">
        <w:rPr>
          <w:sz w:val="20"/>
        </w:rPr>
        <w:t>,</w:t>
      </w:r>
      <w:r>
        <w:rPr>
          <w:sz w:val="20"/>
        </w:rPr>
        <w:t xml:space="preserve"> gdy wniosek o wyjaśnienie treści SWZ albo opisu potrzeb i wymagań nie wpłynął w terminie, o którym mowa w pkt 3, Zamawiający nie ma obowiązku udzielania wyjaśnień SWZ oraz obowiązku przedłużenia terminu składania ofert.</w:t>
      </w:r>
    </w:p>
    <w:p w14:paraId="503C6C57" w14:textId="77777777" w:rsidR="00136E8C" w:rsidRDefault="00E45DD9">
      <w:pPr>
        <w:pStyle w:val="Akapitzlist"/>
        <w:numPr>
          <w:ilvl w:val="0"/>
          <w:numId w:val="17"/>
        </w:numPr>
        <w:tabs>
          <w:tab w:val="left" w:pos="503"/>
        </w:tabs>
        <w:spacing w:before="1" w:line="276" w:lineRule="auto"/>
        <w:ind w:right="256"/>
        <w:rPr>
          <w:sz w:val="20"/>
        </w:rPr>
      </w:pPr>
      <w:r>
        <w:rPr>
          <w:sz w:val="20"/>
        </w:rPr>
        <w:t>Przedłużenie terminu składania ofert, o których mowa w pkt 4 nie wpływa na bieg terminu składania wniosku o wyjaśnienie treści</w:t>
      </w:r>
      <w:r>
        <w:rPr>
          <w:spacing w:val="-1"/>
          <w:sz w:val="20"/>
        </w:rPr>
        <w:t xml:space="preserve"> </w:t>
      </w:r>
      <w:r>
        <w:rPr>
          <w:sz w:val="20"/>
        </w:rPr>
        <w:t>SWZ.</w:t>
      </w:r>
    </w:p>
    <w:p w14:paraId="39152644" w14:textId="77777777" w:rsidR="00136E8C" w:rsidRDefault="00E45DD9">
      <w:pPr>
        <w:pStyle w:val="Akapitzlist"/>
        <w:numPr>
          <w:ilvl w:val="0"/>
          <w:numId w:val="17"/>
        </w:numPr>
        <w:tabs>
          <w:tab w:val="left" w:pos="503"/>
        </w:tabs>
        <w:spacing w:line="276" w:lineRule="auto"/>
        <w:ind w:right="263"/>
        <w:rPr>
          <w:sz w:val="20"/>
        </w:rPr>
      </w:pPr>
      <w:r>
        <w:rPr>
          <w:sz w:val="20"/>
        </w:rPr>
        <w:t>Treść zapytań wraz z wyjaśnieniami Zamawiający udostępnia, bez ujawniania źródła zapytania, na stronie internetowej prowadzonego</w:t>
      </w:r>
      <w:r>
        <w:rPr>
          <w:spacing w:val="-2"/>
          <w:sz w:val="20"/>
        </w:rPr>
        <w:t xml:space="preserve"> </w:t>
      </w:r>
      <w:r>
        <w:rPr>
          <w:sz w:val="20"/>
        </w:rPr>
        <w:t>postępowania.</w:t>
      </w:r>
    </w:p>
    <w:p w14:paraId="7B69BE50" w14:textId="77777777" w:rsidR="00136E8C" w:rsidRDefault="00E45DD9">
      <w:pPr>
        <w:pStyle w:val="Akapitzlist"/>
        <w:numPr>
          <w:ilvl w:val="0"/>
          <w:numId w:val="17"/>
        </w:numPr>
        <w:tabs>
          <w:tab w:val="left" w:pos="503"/>
        </w:tabs>
        <w:spacing w:line="278" w:lineRule="auto"/>
        <w:ind w:right="257"/>
        <w:rPr>
          <w:sz w:val="20"/>
        </w:rPr>
      </w:pPr>
      <w:r>
        <w:rPr>
          <w:sz w:val="20"/>
        </w:rPr>
        <w:t>Zamawiający komunikować się będzie z wykonawcami wyłącznie przy użyciu środków komunikacji elektronicznej.</w:t>
      </w:r>
    </w:p>
    <w:p w14:paraId="22B70B6F" w14:textId="77777777" w:rsidR="00136E8C" w:rsidRPr="007F5B7F" w:rsidRDefault="00136E8C">
      <w:pPr>
        <w:spacing w:line="278" w:lineRule="auto"/>
        <w:jc w:val="both"/>
        <w:rPr>
          <w:sz w:val="20"/>
          <w:lang w:val="pl-PL"/>
        </w:rPr>
      </w:pPr>
    </w:p>
    <w:p w14:paraId="633E6B47" w14:textId="77777777" w:rsidR="00136E8C" w:rsidRPr="00360208" w:rsidRDefault="00E45DD9">
      <w:pPr>
        <w:tabs>
          <w:tab w:val="left" w:pos="9318"/>
        </w:tabs>
        <w:spacing w:before="67"/>
        <w:ind w:left="190"/>
        <w:rPr>
          <w:b/>
          <w:i/>
          <w:sz w:val="20"/>
          <w:lang w:val="pl-PL"/>
        </w:rPr>
      </w:pPr>
      <w:r w:rsidRPr="007F5B7F">
        <w:rPr>
          <w:spacing w:val="-42"/>
          <w:sz w:val="28"/>
          <w:shd w:val="clear" w:color="auto" w:fill="E6E6E6"/>
          <w:lang w:val="pl-PL"/>
        </w:rPr>
        <w:t xml:space="preserve"> </w:t>
      </w:r>
      <w:r w:rsidRPr="00360208">
        <w:rPr>
          <w:b/>
          <w:sz w:val="28"/>
          <w:shd w:val="clear" w:color="auto" w:fill="E6E6E6"/>
          <w:lang w:val="pl-PL"/>
        </w:rPr>
        <w:t xml:space="preserve">Rozdział 4. </w:t>
      </w:r>
      <w:r w:rsidRPr="00360208">
        <w:rPr>
          <w:b/>
          <w:sz w:val="20"/>
          <w:shd w:val="clear" w:color="auto" w:fill="E6E6E6"/>
          <w:lang w:val="pl-PL"/>
        </w:rPr>
        <w:t>Opis przedmiotu</w:t>
      </w:r>
      <w:r w:rsidRPr="00360208">
        <w:rPr>
          <w:b/>
          <w:spacing w:val="10"/>
          <w:sz w:val="20"/>
          <w:shd w:val="clear" w:color="auto" w:fill="E6E6E6"/>
          <w:lang w:val="pl-PL"/>
        </w:rPr>
        <w:t xml:space="preserve"> </w:t>
      </w:r>
      <w:r w:rsidRPr="00360208">
        <w:rPr>
          <w:b/>
          <w:sz w:val="20"/>
          <w:shd w:val="clear" w:color="auto" w:fill="E6E6E6"/>
          <w:lang w:val="pl-PL"/>
        </w:rPr>
        <w:t>zamówienia</w:t>
      </w:r>
      <w:r w:rsidRPr="00360208">
        <w:rPr>
          <w:b/>
          <w:i/>
          <w:sz w:val="20"/>
          <w:shd w:val="clear" w:color="auto" w:fill="E6E6E6"/>
          <w:lang w:val="pl-PL"/>
        </w:rPr>
        <w:tab/>
      </w:r>
    </w:p>
    <w:p w14:paraId="6CA66758" w14:textId="77777777" w:rsidR="00AD6443" w:rsidRPr="003039E4" w:rsidRDefault="00AD6443" w:rsidP="00AD6443">
      <w:pPr>
        <w:pStyle w:val="Akapitzlist"/>
        <w:tabs>
          <w:tab w:val="left" w:pos="503"/>
        </w:tabs>
        <w:ind w:firstLine="0"/>
        <w:jc w:val="left"/>
        <w:rPr>
          <w:sz w:val="20"/>
        </w:rPr>
      </w:pPr>
    </w:p>
    <w:p w14:paraId="46D79208" w14:textId="77777777" w:rsidR="00136E8C" w:rsidRPr="003D7F59" w:rsidRDefault="00136E8C">
      <w:pPr>
        <w:pStyle w:val="Tekstpodstawowy"/>
        <w:spacing w:before="1"/>
        <w:ind w:left="0" w:firstLine="0"/>
        <w:jc w:val="left"/>
        <w:rPr>
          <w:bCs/>
          <w:sz w:val="22"/>
          <w:szCs w:val="22"/>
        </w:rPr>
      </w:pPr>
    </w:p>
    <w:p w14:paraId="570A0882" w14:textId="77777777" w:rsidR="006F6A3E" w:rsidRPr="006F6A3E" w:rsidRDefault="00AD6443" w:rsidP="006F6A3E">
      <w:pPr>
        <w:pStyle w:val="Tekstpodstawowy"/>
        <w:rPr>
          <w:b/>
          <w:sz w:val="22"/>
          <w:szCs w:val="22"/>
        </w:rPr>
      </w:pPr>
      <w:r w:rsidRPr="003D7F59">
        <w:rPr>
          <w:bCs/>
          <w:sz w:val="22"/>
          <w:szCs w:val="22"/>
        </w:rPr>
        <w:t>I.</w:t>
      </w:r>
      <w:r w:rsidRPr="003D7F59">
        <w:rPr>
          <w:bCs/>
          <w:sz w:val="22"/>
          <w:szCs w:val="22"/>
        </w:rPr>
        <w:tab/>
        <w:t>Nazwa zamówienia</w:t>
      </w:r>
      <w:bookmarkStart w:id="6" w:name="_Hlk88048959"/>
      <w:r w:rsidRPr="003D7F59">
        <w:rPr>
          <w:bCs/>
          <w:sz w:val="22"/>
          <w:szCs w:val="22"/>
        </w:rPr>
        <w:t xml:space="preserve">: </w:t>
      </w:r>
      <w:r w:rsidR="006F6A3E">
        <w:rPr>
          <w:bCs/>
          <w:sz w:val="22"/>
          <w:szCs w:val="22"/>
        </w:rPr>
        <w:t>„</w:t>
      </w:r>
      <w:r w:rsidR="006F6A3E" w:rsidRPr="006F6A3E">
        <w:rPr>
          <w:b/>
          <w:sz w:val="22"/>
          <w:szCs w:val="22"/>
        </w:rPr>
        <w:t xml:space="preserve">Dostawa opału do jednostek organizacyjnych Gminy Pruszcz </w:t>
      </w:r>
    </w:p>
    <w:p w14:paraId="36F547A2" w14:textId="1BC8607F" w:rsidR="00AD6443" w:rsidRDefault="006F6A3E" w:rsidP="006F6A3E">
      <w:pPr>
        <w:pStyle w:val="Tekstpodstawowy"/>
        <w:rPr>
          <w:b/>
        </w:rPr>
      </w:pPr>
      <w:r w:rsidRPr="006F6A3E">
        <w:rPr>
          <w:b/>
          <w:sz w:val="22"/>
          <w:szCs w:val="22"/>
        </w:rPr>
        <w:t>w sezonie grzewczym 2022-</w:t>
      </w:r>
      <w:r w:rsidR="00E77234">
        <w:rPr>
          <w:b/>
          <w:sz w:val="22"/>
          <w:szCs w:val="22"/>
        </w:rPr>
        <w:t>20</w:t>
      </w:r>
      <w:r w:rsidRPr="006F6A3E">
        <w:rPr>
          <w:b/>
          <w:sz w:val="22"/>
          <w:szCs w:val="22"/>
        </w:rPr>
        <w:t>23</w:t>
      </w:r>
      <w:r>
        <w:rPr>
          <w:b/>
          <w:sz w:val="22"/>
          <w:szCs w:val="22"/>
        </w:rPr>
        <w:t>”</w:t>
      </w:r>
      <w:r w:rsidR="00AD6443" w:rsidRPr="006F6A3E">
        <w:rPr>
          <w:b/>
        </w:rPr>
        <w:t xml:space="preserve"> </w:t>
      </w:r>
      <w:bookmarkEnd w:id="6"/>
    </w:p>
    <w:p w14:paraId="7AC9D49C" w14:textId="77777777" w:rsidR="006F6A3E" w:rsidRPr="006F6A3E" w:rsidRDefault="006F6A3E" w:rsidP="006F6A3E">
      <w:pPr>
        <w:pStyle w:val="Tekstpodstawowy"/>
        <w:rPr>
          <w:b/>
          <w:sz w:val="22"/>
          <w:szCs w:val="22"/>
        </w:rPr>
      </w:pPr>
    </w:p>
    <w:p w14:paraId="2BEE5ECE" w14:textId="77777777" w:rsidR="00AD6443" w:rsidRDefault="00AD6443" w:rsidP="00AD6443">
      <w:pPr>
        <w:pStyle w:val="Tekstpodstawowy"/>
        <w:rPr>
          <w:bCs/>
          <w:sz w:val="22"/>
          <w:szCs w:val="22"/>
        </w:rPr>
      </w:pPr>
      <w:r w:rsidRPr="003D7F59">
        <w:rPr>
          <w:bCs/>
          <w:sz w:val="22"/>
          <w:szCs w:val="22"/>
        </w:rPr>
        <w:t>II.</w:t>
      </w:r>
      <w:r w:rsidRPr="003D7F59">
        <w:rPr>
          <w:bCs/>
          <w:sz w:val="22"/>
          <w:szCs w:val="22"/>
        </w:rPr>
        <w:tab/>
        <w:t>Opis przedmiotu zamówienia:</w:t>
      </w:r>
    </w:p>
    <w:p w14:paraId="72B7E1AB" w14:textId="77777777" w:rsidR="00951E36" w:rsidRPr="00445335" w:rsidRDefault="00951E36" w:rsidP="00AD6443">
      <w:pPr>
        <w:pStyle w:val="Tekstpodstawowy"/>
        <w:rPr>
          <w:bCs/>
          <w:sz w:val="22"/>
          <w:szCs w:val="22"/>
        </w:rPr>
      </w:pPr>
    </w:p>
    <w:p w14:paraId="13595F59" w14:textId="77777777" w:rsidR="00A72C73" w:rsidRPr="00445335" w:rsidRDefault="00951E36">
      <w:pPr>
        <w:pStyle w:val="Akapitzlist"/>
        <w:widowControl/>
        <w:numPr>
          <w:ilvl w:val="1"/>
          <w:numId w:val="32"/>
        </w:numPr>
        <w:autoSpaceDE/>
        <w:autoSpaceDN/>
        <w:spacing w:after="5" w:line="256" w:lineRule="auto"/>
        <w:ind w:hanging="636"/>
      </w:pPr>
      <w:r w:rsidRPr="00445335">
        <w:t>Przedmiotem zamówienia są dostawy.</w:t>
      </w:r>
    </w:p>
    <w:p w14:paraId="66ABA77B" w14:textId="77777777" w:rsidR="00A72C73" w:rsidRPr="00445335" w:rsidRDefault="00951E36">
      <w:pPr>
        <w:pStyle w:val="Akapitzlist"/>
        <w:widowControl/>
        <w:numPr>
          <w:ilvl w:val="1"/>
          <w:numId w:val="32"/>
        </w:numPr>
        <w:autoSpaceDE/>
        <w:autoSpaceDN/>
        <w:spacing w:after="5" w:line="256" w:lineRule="auto"/>
        <w:ind w:hanging="636"/>
      </w:pPr>
      <w:r w:rsidRPr="00445335">
        <w:t xml:space="preserve">Wspólny Słownik Zamówień </w:t>
      </w:r>
      <w:bookmarkStart w:id="7" w:name="_Hlk110951516"/>
      <w:r w:rsidRPr="00445335">
        <w:t>(CPV): 09111400-4 Paliwa drzewne.</w:t>
      </w:r>
      <w:bookmarkEnd w:id="7"/>
    </w:p>
    <w:p w14:paraId="624504D4" w14:textId="77777777" w:rsidR="0089033D" w:rsidRPr="00445335" w:rsidRDefault="00951E36">
      <w:pPr>
        <w:pStyle w:val="Akapitzlist"/>
        <w:widowControl/>
        <w:numPr>
          <w:ilvl w:val="1"/>
          <w:numId w:val="32"/>
        </w:numPr>
        <w:autoSpaceDE/>
        <w:autoSpaceDN/>
        <w:spacing w:after="5" w:line="256" w:lineRule="auto"/>
        <w:ind w:hanging="636"/>
      </w:pPr>
      <w:r w:rsidRPr="00445335">
        <w:t>Przedmiotem zamówienia jest dostawa</w:t>
      </w:r>
      <w:r w:rsidR="0089033D" w:rsidRPr="00445335">
        <w:t>:</w:t>
      </w:r>
    </w:p>
    <w:p w14:paraId="0CD72F7B" w14:textId="77777777" w:rsidR="00A72C73" w:rsidRPr="00445335" w:rsidRDefault="00E652C2" w:rsidP="0089033D">
      <w:pPr>
        <w:pStyle w:val="Akapitzlist"/>
        <w:widowControl/>
        <w:autoSpaceDE/>
        <w:autoSpaceDN/>
        <w:spacing w:after="5" w:line="256" w:lineRule="auto"/>
        <w:ind w:left="981" w:firstLine="0"/>
      </w:pPr>
      <w:bookmarkStart w:id="8" w:name="_Hlk110956071"/>
      <w:r w:rsidRPr="00445335">
        <w:rPr>
          <w:b/>
          <w:bCs/>
          <w:u w:val="single"/>
        </w:rPr>
        <w:t xml:space="preserve">3.1. </w:t>
      </w:r>
      <w:r w:rsidR="0089033D" w:rsidRPr="00445335">
        <w:rPr>
          <w:b/>
          <w:bCs/>
          <w:u w:val="single"/>
        </w:rPr>
        <w:t>Dla części 1:</w:t>
      </w:r>
      <w:r w:rsidR="00951E36" w:rsidRPr="00445335">
        <w:rPr>
          <w:u w:val="single"/>
        </w:rPr>
        <w:t xml:space="preserve"> </w:t>
      </w:r>
      <w:r w:rsidR="0089033D" w:rsidRPr="00445335">
        <w:rPr>
          <w:b/>
          <w:bCs/>
          <w:u w:val="single"/>
        </w:rPr>
        <w:t>Brykietu</w:t>
      </w:r>
      <w:r w:rsidR="00951E36" w:rsidRPr="00445335">
        <w:t xml:space="preserve"> d</w:t>
      </w:r>
      <w:r w:rsidRPr="00445335">
        <w:t>la</w:t>
      </w:r>
      <w:r w:rsidR="00951E36" w:rsidRPr="00445335">
        <w:t xml:space="preserve"> jednostek organizacyjnych Gminy </w:t>
      </w:r>
      <w:r w:rsidR="006F6A3E" w:rsidRPr="00445335">
        <w:t>Pruszcz</w:t>
      </w:r>
      <w:r w:rsidR="00951E36" w:rsidRPr="00445335">
        <w:t xml:space="preserve"> </w:t>
      </w:r>
    </w:p>
    <w:p w14:paraId="36453BD4" w14:textId="77777777" w:rsidR="00951E36" w:rsidRPr="00445335" w:rsidRDefault="00E652C2" w:rsidP="0089033D">
      <w:pPr>
        <w:pStyle w:val="Akapitzlist"/>
        <w:widowControl/>
        <w:autoSpaceDE/>
        <w:autoSpaceDN/>
        <w:spacing w:after="5" w:line="256" w:lineRule="auto"/>
        <w:ind w:left="981" w:firstLine="0"/>
      </w:pPr>
      <w:r w:rsidRPr="00445335">
        <w:t xml:space="preserve">3.1.1. </w:t>
      </w:r>
      <w:r w:rsidR="00951E36" w:rsidRPr="00445335">
        <w:t>Wykaz jednostek objętych dostawami</w:t>
      </w:r>
      <w:r w:rsidRPr="00445335">
        <w:t xml:space="preserve"> brykietu </w:t>
      </w:r>
      <w:r w:rsidR="00951E36" w:rsidRPr="00445335">
        <w:t xml:space="preserve">: </w:t>
      </w:r>
    </w:p>
    <w:p w14:paraId="19150C0F" w14:textId="77777777" w:rsidR="00A72C73" w:rsidRPr="00445335" w:rsidRDefault="006F6A3E" w:rsidP="00E652C2">
      <w:pPr>
        <w:pStyle w:val="Akapitzlist"/>
        <w:widowControl/>
        <w:numPr>
          <w:ilvl w:val="1"/>
          <w:numId w:val="42"/>
        </w:numPr>
        <w:autoSpaceDE/>
        <w:autoSpaceDN/>
        <w:spacing w:after="5" w:line="256" w:lineRule="auto"/>
      </w:pPr>
      <w:bookmarkStart w:id="9" w:name="_Hlk110431539"/>
      <w:bookmarkStart w:id="10" w:name="_Hlk110955537"/>
      <w:r w:rsidRPr="00445335">
        <w:t>Zespół szkolno-przedszkolny w Serocku</w:t>
      </w:r>
    </w:p>
    <w:p w14:paraId="577C5F55" w14:textId="77777777" w:rsidR="00A72C73" w:rsidRPr="00445335" w:rsidRDefault="006F6A3E" w:rsidP="00E652C2">
      <w:pPr>
        <w:pStyle w:val="Akapitzlist"/>
        <w:widowControl/>
        <w:numPr>
          <w:ilvl w:val="1"/>
          <w:numId w:val="42"/>
        </w:numPr>
        <w:autoSpaceDE/>
        <w:autoSpaceDN/>
        <w:spacing w:after="5" w:line="256" w:lineRule="auto"/>
      </w:pPr>
      <w:r w:rsidRPr="00445335">
        <w:lastRenderedPageBreak/>
        <w:t xml:space="preserve">Szkoła Podstawowa w </w:t>
      </w:r>
      <w:r w:rsidR="00A72C73" w:rsidRPr="00445335">
        <w:t>Niewieścinie</w:t>
      </w:r>
      <w:r w:rsidRPr="00445335">
        <w:t xml:space="preserve"> </w:t>
      </w:r>
      <w:r w:rsidR="00951E36" w:rsidRPr="00445335">
        <w:t xml:space="preserve"> </w:t>
      </w:r>
      <w:bookmarkEnd w:id="9"/>
    </w:p>
    <w:bookmarkEnd w:id="10"/>
    <w:p w14:paraId="59622F72" w14:textId="77777777" w:rsidR="00A72C73" w:rsidRPr="00445335" w:rsidRDefault="00951E36" w:rsidP="00E652C2">
      <w:pPr>
        <w:pStyle w:val="Akapitzlist"/>
        <w:widowControl/>
        <w:numPr>
          <w:ilvl w:val="2"/>
          <w:numId w:val="43"/>
        </w:numPr>
        <w:autoSpaceDE/>
        <w:autoSpaceDN/>
        <w:spacing w:after="5" w:line="256" w:lineRule="auto"/>
      </w:pPr>
      <w:r w:rsidRPr="00445335">
        <w:t xml:space="preserve">Nabywcą będzie: Gmina </w:t>
      </w:r>
      <w:r w:rsidR="006F6A3E" w:rsidRPr="00445335">
        <w:t>Pruszcz</w:t>
      </w:r>
      <w:r w:rsidRPr="00445335">
        <w:t>,</w:t>
      </w:r>
      <w:r w:rsidR="006F6A3E" w:rsidRPr="00445335">
        <w:t xml:space="preserve"> ul. Główna 33, 86-120 Pruszcz</w:t>
      </w:r>
      <w:r w:rsidRPr="00445335">
        <w:t>, NIP: 744-16-60-835</w:t>
      </w:r>
    </w:p>
    <w:p w14:paraId="26C31403" w14:textId="77777777" w:rsidR="00951E36" w:rsidRPr="00445335" w:rsidRDefault="00951E36" w:rsidP="00A72C73">
      <w:pPr>
        <w:pStyle w:val="Akapitzlist"/>
        <w:widowControl/>
        <w:autoSpaceDE/>
        <w:autoSpaceDN/>
        <w:spacing w:after="5" w:line="256" w:lineRule="auto"/>
        <w:ind w:left="567" w:firstLine="0"/>
      </w:pPr>
      <w:r w:rsidRPr="00445335">
        <w:t xml:space="preserve">a odbiorcą/płatnikiem będą odpowiednio poszczególne jednostki: </w:t>
      </w:r>
    </w:p>
    <w:p w14:paraId="24E38AA3" w14:textId="77777777" w:rsidR="00A72C73" w:rsidRPr="00445335" w:rsidRDefault="00A72C73" w:rsidP="00E652C2">
      <w:pPr>
        <w:pStyle w:val="Akapitzlist"/>
        <w:widowControl/>
        <w:autoSpaceDE/>
        <w:autoSpaceDN/>
        <w:spacing w:after="5" w:line="256" w:lineRule="auto"/>
        <w:ind w:left="360" w:firstLine="0"/>
      </w:pPr>
    </w:p>
    <w:p w14:paraId="484A56FF" w14:textId="77777777" w:rsidR="00A72C73" w:rsidRPr="00445335" w:rsidRDefault="006F6A3E">
      <w:pPr>
        <w:pStyle w:val="Akapitzlist"/>
        <w:widowControl/>
        <w:numPr>
          <w:ilvl w:val="1"/>
          <w:numId w:val="34"/>
        </w:numPr>
        <w:autoSpaceDE/>
        <w:autoSpaceDN/>
        <w:spacing w:after="5" w:line="256" w:lineRule="auto"/>
        <w:ind w:left="851"/>
      </w:pPr>
      <w:r w:rsidRPr="00445335">
        <w:t>Zespół szkolno-przedszkolny w Serocku</w:t>
      </w:r>
    </w:p>
    <w:p w14:paraId="66F84EEC" w14:textId="77777777" w:rsidR="006F6A3E" w:rsidRPr="00445335" w:rsidRDefault="006F6A3E">
      <w:pPr>
        <w:pStyle w:val="Akapitzlist"/>
        <w:widowControl/>
        <w:numPr>
          <w:ilvl w:val="1"/>
          <w:numId w:val="34"/>
        </w:numPr>
        <w:autoSpaceDE/>
        <w:autoSpaceDN/>
        <w:spacing w:after="5" w:line="256" w:lineRule="auto"/>
        <w:ind w:left="851"/>
      </w:pPr>
      <w:r w:rsidRPr="00445335">
        <w:t xml:space="preserve">Szkoła Podstawowa w </w:t>
      </w:r>
      <w:r w:rsidR="00A72C73" w:rsidRPr="00445335">
        <w:t>Niewieścinie</w:t>
      </w:r>
      <w:r w:rsidRPr="00445335">
        <w:t xml:space="preserve">  </w:t>
      </w:r>
    </w:p>
    <w:bookmarkEnd w:id="8"/>
    <w:p w14:paraId="5EF8AF37" w14:textId="77777777" w:rsidR="00951E36" w:rsidRPr="00445335" w:rsidRDefault="00951E36" w:rsidP="00951E36">
      <w:pPr>
        <w:spacing w:line="259" w:lineRule="auto"/>
        <w:ind w:left="991"/>
      </w:pPr>
    </w:p>
    <w:p w14:paraId="0566B803" w14:textId="77777777" w:rsidR="00951E36" w:rsidRPr="00445335" w:rsidRDefault="00951E36" w:rsidP="00951E36">
      <w:pPr>
        <w:spacing w:line="259" w:lineRule="auto"/>
        <w:ind w:left="991"/>
      </w:pPr>
      <w:r w:rsidRPr="00445335">
        <w:t xml:space="preserve"> </w:t>
      </w:r>
    </w:p>
    <w:p w14:paraId="50ADF533" w14:textId="77777777" w:rsidR="00951E36" w:rsidRPr="00445335" w:rsidRDefault="00951E36">
      <w:pPr>
        <w:pStyle w:val="Akapitzlist"/>
        <w:widowControl/>
        <w:numPr>
          <w:ilvl w:val="0"/>
          <w:numId w:val="34"/>
        </w:numPr>
        <w:autoSpaceDE/>
        <w:autoSpaceDN/>
        <w:spacing w:after="5" w:line="256" w:lineRule="auto"/>
      </w:pPr>
      <w:bookmarkStart w:id="11" w:name="_Hlk110956528"/>
      <w:r w:rsidRPr="00445335">
        <w:t xml:space="preserve">Przedmiot zamówienia powinien spełniać poniższe wymagania i odpowiadać wymaganiom jakościowym Polskich Norm: </w:t>
      </w:r>
    </w:p>
    <w:p w14:paraId="3CA48284" w14:textId="77777777" w:rsidR="00D33B2E" w:rsidRPr="00445335" w:rsidRDefault="00D33B2E" w:rsidP="00D33B2E">
      <w:pPr>
        <w:pStyle w:val="Akapitzlist"/>
        <w:numPr>
          <w:ilvl w:val="0"/>
          <w:numId w:val="44"/>
        </w:numPr>
        <w:overflowPunct w:val="0"/>
        <w:autoSpaceDE/>
        <w:autoSpaceDN/>
        <w:spacing w:before="60" w:after="60" w:line="360" w:lineRule="auto"/>
        <w:ind w:left="1560"/>
        <w:contextualSpacing/>
      </w:pPr>
      <w:r w:rsidRPr="00445335">
        <w:t>kształt walca</w:t>
      </w:r>
    </w:p>
    <w:p w14:paraId="0E2FC564" w14:textId="77777777" w:rsidR="00D33B2E" w:rsidRPr="00445335" w:rsidRDefault="00D33B2E" w:rsidP="00D33B2E">
      <w:pPr>
        <w:pStyle w:val="Akapitzlist"/>
        <w:numPr>
          <w:ilvl w:val="0"/>
          <w:numId w:val="44"/>
        </w:numPr>
        <w:overflowPunct w:val="0"/>
        <w:autoSpaceDE/>
        <w:autoSpaceDN/>
        <w:spacing w:before="60" w:after="60" w:line="360" w:lineRule="auto"/>
        <w:ind w:left="1560"/>
        <w:contextualSpacing/>
      </w:pPr>
      <w:r w:rsidRPr="00445335">
        <w:t>średnica 50-70 mm</w:t>
      </w:r>
    </w:p>
    <w:p w14:paraId="59B45316" w14:textId="77777777" w:rsidR="00D33B2E" w:rsidRPr="00445335" w:rsidRDefault="00D33B2E" w:rsidP="00D33B2E">
      <w:pPr>
        <w:pStyle w:val="Akapitzlist"/>
        <w:numPr>
          <w:ilvl w:val="0"/>
          <w:numId w:val="44"/>
        </w:numPr>
        <w:overflowPunct w:val="0"/>
        <w:autoSpaceDE/>
        <w:autoSpaceDN/>
        <w:spacing w:before="60" w:after="60" w:line="360" w:lineRule="auto"/>
        <w:ind w:left="1560"/>
        <w:contextualSpacing/>
      </w:pPr>
      <w:r w:rsidRPr="00445335">
        <w:t xml:space="preserve">długość 30-200 mm  </w:t>
      </w:r>
    </w:p>
    <w:p w14:paraId="75E450F3" w14:textId="77777777" w:rsidR="00D33B2E" w:rsidRPr="00445335" w:rsidRDefault="00D33B2E" w:rsidP="00D33B2E">
      <w:pPr>
        <w:spacing w:before="60" w:after="60" w:line="360" w:lineRule="auto"/>
        <w:ind w:firstLine="708"/>
        <w:jc w:val="both"/>
      </w:pPr>
      <w:proofErr w:type="spellStart"/>
      <w:r w:rsidRPr="00445335">
        <w:t>Wartości</w:t>
      </w:r>
      <w:proofErr w:type="spellEnd"/>
      <w:r w:rsidRPr="00445335">
        <w:t xml:space="preserve"> </w:t>
      </w:r>
      <w:proofErr w:type="spellStart"/>
      <w:r w:rsidRPr="00445335">
        <w:t>umowne</w:t>
      </w:r>
      <w:proofErr w:type="spellEnd"/>
      <w:r w:rsidRPr="00445335">
        <w:t xml:space="preserve"> </w:t>
      </w:r>
      <w:proofErr w:type="spellStart"/>
      <w:r w:rsidRPr="00445335">
        <w:t>graniczne</w:t>
      </w:r>
      <w:proofErr w:type="spellEnd"/>
      <w:r w:rsidRPr="00445335">
        <w:t xml:space="preserve"> </w:t>
      </w:r>
      <w:proofErr w:type="spellStart"/>
      <w:r w:rsidRPr="00445335">
        <w:t>stanu</w:t>
      </w:r>
      <w:proofErr w:type="spellEnd"/>
      <w:r w:rsidRPr="00445335">
        <w:t xml:space="preserve"> </w:t>
      </w:r>
      <w:proofErr w:type="spellStart"/>
      <w:r w:rsidRPr="00445335">
        <w:t>roboczego</w:t>
      </w:r>
      <w:proofErr w:type="spellEnd"/>
      <w:r w:rsidRPr="00445335">
        <w:t xml:space="preserve"> </w:t>
      </w:r>
      <w:proofErr w:type="spellStart"/>
      <w:r w:rsidRPr="00445335">
        <w:t>brykietu</w:t>
      </w:r>
      <w:proofErr w:type="spellEnd"/>
      <w:r w:rsidRPr="00445335">
        <w:t>:</w:t>
      </w:r>
    </w:p>
    <w:p w14:paraId="530271F0" w14:textId="77777777" w:rsidR="00D33B2E" w:rsidRPr="00445335" w:rsidRDefault="00D33B2E" w:rsidP="00D33B2E">
      <w:pPr>
        <w:pStyle w:val="Akapitzlist"/>
        <w:numPr>
          <w:ilvl w:val="0"/>
          <w:numId w:val="45"/>
        </w:numPr>
        <w:overflowPunct w:val="0"/>
        <w:autoSpaceDE/>
        <w:autoSpaceDN/>
        <w:spacing w:before="60" w:after="60" w:line="360" w:lineRule="auto"/>
        <w:ind w:left="1560"/>
        <w:contextualSpacing/>
      </w:pPr>
      <w:r w:rsidRPr="00445335">
        <w:t>zgodność z normą PN-EN 14961-2</w:t>
      </w:r>
    </w:p>
    <w:p w14:paraId="1FD9E12D" w14:textId="77777777" w:rsidR="00D33B2E" w:rsidRPr="00445335" w:rsidRDefault="00D33B2E" w:rsidP="00D33B2E">
      <w:pPr>
        <w:pStyle w:val="Akapitzlist"/>
        <w:numPr>
          <w:ilvl w:val="0"/>
          <w:numId w:val="45"/>
        </w:numPr>
        <w:overflowPunct w:val="0"/>
        <w:autoSpaceDE/>
        <w:autoSpaceDN/>
        <w:spacing w:before="60" w:after="60" w:line="360" w:lineRule="auto"/>
        <w:ind w:left="1560"/>
        <w:contextualSpacing/>
      </w:pPr>
      <w:r w:rsidRPr="00445335">
        <w:t>wilgotność do 10%</w:t>
      </w:r>
    </w:p>
    <w:p w14:paraId="04A03EC9" w14:textId="77777777" w:rsidR="00D33B2E" w:rsidRPr="00445335" w:rsidRDefault="00D33B2E" w:rsidP="00D33B2E">
      <w:pPr>
        <w:pStyle w:val="Akapitzlist"/>
        <w:numPr>
          <w:ilvl w:val="0"/>
          <w:numId w:val="45"/>
        </w:numPr>
        <w:overflowPunct w:val="0"/>
        <w:autoSpaceDE/>
        <w:autoSpaceDN/>
        <w:spacing w:before="60" w:after="60" w:line="360" w:lineRule="auto"/>
        <w:ind w:left="1560"/>
        <w:contextualSpacing/>
      </w:pPr>
      <w:r w:rsidRPr="00445335">
        <w:t>zawartość popiołu do 1,5 %</w:t>
      </w:r>
    </w:p>
    <w:p w14:paraId="12956AC8" w14:textId="77777777" w:rsidR="00D33B2E" w:rsidRPr="00445335" w:rsidRDefault="00D33B2E" w:rsidP="00D33B2E">
      <w:pPr>
        <w:pStyle w:val="Akapitzlist"/>
        <w:numPr>
          <w:ilvl w:val="0"/>
          <w:numId w:val="45"/>
        </w:numPr>
        <w:overflowPunct w:val="0"/>
        <w:autoSpaceDE/>
        <w:autoSpaceDN/>
        <w:spacing w:before="60" w:after="60" w:line="360" w:lineRule="auto"/>
        <w:ind w:left="1560"/>
        <w:contextualSpacing/>
      </w:pPr>
      <w:r w:rsidRPr="00445335">
        <w:t>wartość opałowa od 16,5 MJ/kg</w:t>
      </w:r>
    </w:p>
    <w:p w14:paraId="092E3242" w14:textId="77777777" w:rsidR="00D33B2E" w:rsidRPr="00445335" w:rsidRDefault="00D33B2E" w:rsidP="00D33B2E">
      <w:pPr>
        <w:pStyle w:val="Akapitzlist"/>
        <w:numPr>
          <w:ilvl w:val="0"/>
          <w:numId w:val="45"/>
        </w:numPr>
        <w:overflowPunct w:val="0"/>
        <w:autoSpaceDE/>
        <w:autoSpaceDN/>
        <w:spacing w:before="60" w:after="60" w:line="360" w:lineRule="auto"/>
        <w:ind w:left="1560"/>
        <w:contextualSpacing/>
      </w:pPr>
      <w:r w:rsidRPr="00445335">
        <w:t>zawartość siarki do 0,1 %</w:t>
      </w:r>
    </w:p>
    <w:p w14:paraId="4C4AB8E9" w14:textId="77777777" w:rsidR="00D33B2E" w:rsidRPr="00445335" w:rsidRDefault="00D33B2E" w:rsidP="00D33B2E">
      <w:pPr>
        <w:pStyle w:val="Akapitzlist"/>
        <w:numPr>
          <w:ilvl w:val="0"/>
          <w:numId w:val="45"/>
        </w:numPr>
        <w:overflowPunct w:val="0"/>
        <w:autoSpaceDE/>
        <w:autoSpaceDN/>
        <w:spacing w:before="60" w:after="60" w:line="360" w:lineRule="auto"/>
        <w:ind w:left="1560"/>
        <w:contextualSpacing/>
      </w:pPr>
      <w:r w:rsidRPr="00445335">
        <w:t>opakowanie – worki 15 - 25 kg</w:t>
      </w:r>
    </w:p>
    <w:p w14:paraId="69A49F8E" w14:textId="77777777" w:rsidR="00D33B2E" w:rsidRPr="00445335" w:rsidRDefault="00D33B2E" w:rsidP="00D33B2E">
      <w:pPr>
        <w:pStyle w:val="Akapitzlist"/>
        <w:numPr>
          <w:ilvl w:val="0"/>
          <w:numId w:val="45"/>
        </w:numPr>
        <w:overflowPunct w:val="0"/>
        <w:autoSpaceDE/>
        <w:autoSpaceDN/>
        <w:spacing w:before="60" w:after="60" w:line="360" w:lineRule="auto"/>
        <w:ind w:left="1560"/>
        <w:contextualSpacing/>
      </w:pPr>
      <w:r w:rsidRPr="00445335">
        <w:rPr>
          <w:iCs/>
        </w:rPr>
        <w:t>dostawa brykietu na koszt Oferenta.</w:t>
      </w:r>
    </w:p>
    <w:p w14:paraId="6B89ED6A" w14:textId="77777777" w:rsidR="00D33B2E" w:rsidRPr="00445335" w:rsidRDefault="00D33B2E" w:rsidP="00D33B2E">
      <w:pPr>
        <w:widowControl/>
        <w:autoSpaceDE/>
        <w:autoSpaceDN/>
        <w:spacing w:after="5" w:line="256" w:lineRule="auto"/>
      </w:pPr>
    </w:p>
    <w:p w14:paraId="2565EBC1" w14:textId="46E234E7" w:rsidR="00951E36" w:rsidRPr="002431EA" w:rsidRDefault="00951E36">
      <w:pPr>
        <w:widowControl/>
        <w:numPr>
          <w:ilvl w:val="1"/>
          <w:numId w:val="34"/>
        </w:numPr>
        <w:autoSpaceDE/>
        <w:autoSpaceDN/>
        <w:spacing w:after="5" w:line="256" w:lineRule="auto"/>
        <w:ind w:hanging="636"/>
        <w:jc w:val="both"/>
      </w:pPr>
      <w:proofErr w:type="spellStart"/>
      <w:r w:rsidRPr="002431EA">
        <w:t>Ustala</w:t>
      </w:r>
      <w:proofErr w:type="spellEnd"/>
      <w:r w:rsidRPr="002431EA">
        <w:t xml:space="preserve"> </w:t>
      </w:r>
      <w:proofErr w:type="spellStart"/>
      <w:r w:rsidRPr="002431EA">
        <w:t>się</w:t>
      </w:r>
      <w:proofErr w:type="spellEnd"/>
      <w:r w:rsidRPr="002431EA">
        <w:t xml:space="preserve">, </w:t>
      </w:r>
      <w:proofErr w:type="spellStart"/>
      <w:r w:rsidR="002431EA" w:rsidRPr="002431EA">
        <w:t>że</w:t>
      </w:r>
      <w:proofErr w:type="spellEnd"/>
      <w:r w:rsidR="002431EA" w:rsidRPr="002431EA">
        <w:t xml:space="preserve"> </w:t>
      </w:r>
      <w:proofErr w:type="spellStart"/>
      <w:r w:rsidR="002431EA" w:rsidRPr="002431EA">
        <w:t>wykonawca</w:t>
      </w:r>
      <w:proofErr w:type="spellEnd"/>
      <w:r w:rsidR="002431EA" w:rsidRPr="002431EA">
        <w:t xml:space="preserve"> </w:t>
      </w:r>
      <w:proofErr w:type="spellStart"/>
      <w:r w:rsidR="002431EA" w:rsidRPr="002431EA">
        <w:t>będzie</w:t>
      </w:r>
      <w:proofErr w:type="spellEnd"/>
      <w:r w:rsidR="002431EA" w:rsidRPr="002431EA">
        <w:t xml:space="preserve"> </w:t>
      </w:r>
      <w:proofErr w:type="spellStart"/>
      <w:r w:rsidR="002431EA" w:rsidRPr="002431EA">
        <w:t>realizować</w:t>
      </w:r>
      <w:proofErr w:type="spellEnd"/>
      <w:r w:rsidR="002431EA" w:rsidRPr="002431EA">
        <w:t xml:space="preserve"> </w:t>
      </w:r>
      <w:proofErr w:type="spellStart"/>
      <w:r w:rsidR="002431EA" w:rsidRPr="002431EA">
        <w:t>na</w:t>
      </w:r>
      <w:proofErr w:type="spellEnd"/>
      <w:r w:rsidR="002431EA" w:rsidRPr="002431EA">
        <w:t xml:space="preserve"> </w:t>
      </w:r>
      <w:proofErr w:type="spellStart"/>
      <w:r w:rsidR="002431EA" w:rsidRPr="002431EA">
        <w:t>podstawie</w:t>
      </w:r>
      <w:proofErr w:type="spellEnd"/>
      <w:r w:rsidR="002431EA" w:rsidRPr="002431EA">
        <w:t xml:space="preserve"> </w:t>
      </w:r>
      <w:proofErr w:type="spellStart"/>
      <w:r w:rsidR="002431EA" w:rsidRPr="002431EA">
        <w:t>zlecenia</w:t>
      </w:r>
      <w:proofErr w:type="spellEnd"/>
      <w:r w:rsidR="002431EA" w:rsidRPr="002431EA">
        <w:t xml:space="preserve"> </w:t>
      </w:r>
      <w:proofErr w:type="spellStart"/>
      <w:r w:rsidR="002431EA" w:rsidRPr="002431EA">
        <w:t>na</w:t>
      </w:r>
      <w:proofErr w:type="spellEnd"/>
      <w:r w:rsidR="002431EA" w:rsidRPr="002431EA">
        <w:t xml:space="preserve"> </w:t>
      </w:r>
      <w:proofErr w:type="spellStart"/>
      <w:r w:rsidR="002431EA" w:rsidRPr="002431EA">
        <w:t>telefon</w:t>
      </w:r>
      <w:proofErr w:type="spellEnd"/>
      <w:r w:rsidR="002431EA" w:rsidRPr="002431EA">
        <w:t xml:space="preserve"> </w:t>
      </w:r>
      <w:proofErr w:type="spellStart"/>
      <w:r w:rsidR="002431EA" w:rsidRPr="002431EA">
        <w:t>lub</w:t>
      </w:r>
      <w:proofErr w:type="spellEnd"/>
      <w:r w:rsidR="002431EA" w:rsidRPr="002431EA">
        <w:t xml:space="preserve"> e-mail </w:t>
      </w:r>
      <w:proofErr w:type="spellStart"/>
      <w:r w:rsidR="002431EA" w:rsidRPr="002431EA">
        <w:t>według</w:t>
      </w:r>
      <w:proofErr w:type="spellEnd"/>
      <w:r w:rsidR="002431EA" w:rsidRPr="002431EA">
        <w:t xml:space="preserve"> </w:t>
      </w:r>
      <w:proofErr w:type="spellStart"/>
      <w:r w:rsidR="002431EA" w:rsidRPr="002431EA">
        <w:t>potrzeb</w:t>
      </w:r>
      <w:proofErr w:type="spellEnd"/>
      <w:r w:rsidR="002431EA" w:rsidRPr="002431EA">
        <w:t xml:space="preserve"> </w:t>
      </w:r>
      <w:proofErr w:type="spellStart"/>
      <w:r w:rsidR="002431EA" w:rsidRPr="002431EA">
        <w:t>zgłaszanych</w:t>
      </w:r>
      <w:proofErr w:type="spellEnd"/>
      <w:r w:rsidR="002431EA" w:rsidRPr="002431EA">
        <w:t xml:space="preserve"> </w:t>
      </w:r>
      <w:proofErr w:type="spellStart"/>
      <w:r w:rsidR="002431EA" w:rsidRPr="002431EA">
        <w:t>przez</w:t>
      </w:r>
      <w:proofErr w:type="spellEnd"/>
      <w:r w:rsidR="002431EA" w:rsidRPr="002431EA">
        <w:t xml:space="preserve"> </w:t>
      </w:r>
      <w:proofErr w:type="spellStart"/>
      <w:r w:rsidR="002431EA" w:rsidRPr="002431EA">
        <w:t>Zamawiającego</w:t>
      </w:r>
      <w:proofErr w:type="spellEnd"/>
      <w:r w:rsidR="002431EA" w:rsidRPr="002431EA">
        <w:t xml:space="preserve"> </w:t>
      </w:r>
      <w:proofErr w:type="spellStart"/>
      <w:r w:rsidR="002431EA" w:rsidRPr="002431EA">
        <w:t>przez</w:t>
      </w:r>
      <w:proofErr w:type="spellEnd"/>
      <w:r w:rsidR="002431EA" w:rsidRPr="002431EA">
        <w:t xml:space="preserve"> </w:t>
      </w:r>
      <w:proofErr w:type="spellStart"/>
      <w:r w:rsidR="002431EA" w:rsidRPr="002431EA">
        <w:t>osoby</w:t>
      </w:r>
      <w:proofErr w:type="spellEnd"/>
      <w:r w:rsidR="002431EA" w:rsidRPr="002431EA">
        <w:t xml:space="preserve"> do </w:t>
      </w:r>
      <w:proofErr w:type="spellStart"/>
      <w:r w:rsidR="002431EA" w:rsidRPr="002431EA">
        <w:t>tego</w:t>
      </w:r>
      <w:proofErr w:type="spellEnd"/>
      <w:r w:rsidR="002431EA" w:rsidRPr="002431EA">
        <w:t xml:space="preserve"> </w:t>
      </w:r>
      <w:proofErr w:type="spellStart"/>
      <w:r w:rsidR="002431EA" w:rsidRPr="002431EA">
        <w:t>wyznaczone</w:t>
      </w:r>
      <w:proofErr w:type="spellEnd"/>
      <w:r w:rsidR="002431EA" w:rsidRPr="002431EA">
        <w:t xml:space="preserve">, </w:t>
      </w:r>
      <w:proofErr w:type="spellStart"/>
      <w:r w:rsidR="002431EA" w:rsidRPr="002431EA">
        <w:t>nie</w:t>
      </w:r>
      <w:proofErr w:type="spellEnd"/>
      <w:r w:rsidR="002431EA" w:rsidRPr="002431EA">
        <w:t xml:space="preserve"> </w:t>
      </w:r>
      <w:proofErr w:type="spellStart"/>
      <w:r w:rsidR="002431EA" w:rsidRPr="002431EA">
        <w:t>później</w:t>
      </w:r>
      <w:proofErr w:type="spellEnd"/>
      <w:r w:rsidR="002431EA" w:rsidRPr="002431EA">
        <w:t xml:space="preserve"> jak w </w:t>
      </w:r>
      <w:proofErr w:type="spellStart"/>
      <w:r w:rsidR="002431EA" w:rsidRPr="002431EA">
        <w:t>ciągu</w:t>
      </w:r>
      <w:proofErr w:type="spellEnd"/>
      <w:r w:rsidR="002431EA" w:rsidRPr="002431EA">
        <w:t xml:space="preserve">  15 </w:t>
      </w:r>
      <w:proofErr w:type="spellStart"/>
      <w:r w:rsidR="002431EA" w:rsidRPr="002431EA">
        <w:t>dni</w:t>
      </w:r>
      <w:proofErr w:type="spellEnd"/>
      <w:r w:rsidR="002431EA" w:rsidRPr="002431EA">
        <w:t xml:space="preserve"> </w:t>
      </w:r>
      <w:proofErr w:type="spellStart"/>
      <w:r w:rsidR="002431EA" w:rsidRPr="002431EA">
        <w:t>od</w:t>
      </w:r>
      <w:proofErr w:type="spellEnd"/>
      <w:r w:rsidR="002431EA" w:rsidRPr="002431EA">
        <w:t xml:space="preserve"> </w:t>
      </w:r>
      <w:proofErr w:type="spellStart"/>
      <w:r w:rsidR="002431EA" w:rsidRPr="002431EA">
        <w:t>dnia</w:t>
      </w:r>
      <w:proofErr w:type="spellEnd"/>
      <w:r w:rsidR="002431EA" w:rsidRPr="002431EA">
        <w:t xml:space="preserve"> </w:t>
      </w:r>
      <w:proofErr w:type="spellStart"/>
      <w:r w:rsidR="002431EA" w:rsidRPr="002431EA">
        <w:t>zgłoszenia</w:t>
      </w:r>
      <w:proofErr w:type="spellEnd"/>
      <w:r w:rsidR="002431EA" w:rsidRPr="002431EA">
        <w:t xml:space="preserve"> (</w:t>
      </w:r>
      <w:proofErr w:type="spellStart"/>
      <w:r w:rsidR="002431EA" w:rsidRPr="002431EA">
        <w:t>termin</w:t>
      </w:r>
      <w:proofErr w:type="spellEnd"/>
      <w:r w:rsidR="002431EA" w:rsidRPr="002431EA">
        <w:t xml:space="preserve"> </w:t>
      </w:r>
      <w:proofErr w:type="spellStart"/>
      <w:r w:rsidR="002431EA" w:rsidRPr="002431EA">
        <w:t>wg</w:t>
      </w:r>
      <w:proofErr w:type="spellEnd"/>
      <w:r w:rsidR="002431EA" w:rsidRPr="002431EA">
        <w:t xml:space="preserve">. </w:t>
      </w:r>
      <w:proofErr w:type="spellStart"/>
      <w:r w:rsidR="002431EA" w:rsidRPr="002431EA">
        <w:t>oferty</w:t>
      </w:r>
      <w:proofErr w:type="spellEnd"/>
      <w:r w:rsidR="002431EA" w:rsidRPr="002431EA">
        <w:t xml:space="preserve"> </w:t>
      </w:r>
      <w:proofErr w:type="spellStart"/>
      <w:r w:rsidR="002431EA" w:rsidRPr="002431EA">
        <w:t>Wykonawcy</w:t>
      </w:r>
      <w:proofErr w:type="spellEnd"/>
      <w:r w:rsidR="002431EA" w:rsidRPr="002431EA">
        <w:t xml:space="preserve"> – </w:t>
      </w:r>
      <w:proofErr w:type="spellStart"/>
      <w:r w:rsidR="002431EA" w:rsidRPr="002431EA">
        <w:t>Kryterium</w:t>
      </w:r>
      <w:proofErr w:type="spellEnd"/>
      <w:r w:rsidR="002431EA" w:rsidRPr="002431EA">
        <w:t xml:space="preserve"> </w:t>
      </w:r>
      <w:proofErr w:type="spellStart"/>
      <w:r w:rsidR="002431EA" w:rsidRPr="002431EA">
        <w:t>oceny</w:t>
      </w:r>
      <w:proofErr w:type="spellEnd"/>
      <w:r w:rsidR="002431EA" w:rsidRPr="002431EA">
        <w:t>).</w:t>
      </w:r>
      <w:bookmarkStart w:id="12" w:name="_Hlk111095812"/>
      <w:r w:rsidRPr="002431EA">
        <w:t xml:space="preserve"> </w:t>
      </w:r>
    </w:p>
    <w:bookmarkEnd w:id="12"/>
    <w:p w14:paraId="5212027C" w14:textId="77777777" w:rsidR="00951E36" w:rsidRPr="00445335" w:rsidRDefault="00951E36">
      <w:pPr>
        <w:widowControl/>
        <w:numPr>
          <w:ilvl w:val="1"/>
          <w:numId w:val="34"/>
        </w:numPr>
        <w:autoSpaceDE/>
        <w:autoSpaceDN/>
        <w:spacing w:after="5" w:line="256" w:lineRule="auto"/>
        <w:ind w:hanging="636"/>
        <w:jc w:val="both"/>
      </w:pPr>
      <w:proofErr w:type="spellStart"/>
      <w:r w:rsidRPr="00445335">
        <w:t>Szacunkowa</w:t>
      </w:r>
      <w:proofErr w:type="spellEnd"/>
      <w:r w:rsidRPr="00445335">
        <w:t xml:space="preserve"> </w:t>
      </w:r>
      <w:proofErr w:type="spellStart"/>
      <w:r w:rsidRPr="00445335">
        <w:t>ilość</w:t>
      </w:r>
      <w:proofErr w:type="spellEnd"/>
      <w:r w:rsidRPr="00445335">
        <w:t xml:space="preserve"> </w:t>
      </w:r>
      <w:proofErr w:type="spellStart"/>
      <w:r w:rsidRPr="00445335">
        <w:t>wynosi</w:t>
      </w:r>
      <w:proofErr w:type="spellEnd"/>
      <w:r w:rsidRPr="00445335">
        <w:t xml:space="preserve"> ok. </w:t>
      </w:r>
      <w:r w:rsidR="00EC698D" w:rsidRPr="00445335">
        <w:t xml:space="preserve">250 ton </w:t>
      </w:r>
      <w:proofErr w:type="spellStart"/>
      <w:r w:rsidRPr="00445335">
        <w:t>brykietu</w:t>
      </w:r>
      <w:proofErr w:type="spellEnd"/>
      <w:r w:rsidRPr="00445335">
        <w:t xml:space="preserve">. </w:t>
      </w:r>
      <w:proofErr w:type="spellStart"/>
      <w:r w:rsidRPr="00445335">
        <w:t>Szacunkowa</w:t>
      </w:r>
      <w:proofErr w:type="spellEnd"/>
      <w:r w:rsidRPr="00445335">
        <w:t xml:space="preserve"> </w:t>
      </w:r>
      <w:proofErr w:type="spellStart"/>
      <w:r w:rsidRPr="00445335">
        <w:t>wielkość</w:t>
      </w:r>
      <w:proofErr w:type="spellEnd"/>
      <w:r w:rsidRPr="00445335">
        <w:t xml:space="preserve"> </w:t>
      </w:r>
      <w:proofErr w:type="spellStart"/>
      <w:r w:rsidRPr="00445335">
        <w:t>jednej</w:t>
      </w:r>
      <w:proofErr w:type="spellEnd"/>
      <w:r w:rsidRPr="00445335">
        <w:t xml:space="preserve"> </w:t>
      </w:r>
      <w:proofErr w:type="spellStart"/>
      <w:r w:rsidRPr="00445335">
        <w:t>dostawy</w:t>
      </w:r>
      <w:proofErr w:type="spellEnd"/>
      <w:r w:rsidRPr="00445335">
        <w:t xml:space="preserve"> – 10 ton. </w:t>
      </w:r>
      <w:proofErr w:type="spellStart"/>
      <w:r w:rsidRPr="00445335">
        <w:t>Ostateczna</w:t>
      </w:r>
      <w:proofErr w:type="spellEnd"/>
      <w:r w:rsidRPr="00445335">
        <w:t xml:space="preserve"> </w:t>
      </w:r>
      <w:proofErr w:type="spellStart"/>
      <w:r w:rsidRPr="00445335">
        <w:t>ilość</w:t>
      </w:r>
      <w:proofErr w:type="spellEnd"/>
      <w:r w:rsidRPr="00445335">
        <w:t xml:space="preserve"> </w:t>
      </w:r>
      <w:proofErr w:type="spellStart"/>
      <w:r w:rsidRPr="00445335">
        <w:t>zamówionego</w:t>
      </w:r>
      <w:proofErr w:type="spellEnd"/>
      <w:r w:rsidRPr="00445335">
        <w:t xml:space="preserve"> </w:t>
      </w:r>
      <w:proofErr w:type="spellStart"/>
      <w:r w:rsidRPr="00445335">
        <w:t>pelletu</w:t>
      </w:r>
      <w:proofErr w:type="spellEnd"/>
      <w:r w:rsidRPr="00445335">
        <w:t xml:space="preserve"> </w:t>
      </w:r>
      <w:proofErr w:type="spellStart"/>
      <w:r w:rsidRPr="00445335">
        <w:t>będzie</w:t>
      </w:r>
      <w:proofErr w:type="spellEnd"/>
      <w:r w:rsidRPr="00445335">
        <w:t xml:space="preserve"> </w:t>
      </w:r>
      <w:proofErr w:type="spellStart"/>
      <w:r w:rsidRPr="00445335">
        <w:t>uzależniona</w:t>
      </w:r>
      <w:proofErr w:type="spellEnd"/>
      <w:r w:rsidRPr="00445335">
        <w:t xml:space="preserve"> </w:t>
      </w:r>
      <w:proofErr w:type="spellStart"/>
      <w:r w:rsidRPr="00445335">
        <w:t>od</w:t>
      </w:r>
      <w:proofErr w:type="spellEnd"/>
      <w:r w:rsidRPr="00445335">
        <w:t xml:space="preserve"> </w:t>
      </w:r>
      <w:proofErr w:type="spellStart"/>
      <w:r w:rsidRPr="00445335">
        <w:t>rzeczywistych</w:t>
      </w:r>
      <w:proofErr w:type="spellEnd"/>
      <w:r w:rsidRPr="00445335">
        <w:t xml:space="preserve"> </w:t>
      </w:r>
      <w:proofErr w:type="spellStart"/>
      <w:r w:rsidRPr="00445335">
        <w:t>potrzeb</w:t>
      </w:r>
      <w:proofErr w:type="spellEnd"/>
      <w:r w:rsidRPr="00445335">
        <w:t xml:space="preserve"> </w:t>
      </w:r>
      <w:proofErr w:type="spellStart"/>
      <w:r w:rsidRPr="00445335">
        <w:t>Zamawiającego</w:t>
      </w:r>
      <w:proofErr w:type="spellEnd"/>
      <w:r w:rsidRPr="00445335">
        <w:t xml:space="preserve"> w </w:t>
      </w:r>
      <w:proofErr w:type="spellStart"/>
      <w:r w:rsidRPr="00445335">
        <w:t>związku</w:t>
      </w:r>
      <w:proofErr w:type="spellEnd"/>
      <w:r w:rsidRPr="00445335">
        <w:t xml:space="preserve"> z </w:t>
      </w:r>
      <w:proofErr w:type="spellStart"/>
      <w:r w:rsidRPr="00445335">
        <w:t>czym</w:t>
      </w:r>
      <w:proofErr w:type="spellEnd"/>
      <w:r w:rsidRPr="00445335">
        <w:t xml:space="preserve"> </w:t>
      </w:r>
      <w:proofErr w:type="spellStart"/>
      <w:r w:rsidRPr="00445335">
        <w:t>ilość</w:t>
      </w:r>
      <w:proofErr w:type="spellEnd"/>
      <w:r w:rsidRPr="00445335">
        <w:t xml:space="preserve"> </w:t>
      </w:r>
      <w:proofErr w:type="spellStart"/>
      <w:r w:rsidRPr="00445335">
        <w:t>zamówionych</w:t>
      </w:r>
      <w:proofErr w:type="spellEnd"/>
      <w:r w:rsidRPr="00445335">
        <w:t xml:space="preserve"> w </w:t>
      </w:r>
      <w:proofErr w:type="spellStart"/>
      <w:r w:rsidRPr="00445335">
        <w:t>okresie</w:t>
      </w:r>
      <w:proofErr w:type="spellEnd"/>
      <w:r w:rsidRPr="00445335">
        <w:t xml:space="preserve"> </w:t>
      </w:r>
      <w:proofErr w:type="spellStart"/>
      <w:r w:rsidRPr="00445335">
        <w:t>obowiązywania</w:t>
      </w:r>
      <w:proofErr w:type="spellEnd"/>
      <w:r w:rsidRPr="00445335">
        <w:t xml:space="preserve"> </w:t>
      </w:r>
      <w:proofErr w:type="spellStart"/>
      <w:r w:rsidRPr="00445335">
        <w:t>umowy</w:t>
      </w:r>
      <w:proofErr w:type="spellEnd"/>
      <w:r w:rsidRPr="00445335">
        <w:t xml:space="preserve"> ton </w:t>
      </w:r>
      <w:proofErr w:type="spellStart"/>
      <w:r w:rsidRPr="00445335">
        <w:t>pelletu</w:t>
      </w:r>
      <w:proofErr w:type="spellEnd"/>
      <w:r w:rsidRPr="00445335">
        <w:t xml:space="preserve"> </w:t>
      </w:r>
      <w:proofErr w:type="spellStart"/>
      <w:r w:rsidRPr="00445335">
        <w:t>może</w:t>
      </w:r>
      <w:proofErr w:type="spellEnd"/>
      <w:r w:rsidRPr="00445335">
        <w:t xml:space="preserve"> </w:t>
      </w:r>
      <w:proofErr w:type="spellStart"/>
      <w:r w:rsidRPr="00445335">
        <w:t>być</w:t>
      </w:r>
      <w:proofErr w:type="spellEnd"/>
      <w:r w:rsidRPr="00445335">
        <w:t xml:space="preserve"> </w:t>
      </w:r>
      <w:proofErr w:type="spellStart"/>
      <w:r w:rsidRPr="00445335">
        <w:t>niższa</w:t>
      </w:r>
      <w:proofErr w:type="spellEnd"/>
      <w:r w:rsidRPr="00445335">
        <w:t xml:space="preserve"> </w:t>
      </w:r>
      <w:proofErr w:type="spellStart"/>
      <w:r w:rsidRPr="00445335">
        <w:t>niż</w:t>
      </w:r>
      <w:proofErr w:type="spellEnd"/>
      <w:r w:rsidRPr="00445335">
        <w:t xml:space="preserve"> </w:t>
      </w:r>
      <w:proofErr w:type="spellStart"/>
      <w:r w:rsidRPr="00445335">
        <w:t>określona</w:t>
      </w:r>
      <w:proofErr w:type="spellEnd"/>
      <w:r w:rsidRPr="00445335">
        <w:t xml:space="preserve"> w </w:t>
      </w:r>
      <w:proofErr w:type="spellStart"/>
      <w:r w:rsidRPr="00445335">
        <w:t>niniejszej</w:t>
      </w:r>
      <w:proofErr w:type="spellEnd"/>
      <w:r w:rsidRPr="00445335">
        <w:t xml:space="preserve"> SWZ. </w:t>
      </w:r>
      <w:proofErr w:type="spellStart"/>
      <w:r w:rsidRPr="00445335">
        <w:t>Jednocześnie</w:t>
      </w:r>
      <w:proofErr w:type="spellEnd"/>
      <w:r w:rsidRPr="00445335">
        <w:t xml:space="preserve"> </w:t>
      </w:r>
      <w:proofErr w:type="spellStart"/>
      <w:r w:rsidRPr="00445335">
        <w:t>Zamawiający</w:t>
      </w:r>
      <w:proofErr w:type="spellEnd"/>
      <w:r w:rsidRPr="00445335">
        <w:t xml:space="preserve"> </w:t>
      </w:r>
      <w:proofErr w:type="spellStart"/>
      <w:r w:rsidRPr="00445335">
        <w:t>gwarantuje</w:t>
      </w:r>
      <w:proofErr w:type="spellEnd"/>
      <w:r w:rsidRPr="00445335">
        <w:t xml:space="preserve"> </w:t>
      </w:r>
      <w:proofErr w:type="spellStart"/>
      <w:r w:rsidRPr="00445335">
        <w:t>minimalny</w:t>
      </w:r>
      <w:proofErr w:type="spellEnd"/>
      <w:r w:rsidRPr="00445335">
        <w:t xml:space="preserve"> </w:t>
      </w:r>
      <w:proofErr w:type="spellStart"/>
      <w:r w:rsidRPr="00445335">
        <w:t>zakup</w:t>
      </w:r>
      <w:proofErr w:type="spellEnd"/>
      <w:r w:rsidRPr="00445335">
        <w:t xml:space="preserve"> w </w:t>
      </w:r>
      <w:proofErr w:type="spellStart"/>
      <w:r w:rsidRPr="00445335">
        <w:t>ilości</w:t>
      </w:r>
      <w:proofErr w:type="spellEnd"/>
      <w:r w:rsidRPr="00445335">
        <w:t xml:space="preserve"> 50% </w:t>
      </w:r>
      <w:proofErr w:type="spellStart"/>
      <w:r w:rsidRPr="00445335">
        <w:t>wskazanej</w:t>
      </w:r>
      <w:proofErr w:type="spellEnd"/>
      <w:r w:rsidRPr="00445335">
        <w:t xml:space="preserve"> </w:t>
      </w:r>
      <w:proofErr w:type="spellStart"/>
      <w:r w:rsidRPr="00445335">
        <w:t>ilości</w:t>
      </w:r>
      <w:proofErr w:type="spellEnd"/>
      <w:r w:rsidRPr="00445335">
        <w:t xml:space="preserve">. </w:t>
      </w:r>
    </w:p>
    <w:p w14:paraId="17F631CE" w14:textId="77777777" w:rsidR="00951E36" w:rsidRPr="00445335" w:rsidRDefault="00951E36">
      <w:pPr>
        <w:widowControl/>
        <w:numPr>
          <w:ilvl w:val="1"/>
          <w:numId w:val="34"/>
        </w:numPr>
        <w:autoSpaceDE/>
        <w:autoSpaceDN/>
        <w:spacing w:after="4" w:line="260" w:lineRule="auto"/>
        <w:ind w:hanging="636"/>
        <w:jc w:val="both"/>
      </w:pPr>
      <w:r w:rsidRPr="00445335">
        <w:t xml:space="preserve">UWAGA! </w:t>
      </w:r>
      <w:proofErr w:type="spellStart"/>
      <w:r w:rsidRPr="00445335">
        <w:t>Dostarczony</w:t>
      </w:r>
      <w:proofErr w:type="spellEnd"/>
      <w:r w:rsidRPr="00445335">
        <w:t xml:space="preserve"> pellet </w:t>
      </w:r>
      <w:proofErr w:type="spellStart"/>
      <w:r w:rsidRPr="00445335">
        <w:t>należy</w:t>
      </w:r>
      <w:proofErr w:type="spellEnd"/>
      <w:r w:rsidRPr="00445335">
        <w:t xml:space="preserve"> </w:t>
      </w:r>
      <w:proofErr w:type="spellStart"/>
      <w:r w:rsidRPr="00445335">
        <w:t>załadować</w:t>
      </w:r>
      <w:proofErr w:type="spellEnd"/>
      <w:r w:rsidRPr="00445335">
        <w:t xml:space="preserve"> do </w:t>
      </w:r>
      <w:proofErr w:type="spellStart"/>
      <w:r w:rsidRPr="00445335">
        <w:t>magazynów</w:t>
      </w:r>
      <w:proofErr w:type="spellEnd"/>
      <w:r w:rsidRPr="00445335">
        <w:t xml:space="preserve"> </w:t>
      </w:r>
      <w:proofErr w:type="spellStart"/>
      <w:r w:rsidRPr="00445335">
        <w:t>opału</w:t>
      </w:r>
      <w:proofErr w:type="spellEnd"/>
      <w:r w:rsidRPr="00445335">
        <w:t xml:space="preserve"> SP </w:t>
      </w:r>
      <w:proofErr w:type="spellStart"/>
      <w:r w:rsidRPr="00445335">
        <w:t>Serock</w:t>
      </w:r>
      <w:proofErr w:type="spellEnd"/>
      <w:r w:rsidRPr="00445335">
        <w:t xml:space="preserve">, SP </w:t>
      </w:r>
      <w:proofErr w:type="spellStart"/>
      <w:r w:rsidRPr="00445335">
        <w:t>Niewieścin</w:t>
      </w:r>
      <w:proofErr w:type="spellEnd"/>
      <w:r w:rsidRPr="00445335">
        <w:t xml:space="preserve"> w </w:t>
      </w:r>
      <w:proofErr w:type="spellStart"/>
      <w:r w:rsidRPr="00445335">
        <w:t>Niewieścinie</w:t>
      </w:r>
      <w:proofErr w:type="spellEnd"/>
      <w:r w:rsidR="00A72C73" w:rsidRPr="00445335">
        <w:t xml:space="preserve"> </w:t>
      </w:r>
      <w:r w:rsidR="00EC698D" w:rsidRPr="00445335">
        <w:t xml:space="preserve">I </w:t>
      </w:r>
      <w:r w:rsidRPr="00445335">
        <w:t xml:space="preserve">SP </w:t>
      </w:r>
      <w:proofErr w:type="spellStart"/>
      <w:r w:rsidRPr="00445335">
        <w:t>Niewieścin</w:t>
      </w:r>
      <w:proofErr w:type="spellEnd"/>
      <w:r w:rsidRPr="00445335">
        <w:t xml:space="preserve"> w </w:t>
      </w:r>
      <w:proofErr w:type="spellStart"/>
      <w:r w:rsidRPr="00445335">
        <w:t>Zbrachlinie</w:t>
      </w:r>
      <w:proofErr w:type="spellEnd"/>
      <w:r w:rsidRPr="00445335">
        <w:t xml:space="preserve"> </w:t>
      </w:r>
    </w:p>
    <w:p w14:paraId="5AE16EBF" w14:textId="77777777" w:rsidR="00951E36" w:rsidRPr="00445335" w:rsidRDefault="00951E36">
      <w:pPr>
        <w:widowControl/>
        <w:numPr>
          <w:ilvl w:val="1"/>
          <w:numId w:val="34"/>
        </w:numPr>
        <w:autoSpaceDE/>
        <w:autoSpaceDN/>
        <w:spacing w:after="5" w:line="256" w:lineRule="auto"/>
        <w:ind w:hanging="636"/>
        <w:jc w:val="both"/>
      </w:pPr>
      <w:proofErr w:type="spellStart"/>
      <w:r w:rsidRPr="00445335">
        <w:t>Kotłownie</w:t>
      </w:r>
      <w:proofErr w:type="spellEnd"/>
      <w:r w:rsidRPr="00445335">
        <w:t xml:space="preserve"> </w:t>
      </w:r>
      <w:proofErr w:type="spellStart"/>
      <w:r w:rsidR="00936442" w:rsidRPr="00445335">
        <w:t>i</w:t>
      </w:r>
      <w:proofErr w:type="spellEnd"/>
      <w:r w:rsidRPr="00445335">
        <w:t xml:space="preserve"> ich </w:t>
      </w:r>
      <w:proofErr w:type="spellStart"/>
      <w:r w:rsidRPr="00445335">
        <w:t>magazyny</w:t>
      </w:r>
      <w:proofErr w:type="spellEnd"/>
      <w:r w:rsidRPr="00445335">
        <w:t xml:space="preserve"> </w:t>
      </w:r>
      <w:proofErr w:type="spellStart"/>
      <w:r w:rsidRPr="00445335">
        <w:t>umiejscowione</w:t>
      </w:r>
      <w:proofErr w:type="spellEnd"/>
      <w:r w:rsidRPr="00445335">
        <w:t xml:space="preserve"> </w:t>
      </w:r>
      <w:proofErr w:type="spellStart"/>
      <w:r w:rsidRPr="00445335">
        <w:t>są</w:t>
      </w:r>
      <w:proofErr w:type="spellEnd"/>
      <w:r w:rsidRPr="00445335">
        <w:t xml:space="preserve"> w </w:t>
      </w:r>
      <w:proofErr w:type="spellStart"/>
      <w:r w:rsidRPr="00445335">
        <w:t>taki</w:t>
      </w:r>
      <w:proofErr w:type="spellEnd"/>
      <w:r w:rsidRPr="00445335">
        <w:t xml:space="preserve"> </w:t>
      </w:r>
      <w:proofErr w:type="spellStart"/>
      <w:r w:rsidRPr="00445335">
        <w:t>sposób</w:t>
      </w:r>
      <w:proofErr w:type="spellEnd"/>
      <w:r w:rsidRPr="00445335">
        <w:t xml:space="preserve"> aby </w:t>
      </w:r>
      <w:proofErr w:type="spellStart"/>
      <w:r w:rsidRPr="00445335">
        <w:t>możliwe</w:t>
      </w:r>
      <w:proofErr w:type="spellEnd"/>
      <w:r w:rsidRPr="00445335">
        <w:t xml:space="preserve"> </w:t>
      </w:r>
      <w:proofErr w:type="spellStart"/>
      <w:r w:rsidRPr="00445335">
        <w:t>było</w:t>
      </w:r>
      <w:proofErr w:type="spellEnd"/>
      <w:r w:rsidRPr="00445335">
        <w:t xml:space="preserve"> </w:t>
      </w:r>
      <w:proofErr w:type="spellStart"/>
      <w:r w:rsidRPr="00445335">
        <w:t>dostarczenie</w:t>
      </w:r>
      <w:proofErr w:type="spellEnd"/>
      <w:r w:rsidRPr="00445335">
        <w:t xml:space="preserve"> </w:t>
      </w:r>
      <w:proofErr w:type="spellStart"/>
      <w:r w:rsidRPr="00445335">
        <w:t>opału</w:t>
      </w:r>
      <w:proofErr w:type="spellEnd"/>
      <w:r w:rsidRPr="00445335">
        <w:t xml:space="preserve">, </w:t>
      </w:r>
      <w:proofErr w:type="spellStart"/>
      <w:r w:rsidRPr="00445335">
        <w:t>jednakże</w:t>
      </w:r>
      <w:proofErr w:type="spellEnd"/>
      <w:r w:rsidRPr="00445335">
        <w:t xml:space="preserve"> </w:t>
      </w:r>
      <w:proofErr w:type="spellStart"/>
      <w:r w:rsidRPr="00445335">
        <w:t>Zamawiający</w:t>
      </w:r>
      <w:proofErr w:type="spellEnd"/>
      <w:r w:rsidRPr="00445335">
        <w:t xml:space="preserve"> </w:t>
      </w:r>
      <w:proofErr w:type="spellStart"/>
      <w:r w:rsidRPr="00445335">
        <w:t>zaleca</w:t>
      </w:r>
      <w:proofErr w:type="spellEnd"/>
      <w:r w:rsidRPr="00445335">
        <w:t xml:space="preserve"> </w:t>
      </w:r>
      <w:proofErr w:type="spellStart"/>
      <w:r w:rsidRPr="00445335">
        <w:t>Wykonawcy</w:t>
      </w:r>
      <w:proofErr w:type="spellEnd"/>
      <w:r w:rsidRPr="00445335">
        <w:t xml:space="preserve"> </w:t>
      </w:r>
      <w:proofErr w:type="spellStart"/>
      <w:r w:rsidRPr="00445335">
        <w:t>wizję</w:t>
      </w:r>
      <w:proofErr w:type="spellEnd"/>
      <w:r w:rsidRPr="00445335">
        <w:t xml:space="preserve"> </w:t>
      </w:r>
      <w:proofErr w:type="spellStart"/>
      <w:r w:rsidRPr="00445335">
        <w:t>miejsca</w:t>
      </w:r>
      <w:proofErr w:type="spellEnd"/>
      <w:r w:rsidRPr="00445335">
        <w:t xml:space="preserve">. </w:t>
      </w:r>
    </w:p>
    <w:p w14:paraId="15627719" w14:textId="77777777" w:rsidR="00951E36" w:rsidRPr="00445335" w:rsidRDefault="00951E36">
      <w:pPr>
        <w:widowControl/>
        <w:numPr>
          <w:ilvl w:val="1"/>
          <w:numId w:val="34"/>
        </w:numPr>
        <w:autoSpaceDE/>
        <w:autoSpaceDN/>
        <w:spacing w:after="5" w:line="256" w:lineRule="auto"/>
        <w:ind w:hanging="636"/>
        <w:jc w:val="both"/>
      </w:pPr>
      <w:proofErr w:type="spellStart"/>
      <w:r w:rsidRPr="00445335">
        <w:t>Zamawiający</w:t>
      </w:r>
      <w:proofErr w:type="spellEnd"/>
      <w:r w:rsidRPr="00445335">
        <w:t xml:space="preserve"> </w:t>
      </w:r>
      <w:proofErr w:type="spellStart"/>
      <w:r w:rsidRPr="00445335">
        <w:t>nie</w:t>
      </w:r>
      <w:proofErr w:type="spellEnd"/>
      <w:r w:rsidRPr="00445335">
        <w:t xml:space="preserve"> </w:t>
      </w:r>
      <w:proofErr w:type="spellStart"/>
      <w:r w:rsidRPr="00445335">
        <w:t>dopuszcza</w:t>
      </w:r>
      <w:proofErr w:type="spellEnd"/>
      <w:r w:rsidRPr="00445335">
        <w:t xml:space="preserve"> </w:t>
      </w:r>
      <w:proofErr w:type="spellStart"/>
      <w:r w:rsidRPr="00445335">
        <w:t>dostarczania</w:t>
      </w:r>
      <w:proofErr w:type="spellEnd"/>
      <w:r w:rsidRPr="00445335">
        <w:t xml:space="preserve"> </w:t>
      </w:r>
      <w:proofErr w:type="spellStart"/>
      <w:r w:rsidRPr="00445335">
        <w:t>pelletu</w:t>
      </w:r>
      <w:proofErr w:type="spellEnd"/>
      <w:r w:rsidRPr="00445335">
        <w:t xml:space="preserve"> </w:t>
      </w:r>
      <w:proofErr w:type="spellStart"/>
      <w:r w:rsidRPr="00445335">
        <w:t>przemysłowego</w:t>
      </w:r>
      <w:proofErr w:type="spellEnd"/>
      <w:r w:rsidRPr="00445335">
        <w:t xml:space="preserve">. </w:t>
      </w:r>
    </w:p>
    <w:bookmarkEnd w:id="11"/>
    <w:p w14:paraId="7D7FA829" w14:textId="77777777" w:rsidR="00951E36" w:rsidRPr="00445335" w:rsidRDefault="00951E36" w:rsidP="00AD6443">
      <w:pPr>
        <w:pStyle w:val="Tekstpodstawowy"/>
        <w:rPr>
          <w:bCs/>
          <w:sz w:val="22"/>
          <w:szCs w:val="22"/>
        </w:rPr>
      </w:pPr>
    </w:p>
    <w:p w14:paraId="256321EF" w14:textId="77777777" w:rsidR="0089033D" w:rsidRPr="00445335" w:rsidRDefault="00EC698D" w:rsidP="0089033D">
      <w:pPr>
        <w:pStyle w:val="Tekstpodstawowy"/>
        <w:rPr>
          <w:bCs/>
          <w:sz w:val="22"/>
          <w:szCs w:val="22"/>
        </w:rPr>
      </w:pPr>
      <w:r w:rsidRPr="00445335">
        <w:rPr>
          <w:b/>
          <w:sz w:val="22"/>
          <w:szCs w:val="22"/>
        </w:rPr>
        <w:t xml:space="preserve">3.2. </w:t>
      </w:r>
      <w:r w:rsidR="0089033D" w:rsidRPr="00445335">
        <w:rPr>
          <w:b/>
          <w:sz w:val="22"/>
          <w:szCs w:val="22"/>
        </w:rPr>
        <w:t xml:space="preserve">Dla części 2: </w:t>
      </w:r>
      <w:proofErr w:type="spellStart"/>
      <w:r w:rsidR="00E652C2" w:rsidRPr="00445335">
        <w:rPr>
          <w:b/>
          <w:sz w:val="22"/>
          <w:szCs w:val="22"/>
        </w:rPr>
        <w:t>pelletu</w:t>
      </w:r>
      <w:proofErr w:type="spellEnd"/>
      <w:r w:rsidR="0089033D" w:rsidRPr="00445335">
        <w:rPr>
          <w:bCs/>
          <w:sz w:val="22"/>
          <w:szCs w:val="22"/>
        </w:rPr>
        <w:t xml:space="preserve"> d</w:t>
      </w:r>
      <w:r w:rsidR="00E652C2" w:rsidRPr="00445335">
        <w:rPr>
          <w:bCs/>
          <w:sz w:val="22"/>
          <w:szCs w:val="22"/>
        </w:rPr>
        <w:t>la</w:t>
      </w:r>
      <w:r w:rsidR="0089033D" w:rsidRPr="00445335">
        <w:rPr>
          <w:bCs/>
          <w:sz w:val="22"/>
          <w:szCs w:val="22"/>
        </w:rPr>
        <w:t xml:space="preserve"> jednostek organizacyjnych Gminy Pruszcz </w:t>
      </w:r>
    </w:p>
    <w:p w14:paraId="67199D2C" w14:textId="77777777" w:rsidR="0089033D" w:rsidRPr="00445335" w:rsidRDefault="00EC698D" w:rsidP="0089033D">
      <w:pPr>
        <w:pStyle w:val="Tekstpodstawowy"/>
        <w:rPr>
          <w:bCs/>
          <w:sz w:val="22"/>
          <w:szCs w:val="22"/>
        </w:rPr>
      </w:pPr>
      <w:r w:rsidRPr="00445335">
        <w:rPr>
          <w:bCs/>
          <w:sz w:val="22"/>
          <w:szCs w:val="22"/>
        </w:rPr>
        <w:t xml:space="preserve">3.2.2 </w:t>
      </w:r>
      <w:r w:rsidR="0089033D" w:rsidRPr="00445335">
        <w:rPr>
          <w:bCs/>
          <w:sz w:val="22"/>
          <w:szCs w:val="22"/>
        </w:rPr>
        <w:t xml:space="preserve">Wykaz jednostek objętych dostawami: </w:t>
      </w:r>
    </w:p>
    <w:p w14:paraId="5CAF8889" w14:textId="77777777" w:rsidR="0089033D" w:rsidRPr="00445335" w:rsidRDefault="00EC698D" w:rsidP="0089033D">
      <w:pPr>
        <w:pStyle w:val="Tekstpodstawowy"/>
        <w:rPr>
          <w:bCs/>
          <w:sz w:val="22"/>
          <w:szCs w:val="22"/>
        </w:rPr>
      </w:pPr>
      <w:r w:rsidRPr="00445335">
        <w:rPr>
          <w:bCs/>
          <w:sz w:val="22"/>
          <w:szCs w:val="22"/>
        </w:rPr>
        <w:t xml:space="preserve">a) </w:t>
      </w:r>
      <w:r w:rsidR="0089033D" w:rsidRPr="00445335">
        <w:rPr>
          <w:bCs/>
          <w:sz w:val="22"/>
          <w:szCs w:val="22"/>
        </w:rPr>
        <w:t>Szkoła Podstawowa w Pruszczu</w:t>
      </w:r>
    </w:p>
    <w:p w14:paraId="5515CAA8" w14:textId="77777777" w:rsidR="0089033D" w:rsidRPr="00445335" w:rsidRDefault="00EC698D" w:rsidP="0089033D">
      <w:pPr>
        <w:pStyle w:val="Tekstpodstawowy"/>
        <w:rPr>
          <w:bCs/>
          <w:sz w:val="22"/>
          <w:szCs w:val="22"/>
        </w:rPr>
      </w:pPr>
      <w:r w:rsidRPr="00445335">
        <w:rPr>
          <w:bCs/>
          <w:sz w:val="22"/>
          <w:szCs w:val="22"/>
        </w:rPr>
        <w:t>b)</w:t>
      </w:r>
      <w:r w:rsidR="0089033D" w:rsidRPr="00445335">
        <w:rPr>
          <w:bCs/>
          <w:sz w:val="22"/>
          <w:szCs w:val="22"/>
        </w:rPr>
        <w:tab/>
        <w:t>Przedszkole Samorządowe w Pruszczu</w:t>
      </w:r>
    </w:p>
    <w:p w14:paraId="400C7589" w14:textId="77777777" w:rsidR="0089033D" w:rsidRPr="00445335" w:rsidRDefault="00EC698D" w:rsidP="0089033D">
      <w:pPr>
        <w:pStyle w:val="Tekstpodstawowy"/>
        <w:rPr>
          <w:bCs/>
          <w:sz w:val="22"/>
          <w:szCs w:val="22"/>
        </w:rPr>
      </w:pPr>
      <w:r w:rsidRPr="00445335">
        <w:rPr>
          <w:bCs/>
          <w:sz w:val="22"/>
          <w:szCs w:val="22"/>
        </w:rPr>
        <w:t>c)</w:t>
      </w:r>
      <w:r w:rsidR="0089033D" w:rsidRPr="00445335">
        <w:rPr>
          <w:bCs/>
          <w:sz w:val="22"/>
          <w:szCs w:val="22"/>
        </w:rPr>
        <w:tab/>
        <w:t>Zespół szkolno-przedszkolny w Serocku</w:t>
      </w:r>
    </w:p>
    <w:p w14:paraId="3905CED4" w14:textId="77777777" w:rsidR="0089033D" w:rsidRPr="00445335" w:rsidRDefault="00EC698D" w:rsidP="0089033D">
      <w:pPr>
        <w:pStyle w:val="Tekstpodstawowy"/>
        <w:rPr>
          <w:bCs/>
          <w:sz w:val="22"/>
          <w:szCs w:val="22"/>
        </w:rPr>
      </w:pPr>
      <w:r w:rsidRPr="00445335">
        <w:rPr>
          <w:bCs/>
          <w:sz w:val="22"/>
          <w:szCs w:val="22"/>
        </w:rPr>
        <w:t>d)</w:t>
      </w:r>
      <w:r w:rsidR="0089033D" w:rsidRPr="00445335">
        <w:rPr>
          <w:bCs/>
          <w:sz w:val="22"/>
          <w:szCs w:val="22"/>
        </w:rPr>
        <w:tab/>
        <w:t>Szkoła Podstawowa w Łowinku,</w:t>
      </w:r>
    </w:p>
    <w:p w14:paraId="2EDC6E7D" w14:textId="77777777" w:rsidR="0089033D" w:rsidRPr="00445335" w:rsidRDefault="0089033D" w:rsidP="0089033D">
      <w:pPr>
        <w:pStyle w:val="Tekstpodstawowy"/>
        <w:rPr>
          <w:bCs/>
          <w:sz w:val="22"/>
          <w:szCs w:val="22"/>
        </w:rPr>
      </w:pPr>
    </w:p>
    <w:p w14:paraId="59877239" w14:textId="58059EF6" w:rsidR="0089033D" w:rsidRPr="00445335" w:rsidRDefault="0089033D" w:rsidP="00EC698D">
      <w:pPr>
        <w:pStyle w:val="Tekstpodstawowy"/>
        <w:numPr>
          <w:ilvl w:val="2"/>
          <w:numId w:val="43"/>
        </w:numPr>
        <w:rPr>
          <w:bCs/>
          <w:sz w:val="22"/>
          <w:szCs w:val="22"/>
        </w:rPr>
      </w:pPr>
      <w:r w:rsidRPr="00445335">
        <w:rPr>
          <w:bCs/>
          <w:sz w:val="22"/>
          <w:szCs w:val="22"/>
        </w:rPr>
        <w:t xml:space="preserve">Nabywcą będzie: Gmina Pruszcz, ul. Główna 33, 86-120 Pruszcz, NIP: </w:t>
      </w:r>
      <w:r w:rsidR="00445335">
        <w:rPr>
          <w:bCs/>
          <w:sz w:val="22"/>
          <w:szCs w:val="22"/>
        </w:rPr>
        <w:t>559-12-41-441</w:t>
      </w:r>
    </w:p>
    <w:p w14:paraId="3C35D31E" w14:textId="77777777" w:rsidR="0089033D" w:rsidRPr="00445335" w:rsidRDefault="0089033D" w:rsidP="0089033D">
      <w:pPr>
        <w:pStyle w:val="Tekstpodstawowy"/>
        <w:rPr>
          <w:bCs/>
          <w:sz w:val="22"/>
          <w:szCs w:val="22"/>
        </w:rPr>
      </w:pPr>
      <w:r w:rsidRPr="00445335">
        <w:rPr>
          <w:bCs/>
          <w:sz w:val="22"/>
          <w:szCs w:val="22"/>
        </w:rPr>
        <w:t xml:space="preserve">a odbiorcą/płatnikiem będą odpowiednio poszczególne jednostki: </w:t>
      </w:r>
    </w:p>
    <w:p w14:paraId="77F0FAA4" w14:textId="77777777" w:rsidR="0089033D" w:rsidRPr="00445335" w:rsidRDefault="00EC698D" w:rsidP="00EC698D">
      <w:pPr>
        <w:pStyle w:val="Tekstpodstawowy"/>
        <w:ind w:left="0" w:firstLine="0"/>
        <w:rPr>
          <w:bCs/>
          <w:sz w:val="22"/>
          <w:szCs w:val="22"/>
        </w:rPr>
      </w:pPr>
      <w:r w:rsidRPr="00445335">
        <w:rPr>
          <w:bCs/>
          <w:sz w:val="22"/>
          <w:szCs w:val="22"/>
        </w:rPr>
        <w:t xml:space="preserve">a) </w:t>
      </w:r>
      <w:r w:rsidR="0089033D" w:rsidRPr="00445335">
        <w:rPr>
          <w:bCs/>
          <w:sz w:val="22"/>
          <w:szCs w:val="22"/>
        </w:rPr>
        <w:t>Szkoła Podstawowa w Pruszczu</w:t>
      </w:r>
    </w:p>
    <w:p w14:paraId="72CC5020" w14:textId="77777777" w:rsidR="0089033D" w:rsidRPr="00445335" w:rsidRDefault="00EC698D" w:rsidP="00EC698D">
      <w:pPr>
        <w:pStyle w:val="Tekstpodstawowy"/>
        <w:ind w:left="0" w:firstLine="0"/>
        <w:rPr>
          <w:bCs/>
          <w:sz w:val="22"/>
          <w:szCs w:val="22"/>
        </w:rPr>
      </w:pPr>
      <w:r w:rsidRPr="00445335">
        <w:rPr>
          <w:bCs/>
          <w:sz w:val="22"/>
          <w:szCs w:val="22"/>
        </w:rPr>
        <w:t xml:space="preserve">b) </w:t>
      </w:r>
      <w:r w:rsidR="0089033D" w:rsidRPr="00445335">
        <w:rPr>
          <w:bCs/>
          <w:sz w:val="22"/>
          <w:szCs w:val="22"/>
        </w:rPr>
        <w:t>Przedszkole Samorządowe w Pruszczu</w:t>
      </w:r>
    </w:p>
    <w:p w14:paraId="232AC0DB" w14:textId="77777777" w:rsidR="0089033D" w:rsidRPr="00445335" w:rsidRDefault="00EC698D" w:rsidP="00EC698D">
      <w:pPr>
        <w:pStyle w:val="Tekstpodstawowy"/>
        <w:ind w:left="0" w:firstLine="0"/>
        <w:rPr>
          <w:bCs/>
          <w:sz w:val="22"/>
          <w:szCs w:val="22"/>
        </w:rPr>
      </w:pPr>
      <w:r w:rsidRPr="00445335">
        <w:rPr>
          <w:bCs/>
          <w:sz w:val="22"/>
          <w:szCs w:val="22"/>
        </w:rPr>
        <w:t xml:space="preserve">c) </w:t>
      </w:r>
      <w:r w:rsidR="0089033D" w:rsidRPr="00445335">
        <w:rPr>
          <w:bCs/>
          <w:sz w:val="22"/>
          <w:szCs w:val="22"/>
        </w:rPr>
        <w:t>Zespół szkolno-przedszkolny w Serocku</w:t>
      </w:r>
    </w:p>
    <w:p w14:paraId="3A355452" w14:textId="77777777" w:rsidR="0089033D" w:rsidRPr="00445335" w:rsidRDefault="00EC698D" w:rsidP="00EC698D">
      <w:pPr>
        <w:pStyle w:val="Tekstpodstawowy"/>
        <w:ind w:left="0" w:firstLine="0"/>
        <w:rPr>
          <w:bCs/>
          <w:sz w:val="22"/>
          <w:szCs w:val="22"/>
        </w:rPr>
      </w:pPr>
      <w:r w:rsidRPr="00445335">
        <w:rPr>
          <w:bCs/>
          <w:sz w:val="22"/>
          <w:szCs w:val="22"/>
        </w:rPr>
        <w:t xml:space="preserve">d) </w:t>
      </w:r>
      <w:r w:rsidR="0089033D" w:rsidRPr="00445335">
        <w:rPr>
          <w:bCs/>
          <w:sz w:val="22"/>
          <w:szCs w:val="22"/>
        </w:rPr>
        <w:t>Szkoła Podstawowa w Łowinku,</w:t>
      </w:r>
    </w:p>
    <w:p w14:paraId="2AF0A18F" w14:textId="77777777" w:rsidR="00CF7725" w:rsidRPr="00445335" w:rsidRDefault="0089033D" w:rsidP="00E652C2">
      <w:pPr>
        <w:pStyle w:val="Tekstpodstawowy"/>
        <w:ind w:left="0" w:firstLine="0"/>
        <w:rPr>
          <w:bCs/>
          <w:sz w:val="22"/>
          <w:szCs w:val="22"/>
        </w:rPr>
      </w:pPr>
      <w:r w:rsidRPr="00445335">
        <w:rPr>
          <w:bCs/>
          <w:sz w:val="22"/>
          <w:szCs w:val="22"/>
        </w:rPr>
        <w:lastRenderedPageBreak/>
        <w:t xml:space="preserve"> </w:t>
      </w:r>
    </w:p>
    <w:p w14:paraId="6C72C7A2" w14:textId="77777777" w:rsidR="00EC698D" w:rsidRPr="00445335" w:rsidRDefault="00EC698D" w:rsidP="00EC698D">
      <w:pPr>
        <w:pStyle w:val="Tekstpodstawowy"/>
        <w:spacing w:before="7"/>
        <w:rPr>
          <w:sz w:val="22"/>
        </w:rPr>
      </w:pPr>
      <w:r w:rsidRPr="00445335">
        <w:rPr>
          <w:sz w:val="22"/>
        </w:rPr>
        <w:t>6.</w:t>
      </w:r>
      <w:r w:rsidRPr="00445335">
        <w:rPr>
          <w:sz w:val="22"/>
        </w:rPr>
        <w:tab/>
        <w:t xml:space="preserve">Przedmiot zamówienia powinien spełniać poniższe wymagania i odpowiadać wymaganiom jakościowym Polskich Norm: </w:t>
      </w:r>
    </w:p>
    <w:p w14:paraId="0A618625" w14:textId="77777777" w:rsidR="00D33B2E" w:rsidRPr="00445335" w:rsidRDefault="00D33B2E" w:rsidP="00D33B2E">
      <w:pPr>
        <w:pStyle w:val="Akapitzlist"/>
        <w:numPr>
          <w:ilvl w:val="0"/>
          <w:numId w:val="44"/>
        </w:numPr>
        <w:overflowPunct w:val="0"/>
        <w:autoSpaceDE/>
        <w:autoSpaceDN/>
        <w:spacing w:before="60" w:after="60" w:line="360" w:lineRule="auto"/>
        <w:ind w:left="993"/>
        <w:contextualSpacing/>
        <w:rPr>
          <w:sz w:val="24"/>
          <w:szCs w:val="24"/>
        </w:rPr>
      </w:pPr>
      <w:r w:rsidRPr="00445335">
        <w:rPr>
          <w:sz w:val="24"/>
          <w:szCs w:val="24"/>
        </w:rPr>
        <w:t>kształt walca</w:t>
      </w:r>
    </w:p>
    <w:p w14:paraId="5A63E952" w14:textId="77777777" w:rsidR="00D33B2E" w:rsidRPr="00445335" w:rsidRDefault="00D33B2E" w:rsidP="00D33B2E">
      <w:pPr>
        <w:pStyle w:val="Akapitzlist"/>
        <w:numPr>
          <w:ilvl w:val="0"/>
          <w:numId w:val="44"/>
        </w:numPr>
        <w:overflowPunct w:val="0"/>
        <w:autoSpaceDE/>
        <w:autoSpaceDN/>
        <w:spacing w:before="60" w:after="60" w:line="360" w:lineRule="auto"/>
        <w:ind w:left="993"/>
        <w:contextualSpacing/>
        <w:rPr>
          <w:sz w:val="24"/>
          <w:szCs w:val="24"/>
        </w:rPr>
      </w:pPr>
      <w:r w:rsidRPr="00445335">
        <w:rPr>
          <w:sz w:val="24"/>
          <w:szCs w:val="24"/>
        </w:rPr>
        <w:t>średnica 6-8 mm</w:t>
      </w:r>
    </w:p>
    <w:p w14:paraId="45FACB40" w14:textId="77777777" w:rsidR="00D33B2E" w:rsidRPr="00445335" w:rsidRDefault="00D33B2E" w:rsidP="00D33B2E">
      <w:pPr>
        <w:pStyle w:val="Akapitzlist"/>
        <w:numPr>
          <w:ilvl w:val="0"/>
          <w:numId w:val="44"/>
        </w:numPr>
        <w:overflowPunct w:val="0"/>
        <w:autoSpaceDE/>
        <w:autoSpaceDN/>
        <w:spacing w:before="60" w:after="60" w:line="360" w:lineRule="auto"/>
        <w:ind w:left="993"/>
        <w:contextualSpacing/>
        <w:rPr>
          <w:sz w:val="24"/>
          <w:szCs w:val="24"/>
        </w:rPr>
      </w:pPr>
      <w:r w:rsidRPr="00445335">
        <w:rPr>
          <w:sz w:val="24"/>
          <w:szCs w:val="24"/>
        </w:rPr>
        <w:t xml:space="preserve">długość do 40 mm  </w:t>
      </w:r>
    </w:p>
    <w:p w14:paraId="415435A2" w14:textId="77777777" w:rsidR="00D33B2E" w:rsidRPr="00445335" w:rsidRDefault="00D33B2E" w:rsidP="00D33B2E">
      <w:pPr>
        <w:spacing w:before="60" w:after="60" w:line="360" w:lineRule="auto"/>
        <w:ind w:left="284"/>
        <w:jc w:val="both"/>
        <w:rPr>
          <w:sz w:val="24"/>
          <w:szCs w:val="24"/>
        </w:rPr>
      </w:pPr>
      <w:proofErr w:type="spellStart"/>
      <w:r w:rsidRPr="00445335">
        <w:rPr>
          <w:sz w:val="24"/>
          <w:szCs w:val="24"/>
        </w:rPr>
        <w:t>Wartości</w:t>
      </w:r>
      <w:proofErr w:type="spellEnd"/>
      <w:r w:rsidRPr="00445335">
        <w:rPr>
          <w:sz w:val="24"/>
          <w:szCs w:val="24"/>
        </w:rPr>
        <w:t xml:space="preserve"> </w:t>
      </w:r>
      <w:proofErr w:type="spellStart"/>
      <w:r w:rsidRPr="00445335">
        <w:rPr>
          <w:sz w:val="24"/>
          <w:szCs w:val="24"/>
        </w:rPr>
        <w:t>umowne</w:t>
      </w:r>
      <w:proofErr w:type="spellEnd"/>
      <w:r w:rsidRPr="00445335">
        <w:rPr>
          <w:sz w:val="24"/>
          <w:szCs w:val="24"/>
        </w:rPr>
        <w:t xml:space="preserve"> </w:t>
      </w:r>
      <w:proofErr w:type="spellStart"/>
      <w:r w:rsidRPr="00445335">
        <w:rPr>
          <w:sz w:val="24"/>
          <w:szCs w:val="24"/>
        </w:rPr>
        <w:t>graniczne</w:t>
      </w:r>
      <w:proofErr w:type="spellEnd"/>
      <w:r w:rsidRPr="00445335">
        <w:rPr>
          <w:sz w:val="24"/>
          <w:szCs w:val="24"/>
        </w:rPr>
        <w:t xml:space="preserve"> </w:t>
      </w:r>
      <w:proofErr w:type="spellStart"/>
      <w:r w:rsidRPr="00445335">
        <w:rPr>
          <w:sz w:val="24"/>
          <w:szCs w:val="24"/>
        </w:rPr>
        <w:t>stanu</w:t>
      </w:r>
      <w:proofErr w:type="spellEnd"/>
      <w:r w:rsidRPr="00445335">
        <w:rPr>
          <w:sz w:val="24"/>
          <w:szCs w:val="24"/>
        </w:rPr>
        <w:t xml:space="preserve"> </w:t>
      </w:r>
      <w:proofErr w:type="spellStart"/>
      <w:r w:rsidRPr="00445335">
        <w:rPr>
          <w:sz w:val="24"/>
          <w:szCs w:val="24"/>
        </w:rPr>
        <w:t>roboczego</w:t>
      </w:r>
      <w:proofErr w:type="spellEnd"/>
      <w:r w:rsidRPr="00445335">
        <w:rPr>
          <w:sz w:val="24"/>
          <w:szCs w:val="24"/>
        </w:rPr>
        <w:t xml:space="preserve"> </w:t>
      </w:r>
      <w:proofErr w:type="spellStart"/>
      <w:r w:rsidRPr="00445335">
        <w:rPr>
          <w:sz w:val="24"/>
          <w:szCs w:val="24"/>
        </w:rPr>
        <w:t>pelletu</w:t>
      </w:r>
      <w:proofErr w:type="spellEnd"/>
      <w:r w:rsidRPr="00445335">
        <w:rPr>
          <w:sz w:val="24"/>
          <w:szCs w:val="24"/>
        </w:rPr>
        <w:t>:</w:t>
      </w:r>
    </w:p>
    <w:p w14:paraId="569A6A75" w14:textId="77777777" w:rsidR="00D33B2E" w:rsidRPr="00445335" w:rsidRDefault="00D33B2E" w:rsidP="00D33B2E">
      <w:pPr>
        <w:pStyle w:val="Akapitzlist"/>
        <w:numPr>
          <w:ilvl w:val="0"/>
          <w:numId w:val="45"/>
        </w:numPr>
        <w:overflowPunct w:val="0"/>
        <w:autoSpaceDE/>
        <w:autoSpaceDN/>
        <w:spacing w:before="60" w:after="60" w:line="360" w:lineRule="auto"/>
        <w:contextualSpacing/>
        <w:rPr>
          <w:sz w:val="24"/>
          <w:szCs w:val="24"/>
        </w:rPr>
      </w:pPr>
      <w:r w:rsidRPr="00445335">
        <w:rPr>
          <w:sz w:val="24"/>
          <w:szCs w:val="24"/>
        </w:rPr>
        <w:t>zgodność z normą PN-EN 14961-2</w:t>
      </w:r>
    </w:p>
    <w:p w14:paraId="7CF2E5D7" w14:textId="77777777" w:rsidR="00D33B2E" w:rsidRPr="00445335" w:rsidRDefault="00D33B2E" w:rsidP="00D33B2E">
      <w:pPr>
        <w:pStyle w:val="Akapitzlist"/>
        <w:numPr>
          <w:ilvl w:val="0"/>
          <w:numId w:val="45"/>
        </w:numPr>
        <w:overflowPunct w:val="0"/>
        <w:autoSpaceDE/>
        <w:autoSpaceDN/>
        <w:spacing w:before="60" w:after="60" w:line="360" w:lineRule="auto"/>
        <w:contextualSpacing/>
        <w:rPr>
          <w:sz w:val="24"/>
          <w:szCs w:val="24"/>
        </w:rPr>
      </w:pPr>
      <w:r w:rsidRPr="00445335">
        <w:rPr>
          <w:sz w:val="24"/>
          <w:szCs w:val="24"/>
        </w:rPr>
        <w:t>wilgotność do 10%</w:t>
      </w:r>
    </w:p>
    <w:p w14:paraId="0D68530F" w14:textId="77777777" w:rsidR="00D33B2E" w:rsidRPr="00445335" w:rsidRDefault="00D33B2E" w:rsidP="00D33B2E">
      <w:pPr>
        <w:pStyle w:val="Akapitzlist"/>
        <w:numPr>
          <w:ilvl w:val="0"/>
          <w:numId w:val="45"/>
        </w:numPr>
        <w:overflowPunct w:val="0"/>
        <w:autoSpaceDE/>
        <w:autoSpaceDN/>
        <w:spacing w:before="60" w:after="60" w:line="360" w:lineRule="auto"/>
        <w:contextualSpacing/>
        <w:rPr>
          <w:sz w:val="24"/>
          <w:szCs w:val="24"/>
        </w:rPr>
      </w:pPr>
      <w:r w:rsidRPr="00445335">
        <w:rPr>
          <w:sz w:val="24"/>
          <w:szCs w:val="24"/>
        </w:rPr>
        <w:t>zawartość popiołu do 1,5 %</w:t>
      </w:r>
    </w:p>
    <w:p w14:paraId="764713ED" w14:textId="77777777" w:rsidR="00D33B2E" w:rsidRPr="00445335" w:rsidRDefault="00D33B2E" w:rsidP="00D33B2E">
      <w:pPr>
        <w:pStyle w:val="Akapitzlist"/>
        <w:numPr>
          <w:ilvl w:val="0"/>
          <w:numId w:val="45"/>
        </w:numPr>
        <w:overflowPunct w:val="0"/>
        <w:autoSpaceDE/>
        <w:autoSpaceDN/>
        <w:spacing w:before="60" w:after="60" w:line="360" w:lineRule="auto"/>
        <w:contextualSpacing/>
        <w:rPr>
          <w:sz w:val="24"/>
          <w:szCs w:val="24"/>
        </w:rPr>
      </w:pPr>
      <w:r w:rsidRPr="00445335">
        <w:rPr>
          <w:sz w:val="24"/>
          <w:szCs w:val="24"/>
        </w:rPr>
        <w:t>wartość opałowa od 17,5 MJ/kg</w:t>
      </w:r>
    </w:p>
    <w:p w14:paraId="1FD4751E" w14:textId="77777777" w:rsidR="00D33B2E" w:rsidRPr="00445335" w:rsidRDefault="00D33B2E" w:rsidP="00D33B2E">
      <w:pPr>
        <w:pStyle w:val="Akapitzlist"/>
        <w:numPr>
          <w:ilvl w:val="0"/>
          <w:numId w:val="45"/>
        </w:numPr>
        <w:overflowPunct w:val="0"/>
        <w:autoSpaceDE/>
        <w:autoSpaceDN/>
        <w:spacing w:before="60" w:after="60" w:line="360" w:lineRule="auto"/>
        <w:contextualSpacing/>
        <w:rPr>
          <w:sz w:val="24"/>
          <w:szCs w:val="24"/>
        </w:rPr>
      </w:pPr>
      <w:r w:rsidRPr="00445335">
        <w:rPr>
          <w:sz w:val="24"/>
          <w:szCs w:val="24"/>
        </w:rPr>
        <w:t>zawartość siarki do 0,08 %</w:t>
      </w:r>
    </w:p>
    <w:p w14:paraId="349DC9DB" w14:textId="77777777" w:rsidR="00D33B2E" w:rsidRPr="00445335" w:rsidRDefault="00D33B2E" w:rsidP="00D33B2E">
      <w:pPr>
        <w:pStyle w:val="Akapitzlist"/>
        <w:numPr>
          <w:ilvl w:val="0"/>
          <w:numId w:val="45"/>
        </w:numPr>
        <w:overflowPunct w:val="0"/>
        <w:autoSpaceDE/>
        <w:autoSpaceDN/>
        <w:spacing w:before="60" w:after="60" w:line="360" w:lineRule="auto"/>
        <w:contextualSpacing/>
        <w:rPr>
          <w:sz w:val="24"/>
          <w:szCs w:val="24"/>
        </w:rPr>
      </w:pPr>
      <w:r w:rsidRPr="00445335">
        <w:rPr>
          <w:sz w:val="24"/>
          <w:szCs w:val="24"/>
        </w:rPr>
        <w:t>opakowanie – worki  od  15 - 25 kg</w:t>
      </w:r>
    </w:p>
    <w:p w14:paraId="245594C0" w14:textId="77777777" w:rsidR="00D33B2E" w:rsidRPr="00445335" w:rsidRDefault="00D33B2E" w:rsidP="00D33B2E">
      <w:pPr>
        <w:pStyle w:val="Akapitzlist"/>
        <w:numPr>
          <w:ilvl w:val="0"/>
          <w:numId w:val="45"/>
        </w:numPr>
        <w:overflowPunct w:val="0"/>
        <w:autoSpaceDE/>
        <w:autoSpaceDN/>
        <w:spacing w:before="60" w:after="60" w:line="360" w:lineRule="auto"/>
        <w:contextualSpacing/>
        <w:rPr>
          <w:sz w:val="24"/>
          <w:szCs w:val="24"/>
        </w:rPr>
      </w:pPr>
      <w:r w:rsidRPr="00445335">
        <w:rPr>
          <w:iCs/>
          <w:sz w:val="24"/>
          <w:szCs w:val="24"/>
        </w:rPr>
        <w:t xml:space="preserve">dostawa  </w:t>
      </w:r>
      <w:proofErr w:type="spellStart"/>
      <w:r w:rsidRPr="00445335">
        <w:rPr>
          <w:iCs/>
          <w:sz w:val="24"/>
          <w:szCs w:val="24"/>
        </w:rPr>
        <w:t>pelletu</w:t>
      </w:r>
      <w:proofErr w:type="spellEnd"/>
      <w:r w:rsidRPr="00445335">
        <w:rPr>
          <w:iCs/>
          <w:sz w:val="24"/>
          <w:szCs w:val="24"/>
        </w:rPr>
        <w:t xml:space="preserve">  na  koszt Oferenta.</w:t>
      </w:r>
    </w:p>
    <w:p w14:paraId="02385A74" w14:textId="77777777" w:rsidR="00EC698D" w:rsidRPr="00E77234" w:rsidRDefault="00EC698D" w:rsidP="00EC698D">
      <w:pPr>
        <w:pStyle w:val="Tekstpodstawowy"/>
        <w:spacing w:before="7"/>
        <w:rPr>
          <w:sz w:val="22"/>
        </w:rPr>
      </w:pPr>
    </w:p>
    <w:p w14:paraId="507BC39C" w14:textId="6AD16D19" w:rsidR="00445335" w:rsidRPr="00E77234" w:rsidRDefault="00EC698D" w:rsidP="00445335">
      <w:pPr>
        <w:pStyle w:val="Akapitzlist"/>
        <w:widowControl/>
        <w:numPr>
          <w:ilvl w:val="0"/>
          <w:numId w:val="47"/>
        </w:numPr>
        <w:autoSpaceDE/>
        <w:autoSpaceDN/>
        <w:spacing w:after="5" w:line="256" w:lineRule="auto"/>
      </w:pPr>
      <w:r w:rsidRPr="00E77234">
        <w:t>Ustala się</w:t>
      </w:r>
      <w:bookmarkStart w:id="13" w:name="_Hlk111101044"/>
      <w:r w:rsidRPr="00E77234">
        <w:t xml:space="preserve">, że wykonawca będzie realizować </w:t>
      </w:r>
      <w:r w:rsidR="00445335" w:rsidRPr="00E77234">
        <w:t xml:space="preserve">na podstawie zlecenia na telefon lub e-mail według potrzeb zgłaszanych przez Zamawiającego przez osoby do tego wyznaczone, nie później jak w ciągu  15 dni od dnia zgłoszenia (termin wg. oferty Wykonawcy – Kryterium oceny). </w:t>
      </w:r>
      <w:bookmarkEnd w:id="13"/>
    </w:p>
    <w:p w14:paraId="68BBC2C6" w14:textId="77777777" w:rsidR="00EC698D" w:rsidRPr="00E77234" w:rsidRDefault="00EC698D" w:rsidP="00EC698D">
      <w:pPr>
        <w:pStyle w:val="Tekstpodstawowy"/>
        <w:spacing w:before="7"/>
        <w:rPr>
          <w:sz w:val="22"/>
        </w:rPr>
      </w:pPr>
      <w:r w:rsidRPr="00E77234">
        <w:rPr>
          <w:sz w:val="22"/>
        </w:rPr>
        <w:t>b)</w:t>
      </w:r>
      <w:r w:rsidRPr="00E77234">
        <w:rPr>
          <w:sz w:val="22"/>
        </w:rPr>
        <w:tab/>
        <w:t xml:space="preserve">Szacunkowa ilość wynosi ok. 160 ton </w:t>
      </w:r>
      <w:proofErr w:type="spellStart"/>
      <w:r w:rsidRPr="00E77234">
        <w:rPr>
          <w:sz w:val="22"/>
        </w:rPr>
        <w:t>pelletu</w:t>
      </w:r>
      <w:proofErr w:type="spellEnd"/>
      <w:r w:rsidRPr="00E77234">
        <w:rPr>
          <w:sz w:val="22"/>
        </w:rPr>
        <w:t xml:space="preserve">. Szacunkowa wielkość jednej dostawy – 10 ton. Ostateczna ilość zamówionego </w:t>
      </w:r>
      <w:proofErr w:type="spellStart"/>
      <w:r w:rsidRPr="00E77234">
        <w:rPr>
          <w:sz w:val="22"/>
        </w:rPr>
        <w:t>pelletu</w:t>
      </w:r>
      <w:proofErr w:type="spellEnd"/>
      <w:r w:rsidRPr="00E77234">
        <w:rPr>
          <w:sz w:val="22"/>
        </w:rPr>
        <w:t xml:space="preserve"> będzie uzależniona od rzeczywistych potrzeb Zamawiającego w związku z czym ilość zamówionych w okresie obowiązywania umowy ton </w:t>
      </w:r>
      <w:proofErr w:type="spellStart"/>
      <w:r w:rsidRPr="00E77234">
        <w:rPr>
          <w:sz w:val="22"/>
        </w:rPr>
        <w:t>pelletu</w:t>
      </w:r>
      <w:proofErr w:type="spellEnd"/>
      <w:r w:rsidRPr="00E77234">
        <w:rPr>
          <w:sz w:val="22"/>
        </w:rPr>
        <w:t xml:space="preserve"> może być niższa niż określona w niniejszej SWZ. Jednocześnie Zamawiający gwarantuje minimalny zakup w ilości 50% wskazanej ilości. </w:t>
      </w:r>
    </w:p>
    <w:p w14:paraId="062C03D2" w14:textId="77777777" w:rsidR="00EC698D" w:rsidRPr="00E77234" w:rsidRDefault="00EC698D" w:rsidP="00EC698D">
      <w:pPr>
        <w:pStyle w:val="Tekstpodstawowy"/>
        <w:spacing w:before="7"/>
        <w:rPr>
          <w:sz w:val="22"/>
        </w:rPr>
      </w:pPr>
      <w:r w:rsidRPr="00E77234">
        <w:rPr>
          <w:sz w:val="22"/>
        </w:rPr>
        <w:t>c)</w:t>
      </w:r>
      <w:r w:rsidRPr="00E77234">
        <w:rPr>
          <w:sz w:val="22"/>
        </w:rPr>
        <w:tab/>
        <w:t xml:space="preserve">UWAGA! Dostarczony </w:t>
      </w:r>
      <w:proofErr w:type="spellStart"/>
      <w:r w:rsidRPr="00E77234">
        <w:rPr>
          <w:sz w:val="22"/>
        </w:rPr>
        <w:t>pellet</w:t>
      </w:r>
      <w:proofErr w:type="spellEnd"/>
      <w:r w:rsidRPr="00E77234">
        <w:rPr>
          <w:sz w:val="22"/>
        </w:rPr>
        <w:t xml:space="preserve"> należy załadować do magazynów opału SP Pruszcz, Przedszkole Serock, SP Łowinek, </w:t>
      </w:r>
    </w:p>
    <w:p w14:paraId="619B3341" w14:textId="77777777" w:rsidR="00EC698D" w:rsidRPr="00E77234" w:rsidRDefault="00EC698D" w:rsidP="00EC698D">
      <w:pPr>
        <w:pStyle w:val="Tekstpodstawowy"/>
        <w:spacing w:before="7"/>
        <w:rPr>
          <w:sz w:val="22"/>
        </w:rPr>
      </w:pPr>
      <w:r w:rsidRPr="00E77234">
        <w:rPr>
          <w:sz w:val="22"/>
        </w:rPr>
        <w:t>d)</w:t>
      </w:r>
      <w:r w:rsidRPr="00E77234">
        <w:rPr>
          <w:sz w:val="22"/>
        </w:rPr>
        <w:tab/>
        <w:t>Kotłownie i ich magazyny umiejscowione są w taki sposób</w:t>
      </w:r>
      <w:r w:rsidR="009C5A1B" w:rsidRPr="00E77234">
        <w:rPr>
          <w:sz w:val="22"/>
        </w:rPr>
        <w:t>,</w:t>
      </w:r>
      <w:r w:rsidRPr="00E77234">
        <w:rPr>
          <w:sz w:val="22"/>
        </w:rPr>
        <w:t xml:space="preserve"> aby możliwe było dostarczenie opału, jednakże Zamawiający zaleca Wykonawcy wizję miejsca. </w:t>
      </w:r>
    </w:p>
    <w:p w14:paraId="1A0A25A6" w14:textId="77777777" w:rsidR="00136E8C" w:rsidRPr="00E77234" w:rsidRDefault="00EC698D" w:rsidP="00EC698D">
      <w:pPr>
        <w:pStyle w:val="Tekstpodstawowy"/>
        <w:spacing w:before="7"/>
        <w:ind w:left="0" w:firstLine="0"/>
        <w:jc w:val="left"/>
        <w:rPr>
          <w:sz w:val="22"/>
        </w:rPr>
      </w:pPr>
      <w:r w:rsidRPr="00E77234">
        <w:rPr>
          <w:sz w:val="22"/>
        </w:rPr>
        <w:t>e)</w:t>
      </w:r>
      <w:r w:rsidRPr="00E77234">
        <w:rPr>
          <w:sz w:val="22"/>
        </w:rPr>
        <w:tab/>
        <w:t xml:space="preserve">Zamawiający nie dopuszcza dostarczania </w:t>
      </w:r>
      <w:proofErr w:type="spellStart"/>
      <w:r w:rsidRPr="00E77234">
        <w:rPr>
          <w:sz w:val="22"/>
        </w:rPr>
        <w:t>pelletu</w:t>
      </w:r>
      <w:proofErr w:type="spellEnd"/>
      <w:r w:rsidRPr="00E77234">
        <w:rPr>
          <w:sz w:val="22"/>
        </w:rPr>
        <w:t xml:space="preserve"> przemysłowego.</w:t>
      </w:r>
    </w:p>
    <w:p w14:paraId="12530D66" w14:textId="77777777" w:rsidR="00EC698D" w:rsidRPr="002F6F01" w:rsidRDefault="00EC698D">
      <w:pPr>
        <w:pStyle w:val="Tekstpodstawowy"/>
        <w:spacing w:before="7"/>
        <w:ind w:left="0" w:firstLine="0"/>
        <w:jc w:val="left"/>
        <w:rPr>
          <w:color w:val="FF0000"/>
          <w:sz w:val="22"/>
        </w:rPr>
      </w:pPr>
    </w:p>
    <w:p w14:paraId="1735CF75" w14:textId="77777777" w:rsidR="00EC698D" w:rsidRDefault="00EC698D">
      <w:pPr>
        <w:pStyle w:val="Tekstpodstawowy"/>
        <w:spacing w:before="7"/>
        <w:ind w:left="0" w:firstLine="0"/>
        <w:jc w:val="left"/>
        <w:rPr>
          <w:sz w:val="22"/>
        </w:rPr>
      </w:pPr>
    </w:p>
    <w:p w14:paraId="06648756" w14:textId="77777777" w:rsidR="00EC698D" w:rsidRPr="003D7F59" w:rsidRDefault="00EC698D">
      <w:pPr>
        <w:pStyle w:val="Tekstpodstawowy"/>
        <w:spacing w:before="7"/>
        <w:ind w:left="0" w:firstLine="0"/>
        <w:jc w:val="left"/>
        <w:rPr>
          <w:sz w:val="22"/>
        </w:rPr>
      </w:pPr>
    </w:p>
    <w:p w14:paraId="59A89AD3" w14:textId="77777777" w:rsidR="00136E8C" w:rsidRPr="003D7F59" w:rsidRDefault="00E45DD9">
      <w:pPr>
        <w:tabs>
          <w:tab w:val="left" w:pos="9318"/>
        </w:tabs>
        <w:ind w:left="190"/>
        <w:rPr>
          <w:b/>
          <w:i/>
          <w:sz w:val="20"/>
          <w:lang w:val="pl-PL"/>
        </w:rPr>
      </w:pPr>
      <w:r w:rsidRPr="003D7F59">
        <w:rPr>
          <w:spacing w:val="-42"/>
          <w:sz w:val="28"/>
          <w:shd w:val="clear" w:color="auto" w:fill="E6E6E6"/>
          <w:lang w:val="pl-PL"/>
        </w:rPr>
        <w:t xml:space="preserve"> </w:t>
      </w:r>
      <w:r w:rsidRPr="003D7F59">
        <w:rPr>
          <w:b/>
          <w:sz w:val="28"/>
          <w:shd w:val="clear" w:color="auto" w:fill="E6E6E6"/>
          <w:lang w:val="pl-PL"/>
        </w:rPr>
        <w:t xml:space="preserve">Rozdział 5. </w:t>
      </w:r>
      <w:r w:rsidRPr="003D7F59">
        <w:rPr>
          <w:b/>
          <w:spacing w:val="-4"/>
          <w:sz w:val="20"/>
          <w:shd w:val="clear" w:color="auto" w:fill="E6E6E6"/>
          <w:lang w:val="pl-PL"/>
        </w:rPr>
        <w:t xml:space="preserve">Termin </w:t>
      </w:r>
      <w:r w:rsidRPr="003D7F59">
        <w:rPr>
          <w:b/>
          <w:sz w:val="20"/>
          <w:shd w:val="clear" w:color="auto" w:fill="E6E6E6"/>
          <w:lang w:val="pl-PL"/>
        </w:rPr>
        <w:t>wykonania</w:t>
      </w:r>
      <w:r w:rsidRPr="003D7F59">
        <w:rPr>
          <w:b/>
          <w:spacing w:val="19"/>
          <w:sz w:val="20"/>
          <w:shd w:val="clear" w:color="auto" w:fill="E6E6E6"/>
          <w:lang w:val="pl-PL"/>
        </w:rPr>
        <w:t xml:space="preserve"> </w:t>
      </w:r>
      <w:r w:rsidRPr="003D7F59">
        <w:rPr>
          <w:b/>
          <w:sz w:val="20"/>
          <w:shd w:val="clear" w:color="auto" w:fill="E6E6E6"/>
          <w:lang w:val="pl-PL"/>
        </w:rPr>
        <w:t>zamówienia</w:t>
      </w:r>
      <w:r w:rsidRPr="003D7F59">
        <w:rPr>
          <w:b/>
          <w:i/>
          <w:sz w:val="20"/>
          <w:shd w:val="clear" w:color="auto" w:fill="E6E6E6"/>
          <w:lang w:val="pl-PL"/>
        </w:rPr>
        <w:tab/>
      </w:r>
    </w:p>
    <w:p w14:paraId="34486D6A" w14:textId="77777777" w:rsidR="008502E2" w:rsidRPr="003D7F59" w:rsidRDefault="008502E2" w:rsidP="006024BA">
      <w:pPr>
        <w:pStyle w:val="Tekstpodstawowy"/>
        <w:spacing w:line="276" w:lineRule="auto"/>
        <w:ind w:left="142" w:right="570" w:firstLine="76"/>
        <w:rPr>
          <w:sz w:val="22"/>
          <w:szCs w:val="22"/>
        </w:rPr>
      </w:pPr>
      <w:r w:rsidRPr="003D7F59">
        <w:rPr>
          <w:sz w:val="22"/>
          <w:szCs w:val="22"/>
        </w:rPr>
        <w:t xml:space="preserve">Zamawiający określa termin realizacji: </w:t>
      </w:r>
    </w:p>
    <w:p w14:paraId="599A5066" w14:textId="77777777" w:rsidR="00C26B5A" w:rsidRDefault="00BD2463">
      <w:pPr>
        <w:pStyle w:val="Akapitzlist"/>
        <w:widowControl/>
        <w:numPr>
          <w:ilvl w:val="1"/>
          <w:numId w:val="35"/>
        </w:numPr>
        <w:autoSpaceDE/>
        <w:autoSpaceDN/>
        <w:spacing w:after="5" w:line="256" w:lineRule="auto"/>
      </w:pPr>
      <w:r>
        <w:t xml:space="preserve">Przedmiot zamówienia należy zrealizować w terminie: </w:t>
      </w:r>
      <w:bookmarkStart w:id="14" w:name="_Hlk110518144"/>
      <w:r w:rsidRPr="00AA3213">
        <w:rPr>
          <w:b/>
          <w:bCs/>
        </w:rPr>
        <w:t>10 miesięcy od dnia zawarcia umowy</w:t>
      </w:r>
      <w:bookmarkEnd w:id="14"/>
      <w:r>
        <w:t xml:space="preserve">. </w:t>
      </w:r>
    </w:p>
    <w:p w14:paraId="100B518B" w14:textId="77777777" w:rsidR="00BD2463" w:rsidRDefault="00BD2463">
      <w:pPr>
        <w:pStyle w:val="Akapitzlist"/>
        <w:widowControl/>
        <w:numPr>
          <w:ilvl w:val="1"/>
          <w:numId w:val="35"/>
        </w:numPr>
        <w:autoSpaceDE/>
        <w:autoSpaceDN/>
        <w:spacing w:after="5" w:line="256" w:lineRule="auto"/>
      </w:pPr>
      <w:r>
        <w:t xml:space="preserve">Szczegółowe zagadnienia dotyczące terminu realizacji umowy uregulowane są we wzorze umowy stanowiącej załącznik do SWZ. </w:t>
      </w:r>
    </w:p>
    <w:p w14:paraId="1D43F7F9" w14:textId="77777777" w:rsidR="00BD2463" w:rsidRDefault="00BD2463" w:rsidP="00B04A0C">
      <w:pPr>
        <w:pStyle w:val="Tekstpodstawowy"/>
        <w:spacing w:line="276" w:lineRule="auto"/>
        <w:ind w:right="570"/>
        <w:jc w:val="center"/>
        <w:rPr>
          <w:b/>
          <w:bCs/>
          <w:sz w:val="22"/>
          <w:szCs w:val="22"/>
          <w:u w:val="single"/>
        </w:rPr>
      </w:pPr>
    </w:p>
    <w:p w14:paraId="538CC0F4" w14:textId="77777777" w:rsidR="00136E8C" w:rsidRDefault="00136E8C">
      <w:pPr>
        <w:pStyle w:val="Tekstpodstawowy"/>
        <w:spacing w:before="9"/>
        <w:ind w:left="0" w:firstLine="0"/>
        <w:jc w:val="left"/>
        <w:rPr>
          <w:sz w:val="22"/>
        </w:rPr>
      </w:pPr>
    </w:p>
    <w:p w14:paraId="59D34501" w14:textId="77777777" w:rsidR="00136E8C" w:rsidRDefault="00E45DD9">
      <w:pPr>
        <w:pStyle w:val="Nagwek2"/>
        <w:tabs>
          <w:tab w:val="left" w:pos="9318"/>
        </w:tabs>
        <w:spacing w:before="1"/>
        <w:ind w:left="218" w:hanging="29"/>
      </w:pPr>
      <w:r>
        <w:rPr>
          <w:b w:val="0"/>
          <w:i w:val="0"/>
          <w:spacing w:val="-42"/>
          <w:sz w:val="28"/>
          <w:shd w:val="clear" w:color="auto" w:fill="E6E6E6"/>
        </w:rPr>
        <w:t xml:space="preserve"> </w:t>
      </w:r>
      <w:r>
        <w:rPr>
          <w:i w:val="0"/>
          <w:sz w:val="28"/>
          <w:shd w:val="clear" w:color="auto" w:fill="E6E6E6"/>
        </w:rPr>
        <w:t xml:space="preserve">Rozdział 6. </w:t>
      </w:r>
      <w:r w:rsidRPr="00475825">
        <w:rPr>
          <w:i w:val="0"/>
          <w:shd w:val="clear" w:color="auto" w:fill="E6E6E6"/>
        </w:rPr>
        <w:t>Podstawy wykluczenia, o których mowa w art. 108 i art.</w:t>
      </w:r>
      <w:r w:rsidRPr="00475825">
        <w:rPr>
          <w:i w:val="0"/>
          <w:spacing w:val="-1"/>
          <w:shd w:val="clear" w:color="auto" w:fill="E6E6E6"/>
        </w:rPr>
        <w:t xml:space="preserve"> </w:t>
      </w:r>
      <w:r w:rsidRPr="00475825">
        <w:rPr>
          <w:i w:val="0"/>
          <w:shd w:val="clear" w:color="auto" w:fill="E6E6E6"/>
        </w:rPr>
        <w:t>109</w:t>
      </w:r>
      <w:r>
        <w:rPr>
          <w:shd w:val="clear" w:color="auto" w:fill="E6E6E6"/>
        </w:rPr>
        <w:tab/>
      </w:r>
    </w:p>
    <w:p w14:paraId="190B1494" w14:textId="77777777" w:rsidR="00136E8C" w:rsidRDefault="00136E8C">
      <w:pPr>
        <w:pStyle w:val="Tekstpodstawowy"/>
        <w:spacing w:before="7"/>
        <w:ind w:left="0" w:firstLine="0"/>
        <w:jc w:val="left"/>
        <w:rPr>
          <w:b/>
          <w:i/>
          <w:sz w:val="24"/>
        </w:rPr>
      </w:pPr>
    </w:p>
    <w:p w14:paraId="592123BE" w14:textId="77777777" w:rsidR="00136E8C" w:rsidRDefault="00E45DD9">
      <w:pPr>
        <w:pStyle w:val="Tekstpodstawowy"/>
        <w:spacing w:line="276" w:lineRule="auto"/>
        <w:ind w:left="218" w:right="894" w:firstLine="0"/>
        <w:jc w:val="left"/>
      </w:pPr>
      <w:r>
        <w:t>Z postępowania o udzielenie zamówienia wyklucza się Wykonawców, w stosunku do których zachodzi którakolwiek z okoliczności wskazanych:</w:t>
      </w:r>
    </w:p>
    <w:p w14:paraId="67650FC8" w14:textId="77777777" w:rsidR="00136E8C" w:rsidRDefault="00E45DD9">
      <w:pPr>
        <w:pStyle w:val="Akapitzlist"/>
        <w:numPr>
          <w:ilvl w:val="0"/>
          <w:numId w:val="16"/>
        </w:numPr>
        <w:tabs>
          <w:tab w:val="left" w:pos="503"/>
        </w:tabs>
        <w:spacing w:line="229" w:lineRule="exact"/>
        <w:ind w:hanging="285"/>
        <w:rPr>
          <w:sz w:val="20"/>
        </w:rPr>
      </w:pPr>
      <w:r>
        <w:rPr>
          <w:b/>
          <w:sz w:val="20"/>
        </w:rPr>
        <w:t xml:space="preserve">Art. 108 ust. 1 ustawy </w:t>
      </w:r>
      <w:proofErr w:type="spellStart"/>
      <w:r>
        <w:rPr>
          <w:b/>
          <w:sz w:val="20"/>
        </w:rPr>
        <w:t>Pzp</w:t>
      </w:r>
      <w:proofErr w:type="spellEnd"/>
      <w:r>
        <w:rPr>
          <w:b/>
          <w:sz w:val="20"/>
        </w:rPr>
        <w:t xml:space="preserve"> </w:t>
      </w:r>
      <w:r>
        <w:rPr>
          <w:sz w:val="20"/>
        </w:rPr>
        <w:t>tj. z postępowania o udzielenie zamówienia wyklucza się</w:t>
      </w:r>
      <w:r>
        <w:rPr>
          <w:spacing w:val="-8"/>
          <w:sz w:val="20"/>
        </w:rPr>
        <w:t xml:space="preserve"> </w:t>
      </w:r>
      <w:r>
        <w:rPr>
          <w:sz w:val="20"/>
        </w:rPr>
        <w:t>wykonawcę:</w:t>
      </w:r>
    </w:p>
    <w:p w14:paraId="2B1B4ABE" w14:textId="77777777" w:rsidR="00136E8C" w:rsidRDefault="00E45DD9">
      <w:pPr>
        <w:pStyle w:val="Akapitzlist"/>
        <w:numPr>
          <w:ilvl w:val="1"/>
          <w:numId w:val="16"/>
        </w:numPr>
        <w:tabs>
          <w:tab w:val="left" w:pos="786"/>
        </w:tabs>
        <w:spacing w:before="36"/>
        <w:rPr>
          <w:sz w:val="20"/>
        </w:rPr>
      </w:pPr>
      <w:r>
        <w:rPr>
          <w:sz w:val="20"/>
        </w:rPr>
        <w:t>będącego osobą fizyczną, którego prawomocnie skazano za</w:t>
      </w:r>
      <w:r>
        <w:rPr>
          <w:spacing w:val="-6"/>
          <w:sz w:val="20"/>
        </w:rPr>
        <w:t xml:space="preserve"> </w:t>
      </w:r>
      <w:r>
        <w:rPr>
          <w:sz w:val="20"/>
        </w:rPr>
        <w:t>przestępstwo:</w:t>
      </w:r>
    </w:p>
    <w:p w14:paraId="510F21C1" w14:textId="77777777" w:rsidR="00136E8C" w:rsidRDefault="00E45DD9">
      <w:pPr>
        <w:pStyle w:val="Akapitzlist"/>
        <w:numPr>
          <w:ilvl w:val="0"/>
          <w:numId w:val="15"/>
        </w:numPr>
        <w:tabs>
          <w:tab w:val="left" w:pos="927"/>
        </w:tabs>
        <w:spacing w:before="68" w:line="268" w:lineRule="auto"/>
        <w:ind w:right="256" w:hanging="360"/>
        <w:rPr>
          <w:sz w:val="20"/>
        </w:rPr>
      </w:pPr>
      <w:r>
        <w:rPr>
          <w:sz w:val="20"/>
        </w:rPr>
        <w:t>udziału w zorganizowanej grupie przestępczej albo związku mającym na celu popełnienie przestępstwa lub przestępstwa skarbowego, o którym mowa w art. 258 Kodeksu</w:t>
      </w:r>
      <w:r>
        <w:rPr>
          <w:spacing w:val="-2"/>
          <w:sz w:val="20"/>
        </w:rPr>
        <w:t xml:space="preserve"> </w:t>
      </w:r>
      <w:r>
        <w:rPr>
          <w:sz w:val="20"/>
        </w:rPr>
        <w:t>karnego,</w:t>
      </w:r>
    </w:p>
    <w:p w14:paraId="4C8ED4EF" w14:textId="77777777" w:rsidR="00136E8C" w:rsidRDefault="00E45DD9">
      <w:pPr>
        <w:pStyle w:val="Akapitzlist"/>
        <w:numPr>
          <w:ilvl w:val="0"/>
          <w:numId w:val="15"/>
        </w:numPr>
        <w:tabs>
          <w:tab w:val="left" w:pos="927"/>
        </w:tabs>
        <w:spacing w:before="6"/>
        <w:ind w:left="926" w:hanging="349"/>
        <w:rPr>
          <w:sz w:val="20"/>
        </w:rPr>
      </w:pPr>
      <w:r>
        <w:rPr>
          <w:sz w:val="20"/>
        </w:rPr>
        <w:t>handlu ludźmi, o którym mowa w art. 189 a Kodeksu</w:t>
      </w:r>
      <w:r>
        <w:rPr>
          <w:spacing w:val="5"/>
          <w:sz w:val="20"/>
        </w:rPr>
        <w:t xml:space="preserve"> </w:t>
      </w:r>
      <w:r>
        <w:rPr>
          <w:sz w:val="20"/>
        </w:rPr>
        <w:t>karnego,</w:t>
      </w:r>
    </w:p>
    <w:p w14:paraId="1E8BBD47" w14:textId="77777777" w:rsidR="00136E8C" w:rsidRDefault="00E45DD9">
      <w:pPr>
        <w:pStyle w:val="Akapitzlist"/>
        <w:numPr>
          <w:ilvl w:val="0"/>
          <w:numId w:val="15"/>
        </w:numPr>
        <w:tabs>
          <w:tab w:val="left" w:pos="927"/>
        </w:tabs>
        <w:spacing w:before="31" w:line="268" w:lineRule="auto"/>
        <w:ind w:right="255" w:hanging="360"/>
        <w:rPr>
          <w:sz w:val="20"/>
        </w:rPr>
      </w:pPr>
      <w:r>
        <w:rPr>
          <w:sz w:val="20"/>
        </w:rPr>
        <w:lastRenderedPageBreak/>
        <w:t xml:space="preserve">o którym mowa w art. 228-230 a, art. 250a Kodeksu karnego lub w art. 46 lub art. </w:t>
      </w:r>
      <w:r>
        <w:rPr>
          <w:spacing w:val="3"/>
          <w:sz w:val="20"/>
        </w:rPr>
        <w:t xml:space="preserve">48 </w:t>
      </w:r>
      <w:r>
        <w:rPr>
          <w:sz w:val="20"/>
        </w:rPr>
        <w:t xml:space="preserve">ustawy z dnia 25 czerwca 2010 </w:t>
      </w:r>
      <w:r>
        <w:rPr>
          <w:spacing w:val="-6"/>
          <w:sz w:val="20"/>
        </w:rPr>
        <w:t xml:space="preserve">r. </w:t>
      </w:r>
      <w:r>
        <w:rPr>
          <w:sz w:val="20"/>
        </w:rPr>
        <w:t>o</w:t>
      </w:r>
      <w:r>
        <w:rPr>
          <w:spacing w:val="7"/>
          <w:sz w:val="20"/>
        </w:rPr>
        <w:t xml:space="preserve"> </w:t>
      </w:r>
      <w:r>
        <w:rPr>
          <w:sz w:val="20"/>
        </w:rPr>
        <w:t>sporcie,</w:t>
      </w:r>
    </w:p>
    <w:p w14:paraId="71E90835" w14:textId="77777777" w:rsidR="00136E8C" w:rsidRDefault="00E45DD9">
      <w:pPr>
        <w:pStyle w:val="Akapitzlist"/>
        <w:numPr>
          <w:ilvl w:val="0"/>
          <w:numId w:val="15"/>
        </w:numPr>
        <w:tabs>
          <w:tab w:val="left" w:pos="927"/>
        </w:tabs>
        <w:spacing w:before="6" w:line="271" w:lineRule="auto"/>
        <w:ind w:right="252" w:hanging="360"/>
        <w:rPr>
          <w:sz w:val="20"/>
        </w:rPr>
      </w:pPr>
      <w:r>
        <w:rPr>
          <w:sz w:val="20"/>
        </w:rPr>
        <w:t>finansowania przestępstwa o charakterze terrorystycznym, o którym mowa w art. 165 a Kodeksu karnego, lub przestępstwo udaremniania lub utrudniania stwierdzenia przestępnego pochodzenia pieniędzy lub ukrywania ich pochodzenia, o którym mowa w art. 299 Kodeksu</w:t>
      </w:r>
      <w:r>
        <w:rPr>
          <w:spacing w:val="-8"/>
          <w:sz w:val="20"/>
        </w:rPr>
        <w:t xml:space="preserve"> </w:t>
      </w:r>
      <w:r>
        <w:rPr>
          <w:sz w:val="20"/>
        </w:rPr>
        <w:t>karnego,</w:t>
      </w:r>
    </w:p>
    <w:p w14:paraId="13ECDB08" w14:textId="77777777" w:rsidR="00136E8C" w:rsidRDefault="00E45DD9">
      <w:pPr>
        <w:pStyle w:val="Akapitzlist"/>
        <w:numPr>
          <w:ilvl w:val="0"/>
          <w:numId w:val="15"/>
        </w:numPr>
        <w:tabs>
          <w:tab w:val="left" w:pos="927"/>
        </w:tabs>
        <w:spacing w:before="6" w:line="268" w:lineRule="auto"/>
        <w:ind w:right="256" w:hanging="360"/>
        <w:rPr>
          <w:sz w:val="20"/>
        </w:rPr>
      </w:pPr>
      <w:r>
        <w:rPr>
          <w:sz w:val="20"/>
        </w:rPr>
        <w:t xml:space="preserve">o charakterze terrorystycznym, o którym mowa w art. </w:t>
      </w:r>
      <w:r>
        <w:rPr>
          <w:spacing w:val="-4"/>
          <w:sz w:val="20"/>
        </w:rPr>
        <w:t xml:space="preserve">115 </w:t>
      </w:r>
      <w:r>
        <w:rPr>
          <w:sz w:val="20"/>
        </w:rPr>
        <w:t>§ 20 Kodeksu karnego, lub mające na celu popełnienie tego przestępstwa,</w:t>
      </w:r>
    </w:p>
    <w:p w14:paraId="009B8C77" w14:textId="77777777" w:rsidR="00136E8C" w:rsidRDefault="00E45DD9">
      <w:pPr>
        <w:pStyle w:val="Akapitzlist"/>
        <w:numPr>
          <w:ilvl w:val="0"/>
          <w:numId w:val="15"/>
        </w:numPr>
        <w:tabs>
          <w:tab w:val="left" w:pos="927"/>
        </w:tabs>
        <w:spacing w:before="8" w:line="271" w:lineRule="auto"/>
        <w:ind w:right="256" w:hanging="360"/>
        <w:rPr>
          <w:sz w:val="20"/>
        </w:rPr>
      </w:pPr>
      <w:r>
        <w:rPr>
          <w:sz w:val="20"/>
        </w:rPr>
        <w:t xml:space="preserve">powierzenia wykonywania pracy małoletniemu cudzoziemcowi, o którym mowa w art. 9 ust. 2 ustawy z dnia 15 czerwca 2012 </w:t>
      </w:r>
      <w:r>
        <w:rPr>
          <w:spacing w:val="-6"/>
          <w:sz w:val="20"/>
        </w:rPr>
        <w:t xml:space="preserve">r. </w:t>
      </w:r>
      <w:r>
        <w:rPr>
          <w:sz w:val="20"/>
        </w:rPr>
        <w:t>o skutkach powierzania wykonywania pracy cudzoziemcom przebywającym wbrew przepisom na terytorium Rzeczypospolitej Polskiej (Dz. U. poz.</w:t>
      </w:r>
      <w:r>
        <w:rPr>
          <w:spacing w:val="-6"/>
          <w:sz w:val="20"/>
        </w:rPr>
        <w:t xml:space="preserve"> </w:t>
      </w:r>
      <w:r>
        <w:rPr>
          <w:sz w:val="20"/>
        </w:rPr>
        <w:t>769),</w:t>
      </w:r>
    </w:p>
    <w:p w14:paraId="6A685A70" w14:textId="77777777" w:rsidR="00136E8C" w:rsidRDefault="00E45DD9">
      <w:pPr>
        <w:pStyle w:val="Akapitzlist"/>
        <w:numPr>
          <w:ilvl w:val="0"/>
          <w:numId w:val="15"/>
        </w:numPr>
        <w:tabs>
          <w:tab w:val="left" w:pos="927"/>
        </w:tabs>
        <w:spacing w:before="6" w:line="271" w:lineRule="auto"/>
        <w:ind w:right="256" w:hanging="360"/>
        <w:rPr>
          <w:sz w:val="20"/>
        </w:rPr>
      </w:pPr>
      <w:r>
        <w:rPr>
          <w:sz w:val="20"/>
        </w:rPr>
        <w:t>przeciwko obrotowi gospodarczemu, o których mowa w art. 296-307 Kodeksu karnego, przestępstwo oszustwa, o którym mowa w art. 286 Kodeksu karnego, przestępstwo przeciwko wiarygodności dokumentów, o których mowa w art. 270-277 d Kodeksu karnego, lub przestępstwo</w:t>
      </w:r>
      <w:r>
        <w:rPr>
          <w:spacing w:val="-18"/>
          <w:sz w:val="20"/>
        </w:rPr>
        <w:t xml:space="preserve"> </w:t>
      </w:r>
      <w:r>
        <w:rPr>
          <w:sz w:val="20"/>
        </w:rPr>
        <w:t>skarbowe,</w:t>
      </w:r>
    </w:p>
    <w:p w14:paraId="40627725" w14:textId="77777777" w:rsidR="00136E8C" w:rsidRDefault="00E45DD9">
      <w:pPr>
        <w:pStyle w:val="Akapitzlist"/>
        <w:numPr>
          <w:ilvl w:val="0"/>
          <w:numId w:val="15"/>
        </w:numPr>
        <w:tabs>
          <w:tab w:val="left" w:pos="927"/>
        </w:tabs>
        <w:spacing w:before="6" w:line="273" w:lineRule="auto"/>
        <w:ind w:right="251" w:hanging="360"/>
        <w:rPr>
          <w:sz w:val="20"/>
        </w:rPr>
      </w:pPr>
      <w:r>
        <w:rPr>
          <w:sz w:val="20"/>
        </w:rPr>
        <w:t xml:space="preserve">o którym mowa w art. 9 ust. 1 i 3 lub art. 10 ustawy z dnia 15 czerwca 2012 </w:t>
      </w:r>
      <w:r>
        <w:rPr>
          <w:spacing w:val="-6"/>
          <w:sz w:val="20"/>
        </w:rPr>
        <w:t xml:space="preserve">r. </w:t>
      </w:r>
      <w:r>
        <w:rPr>
          <w:sz w:val="20"/>
        </w:rPr>
        <w:t>o skutkach powierzania wykonywania pracy cudzoziemcom przebywającym wbrew przepisom na terytorium Rzeczypospolitej Polskiej - lub za odpowiedni czyn zabroniony określony w przepisach prawa</w:t>
      </w:r>
      <w:r>
        <w:rPr>
          <w:spacing w:val="3"/>
          <w:sz w:val="20"/>
        </w:rPr>
        <w:t xml:space="preserve"> </w:t>
      </w:r>
      <w:r>
        <w:rPr>
          <w:sz w:val="20"/>
        </w:rPr>
        <w:t>obcego;</w:t>
      </w:r>
    </w:p>
    <w:p w14:paraId="1C81A06F" w14:textId="77777777" w:rsidR="00136E8C" w:rsidRDefault="00E45DD9">
      <w:pPr>
        <w:pStyle w:val="Akapitzlist"/>
        <w:numPr>
          <w:ilvl w:val="1"/>
          <w:numId w:val="16"/>
        </w:numPr>
        <w:tabs>
          <w:tab w:val="left" w:pos="786"/>
        </w:tabs>
        <w:spacing w:line="276" w:lineRule="auto"/>
        <w:ind w:right="251"/>
        <w:rPr>
          <w:sz w:val="20"/>
        </w:rPr>
      </w:pPr>
      <w:r>
        <w:rPr>
          <w:sz w:val="20"/>
        </w:rPr>
        <w:t>jeżeli urzędującego członka jego organu zarządzającego lub nadzorczego, wspólnika spółki w spółce jawnej lub partnerskiej albo komplementariusza w spółce komandytowej lub komandytowo - akcyjnej lub prokurenta prawomocnie skazano za przestępstwo, o którym mowa w pkt</w:t>
      </w:r>
      <w:r>
        <w:rPr>
          <w:spacing w:val="-4"/>
          <w:sz w:val="20"/>
        </w:rPr>
        <w:t xml:space="preserve"> </w:t>
      </w:r>
      <w:r>
        <w:rPr>
          <w:sz w:val="20"/>
        </w:rPr>
        <w:t>1;</w:t>
      </w:r>
    </w:p>
    <w:p w14:paraId="33F47B92" w14:textId="77777777" w:rsidR="00136E8C" w:rsidRDefault="00E45DD9">
      <w:pPr>
        <w:pStyle w:val="Akapitzlist"/>
        <w:numPr>
          <w:ilvl w:val="1"/>
          <w:numId w:val="16"/>
        </w:numPr>
        <w:tabs>
          <w:tab w:val="left" w:pos="786"/>
        </w:tabs>
        <w:spacing w:line="276" w:lineRule="auto"/>
        <w:ind w:right="252"/>
        <w:rPr>
          <w:sz w:val="20"/>
        </w:rPr>
      </w:pPr>
      <w:r>
        <w:rPr>
          <w:sz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w:t>
      </w:r>
      <w:r>
        <w:rPr>
          <w:spacing w:val="1"/>
          <w:sz w:val="20"/>
        </w:rPr>
        <w:t xml:space="preserve"> </w:t>
      </w:r>
      <w:r>
        <w:rPr>
          <w:sz w:val="20"/>
        </w:rPr>
        <w:t>należności;</w:t>
      </w:r>
    </w:p>
    <w:p w14:paraId="45356130" w14:textId="77777777" w:rsidR="00136E8C" w:rsidRDefault="00E45DD9">
      <w:pPr>
        <w:pStyle w:val="Akapitzlist"/>
        <w:numPr>
          <w:ilvl w:val="1"/>
          <w:numId w:val="16"/>
        </w:numPr>
        <w:tabs>
          <w:tab w:val="left" w:pos="786"/>
        </w:tabs>
        <w:spacing w:before="1"/>
        <w:rPr>
          <w:sz w:val="20"/>
        </w:rPr>
      </w:pPr>
      <w:r>
        <w:rPr>
          <w:sz w:val="20"/>
        </w:rPr>
        <w:t>wobec którego prawomocnie orzeczono zakaz ubiegania się o zamówienia</w:t>
      </w:r>
      <w:r>
        <w:rPr>
          <w:spacing w:val="-10"/>
          <w:sz w:val="20"/>
        </w:rPr>
        <w:t xml:space="preserve"> </w:t>
      </w:r>
      <w:r>
        <w:rPr>
          <w:sz w:val="20"/>
        </w:rPr>
        <w:t>publiczne;</w:t>
      </w:r>
    </w:p>
    <w:p w14:paraId="2BDE3D6A" w14:textId="77777777" w:rsidR="00136E8C" w:rsidRDefault="00E45DD9">
      <w:pPr>
        <w:pStyle w:val="Akapitzlist"/>
        <w:numPr>
          <w:ilvl w:val="1"/>
          <w:numId w:val="16"/>
        </w:numPr>
        <w:tabs>
          <w:tab w:val="left" w:pos="786"/>
        </w:tabs>
        <w:spacing w:before="34" w:line="276" w:lineRule="auto"/>
        <w:ind w:right="255"/>
        <w:rPr>
          <w:sz w:val="20"/>
        </w:rPr>
      </w:pPr>
      <w:r>
        <w:rPr>
          <w:sz w:val="20"/>
        </w:rPr>
        <w:t xml:space="preserve">jeżeli zamawiający może stwierdzić, na podstawie wiarygodnych przesłanek, że wykonawca zawarł z innymi wykonawcami porozumienie mające </w:t>
      </w:r>
      <w:r>
        <w:rPr>
          <w:spacing w:val="2"/>
          <w:sz w:val="20"/>
        </w:rPr>
        <w:t xml:space="preserve">na </w:t>
      </w:r>
      <w:r>
        <w:rPr>
          <w:sz w:val="20"/>
        </w:rPr>
        <w:t xml:space="preserve">celu zakłócenie konkurencji, w szczególności jeżeli należąc do tej samej grupy kapitałowej w rozumieniu ustawy z dnia 16 lutego 2007 </w:t>
      </w:r>
      <w:r>
        <w:rPr>
          <w:spacing w:val="-6"/>
          <w:sz w:val="20"/>
        </w:rPr>
        <w:t xml:space="preserve">r. </w:t>
      </w:r>
      <w:r>
        <w:rPr>
          <w:sz w:val="20"/>
        </w:rPr>
        <w:t>o ochronie konkurencji i konsumentów, złożyli odrębne oferty, oferty częściowe lub wnioski o dopuszczenie do udziału w postępowaniu, chyba że wykażą, że przygotowali te oferty lub wnioski niezależnie od</w:t>
      </w:r>
      <w:r>
        <w:rPr>
          <w:spacing w:val="-16"/>
          <w:sz w:val="20"/>
        </w:rPr>
        <w:t xml:space="preserve"> </w:t>
      </w:r>
      <w:r>
        <w:rPr>
          <w:sz w:val="20"/>
        </w:rPr>
        <w:t>siebie;</w:t>
      </w:r>
    </w:p>
    <w:p w14:paraId="07E6D039" w14:textId="77777777" w:rsidR="00136E8C" w:rsidRDefault="00E45DD9">
      <w:pPr>
        <w:pStyle w:val="Akapitzlist"/>
        <w:numPr>
          <w:ilvl w:val="1"/>
          <w:numId w:val="16"/>
        </w:numPr>
        <w:tabs>
          <w:tab w:val="left" w:pos="786"/>
        </w:tabs>
        <w:spacing w:line="276" w:lineRule="auto"/>
        <w:ind w:right="251"/>
        <w:rPr>
          <w:sz w:val="20"/>
        </w:rPr>
      </w:pPr>
      <w:r>
        <w:rPr>
          <w:sz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w:t>
      </w:r>
      <w:r>
        <w:rPr>
          <w:spacing w:val="-6"/>
          <w:sz w:val="20"/>
        </w:rPr>
        <w:t xml:space="preserve">r. </w:t>
      </w:r>
      <w:r>
        <w:rPr>
          <w:sz w:val="20"/>
        </w:rPr>
        <w:t>o ochronie konkurencji i konsumentów, chyba że spowodowane tym zakłócenie konkurencji może być wyeliminowane w inny sposób niż przez wykluczenie wykonawcy z udziału w postępowaniu o udzielenie</w:t>
      </w:r>
      <w:r>
        <w:rPr>
          <w:spacing w:val="-1"/>
          <w:sz w:val="20"/>
        </w:rPr>
        <w:t xml:space="preserve"> </w:t>
      </w:r>
      <w:r>
        <w:rPr>
          <w:sz w:val="20"/>
        </w:rPr>
        <w:t>zamówienia.</w:t>
      </w:r>
    </w:p>
    <w:p w14:paraId="3CCEBD79" w14:textId="77777777" w:rsidR="00136E8C" w:rsidRDefault="00E45DD9">
      <w:pPr>
        <w:pStyle w:val="Akapitzlist"/>
        <w:numPr>
          <w:ilvl w:val="0"/>
          <w:numId w:val="16"/>
        </w:numPr>
        <w:tabs>
          <w:tab w:val="left" w:pos="503"/>
        </w:tabs>
        <w:spacing w:line="276" w:lineRule="auto"/>
        <w:ind w:right="260"/>
        <w:rPr>
          <w:sz w:val="20"/>
        </w:rPr>
      </w:pPr>
      <w:r>
        <w:rPr>
          <w:b/>
          <w:sz w:val="20"/>
        </w:rPr>
        <w:t xml:space="preserve">W art. 109 ust. 1 pkt 4, 5, 7 ustawy </w:t>
      </w:r>
      <w:proofErr w:type="spellStart"/>
      <w:r>
        <w:rPr>
          <w:b/>
          <w:sz w:val="20"/>
        </w:rPr>
        <w:t>Pzp</w:t>
      </w:r>
      <w:proofErr w:type="spellEnd"/>
      <w:r>
        <w:rPr>
          <w:b/>
          <w:sz w:val="20"/>
        </w:rPr>
        <w:t xml:space="preserve">, </w:t>
      </w:r>
      <w:r>
        <w:rPr>
          <w:sz w:val="20"/>
        </w:rPr>
        <w:t>tj. z postępowania o udzielenie zamówienia Zamawiający wykluczy</w:t>
      </w:r>
      <w:r>
        <w:rPr>
          <w:spacing w:val="-5"/>
          <w:sz w:val="20"/>
        </w:rPr>
        <w:t xml:space="preserve"> </w:t>
      </w:r>
      <w:r>
        <w:rPr>
          <w:sz w:val="20"/>
        </w:rPr>
        <w:t>Wykonawcę:</w:t>
      </w:r>
    </w:p>
    <w:p w14:paraId="6247AF95" w14:textId="77777777" w:rsidR="00136E8C" w:rsidRDefault="00E45DD9">
      <w:pPr>
        <w:pStyle w:val="Akapitzlist"/>
        <w:numPr>
          <w:ilvl w:val="0"/>
          <w:numId w:val="14"/>
        </w:numPr>
        <w:tabs>
          <w:tab w:val="left" w:pos="927"/>
        </w:tabs>
        <w:spacing w:before="1" w:line="273" w:lineRule="auto"/>
        <w:ind w:right="253" w:hanging="360"/>
        <w:rPr>
          <w:sz w:val="20"/>
        </w:rPr>
      </w:pPr>
      <w:r>
        <w:rPr>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w:t>
      </w:r>
      <w:r>
        <w:rPr>
          <w:spacing w:val="-1"/>
          <w:sz w:val="20"/>
        </w:rPr>
        <w:t xml:space="preserve"> </w:t>
      </w:r>
      <w:r>
        <w:rPr>
          <w:sz w:val="20"/>
        </w:rPr>
        <w:t>procedury;</w:t>
      </w:r>
    </w:p>
    <w:p w14:paraId="7327E528" w14:textId="77777777" w:rsidR="00136E8C" w:rsidRDefault="00E45DD9">
      <w:pPr>
        <w:pStyle w:val="Akapitzlist"/>
        <w:numPr>
          <w:ilvl w:val="0"/>
          <w:numId w:val="14"/>
        </w:numPr>
        <w:tabs>
          <w:tab w:val="left" w:pos="927"/>
        </w:tabs>
        <w:spacing w:before="2" w:line="273" w:lineRule="auto"/>
        <w:ind w:right="252" w:hanging="360"/>
        <w:rPr>
          <w:sz w:val="20"/>
        </w:rPr>
      </w:pPr>
      <w:r>
        <w:rPr>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w:t>
      </w:r>
      <w:r>
        <w:rPr>
          <w:spacing w:val="1"/>
          <w:sz w:val="20"/>
        </w:rPr>
        <w:t xml:space="preserve"> </w:t>
      </w:r>
      <w:r>
        <w:rPr>
          <w:sz w:val="20"/>
        </w:rPr>
        <w:t>dowodów;</w:t>
      </w:r>
    </w:p>
    <w:p w14:paraId="5C8F1D4D" w14:textId="77777777" w:rsidR="00136E8C" w:rsidRDefault="00E45DD9">
      <w:pPr>
        <w:pStyle w:val="Akapitzlist"/>
        <w:numPr>
          <w:ilvl w:val="0"/>
          <w:numId w:val="14"/>
        </w:numPr>
        <w:tabs>
          <w:tab w:val="left" w:pos="927"/>
        </w:tabs>
        <w:spacing w:before="1" w:line="273" w:lineRule="auto"/>
        <w:ind w:right="251" w:hanging="360"/>
        <w:rPr>
          <w:sz w:val="20"/>
        </w:rPr>
      </w:pPr>
      <w:r>
        <w:rPr>
          <w:spacing w:val="-3"/>
          <w:sz w:val="20"/>
        </w:rPr>
        <w:t xml:space="preserve">który, </w:t>
      </w:r>
      <w:r>
        <w:rPr>
          <w:sz w:val="20"/>
        </w:rPr>
        <w:t xml:space="preserve">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w:t>
      </w:r>
      <w:r>
        <w:rPr>
          <w:spacing w:val="-2"/>
          <w:sz w:val="20"/>
        </w:rPr>
        <w:t xml:space="preserve">umowy, </w:t>
      </w:r>
      <w:r>
        <w:rPr>
          <w:sz w:val="20"/>
        </w:rPr>
        <w:t>odszkodowania, wykonania zastępczego lub realizacji uprawnień z tytułu</w:t>
      </w:r>
      <w:r>
        <w:rPr>
          <w:spacing w:val="-2"/>
          <w:sz w:val="20"/>
        </w:rPr>
        <w:t xml:space="preserve"> </w:t>
      </w:r>
      <w:r>
        <w:rPr>
          <w:sz w:val="20"/>
        </w:rPr>
        <w:t>rękojmi</w:t>
      </w:r>
      <w:r w:rsidR="003039E4">
        <w:rPr>
          <w:sz w:val="20"/>
        </w:rPr>
        <w:t>.</w:t>
      </w:r>
    </w:p>
    <w:p w14:paraId="7963F0DB" w14:textId="6269243B" w:rsidR="003039E4" w:rsidRDefault="003039E4" w:rsidP="003039E4">
      <w:pPr>
        <w:pStyle w:val="Akapitzlist"/>
        <w:tabs>
          <w:tab w:val="left" w:pos="927"/>
        </w:tabs>
        <w:spacing w:before="1" w:line="273" w:lineRule="auto"/>
        <w:ind w:left="938" w:right="251" w:firstLine="0"/>
        <w:jc w:val="left"/>
        <w:rPr>
          <w:sz w:val="20"/>
        </w:rPr>
      </w:pPr>
    </w:p>
    <w:p w14:paraId="769FDF6B" w14:textId="6E4B12F7" w:rsidR="00E77234" w:rsidRDefault="00E77234" w:rsidP="003039E4">
      <w:pPr>
        <w:pStyle w:val="Akapitzlist"/>
        <w:tabs>
          <w:tab w:val="left" w:pos="927"/>
        </w:tabs>
        <w:spacing w:before="1" w:line="273" w:lineRule="auto"/>
        <w:ind w:left="938" w:right="251" w:firstLine="0"/>
        <w:jc w:val="left"/>
        <w:rPr>
          <w:sz w:val="20"/>
        </w:rPr>
      </w:pPr>
    </w:p>
    <w:p w14:paraId="51237AC0" w14:textId="77777777" w:rsidR="00E77234" w:rsidRDefault="00E77234" w:rsidP="003039E4">
      <w:pPr>
        <w:pStyle w:val="Akapitzlist"/>
        <w:tabs>
          <w:tab w:val="left" w:pos="927"/>
        </w:tabs>
        <w:spacing w:before="1" w:line="273" w:lineRule="auto"/>
        <w:ind w:left="938" w:right="251" w:firstLine="0"/>
        <w:jc w:val="left"/>
        <w:rPr>
          <w:sz w:val="20"/>
        </w:rPr>
      </w:pPr>
    </w:p>
    <w:p w14:paraId="0A1BF241" w14:textId="77777777" w:rsidR="00136E8C" w:rsidRDefault="00E45DD9">
      <w:pPr>
        <w:pStyle w:val="Nagwek2"/>
        <w:tabs>
          <w:tab w:val="left" w:pos="9318"/>
        </w:tabs>
        <w:spacing w:before="77"/>
        <w:jc w:val="both"/>
      </w:pPr>
      <w:r>
        <w:rPr>
          <w:b w:val="0"/>
          <w:i w:val="0"/>
          <w:spacing w:val="-42"/>
          <w:sz w:val="28"/>
          <w:shd w:val="clear" w:color="auto" w:fill="E6E6E6"/>
        </w:rPr>
        <w:lastRenderedPageBreak/>
        <w:t xml:space="preserve"> </w:t>
      </w:r>
      <w:r>
        <w:rPr>
          <w:i w:val="0"/>
          <w:sz w:val="28"/>
          <w:shd w:val="clear" w:color="auto" w:fill="E6E6E6"/>
        </w:rPr>
        <w:t xml:space="preserve">Rozdział 7. </w:t>
      </w:r>
      <w:r w:rsidRPr="003039E4">
        <w:rPr>
          <w:i w:val="0"/>
          <w:iCs/>
          <w:shd w:val="clear" w:color="auto" w:fill="E6E6E6"/>
        </w:rPr>
        <w:t>Informacja o warunkach udziału w postępowaniu o udzielenie</w:t>
      </w:r>
      <w:r w:rsidRPr="003039E4">
        <w:rPr>
          <w:i w:val="0"/>
          <w:iCs/>
          <w:spacing w:val="-5"/>
          <w:shd w:val="clear" w:color="auto" w:fill="E6E6E6"/>
        </w:rPr>
        <w:t xml:space="preserve"> </w:t>
      </w:r>
      <w:r w:rsidRPr="003039E4">
        <w:rPr>
          <w:i w:val="0"/>
          <w:iCs/>
          <w:shd w:val="clear" w:color="auto" w:fill="E6E6E6"/>
        </w:rPr>
        <w:t>zamówienia</w:t>
      </w:r>
      <w:r>
        <w:rPr>
          <w:shd w:val="clear" w:color="auto" w:fill="E6E6E6"/>
        </w:rPr>
        <w:tab/>
      </w:r>
    </w:p>
    <w:p w14:paraId="6D296248" w14:textId="77777777" w:rsidR="00136E8C" w:rsidRDefault="00136E8C">
      <w:pPr>
        <w:pStyle w:val="Tekstpodstawowy"/>
        <w:spacing w:before="5"/>
        <w:ind w:left="0" w:firstLine="0"/>
        <w:jc w:val="left"/>
        <w:rPr>
          <w:b/>
          <w:i/>
          <w:sz w:val="24"/>
        </w:rPr>
      </w:pPr>
    </w:p>
    <w:p w14:paraId="67AC469C" w14:textId="77777777" w:rsidR="00136E8C" w:rsidRDefault="00E45DD9">
      <w:pPr>
        <w:pStyle w:val="Akapitzlist"/>
        <w:numPr>
          <w:ilvl w:val="0"/>
          <w:numId w:val="13"/>
        </w:numPr>
        <w:tabs>
          <w:tab w:val="left" w:pos="503"/>
        </w:tabs>
        <w:spacing w:before="1"/>
        <w:ind w:hanging="285"/>
        <w:rPr>
          <w:sz w:val="20"/>
        </w:rPr>
      </w:pPr>
      <w:r>
        <w:rPr>
          <w:sz w:val="20"/>
        </w:rPr>
        <w:t>Udzielenie zamówienia mogą ubiegać się Wykonawcy, którzy spełniają warunki</w:t>
      </w:r>
      <w:r>
        <w:rPr>
          <w:spacing w:val="-7"/>
          <w:sz w:val="20"/>
        </w:rPr>
        <w:t xml:space="preserve"> </w:t>
      </w:r>
      <w:r>
        <w:rPr>
          <w:sz w:val="20"/>
        </w:rPr>
        <w:t>dotyczące:</w:t>
      </w:r>
    </w:p>
    <w:p w14:paraId="571DC296" w14:textId="77777777" w:rsidR="00136E8C" w:rsidRDefault="00E45DD9">
      <w:pPr>
        <w:pStyle w:val="Nagwek1"/>
        <w:numPr>
          <w:ilvl w:val="1"/>
          <w:numId w:val="13"/>
        </w:numPr>
        <w:tabs>
          <w:tab w:val="left" w:pos="786"/>
        </w:tabs>
        <w:spacing w:before="34"/>
      </w:pPr>
      <w:r>
        <w:t>zdolności do występowania w obrocie</w:t>
      </w:r>
      <w:r>
        <w:rPr>
          <w:spacing w:val="-2"/>
        </w:rPr>
        <w:t xml:space="preserve"> </w:t>
      </w:r>
      <w:r>
        <w:t>gospodarczym</w:t>
      </w:r>
    </w:p>
    <w:p w14:paraId="2BBECE42" w14:textId="77777777" w:rsidR="00136E8C" w:rsidRDefault="00E45DD9" w:rsidP="00A33A70">
      <w:pPr>
        <w:pStyle w:val="Tekstpodstawowy"/>
        <w:spacing w:before="34"/>
        <w:ind w:left="709" w:firstLine="0"/>
      </w:pPr>
      <w:r>
        <w:t>Zamawiający nie określa warunków w tym zakresie.</w:t>
      </w:r>
    </w:p>
    <w:p w14:paraId="51FB84AE" w14:textId="77777777" w:rsidR="00136E8C" w:rsidRDefault="00E45DD9">
      <w:pPr>
        <w:pStyle w:val="Nagwek1"/>
        <w:numPr>
          <w:ilvl w:val="1"/>
          <w:numId w:val="13"/>
        </w:numPr>
        <w:tabs>
          <w:tab w:val="left" w:pos="786"/>
        </w:tabs>
        <w:spacing w:before="36" w:line="276" w:lineRule="auto"/>
        <w:ind w:right="252"/>
      </w:pPr>
      <w:r>
        <w:t>uprawnień do prowadzenia określonej działalności gospodarczej lub zawodowej, o ile wynika to z odrębnych</w:t>
      </w:r>
      <w:r>
        <w:rPr>
          <w:spacing w:val="-1"/>
        </w:rPr>
        <w:t xml:space="preserve"> </w:t>
      </w:r>
      <w:r>
        <w:t>przepisów.</w:t>
      </w:r>
    </w:p>
    <w:p w14:paraId="391DE4B9" w14:textId="7F2C9D8A" w:rsidR="00136E8C" w:rsidRPr="00A07507" w:rsidRDefault="00E45DD9" w:rsidP="00A33A70">
      <w:pPr>
        <w:pStyle w:val="Tekstpodstawowy"/>
        <w:spacing w:line="229" w:lineRule="exact"/>
        <w:ind w:left="709" w:firstLine="0"/>
        <w:rPr>
          <w:color w:val="8064A2" w:themeColor="accent4"/>
        </w:rPr>
      </w:pPr>
      <w:r>
        <w:t xml:space="preserve">Zamawiający </w:t>
      </w:r>
      <w:r w:rsidR="00FC25B2">
        <w:t>wymaga złożenia dokumentów (KRS; CEIDG..)zgodnie z pkt. 5 Rozdziału 8 SWZ</w:t>
      </w:r>
      <w:r>
        <w:t>.</w:t>
      </w:r>
      <w:r w:rsidR="00A07507">
        <w:rPr>
          <w:color w:val="8064A2" w:themeColor="accent4"/>
        </w:rPr>
        <w:t xml:space="preserve"> </w:t>
      </w:r>
    </w:p>
    <w:p w14:paraId="4ADC5B0F" w14:textId="77777777" w:rsidR="00136E8C" w:rsidRDefault="00E45DD9">
      <w:pPr>
        <w:pStyle w:val="Nagwek1"/>
        <w:numPr>
          <w:ilvl w:val="1"/>
          <w:numId w:val="13"/>
        </w:numPr>
        <w:tabs>
          <w:tab w:val="left" w:pos="786"/>
        </w:tabs>
        <w:spacing w:before="34"/>
      </w:pPr>
      <w:r>
        <w:t>sytuacji ekonomicznej lub</w:t>
      </w:r>
      <w:r>
        <w:rPr>
          <w:spacing w:val="-2"/>
        </w:rPr>
        <w:t xml:space="preserve"> </w:t>
      </w:r>
      <w:r>
        <w:t>finansowej.</w:t>
      </w:r>
    </w:p>
    <w:p w14:paraId="029E1DBA" w14:textId="77777777" w:rsidR="00136E8C" w:rsidRDefault="00E45DD9" w:rsidP="00A33A70">
      <w:pPr>
        <w:pStyle w:val="Tekstpodstawowy"/>
        <w:spacing w:before="34"/>
        <w:ind w:left="709" w:firstLine="0"/>
      </w:pPr>
      <w:bookmarkStart w:id="15" w:name="_Hlk101430629"/>
      <w:r>
        <w:t>Zamawiający nie określa warunków w tym zakresie.</w:t>
      </w:r>
    </w:p>
    <w:bookmarkEnd w:id="15"/>
    <w:p w14:paraId="06E722CB" w14:textId="77777777" w:rsidR="00136E8C" w:rsidRDefault="00E45DD9">
      <w:pPr>
        <w:pStyle w:val="Nagwek1"/>
        <w:numPr>
          <w:ilvl w:val="1"/>
          <w:numId w:val="13"/>
        </w:numPr>
        <w:tabs>
          <w:tab w:val="left" w:pos="786"/>
        </w:tabs>
        <w:spacing w:before="37"/>
      </w:pPr>
      <w:r>
        <w:t>zdolności technicznej lub</w:t>
      </w:r>
      <w:r>
        <w:rPr>
          <w:spacing w:val="-2"/>
        </w:rPr>
        <w:t xml:space="preserve"> </w:t>
      </w:r>
      <w:r>
        <w:t>zawodowej.</w:t>
      </w:r>
    </w:p>
    <w:p w14:paraId="6C2E7E64" w14:textId="77777777" w:rsidR="009E108F" w:rsidRPr="00FC25B2" w:rsidRDefault="00FF300B">
      <w:pPr>
        <w:pStyle w:val="Styl2"/>
        <w:numPr>
          <w:ilvl w:val="0"/>
          <w:numId w:val="31"/>
        </w:numPr>
        <w:tabs>
          <w:tab w:val="clear" w:pos="567"/>
        </w:tabs>
        <w:ind w:left="1134"/>
        <w:rPr>
          <w:rFonts w:ascii="Times New Roman" w:hAnsi="Times New Roman"/>
          <w:sz w:val="20"/>
          <w:szCs w:val="20"/>
        </w:rPr>
      </w:pPr>
      <w:r w:rsidRPr="00FC25B2">
        <w:rPr>
          <w:rFonts w:ascii="Times New Roman" w:hAnsi="Times New Roman"/>
          <w:sz w:val="20"/>
          <w:szCs w:val="20"/>
        </w:rPr>
        <w:t xml:space="preserve">O udzielenie zamówienia mogą ubiegać się wykonawcy, którzy </w:t>
      </w:r>
      <w:r w:rsidRPr="00FC25B2">
        <w:rPr>
          <w:rFonts w:ascii="Times New Roman" w:hAnsi="Times New Roman"/>
          <w:sz w:val="20"/>
          <w:szCs w:val="20"/>
          <w:u w:val="single"/>
        </w:rPr>
        <w:t>na potwierdzenie zdolności technicznej lub zawodowej:</w:t>
      </w:r>
      <w:r w:rsidR="009E108F" w:rsidRPr="00FC25B2">
        <w:rPr>
          <w:rFonts w:ascii="Times New Roman" w:hAnsi="Times New Roman"/>
          <w:sz w:val="20"/>
          <w:szCs w:val="20"/>
          <w:u w:val="single"/>
          <w:lang w:val="pl-PL"/>
        </w:rPr>
        <w:t xml:space="preserve"> </w:t>
      </w:r>
      <w:r w:rsidRPr="00FC25B2">
        <w:rPr>
          <w:rFonts w:ascii="Times New Roman" w:hAnsi="Times New Roman"/>
          <w:sz w:val="20"/>
          <w:szCs w:val="20"/>
          <w:shd w:val="clear" w:color="auto" w:fill="auto"/>
        </w:rPr>
        <w:t>w zakresie doświadczenia</w:t>
      </w:r>
      <w:r w:rsidR="00D62C81" w:rsidRPr="00FC25B2">
        <w:rPr>
          <w:rFonts w:ascii="Times New Roman" w:hAnsi="Times New Roman"/>
          <w:sz w:val="20"/>
          <w:szCs w:val="20"/>
          <w:shd w:val="pct10" w:color="auto" w:fill="auto"/>
          <w:lang w:val="pl-PL"/>
        </w:rPr>
        <w:t xml:space="preserve"> </w:t>
      </w:r>
      <w:r w:rsidR="00AC7D4B" w:rsidRPr="00FC25B2">
        <w:rPr>
          <w:rFonts w:ascii="Times New Roman" w:hAnsi="Times New Roman"/>
          <w:sz w:val="20"/>
          <w:szCs w:val="20"/>
          <w:shd w:val="clear" w:color="auto" w:fill="auto"/>
          <w:lang w:val="pl-PL"/>
        </w:rPr>
        <w:t>oświadczą</w:t>
      </w:r>
      <w:r w:rsidRPr="00FC25B2">
        <w:rPr>
          <w:rFonts w:ascii="Times New Roman" w:hAnsi="Times New Roman"/>
          <w:sz w:val="20"/>
          <w:szCs w:val="20"/>
          <w:shd w:val="clear" w:color="auto" w:fill="auto"/>
        </w:rPr>
        <w:t xml:space="preserve">, że w okresie </w:t>
      </w:r>
      <w:r w:rsidRPr="00FC25B2">
        <w:rPr>
          <w:rStyle w:val="TytuZnak"/>
          <w:rFonts w:ascii="Times New Roman" w:eastAsia="Calibri" w:hAnsi="Times New Roman"/>
          <w:sz w:val="20"/>
          <w:szCs w:val="20"/>
          <w:shd w:val="clear" w:color="auto" w:fill="auto"/>
        </w:rPr>
        <w:t xml:space="preserve">ostatnich </w:t>
      </w:r>
      <w:r w:rsidR="00AC7D4B" w:rsidRPr="00FC25B2">
        <w:rPr>
          <w:rStyle w:val="TytuZnak"/>
          <w:rFonts w:ascii="Times New Roman" w:eastAsia="Calibri" w:hAnsi="Times New Roman"/>
          <w:sz w:val="20"/>
          <w:szCs w:val="20"/>
          <w:shd w:val="clear" w:color="auto" w:fill="auto"/>
        </w:rPr>
        <w:t>3</w:t>
      </w:r>
      <w:r w:rsidRPr="00FC25B2">
        <w:rPr>
          <w:rStyle w:val="TytuZnak"/>
          <w:rFonts w:ascii="Times New Roman" w:eastAsia="Calibri" w:hAnsi="Times New Roman"/>
          <w:sz w:val="20"/>
          <w:szCs w:val="20"/>
          <w:shd w:val="clear" w:color="auto" w:fill="auto"/>
        </w:rPr>
        <w:t xml:space="preserve"> lat</w:t>
      </w:r>
      <w:r w:rsidRPr="00FC25B2">
        <w:rPr>
          <w:rFonts w:ascii="Times New Roman" w:hAnsi="Times New Roman"/>
          <w:sz w:val="20"/>
          <w:szCs w:val="20"/>
          <w:shd w:val="clear" w:color="auto" w:fill="auto"/>
        </w:rPr>
        <w:t xml:space="preserve">  przed upływem terminu składania ofert, a jeżeli okres prowadzenia działalności jest krótszy, w tym okresie wykonali</w:t>
      </w:r>
      <w:r w:rsidR="00BB7013" w:rsidRPr="00FC25B2">
        <w:rPr>
          <w:rFonts w:ascii="Times New Roman" w:hAnsi="Times New Roman"/>
          <w:sz w:val="20"/>
          <w:szCs w:val="20"/>
          <w:shd w:val="clear" w:color="auto" w:fill="auto"/>
          <w:lang w:val="pl-PL"/>
        </w:rPr>
        <w:t>:</w:t>
      </w:r>
      <w:r w:rsidR="009E108F" w:rsidRPr="00FC25B2">
        <w:rPr>
          <w:rFonts w:ascii="Times New Roman" w:hAnsi="Times New Roman"/>
          <w:sz w:val="20"/>
          <w:szCs w:val="20"/>
          <w:shd w:val="clear" w:color="auto" w:fill="auto"/>
          <w:lang w:val="pl-PL"/>
        </w:rPr>
        <w:t xml:space="preserve"> </w:t>
      </w:r>
    </w:p>
    <w:p w14:paraId="4EB3BF73" w14:textId="77777777" w:rsidR="0005431A" w:rsidRPr="00FC25B2" w:rsidRDefault="009E108F" w:rsidP="00A33A70">
      <w:pPr>
        <w:pStyle w:val="Styl2"/>
        <w:numPr>
          <w:ilvl w:val="0"/>
          <w:numId w:val="0"/>
        </w:numPr>
        <w:tabs>
          <w:tab w:val="clear" w:pos="567"/>
        </w:tabs>
        <w:ind w:left="1134"/>
        <w:rPr>
          <w:rFonts w:ascii="Times New Roman" w:hAnsi="Times New Roman"/>
          <w:b/>
          <w:sz w:val="20"/>
          <w:szCs w:val="20"/>
          <w:shd w:val="clear" w:color="auto" w:fill="auto"/>
          <w:lang w:val="pl-PL"/>
        </w:rPr>
      </w:pPr>
      <w:r w:rsidRPr="00FC25B2">
        <w:rPr>
          <w:rFonts w:ascii="Times New Roman" w:hAnsi="Times New Roman"/>
          <w:b/>
          <w:sz w:val="20"/>
          <w:szCs w:val="20"/>
          <w:shd w:val="clear" w:color="auto" w:fill="auto"/>
          <w:lang w:val="pl-PL"/>
        </w:rPr>
        <w:t xml:space="preserve">a) </w:t>
      </w:r>
      <w:r w:rsidR="00FF300B" w:rsidRPr="00FC25B2">
        <w:rPr>
          <w:rFonts w:ascii="Times New Roman" w:hAnsi="Times New Roman"/>
          <w:b/>
          <w:sz w:val="20"/>
          <w:szCs w:val="20"/>
          <w:shd w:val="clear" w:color="auto" w:fill="auto"/>
          <w:lang w:val="pl-PL"/>
        </w:rPr>
        <w:t xml:space="preserve">dostawę </w:t>
      </w:r>
      <w:r w:rsidR="00EB77B1" w:rsidRPr="00FC25B2">
        <w:rPr>
          <w:rFonts w:ascii="Times New Roman" w:hAnsi="Times New Roman"/>
          <w:b/>
          <w:sz w:val="20"/>
          <w:szCs w:val="20"/>
          <w:shd w:val="clear" w:color="auto" w:fill="auto"/>
          <w:lang w:val="pl-PL"/>
        </w:rPr>
        <w:t>opału (brykietu/</w:t>
      </w:r>
      <w:proofErr w:type="spellStart"/>
      <w:r w:rsidR="00EB77B1" w:rsidRPr="00FC25B2">
        <w:rPr>
          <w:rFonts w:ascii="Times New Roman" w:hAnsi="Times New Roman"/>
          <w:b/>
          <w:sz w:val="20"/>
          <w:szCs w:val="20"/>
          <w:shd w:val="clear" w:color="auto" w:fill="auto"/>
          <w:lang w:val="pl-PL"/>
        </w:rPr>
        <w:t>pelletu</w:t>
      </w:r>
      <w:proofErr w:type="spellEnd"/>
      <w:r w:rsidR="00EB77B1" w:rsidRPr="00FC25B2">
        <w:rPr>
          <w:rFonts w:ascii="Times New Roman" w:hAnsi="Times New Roman"/>
          <w:b/>
          <w:sz w:val="20"/>
          <w:szCs w:val="20"/>
          <w:shd w:val="clear" w:color="auto" w:fill="auto"/>
          <w:lang w:val="pl-PL"/>
        </w:rPr>
        <w:t xml:space="preserve">)  </w:t>
      </w:r>
      <w:r w:rsidR="00BB7013" w:rsidRPr="00FC25B2">
        <w:rPr>
          <w:rFonts w:ascii="Times New Roman" w:hAnsi="Times New Roman"/>
          <w:b/>
          <w:sz w:val="20"/>
          <w:szCs w:val="20"/>
          <w:shd w:val="clear" w:color="auto" w:fill="auto"/>
          <w:lang w:val="pl-PL"/>
        </w:rPr>
        <w:t xml:space="preserve">w </w:t>
      </w:r>
      <w:r w:rsidR="00FF300B" w:rsidRPr="00FC25B2">
        <w:rPr>
          <w:rFonts w:ascii="Times New Roman" w:hAnsi="Times New Roman"/>
          <w:b/>
          <w:sz w:val="20"/>
          <w:szCs w:val="20"/>
          <w:shd w:val="clear" w:color="auto" w:fill="auto"/>
          <w:lang w:val="pl-PL"/>
        </w:rPr>
        <w:t xml:space="preserve">ilości  nie mniejszej niż </w:t>
      </w:r>
      <w:r w:rsidR="00EB77B1" w:rsidRPr="00FC25B2">
        <w:rPr>
          <w:rFonts w:ascii="Times New Roman" w:hAnsi="Times New Roman"/>
          <w:b/>
          <w:sz w:val="20"/>
          <w:szCs w:val="20"/>
          <w:shd w:val="clear" w:color="auto" w:fill="auto"/>
          <w:lang w:val="pl-PL"/>
        </w:rPr>
        <w:t>20</w:t>
      </w:r>
      <w:r w:rsidR="00BB7013" w:rsidRPr="00FC25B2">
        <w:rPr>
          <w:rFonts w:ascii="Times New Roman" w:hAnsi="Times New Roman"/>
          <w:b/>
          <w:sz w:val="20"/>
          <w:szCs w:val="20"/>
          <w:shd w:val="clear" w:color="auto" w:fill="auto"/>
          <w:lang w:val="pl-PL"/>
        </w:rPr>
        <w:t xml:space="preserve">0 </w:t>
      </w:r>
      <w:r w:rsidR="00EB77B1" w:rsidRPr="00FC25B2">
        <w:rPr>
          <w:rFonts w:ascii="Times New Roman" w:hAnsi="Times New Roman"/>
          <w:b/>
          <w:sz w:val="20"/>
          <w:szCs w:val="20"/>
          <w:shd w:val="clear" w:color="auto" w:fill="auto"/>
          <w:lang w:val="pl-PL"/>
        </w:rPr>
        <w:t>ton/1 rok lub o wartości 100.000 zł netto w ciągu roku</w:t>
      </w:r>
      <w:r w:rsidR="00AA3213" w:rsidRPr="00FC25B2">
        <w:rPr>
          <w:rFonts w:ascii="Times New Roman" w:hAnsi="Times New Roman"/>
          <w:b/>
          <w:sz w:val="20"/>
          <w:szCs w:val="20"/>
          <w:shd w:val="clear" w:color="auto" w:fill="auto"/>
          <w:lang w:val="pl-PL"/>
        </w:rPr>
        <w:t>.</w:t>
      </w:r>
    </w:p>
    <w:p w14:paraId="60C47684" w14:textId="77777777" w:rsidR="009E108F" w:rsidRPr="00FC25B2" w:rsidRDefault="0005431A" w:rsidP="00A33A70">
      <w:pPr>
        <w:pStyle w:val="Styl2"/>
        <w:numPr>
          <w:ilvl w:val="0"/>
          <w:numId w:val="0"/>
        </w:numPr>
        <w:tabs>
          <w:tab w:val="clear" w:pos="567"/>
        </w:tabs>
        <w:ind w:left="1134"/>
        <w:rPr>
          <w:rFonts w:ascii="Times New Roman" w:hAnsi="Times New Roman"/>
          <w:bCs/>
          <w:sz w:val="20"/>
          <w:szCs w:val="20"/>
          <w:shd w:val="clear" w:color="auto" w:fill="auto"/>
          <w:lang w:val="pl-PL"/>
        </w:rPr>
      </w:pPr>
      <w:r w:rsidRPr="00FC25B2">
        <w:t xml:space="preserve"> </w:t>
      </w:r>
      <w:r w:rsidRPr="00FC25B2">
        <w:rPr>
          <w:rFonts w:ascii="Times New Roman" w:hAnsi="Times New Roman"/>
          <w:bCs/>
          <w:sz w:val="20"/>
          <w:szCs w:val="20"/>
          <w:shd w:val="clear" w:color="auto" w:fill="auto"/>
        </w:rPr>
        <w:t>Zamawiający informuje, że dla potrzeb spełniania warunków opisanych, powyżej, jeżeli wartości zostaną podane w walutach innych niż zł, Zamawiający w celu przeliczenia waluty na zł/PLN przyjmie średni kurs zł do tej waluty podawany przez NBP na dzień opublikowania ogłoszenia o zamówieniu dotyczącego niniejszego postępowania.</w:t>
      </w:r>
    </w:p>
    <w:p w14:paraId="6C039AB0" w14:textId="77777777" w:rsidR="009E108F" w:rsidRPr="003D7F59" w:rsidRDefault="00FF300B">
      <w:pPr>
        <w:pStyle w:val="Styl2"/>
        <w:numPr>
          <w:ilvl w:val="0"/>
          <w:numId w:val="31"/>
        </w:numPr>
        <w:tabs>
          <w:tab w:val="clear" w:pos="567"/>
        </w:tabs>
        <w:ind w:left="1134"/>
        <w:rPr>
          <w:rFonts w:ascii="Times New Roman" w:hAnsi="Times New Roman"/>
          <w:sz w:val="20"/>
          <w:szCs w:val="20"/>
        </w:rPr>
      </w:pPr>
      <w:r w:rsidRPr="003D7F59">
        <w:rPr>
          <w:rFonts w:ascii="Times New Roman" w:hAnsi="Times New Roman"/>
          <w:sz w:val="20"/>
          <w:szCs w:val="20"/>
        </w:rPr>
        <w:t>Warunek zostanie uznany za spełniony na podstawie przedstawionych dokumentów</w:t>
      </w:r>
      <w:r w:rsidR="00A264A5" w:rsidRPr="003D7F59">
        <w:rPr>
          <w:rFonts w:ascii="Times New Roman" w:hAnsi="Times New Roman"/>
          <w:sz w:val="20"/>
          <w:szCs w:val="20"/>
          <w:lang w:val="pl-PL"/>
        </w:rPr>
        <w:t xml:space="preserve"> </w:t>
      </w:r>
      <w:r w:rsidR="00A264A5" w:rsidRPr="003D7F59">
        <w:rPr>
          <w:rFonts w:ascii="Times New Roman" w:hAnsi="Times New Roman"/>
          <w:color w:val="0070C0"/>
          <w:sz w:val="20"/>
          <w:szCs w:val="20"/>
          <w:lang w:val="pl-PL"/>
        </w:rPr>
        <w:t xml:space="preserve">– </w:t>
      </w:r>
      <w:r w:rsidR="00A264A5" w:rsidRPr="003D7F59">
        <w:rPr>
          <w:rFonts w:ascii="Times New Roman" w:hAnsi="Times New Roman"/>
          <w:b/>
          <w:bCs/>
          <w:color w:val="0070C0"/>
          <w:sz w:val="20"/>
          <w:szCs w:val="20"/>
          <w:lang w:val="pl-PL"/>
        </w:rPr>
        <w:t xml:space="preserve">załącznik nr </w:t>
      </w:r>
      <w:r w:rsidR="003C6425">
        <w:rPr>
          <w:rFonts w:ascii="Times New Roman" w:hAnsi="Times New Roman"/>
          <w:b/>
          <w:bCs/>
          <w:color w:val="0070C0"/>
          <w:sz w:val="20"/>
          <w:szCs w:val="20"/>
          <w:lang w:val="pl-PL"/>
        </w:rPr>
        <w:t>5</w:t>
      </w:r>
      <w:r w:rsidRPr="003D7F59">
        <w:rPr>
          <w:rFonts w:ascii="Times New Roman" w:hAnsi="Times New Roman"/>
          <w:color w:val="0070C0"/>
          <w:sz w:val="20"/>
          <w:szCs w:val="20"/>
        </w:rPr>
        <w:t xml:space="preserve"> –</w:t>
      </w:r>
      <w:r w:rsidRPr="003D7F59">
        <w:rPr>
          <w:rFonts w:ascii="Times New Roman" w:hAnsi="Times New Roman"/>
          <w:sz w:val="20"/>
          <w:szCs w:val="20"/>
        </w:rPr>
        <w:t xml:space="preserve"> spełnia/nie spełnia,</w:t>
      </w:r>
    </w:p>
    <w:p w14:paraId="615251FD" w14:textId="77777777" w:rsidR="009E108F" w:rsidRPr="00AD0C85" w:rsidRDefault="00E45DD9">
      <w:pPr>
        <w:pStyle w:val="Styl2"/>
        <w:numPr>
          <w:ilvl w:val="0"/>
          <w:numId w:val="31"/>
        </w:numPr>
        <w:tabs>
          <w:tab w:val="clear" w:pos="567"/>
        </w:tabs>
        <w:ind w:left="1134"/>
        <w:rPr>
          <w:rFonts w:ascii="Times New Roman" w:hAnsi="Times New Roman"/>
          <w:sz w:val="20"/>
          <w:szCs w:val="20"/>
        </w:rPr>
      </w:pPr>
      <w:r w:rsidRPr="00AD0C85">
        <w:rPr>
          <w:rFonts w:ascii="Times New Roman" w:hAnsi="Times New Roman"/>
          <w:sz w:val="20"/>
        </w:rPr>
        <w:t>Zamawiający, w stosunku do Wykonawców wspólnie ubiegających się o udzielenie zamówienia, w odniesieniu do warunku dotyczącego zdolności technicznej lub zawodowej - dopuszcza łączne spełnianie warunku przez</w:t>
      </w:r>
      <w:r w:rsidRPr="00AD0C85">
        <w:rPr>
          <w:rFonts w:ascii="Times New Roman" w:hAnsi="Times New Roman"/>
          <w:spacing w:val="-2"/>
          <w:sz w:val="20"/>
        </w:rPr>
        <w:t xml:space="preserve"> </w:t>
      </w:r>
      <w:r w:rsidRPr="00AD0C85">
        <w:rPr>
          <w:rFonts w:ascii="Times New Roman" w:hAnsi="Times New Roman"/>
          <w:sz w:val="20"/>
        </w:rPr>
        <w:t>Wykonawców.</w:t>
      </w:r>
    </w:p>
    <w:p w14:paraId="2E204116" w14:textId="77777777" w:rsidR="009E108F" w:rsidRPr="00AD0C85" w:rsidRDefault="00E45DD9">
      <w:pPr>
        <w:pStyle w:val="Styl2"/>
        <w:numPr>
          <w:ilvl w:val="0"/>
          <w:numId w:val="31"/>
        </w:numPr>
        <w:tabs>
          <w:tab w:val="clear" w:pos="567"/>
        </w:tabs>
        <w:ind w:left="1134"/>
        <w:rPr>
          <w:rFonts w:ascii="Times New Roman" w:hAnsi="Times New Roman"/>
          <w:sz w:val="20"/>
          <w:szCs w:val="20"/>
        </w:rPr>
      </w:pPr>
      <w:r w:rsidRPr="00AD0C85">
        <w:rPr>
          <w:rFonts w:ascii="Times New Roman" w:hAnsi="Times New Roman"/>
          <w:sz w:val="20"/>
        </w:rPr>
        <w:t>Zamawiający może na każdym etapie postępowania, uznać, że Wykonawca nie posiada wymaganych zdolności, jeżeli posiadanie przez Wykonawcę sprzecznych interesów, w szczególności zaangażowanie zasobów technicznych lub zawodowych Wykonawcy winne przedsięwzięcia gospodarcze wykonawcy może mieć negatywny wpływ na realizację</w:t>
      </w:r>
      <w:r w:rsidRPr="00AD0C85">
        <w:rPr>
          <w:rFonts w:ascii="Times New Roman" w:hAnsi="Times New Roman"/>
          <w:spacing w:val="-2"/>
          <w:sz w:val="20"/>
        </w:rPr>
        <w:t xml:space="preserve"> </w:t>
      </w:r>
      <w:r w:rsidRPr="00AD0C85">
        <w:rPr>
          <w:rFonts w:ascii="Times New Roman" w:hAnsi="Times New Roman"/>
          <w:sz w:val="20"/>
        </w:rPr>
        <w:t>zamówienia.</w:t>
      </w:r>
    </w:p>
    <w:p w14:paraId="266DAB3B" w14:textId="77777777" w:rsidR="009E108F" w:rsidRPr="00AD0C85" w:rsidRDefault="00E45DD9">
      <w:pPr>
        <w:pStyle w:val="Styl2"/>
        <w:numPr>
          <w:ilvl w:val="0"/>
          <w:numId w:val="31"/>
        </w:numPr>
        <w:tabs>
          <w:tab w:val="clear" w:pos="567"/>
        </w:tabs>
        <w:ind w:left="1134"/>
        <w:rPr>
          <w:rFonts w:ascii="Times New Roman" w:hAnsi="Times New Roman"/>
          <w:sz w:val="20"/>
          <w:szCs w:val="20"/>
        </w:rPr>
      </w:pPr>
      <w:r w:rsidRPr="00AD0C85">
        <w:rPr>
          <w:rFonts w:ascii="Times New Roman" w:hAnsi="Times New Roman"/>
          <w:sz w:val="20"/>
        </w:rPr>
        <w:t>Wykonawca może w celu potwierdzenia spełniania warunków udziału w polegać na zdolnościach technicznych lub zawodowych podmiotów udostępniających zasoby, niezależnie od charakteru prawnego łączących go z nimi stosunków</w:t>
      </w:r>
      <w:r w:rsidRPr="00AD0C85">
        <w:rPr>
          <w:rFonts w:ascii="Times New Roman" w:hAnsi="Times New Roman"/>
          <w:spacing w:val="-2"/>
          <w:sz w:val="20"/>
        </w:rPr>
        <w:t xml:space="preserve"> </w:t>
      </w:r>
      <w:r w:rsidRPr="00AD0C85">
        <w:rPr>
          <w:rFonts w:ascii="Times New Roman" w:hAnsi="Times New Roman"/>
          <w:sz w:val="20"/>
        </w:rPr>
        <w:t>prawnych.</w:t>
      </w:r>
    </w:p>
    <w:p w14:paraId="584EBFCA" w14:textId="77777777" w:rsidR="009E108F" w:rsidRPr="00AD0C85" w:rsidRDefault="00E45DD9">
      <w:pPr>
        <w:pStyle w:val="Styl2"/>
        <w:numPr>
          <w:ilvl w:val="0"/>
          <w:numId w:val="31"/>
        </w:numPr>
        <w:tabs>
          <w:tab w:val="clear" w:pos="567"/>
        </w:tabs>
        <w:ind w:left="1134"/>
        <w:rPr>
          <w:rFonts w:ascii="Times New Roman" w:hAnsi="Times New Roman"/>
          <w:sz w:val="20"/>
          <w:szCs w:val="20"/>
        </w:rPr>
      </w:pPr>
      <w:r w:rsidRPr="00AD0C85">
        <w:rPr>
          <w:rFonts w:ascii="Times New Roman" w:hAnsi="Times New Roman"/>
          <w:sz w:val="20"/>
        </w:rPr>
        <w:t>W odniesieniu do warunków dotyczących doświadczenia, wykonawcy mogą polegać na zdolnościach podmiotów udostępniających zasoby, jeśli podmioty te wykonają świadczenie do realizacji którego te zdolności są</w:t>
      </w:r>
      <w:r w:rsidRPr="00AD0C85">
        <w:rPr>
          <w:rFonts w:ascii="Times New Roman" w:hAnsi="Times New Roman"/>
          <w:spacing w:val="-1"/>
          <w:sz w:val="20"/>
        </w:rPr>
        <w:t xml:space="preserve"> </w:t>
      </w:r>
      <w:r w:rsidRPr="00AD0C85">
        <w:rPr>
          <w:rFonts w:ascii="Times New Roman" w:hAnsi="Times New Roman"/>
          <w:sz w:val="20"/>
        </w:rPr>
        <w:t>wymagane.</w:t>
      </w:r>
    </w:p>
    <w:p w14:paraId="60207B8D" w14:textId="77777777" w:rsidR="009E108F" w:rsidRPr="00AD0C85" w:rsidRDefault="00E45DD9">
      <w:pPr>
        <w:pStyle w:val="Styl2"/>
        <w:numPr>
          <w:ilvl w:val="0"/>
          <w:numId w:val="31"/>
        </w:numPr>
        <w:tabs>
          <w:tab w:val="clear" w:pos="567"/>
        </w:tabs>
        <w:ind w:left="1134"/>
        <w:rPr>
          <w:rFonts w:ascii="Times New Roman" w:hAnsi="Times New Roman"/>
          <w:sz w:val="20"/>
          <w:szCs w:val="20"/>
        </w:rPr>
      </w:pPr>
      <w:r w:rsidRPr="00AD0C85">
        <w:rPr>
          <w:rFonts w:ascii="Times New Roman" w:hAnsi="Times New Roman"/>
          <w:b/>
          <w:sz w:val="20"/>
        </w:rPr>
        <w:t>Wykonawca, który polega na zdolnościach lub sytuacji podmiotów udostępniających zasoby, składa, wraz z ofertą, zobowiązanie podmiotu udostępniającego zasoby do oddania mu do dyspozycji niezbędnych zasobów</w:t>
      </w:r>
      <w:r w:rsidRPr="00AD0C85">
        <w:rPr>
          <w:rFonts w:ascii="Times New Roman" w:hAnsi="Times New Roman"/>
          <w:sz w:val="20"/>
        </w:rPr>
        <w:t xml:space="preserve"> na potrzeby realizacji danego zamówienia lub inny podmiotowy środek dowodowy potwierdzający, że wykonawca realizując zamówienie, będzie dysponował niezbędnymi zasobami tych</w:t>
      </w:r>
      <w:r w:rsidRPr="00AD0C85">
        <w:rPr>
          <w:rFonts w:ascii="Times New Roman" w:hAnsi="Times New Roman"/>
          <w:spacing w:val="-11"/>
          <w:sz w:val="20"/>
        </w:rPr>
        <w:t xml:space="preserve"> </w:t>
      </w:r>
      <w:r w:rsidRPr="00AD0C85">
        <w:rPr>
          <w:rFonts w:ascii="Times New Roman" w:hAnsi="Times New Roman"/>
          <w:sz w:val="20"/>
        </w:rPr>
        <w:t>podmiotów.</w:t>
      </w:r>
    </w:p>
    <w:p w14:paraId="5930C1E3" w14:textId="77777777" w:rsidR="009E108F" w:rsidRPr="00AD0C85" w:rsidRDefault="00E45DD9">
      <w:pPr>
        <w:pStyle w:val="Styl2"/>
        <w:numPr>
          <w:ilvl w:val="0"/>
          <w:numId w:val="31"/>
        </w:numPr>
        <w:tabs>
          <w:tab w:val="clear" w:pos="567"/>
        </w:tabs>
        <w:ind w:left="1134"/>
        <w:rPr>
          <w:rFonts w:ascii="Times New Roman" w:hAnsi="Times New Roman"/>
          <w:sz w:val="20"/>
          <w:szCs w:val="20"/>
        </w:rPr>
      </w:pPr>
      <w:r w:rsidRPr="00AD0C85">
        <w:rPr>
          <w:rFonts w:ascii="Times New Roman" w:hAnsi="Times New Roman"/>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AD0C85">
        <w:rPr>
          <w:rFonts w:ascii="Times New Roman" w:hAnsi="Times New Roman"/>
          <w:spacing w:val="-2"/>
          <w:sz w:val="20"/>
        </w:rPr>
        <w:t xml:space="preserve"> </w:t>
      </w:r>
      <w:r w:rsidRPr="00AD0C85">
        <w:rPr>
          <w:rFonts w:ascii="Times New Roman" w:hAnsi="Times New Roman"/>
          <w:sz w:val="20"/>
        </w:rPr>
        <w:t>wykonawcy.</w:t>
      </w:r>
    </w:p>
    <w:p w14:paraId="3E8B105C" w14:textId="77777777" w:rsidR="009E108F" w:rsidRPr="00AD0C85" w:rsidRDefault="00E45DD9">
      <w:pPr>
        <w:pStyle w:val="Styl2"/>
        <w:numPr>
          <w:ilvl w:val="0"/>
          <w:numId w:val="31"/>
        </w:numPr>
        <w:tabs>
          <w:tab w:val="clear" w:pos="567"/>
        </w:tabs>
        <w:ind w:left="1134"/>
        <w:rPr>
          <w:rFonts w:ascii="Times New Roman" w:hAnsi="Times New Roman"/>
          <w:sz w:val="20"/>
          <w:szCs w:val="20"/>
        </w:rPr>
      </w:pPr>
      <w:r w:rsidRPr="00AD0C85">
        <w:rPr>
          <w:rFonts w:ascii="Times New Roman" w:hAnsi="Times New Roman"/>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7FF6CAA" w14:textId="77777777" w:rsidR="009E108F" w:rsidRPr="00AD0C85" w:rsidRDefault="00E45DD9">
      <w:pPr>
        <w:pStyle w:val="Styl2"/>
        <w:numPr>
          <w:ilvl w:val="0"/>
          <w:numId w:val="31"/>
        </w:numPr>
        <w:tabs>
          <w:tab w:val="clear" w:pos="567"/>
        </w:tabs>
        <w:ind w:left="1134"/>
        <w:rPr>
          <w:rFonts w:ascii="Times New Roman" w:hAnsi="Times New Roman"/>
          <w:sz w:val="20"/>
          <w:szCs w:val="20"/>
        </w:rPr>
      </w:pPr>
      <w:r w:rsidRPr="00AD0C85">
        <w:rPr>
          <w:rFonts w:ascii="Times New Roman" w:hAnsi="Times New Roman"/>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AD0C85">
        <w:rPr>
          <w:rFonts w:ascii="Times New Roman" w:hAnsi="Times New Roman"/>
          <w:spacing w:val="1"/>
          <w:sz w:val="20"/>
        </w:rPr>
        <w:t xml:space="preserve"> </w:t>
      </w:r>
      <w:r w:rsidRPr="00AD0C85">
        <w:rPr>
          <w:rFonts w:ascii="Times New Roman" w:hAnsi="Times New Roman"/>
          <w:sz w:val="20"/>
        </w:rPr>
        <w:t>zasoby</w:t>
      </w:r>
    </w:p>
    <w:p w14:paraId="1CF8AE65" w14:textId="77777777" w:rsidR="00136E8C" w:rsidRPr="00AD0C85" w:rsidRDefault="00E45DD9">
      <w:pPr>
        <w:pStyle w:val="Styl2"/>
        <w:numPr>
          <w:ilvl w:val="0"/>
          <w:numId w:val="31"/>
        </w:numPr>
        <w:tabs>
          <w:tab w:val="clear" w:pos="567"/>
        </w:tabs>
        <w:ind w:left="1134"/>
        <w:rPr>
          <w:rFonts w:ascii="Times New Roman" w:hAnsi="Times New Roman"/>
          <w:sz w:val="20"/>
          <w:szCs w:val="20"/>
        </w:rPr>
      </w:pPr>
      <w:r w:rsidRPr="00AD0C85">
        <w:rPr>
          <w:rFonts w:ascii="Times New Roman" w:hAnsi="Times New Roman"/>
          <w:sz w:val="20"/>
        </w:rPr>
        <w:t xml:space="preserve">Wykonawca, w przypadku polegania na zdolnościach lub sytuacji podmiotów udostępniających zasoby, przedstawia, wraz z oświadczeniem, o którym mowa w Rozdziale 8 pkt 1 SWZ, także oświadczenie podmiotu udostępniającego zasoby, potwierdzające brak podstaw wykluczenia tego podmiotu oraz </w:t>
      </w:r>
      <w:r w:rsidRPr="00AD0C85">
        <w:rPr>
          <w:rFonts w:ascii="Times New Roman" w:hAnsi="Times New Roman"/>
          <w:sz w:val="20"/>
        </w:rPr>
        <w:lastRenderedPageBreak/>
        <w:t>odpowiednio spełnianie warunków udziału w postępowaniu, w zakresie, w jakim wykonawca powołuje się na jego zasoby, zgodnie z katalogiem dokumentów określonych w Rozdziale 8</w:t>
      </w:r>
      <w:r w:rsidRPr="00AD0C85">
        <w:rPr>
          <w:rFonts w:ascii="Times New Roman" w:hAnsi="Times New Roman"/>
          <w:spacing w:val="3"/>
          <w:sz w:val="20"/>
        </w:rPr>
        <w:t xml:space="preserve"> </w:t>
      </w:r>
      <w:r w:rsidRPr="00AD0C85">
        <w:rPr>
          <w:rFonts w:ascii="Times New Roman" w:hAnsi="Times New Roman"/>
          <w:sz w:val="20"/>
        </w:rPr>
        <w:t>SWZ.</w:t>
      </w:r>
    </w:p>
    <w:p w14:paraId="0B471D41" w14:textId="77777777" w:rsidR="00FF300B" w:rsidRDefault="00FF300B" w:rsidP="00A33A70">
      <w:pPr>
        <w:pStyle w:val="Akapitzlist"/>
        <w:tabs>
          <w:tab w:val="left" w:pos="503"/>
        </w:tabs>
        <w:spacing w:line="276" w:lineRule="auto"/>
        <w:ind w:left="1134" w:right="255" w:firstLine="0"/>
        <w:jc w:val="left"/>
        <w:rPr>
          <w:sz w:val="20"/>
        </w:rPr>
      </w:pPr>
    </w:p>
    <w:p w14:paraId="423A01CF" w14:textId="77777777" w:rsidR="00FF300B" w:rsidRDefault="00FF300B" w:rsidP="00FF300B">
      <w:pPr>
        <w:pStyle w:val="Akapitzlist"/>
        <w:tabs>
          <w:tab w:val="left" w:pos="503"/>
        </w:tabs>
        <w:spacing w:line="276" w:lineRule="auto"/>
        <w:ind w:right="255" w:firstLine="0"/>
        <w:jc w:val="left"/>
        <w:rPr>
          <w:sz w:val="20"/>
        </w:rPr>
      </w:pPr>
    </w:p>
    <w:p w14:paraId="466428B5" w14:textId="77777777" w:rsidR="00136E8C" w:rsidRPr="00964187" w:rsidRDefault="00136E8C">
      <w:pPr>
        <w:pStyle w:val="Tekstpodstawowy"/>
        <w:spacing w:before="10"/>
        <w:ind w:left="0" w:firstLine="0"/>
        <w:jc w:val="left"/>
        <w:rPr>
          <w:sz w:val="22"/>
        </w:rPr>
      </w:pPr>
    </w:p>
    <w:p w14:paraId="0B7A7EAD" w14:textId="77777777" w:rsidR="00136E8C" w:rsidRPr="007F5B7F" w:rsidRDefault="00E45DD9">
      <w:pPr>
        <w:tabs>
          <w:tab w:val="left" w:pos="9318"/>
        </w:tabs>
        <w:spacing w:before="1"/>
        <w:ind w:left="190"/>
        <w:jc w:val="both"/>
        <w:rPr>
          <w:b/>
          <w:i/>
          <w:sz w:val="20"/>
          <w:lang w:val="pl-PL"/>
        </w:rPr>
      </w:pPr>
      <w:r w:rsidRPr="00964187">
        <w:rPr>
          <w:spacing w:val="-42"/>
          <w:sz w:val="28"/>
          <w:shd w:val="clear" w:color="auto" w:fill="E6E6E6"/>
          <w:lang w:val="pl-PL"/>
        </w:rPr>
        <w:t xml:space="preserve"> </w:t>
      </w:r>
      <w:r w:rsidRPr="00964187">
        <w:rPr>
          <w:b/>
          <w:sz w:val="28"/>
          <w:shd w:val="clear" w:color="auto" w:fill="E6E6E6"/>
          <w:lang w:val="pl-PL"/>
        </w:rPr>
        <w:t>Rozdział 8.</w:t>
      </w:r>
      <w:r w:rsidRPr="003039E4">
        <w:rPr>
          <w:b/>
          <w:iCs/>
          <w:sz w:val="28"/>
          <w:shd w:val="clear" w:color="auto" w:fill="E6E6E6"/>
          <w:lang w:val="pl-PL"/>
        </w:rPr>
        <w:t xml:space="preserve">  </w:t>
      </w:r>
      <w:r w:rsidRPr="003039E4">
        <w:rPr>
          <w:b/>
          <w:iCs/>
          <w:sz w:val="20"/>
          <w:shd w:val="clear" w:color="auto" w:fill="E6E6E6"/>
          <w:lang w:val="pl-PL"/>
        </w:rPr>
        <w:t>Informacja o podmiotowych środkach</w:t>
      </w:r>
      <w:r w:rsidRPr="003039E4">
        <w:rPr>
          <w:b/>
          <w:iCs/>
          <w:spacing w:val="1"/>
          <w:sz w:val="20"/>
          <w:shd w:val="clear" w:color="auto" w:fill="E6E6E6"/>
          <w:lang w:val="pl-PL"/>
        </w:rPr>
        <w:t xml:space="preserve"> </w:t>
      </w:r>
      <w:r w:rsidRPr="003039E4">
        <w:rPr>
          <w:b/>
          <w:iCs/>
          <w:sz w:val="20"/>
          <w:shd w:val="clear" w:color="auto" w:fill="E6E6E6"/>
          <w:lang w:val="pl-PL"/>
        </w:rPr>
        <w:t>dowodowych</w:t>
      </w:r>
      <w:r w:rsidRPr="007F5B7F">
        <w:rPr>
          <w:b/>
          <w:i/>
          <w:sz w:val="20"/>
          <w:shd w:val="clear" w:color="auto" w:fill="E6E6E6"/>
          <w:lang w:val="pl-PL"/>
        </w:rPr>
        <w:tab/>
      </w:r>
    </w:p>
    <w:p w14:paraId="755A5AEE" w14:textId="77777777" w:rsidR="00136E8C" w:rsidRDefault="00136E8C">
      <w:pPr>
        <w:pStyle w:val="Tekstpodstawowy"/>
        <w:spacing w:before="7"/>
        <w:ind w:left="0" w:firstLine="0"/>
        <w:jc w:val="left"/>
        <w:rPr>
          <w:b/>
          <w:i/>
          <w:sz w:val="25"/>
        </w:rPr>
      </w:pPr>
    </w:p>
    <w:p w14:paraId="265F637C" w14:textId="77777777" w:rsidR="00136E8C" w:rsidRDefault="00E45DD9">
      <w:pPr>
        <w:pStyle w:val="Akapitzlist"/>
        <w:numPr>
          <w:ilvl w:val="0"/>
          <w:numId w:val="12"/>
        </w:numPr>
        <w:tabs>
          <w:tab w:val="left" w:pos="503"/>
        </w:tabs>
        <w:spacing w:line="276" w:lineRule="auto"/>
        <w:ind w:right="252"/>
        <w:rPr>
          <w:sz w:val="20"/>
        </w:rPr>
      </w:pPr>
      <w:r w:rsidRPr="009C1E0C">
        <w:rPr>
          <w:b/>
          <w:bCs/>
          <w:sz w:val="20"/>
        </w:rPr>
        <w:t>Do oferty Wykonawca zobowiązany jest dołączyć</w:t>
      </w:r>
      <w:r>
        <w:rPr>
          <w:sz w:val="20"/>
        </w:rPr>
        <w:t xml:space="preserve"> aktualne na dzień składania ofert oświadczenie o spełnianiu warunków udziału w postępowaniu oraz o braku podstaw do wykluczenia z postępowania - zgodnie z </w:t>
      </w:r>
      <w:r w:rsidRPr="00A33A70">
        <w:rPr>
          <w:b/>
          <w:color w:val="0070C0"/>
          <w:sz w:val="20"/>
        </w:rPr>
        <w:t>załącznikiem nr 2 do SWZ</w:t>
      </w:r>
      <w:r w:rsidRPr="00A33A70">
        <w:rPr>
          <w:color w:val="0070C0"/>
          <w:sz w:val="20"/>
        </w:rPr>
        <w:t>.</w:t>
      </w:r>
    </w:p>
    <w:p w14:paraId="34784BD0" w14:textId="77777777" w:rsidR="00136E8C" w:rsidRDefault="00E45DD9">
      <w:pPr>
        <w:pStyle w:val="Akapitzlist"/>
        <w:numPr>
          <w:ilvl w:val="0"/>
          <w:numId w:val="12"/>
        </w:numPr>
        <w:tabs>
          <w:tab w:val="left" w:pos="503"/>
        </w:tabs>
        <w:spacing w:before="67" w:line="276" w:lineRule="auto"/>
        <w:ind w:right="263"/>
        <w:rPr>
          <w:sz w:val="20"/>
        </w:rPr>
      </w:pPr>
      <w:r>
        <w:rPr>
          <w:sz w:val="20"/>
        </w:rPr>
        <w:t>Informacje zawarte w oświadczeniu, o którym mowa w pkt 1 stanowią wstępne potwierdzenie, że Wykonawca nie podlega wykluczeniu oraz spełnia warunki udziału w</w:t>
      </w:r>
      <w:r>
        <w:rPr>
          <w:spacing w:val="-6"/>
          <w:sz w:val="20"/>
        </w:rPr>
        <w:t xml:space="preserve"> </w:t>
      </w:r>
      <w:r>
        <w:rPr>
          <w:sz w:val="20"/>
        </w:rPr>
        <w:t>postępowaniu.</w:t>
      </w:r>
    </w:p>
    <w:p w14:paraId="06013425" w14:textId="77777777" w:rsidR="00136E8C" w:rsidRDefault="00E45DD9">
      <w:pPr>
        <w:pStyle w:val="Akapitzlist"/>
        <w:numPr>
          <w:ilvl w:val="0"/>
          <w:numId w:val="12"/>
        </w:numPr>
        <w:tabs>
          <w:tab w:val="left" w:pos="503"/>
        </w:tabs>
        <w:spacing w:line="276" w:lineRule="auto"/>
        <w:ind w:right="258"/>
        <w:rPr>
          <w:sz w:val="20"/>
        </w:rPr>
      </w:pPr>
      <w:r w:rsidRPr="009C1E0C">
        <w:rPr>
          <w:sz w:val="20"/>
          <w:u w:val="single"/>
        </w:rPr>
        <w:t>Zamawiający wzywa Wykonawcę</w:t>
      </w:r>
      <w:r>
        <w:rPr>
          <w:sz w:val="20"/>
        </w:rPr>
        <w:t>, którego oferta została najwyżej oceniona, do złożenia w wyznaczonym terminie, nie krótszym niż 5 dni od dnia wezwania, podmiotowych środków dowodowych, aktualnych na dzień złożenia.</w:t>
      </w:r>
    </w:p>
    <w:p w14:paraId="773A3127" w14:textId="77777777" w:rsidR="00136E8C" w:rsidRDefault="00E45DD9">
      <w:pPr>
        <w:pStyle w:val="Nagwek1"/>
        <w:numPr>
          <w:ilvl w:val="0"/>
          <w:numId w:val="12"/>
        </w:numPr>
        <w:tabs>
          <w:tab w:val="left" w:pos="503"/>
        </w:tabs>
        <w:spacing w:before="1"/>
        <w:ind w:hanging="285"/>
      </w:pPr>
      <w:r>
        <w:t>Wykaz podmiotowych środków dowodowych na potwierdzenie niepodlegania</w:t>
      </w:r>
      <w:r>
        <w:rPr>
          <w:spacing w:val="-6"/>
        </w:rPr>
        <w:t xml:space="preserve"> </w:t>
      </w:r>
      <w:r>
        <w:t>wykluczeniu:</w:t>
      </w:r>
    </w:p>
    <w:p w14:paraId="0E7C8A79" w14:textId="6A68E585" w:rsidR="00136E8C" w:rsidRDefault="00E45DD9">
      <w:pPr>
        <w:pStyle w:val="Akapitzlist"/>
        <w:numPr>
          <w:ilvl w:val="1"/>
          <w:numId w:val="12"/>
        </w:numPr>
        <w:tabs>
          <w:tab w:val="left" w:pos="786"/>
        </w:tabs>
        <w:spacing w:before="34" w:line="276" w:lineRule="auto"/>
        <w:ind w:right="255"/>
        <w:rPr>
          <w:sz w:val="20"/>
        </w:rPr>
      </w:pPr>
      <w:r>
        <w:rPr>
          <w:sz w:val="20"/>
        </w:rPr>
        <w:t xml:space="preserve">Oświadczenie wykonawcy, w zakresie art. 108 ust. 1 pkt 5 ustawy, o braku przynależności do tej samej grupy kapitałowej, w rozumieniu ustawy z dnia 16.02.2007 r. o ochronie konkurencji i konsumentów  (Dz. U. z 2019 r. poz. 369), z innym wykonawcą, który złożył odrębną ofertę, albo oświadczenia o przynależności do tej samej grupy kapitałowej wraz z dokumentami lub informacjami potwierdzającymi przygotowanie oferty, niezależnie od innego wykonawcy należącego do tej samej </w:t>
      </w:r>
      <w:r>
        <w:rPr>
          <w:spacing w:val="2"/>
          <w:sz w:val="20"/>
        </w:rPr>
        <w:t xml:space="preserve">grupy </w:t>
      </w:r>
      <w:r>
        <w:rPr>
          <w:sz w:val="20"/>
        </w:rPr>
        <w:t xml:space="preserve">kapitałowej - </w:t>
      </w:r>
      <w:r w:rsidRPr="00A33A70">
        <w:rPr>
          <w:b/>
          <w:color w:val="0070C0"/>
          <w:sz w:val="20"/>
        </w:rPr>
        <w:t xml:space="preserve">załącznik nr </w:t>
      </w:r>
      <w:r w:rsidR="002431EA">
        <w:rPr>
          <w:b/>
          <w:color w:val="0070C0"/>
          <w:sz w:val="20"/>
        </w:rPr>
        <w:t>7</w:t>
      </w:r>
      <w:r w:rsidRPr="00A33A70">
        <w:rPr>
          <w:b/>
          <w:color w:val="0070C0"/>
          <w:sz w:val="20"/>
        </w:rPr>
        <w:t xml:space="preserve"> do</w:t>
      </w:r>
      <w:r w:rsidRPr="00A33A70">
        <w:rPr>
          <w:b/>
          <w:color w:val="0070C0"/>
          <w:spacing w:val="3"/>
          <w:sz w:val="20"/>
        </w:rPr>
        <w:t xml:space="preserve"> </w:t>
      </w:r>
      <w:r w:rsidRPr="00A33A70">
        <w:rPr>
          <w:b/>
          <w:color w:val="0070C0"/>
          <w:sz w:val="20"/>
        </w:rPr>
        <w:t>SWZ</w:t>
      </w:r>
      <w:r w:rsidRPr="00A33A70">
        <w:rPr>
          <w:color w:val="0070C0"/>
          <w:sz w:val="20"/>
        </w:rPr>
        <w:t>;</w:t>
      </w:r>
      <w:r w:rsidR="009067EA">
        <w:rPr>
          <w:color w:val="8064A2" w:themeColor="accent4"/>
          <w:sz w:val="20"/>
        </w:rPr>
        <w:t xml:space="preserve"> </w:t>
      </w:r>
    </w:p>
    <w:p w14:paraId="5AD90D9C" w14:textId="77777777" w:rsidR="00136E8C" w:rsidRDefault="00E45DD9">
      <w:pPr>
        <w:pStyle w:val="Akapitzlist"/>
        <w:numPr>
          <w:ilvl w:val="1"/>
          <w:numId w:val="12"/>
        </w:numPr>
        <w:tabs>
          <w:tab w:val="left" w:pos="786"/>
        </w:tabs>
        <w:spacing w:line="276" w:lineRule="auto"/>
        <w:ind w:right="263"/>
        <w:rPr>
          <w:sz w:val="20"/>
        </w:rPr>
      </w:pPr>
      <w:r>
        <w:rPr>
          <w:sz w:val="20"/>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w:t>
      </w:r>
      <w:r>
        <w:rPr>
          <w:spacing w:val="-10"/>
          <w:sz w:val="20"/>
        </w:rPr>
        <w:t xml:space="preserve"> </w:t>
      </w:r>
      <w:r>
        <w:rPr>
          <w:sz w:val="20"/>
        </w:rPr>
        <w:t>ewidencji;</w:t>
      </w:r>
    </w:p>
    <w:p w14:paraId="53EC08B7" w14:textId="77777777" w:rsidR="00136E8C" w:rsidRDefault="00E45DD9">
      <w:pPr>
        <w:pStyle w:val="Akapitzlist"/>
        <w:numPr>
          <w:ilvl w:val="0"/>
          <w:numId w:val="12"/>
        </w:numPr>
        <w:tabs>
          <w:tab w:val="left" w:pos="503"/>
        </w:tabs>
        <w:ind w:hanging="285"/>
        <w:rPr>
          <w:sz w:val="20"/>
        </w:rPr>
      </w:pPr>
      <w:r>
        <w:rPr>
          <w:sz w:val="20"/>
        </w:rPr>
        <w:t>Jeżeli wykonawca ma siedzibę lub miejsce zamieszkania poza granicami Rzeczypospolitej Polskiej,</w:t>
      </w:r>
      <w:r>
        <w:rPr>
          <w:spacing w:val="-20"/>
          <w:sz w:val="20"/>
        </w:rPr>
        <w:t xml:space="preserve"> </w:t>
      </w:r>
      <w:r>
        <w:rPr>
          <w:sz w:val="20"/>
        </w:rPr>
        <w:t>zamiast:</w:t>
      </w:r>
    </w:p>
    <w:p w14:paraId="211735AA" w14:textId="77777777" w:rsidR="00136E8C" w:rsidRDefault="00E45DD9">
      <w:pPr>
        <w:pStyle w:val="Akapitzlist"/>
        <w:numPr>
          <w:ilvl w:val="1"/>
          <w:numId w:val="12"/>
        </w:numPr>
        <w:tabs>
          <w:tab w:val="left" w:pos="786"/>
        </w:tabs>
        <w:spacing w:before="34" w:line="276" w:lineRule="auto"/>
        <w:ind w:right="253"/>
        <w:rPr>
          <w:sz w:val="20"/>
        </w:rPr>
      </w:pPr>
      <w:r>
        <w:rPr>
          <w:sz w:val="20"/>
        </w:rPr>
        <w:t xml:space="preserve">odpisu albo informacji z Krajowego Rejestru Sądowego lub z Centralnej Ewidencji i Informacji o Działalności Gospodarczej, o których mowa w pkt 4 </w:t>
      </w:r>
      <w:proofErr w:type="spellStart"/>
      <w:r>
        <w:rPr>
          <w:sz w:val="20"/>
        </w:rPr>
        <w:t>ppkt</w:t>
      </w:r>
      <w:proofErr w:type="spellEnd"/>
      <w:r>
        <w:rPr>
          <w:sz w:val="20"/>
        </w:rPr>
        <w:t xml:space="preserve"> 2 -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w:t>
      </w:r>
      <w:r>
        <w:rPr>
          <w:spacing w:val="-1"/>
          <w:sz w:val="20"/>
        </w:rPr>
        <w:t xml:space="preserve"> </w:t>
      </w:r>
      <w:r>
        <w:rPr>
          <w:sz w:val="20"/>
        </w:rPr>
        <w:t>procedury.</w:t>
      </w:r>
    </w:p>
    <w:p w14:paraId="127284CA" w14:textId="77777777" w:rsidR="00136E8C" w:rsidRDefault="00E45DD9">
      <w:pPr>
        <w:pStyle w:val="Akapitzlist"/>
        <w:numPr>
          <w:ilvl w:val="0"/>
          <w:numId w:val="12"/>
        </w:numPr>
        <w:tabs>
          <w:tab w:val="left" w:pos="503"/>
        </w:tabs>
        <w:spacing w:line="276" w:lineRule="auto"/>
        <w:ind w:right="254"/>
        <w:rPr>
          <w:sz w:val="20"/>
        </w:rPr>
      </w:pPr>
      <w:r>
        <w:rPr>
          <w:sz w:val="20"/>
        </w:rPr>
        <w:t>Jeżeli w kraju, w którym wykonawca ma siedzibę lub miejsce zamieszkania, nie wydaje się dokumentu, o którym mowa w pkt 5, zastępuje się go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pkt 6 stosuje</w:t>
      </w:r>
      <w:r>
        <w:rPr>
          <w:spacing w:val="-1"/>
          <w:sz w:val="20"/>
        </w:rPr>
        <w:t xml:space="preserve"> </w:t>
      </w:r>
      <w:r>
        <w:rPr>
          <w:sz w:val="20"/>
        </w:rPr>
        <w:t>się.</w:t>
      </w:r>
    </w:p>
    <w:p w14:paraId="4E5CFE8B" w14:textId="77777777" w:rsidR="00136E8C" w:rsidRDefault="00E45DD9">
      <w:pPr>
        <w:pStyle w:val="Akapitzlist"/>
        <w:numPr>
          <w:ilvl w:val="0"/>
          <w:numId w:val="12"/>
        </w:numPr>
        <w:tabs>
          <w:tab w:val="left" w:pos="503"/>
        </w:tabs>
        <w:spacing w:before="1"/>
        <w:ind w:hanging="285"/>
        <w:rPr>
          <w:sz w:val="20"/>
        </w:rPr>
      </w:pPr>
      <w:r>
        <w:rPr>
          <w:sz w:val="20"/>
        </w:rPr>
        <w:t>Zamawiający nie wzywa do złożenia podmiotowych środków dowodowych,</w:t>
      </w:r>
      <w:r>
        <w:rPr>
          <w:spacing w:val="-2"/>
          <w:sz w:val="20"/>
        </w:rPr>
        <w:t xml:space="preserve"> </w:t>
      </w:r>
      <w:r>
        <w:rPr>
          <w:sz w:val="20"/>
        </w:rPr>
        <w:t>jeżeli:</w:t>
      </w:r>
    </w:p>
    <w:p w14:paraId="609DE712" w14:textId="77777777" w:rsidR="00136E8C" w:rsidRDefault="00E45DD9">
      <w:pPr>
        <w:pStyle w:val="Akapitzlist"/>
        <w:numPr>
          <w:ilvl w:val="1"/>
          <w:numId w:val="12"/>
        </w:numPr>
        <w:tabs>
          <w:tab w:val="left" w:pos="786"/>
        </w:tabs>
        <w:spacing w:before="34" w:line="276" w:lineRule="auto"/>
        <w:ind w:right="253"/>
        <w:rPr>
          <w:sz w:val="20"/>
        </w:rPr>
      </w:pPr>
      <w:r>
        <w:rPr>
          <w:sz w:val="20"/>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ustawy </w:t>
      </w:r>
      <w:proofErr w:type="spellStart"/>
      <w:r>
        <w:rPr>
          <w:sz w:val="20"/>
        </w:rPr>
        <w:t>Pzp</w:t>
      </w:r>
      <w:proofErr w:type="spellEnd"/>
      <w:r>
        <w:rPr>
          <w:sz w:val="20"/>
        </w:rPr>
        <w:t xml:space="preserve"> dane umożliwiające dostęp do tych środków;</w:t>
      </w:r>
    </w:p>
    <w:p w14:paraId="24B68FCF" w14:textId="77777777" w:rsidR="00136E8C" w:rsidRDefault="00E45DD9">
      <w:pPr>
        <w:pStyle w:val="Akapitzlist"/>
        <w:numPr>
          <w:ilvl w:val="1"/>
          <w:numId w:val="12"/>
        </w:numPr>
        <w:tabs>
          <w:tab w:val="left" w:pos="786"/>
        </w:tabs>
        <w:spacing w:before="1" w:line="276" w:lineRule="auto"/>
        <w:ind w:right="261"/>
        <w:rPr>
          <w:sz w:val="20"/>
        </w:rPr>
      </w:pPr>
      <w:r>
        <w:rPr>
          <w:sz w:val="20"/>
        </w:rPr>
        <w:t>podmiotowym środkiem dowodowym jest oświadczenie, którego treść odpowiada zakresowi oświadczenia, o którym mowa w art. 125 ust. 1 ustawy</w:t>
      </w:r>
      <w:r>
        <w:rPr>
          <w:spacing w:val="-5"/>
          <w:sz w:val="20"/>
        </w:rPr>
        <w:t xml:space="preserve"> </w:t>
      </w:r>
      <w:proofErr w:type="spellStart"/>
      <w:r>
        <w:rPr>
          <w:sz w:val="20"/>
        </w:rPr>
        <w:t>Pzp</w:t>
      </w:r>
      <w:proofErr w:type="spellEnd"/>
      <w:r>
        <w:rPr>
          <w:sz w:val="20"/>
        </w:rPr>
        <w:t>.</w:t>
      </w:r>
    </w:p>
    <w:p w14:paraId="0AB7ABC1" w14:textId="77777777" w:rsidR="00136E8C" w:rsidRDefault="00E45DD9">
      <w:pPr>
        <w:pStyle w:val="Akapitzlist"/>
        <w:numPr>
          <w:ilvl w:val="0"/>
          <w:numId w:val="12"/>
        </w:numPr>
        <w:tabs>
          <w:tab w:val="left" w:pos="503"/>
        </w:tabs>
        <w:spacing w:line="276" w:lineRule="auto"/>
        <w:ind w:right="253"/>
        <w:rPr>
          <w:sz w:val="20"/>
        </w:rPr>
      </w:pPr>
      <w:r>
        <w:rPr>
          <w:sz w:val="20"/>
        </w:rPr>
        <w:t>Wykonawca nie jest zobowiązany do złożenia podmiotowych środków dowodowych, które Zamawiający posiada, jeżeli wykonawca wskaże te środki oraz potwierdzi ich prawidłowość i</w:t>
      </w:r>
      <w:r>
        <w:rPr>
          <w:spacing w:val="-13"/>
          <w:sz w:val="20"/>
        </w:rPr>
        <w:t xml:space="preserve"> </w:t>
      </w:r>
      <w:r>
        <w:rPr>
          <w:sz w:val="20"/>
        </w:rPr>
        <w:t>aktualność.</w:t>
      </w:r>
    </w:p>
    <w:p w14:paraId="4344BD64" w14:textId="77777777" w:rsidR="00136E8C" w:rsidRDefault="00E45DD9">
      <w:pPr>
        <w:pStyle w:val="Akapitzlist"/>
        <w:numPr>
          <w:ilvl w:val="0"/>
          <w:numId w:val="12"/>
        </w:numPr>
        <w:tabs>
          <w:tab w:val="left" w:pos="503"/>
        </w:tabs>
        <w:spacing w:line="276" w:lineRule="auto"/>
        <w:ind w:right="252"/>
        <w:rPr>
          <w:sz w:val="20"/>
        </w:rPr>
      </w:pPr>
      <w:r>
        <w:rPr>
          <w:sz w:val="20"/>
        </w:rPr>
        <w:t xml:space="preserve">W zakresie nieuregulowanym ustawą </w:t>
      </w:r>
      <w:proofErr w:type="spellStart"/>
      <w:r>
        <w:rPr>
          <w:sz w:val="20"/>
        </w:rPr>
        <w:t>Pzp</w:t>
      </w:r>
      <w:proofErr w:type="spellEnd"/>
      <w:r>
        <w:rPr>
          <w:sz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wymagać technicznych dla dokumentów elektronicznych oraz środków komunikacji elektronicznej w </w:t>
      </w:r>
      <w:r>
        <w:rPr>
          <w:sz w:val="20"/>
        </w:rPr>
        <w:lastRenderedPageBreak/>
        <w:t>postępowaniu o udzielenie zamówienia publicznego lub</w:t>
      </w:r>
      <w:r>
        <w:rPr>
          <w:spacing w:val="-1"/>
          <w:sz w:val="20"/>
        </w:rPr>
        <w:t xml:space="preserve"> </w:t>
      </w:r>
      <w:r>
        <w:rPr>
          <w:sz w:val="20"/>
        </w:rPr>
        <w:t>konkursie.</w:t>
      </w:r>
    </w:p>
    <w:p w14:paraId="3F227A99" w14:textId="77777777" w:rsidR="00136E8C" w:rsidRDefault="00136E8C">
      <w:pPr>
        <w:pStyle w:val="Tekstpodstawowy"/>
        <w:spacing w:before="10"/>
        <w:ind w:left="0" w:firstLine="0"/>
        <w:jc w:val="left"/>
        <w:rPr>
          <w:sz w:val="22"/>
        </w:rPr>
      </w:pPr>
    </w:p>
    <w:p w14:paraId="28C60E2F" w14:textId="77777777" w:rsidR="00136E8C" w:rsidRPr="003039E4" w:rsidRDefault="00E45DD9" w:rsidP="00603D7D">
      <w:pPr>
        <w:tabs>
          <w:tab w:val="left" w:pos="9318"/>
        </w:tabs>
        <w:spacing w:before="1"/>
        <w:ind w:left="190"/>
        <w:rPr>
          <w:b/>
          <w:i/>
          <w:sz w:val="20"/>
          <w:shd w:val="clear" w:color="auto" w:fill="E6E6E6"/>
          <w:lang w:val="pl-PL"/>
        </w:rPr>
      </w:pPr>
      <w:r w:rsidRPr="007F5B7F">
        <w:rPr>
          <w:spacing w:val="-42"/>
          <w:sz w:val="28"/>
          <w:shd w:val="clear" w:color="auto" w:fill="E6E6E6"/>
          <w:lang w:val="pl-PL"/>
        </w:rPr>
        <w:t xml:space="preserve"> </w:t>
      </w:r>
      <w:r w:rsidRPr="003039E4">
        <w:rPr>
          <w:b/>
          <w:sz w:val="28"/>
          <w:shd w:val="clear" w:color="auto" w:fill="E6E6E6"/>
          <w:lang w:val="pl-PL"/>
        </w:rPr>
        <w:t xml:space="preserve">Rozdział 9. </w:t>
      </w:r>
      <w:r w:rsidRPr="003039E4">
        <w:rPr>
          <w:b/>
          <w:spacing w:val="-4"/>
          <w:sz w:val="20"/>
          <w:shd w:val="clear" w:color="auto" w:fill="E6E6E6"/>
          <w:lang w:val="pl-PL"/>
        </w:rPr>
        <w:t xml:space="preserve">Termin </w:t>
      </w:r>
      <w:r w:rsidRPr="003039E4">
        <w:rPr>
          <w:b/>
          <w:sz w:val="20"/>
          <w:shd w:val="clear" w:color="auto" w:fill="E6E6E6"/>
          <w:lang w:val="pl-PL"/>
        </w:rPr>
        <w:t>związania</w:t>
      </w:r>
      <w:r w:rsidR="003039E4" w:rsidRPr="003039E4">
        <w:rPr>
          <w:b/>
          <w:sz w:val="20"/>
          <w:shd w:val="clear" w:color="auto" w:fill="E6E6E6"/>
          <w:lang w:val="pl-PL"/>
        </w:rPr>
        <w:t xml:space="preserve"> </w:t>
      </w:r>
      <w:r w:rsidRPr="003039E4">
        <w:rPr>
          <w:b/>
          <w:sz w:val="20"/>
          <w:shd w:val="clear" w:color="auto" w:fill="E6E6E6"/>
          <w:lang w:val="pl-PL"/>
        </w:rPr>
        <w:t>z</w:t>
      </w:r>
      <w:r w:rsidRPr="003039E4">
        <w:rPr>
          <w:b/>
          <w:spacing w:val="19"/>
          <w:sz w:val="20"/>
          <w:shd w:val="clear" w:color="auto" w:fill="E6E6E6"/>
          <w:lang w:val="pl-PL"/>
        </w:rPr>
        <w:t xml:space="preserve"> </w:t>
      </w:r>
      <w:r w:rsidR="00603D7D" w:rsidRPr="003039E4">
        <w:rPr>
          <w:b/>
          <w:sz w:val="20"/>
          <w:shd w:val="clear" w:color="auto" w:fill="E6E6E6"/>
          <w:lang w:val="pl-PL"/>
        </w:rPr>
        <w:t>ofertą</w:t>
      </w:r>
    </w:p>
    <w:p w14:paraId="511AE94E" w14:textId="77777777" w:rsidR="00603D7D" w:rsidRPr="003039E4" w:rsidRDefault="00603D7D" w:rsidP="00603D7D">
      <w:pPr>
        <w:tabs>
          <w:tab w:val="left" w:pos="9318"/>
        </w:tabs>
        <w:spacing w:before="1"/>
        <w:ind w:left="190"/>
        <w:rPr>
          <w:b/>
          <w:i/>
          <w:sz w:val="20"/>
          <w:shd w:val="clear" w:color="auto" w:fill="E6E6E6"/>
          <w:lang w:val="pl-PL"/>
        </w:rPr>
      </w:pPr>
    </w:p>
    <w:p w14:paraId="10753313" w14:textId="77777777" w:rsidR="00136E8C" w:rsidRPr="003D7F59" w:rsidRDefault="00E45DD9">
      <w:pPr>
        <w:pStyle w:val="Akapitzlist"/>
        <w:numPr>
          <w:ilvl w:val="0"/>
          <w:numId w:val="11"/>
        </w:numPr>
        <w:tabs>
          <w:tab w:val="left" w:pos="503"/>
        </w:tabs>
        <w:spacing w:before="67"/>
        <w:rPr>
          <w:sz w:val="20"/>
        </w:rPr>
      </w:pPr>
      <w:r w:rsidRPr="003D7F59">
        <w:rPr>
          <w:sz w:val="20"/>
        </w:rPr>
        <w:t xml:space="preserve">Wykonawca będzie związany ofertą przez okres 30 dni, tj. do </w:t>
      </w:r>
      <w:r w:rsidRPr="00DE3C58">
        <w:rPr>
          <w:sz w:val="20"/>
        </w:rPr>
        <w:t>dnia</w:t>
      </w:r>
      <w:r w:rsidR="0064594A" w:rsidRPr="00DE3C58">
        <w:rPr>
          <w:sz w:val="20"/>
        </w:rPr>
        <w:t xml:space="preserve"> </w:t>
      </w:r>
      <w:r w:rsidR="0064594A" w:rsidRPr="00DE3C58">
        <w:rPr>
          <w:b/>
          <w:bCs/>
          <w:sz w:val="20"/>
        </w:rPr>
        <w:t>1</w:t>
      </w:r>
      <w:r w:rsidR="0008593A" w:rsidRPr="00DE3C58">
        <w:rPr>
          <w:b/>
          <w:bCs/>
          <w:sz w:val="20"/>
        </w:rPr>
        <w:t>8</w:t>
      </w:r>
      <w:r w:rsidR="002B6990" w:rsidRPr="00DE3C58">
        <w:rPr>
          <w:b/>
          <w:bCs/>
          <w:sz w:val="20"/>
        </w:rPr>
        <w:t>.0</w:t>
      </w:r>
      <w:r w:rsidR="0064594A" w:rsidRPr="00DE3C58">
        <w:rPr>
          <w:b/>
          <w:bCs/>
          <w:sz w:val="20"/>
        </w:rPr>
        <w:t>9</w:t>
      </w:r>
      <w:r w:rsidR="00603D7D" w:rsidRPr="00DE3C58">
        <w:rPr>
          <w:b/>
          <w:bCs/>
          <w:sz w:val="20"/>
        </w:rPr>
        <w:t>.</w:t>
      </w:r>
      <w:r w:rsidRPr="00DE3C58">
        <w:rPr>
          <w:b/>
          <w:bCs/>
          <w:sz w:val="20"/>
        </w:rPr>
        <w:t>202</w:t>
      </w:r>
      <w:r w:rsidR="002B6990" w:rsidRPr="00DE3C58">
        <w:rPr>
          <w:b/>
          <w:bCs/>
          <w:sz w:val="20"/>
        </w:rPr>
        <w:t>2</w:t>
      </w:r>
      <w:r w:rsidRPr="00DE3C58">
        <w:rPr>
          <w:b/>
          <w:bCs/>
          <w:spacing w:val="-3"/>
          <w:sz w:val="20"/>
        </w:rPr>
        <w:t xml:space="preserve"> </w:t>
      </w:r>
      <w:r w:rsidRPr="00DE3C58">
        <w:rPr>
          <w:b/>
          <w:bCs/>
          <w:sz w:val="20"/>
        </w:rPr>
        <w:t>r.</w:t>
      </w:r>
    </w:p>
    <w:p w14:paraId="7B351C4B" w14:textId="77777777" w:rsidR="00136E8C" w:rsidRDefault="00E45DD9">
      <w:pPr>
        <w:pStyle w:val="Akapitzlist"/>
        <w:numPr>
          <w:ilvl w:val="0"/>
          <w:numId w:val="11"/>
        </w:numPr>
        <w:tabs>
          <w:tab w:val="left" w:pos="503"/>
        </w:tabs>
        <w:spacing w:before="34"/>
        <w:ind w:hanging="285"/>
        <w:rPr>
          <w:sz w:val="20"/>
        </w:rPr>
      </w:pPr>
      <w:r>
        <w:rPr>
          <w:sz w:val="20"/>
        </w:rPr>
        <w:t>Pierwszym dniem terminu związania ofertą jest dzień, w którym upływa termin składania</w:t>
      </w:r>
      <w:r>
        <w:rPr>
          <w:spacing w:val="-9"/>
          <w:sz w:val="20"/>
        </w:rPr>
        <w:t xml:space="preserve"> </w:t>
      </w:r>
      <w:r>
        <w:rPr>
          <w:sz w:val="20"/>
        </w:rPr>
        <w:t>ofert.</w:t>
      </w:r>
    </w:p>
    <w:p w14:paraId="3F8B5285" w14:textId="77777777" w:rsidR="00136E8C" w:rsidRDefault="00E45DD9">
      <w:pPr>
        <w:pStyle w:val="Akapitzlist"/>
        <w:numPr>
          <w:ilvl w:val="0"/>
          <w:numId w:val="11"/>
        </w:numPr>
        <w:tabs>
          <w:tab w:val="left" w:pos="503"/>
        </w:tabs>
        <w:spacing w:before="34" w:line="276" w:lineRule="auto"/>
        <w:ind w:right="103"/>
        <w:rPr>
          <w:sz w:val="20"/>
        </w:rPr>
      </w:pPr>
      <w:r>
        <w:rPr>
          <w:sz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w:t>
      </w:r>
      <w:r>
        <w:rPr>
          <w:spacing w:val="2"/>
          <w:sz w:val="20"/>
        </w:rPr>
        <w:t xml:space="preserve">niego </w:t>
      </w:r>
      <w:r>
        <w:rPr>
          <w:sz w:val="20"/>
        </w:rPr>
        <w:t>okres, nie dłuższy niż 30</w:t>
      </w:r>
      <w:r>
        <w:rPr>
          <w:spacing w:val="2"/>
          <w:sz w:val="20"/>
        </w:rPr>
        <w:t xml:space="preserve"> </w:t>
      </w:r>
      <w:r>
        <w:rPr>
          <w:sz w:val="20"/>
        </w:rPr>
        <w:t>dni.</w:t>
      </w:r>
    </w:p>
    <w:p w14:paraId="5EE99A19" w14:textId="77777777" w:rsidR="00136E8C" w:rsidRDefault="00E45DD9">
      <w:pPr>
        <w:pStyle w:val="Akapitzlist"/>
        <w:numPr>
          <w:ilvl w:val="0"/>
          <w:numId w:val="11"/>
        </w:numPr>
        <w:tabs>
          <w:tab w:val="left" w:pos="503"/>
        </w:tabs>
        <w:spacing w:before="1" w:line="276" w:lineRule="auto"/>
        <w:ind w:right="113"/>
        <w:rPr>
          <w:sz w:val="20"/>
        </w:rPr>
      </w:pPr>
      <w:r>
        <w:rPr>
          <w:sz w:val="20"/>
        </w:rPr>
        <w:t>Przedłużenie terminu związania ofertą, o którym mowa w pkt 3, wymaga złożenia przez Wykonawcę pisemnego oświadczenia o wyrażeniu zgody na przedłużenie terminu związania</w:t>
      </w:r>
      <w:r>
        <w:rPr>
          <w:spacing w:val="-6"/>
          <w:sz w:val="20"/>
        </w:rPr>
        <w:t xml:space="preserve"> </w:t>
      </w:r>
      <w:r>
        <w:rPr>
          <w:sz w:val="20"/>
        </w:rPr>
        <w:t>ofertą.</w:t>
      </w:r>
    </w:p>
    <w:p w14:paraId="42C98C7F" w14:textId="77777777" w:rsidR="00136E8C" w:rsidRDefault="00E45DD9">
      <w:pPr>
        <w:pStyle w:val="Akapitzlist"/>
        <w:numPr>
          <w:ilvl w:val="0"/>
          <w:numId w:val="11"/>
        </w:numPr>
        <w:tabs>
          <w:tab w:val="left" w:pos="503"/>
        </w:tabs>
        <w:spacing w:line="276" w:lineRule="auto"/>
        <w:ind w:right="103"/>
        <w:rPr>
          <w:sz w:val="20"/>
        </w:rPr>
      </w:pPr>
      <w:r>
        <w:rPr>
          <w:sz w:val="2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w:t>
      </w:r>
      <w:r>
        <w:rPr>
          <w:spacing w:val="-3"/>
          <w:sz w:val="20"/>
        </w:rPr>
        <w:t xml:space="preserve"> </w:t>
      </w:r>
      <w:r>
        <w:rPr>
          <w:sz w:val="20"/>
        </w:rPr>
        <w:t>ofertą.</w:t>
      </w:r>
    </w:p>
    <w:p w14:paraId="491FAEB1" w14:textId="77777777" w:rsidR="00136E8C" w:rsidRDefault="00686551">
      <w:pPr>
        <w:pStyle w:val="Tekstpodstawowy"/>
        <w:spacing w:before="10"/>
        <w:ind w:left="0" w:firstLine="0"/>
        <w:jc w:val="left"/>
      </w:pPr>
      <w:r>
        <w:rPr>
          <w:noProof/>
        </w:rPr>
        <mc:AlternateContent>
          <mc:Choice Requires="wps">
            <w:drawing>
              <wp:anchor distT="0" distB="0" distL="0" distR="0" simplePos="0" relativeHeight="487588864" behindDoc="1" locked="0" layoutInCell="1" allowOverlap="1" wp14:anchorId="34D34DCE" wp14:editId="295CA4F0">
                <wp:simplePos x="0" y="0"/>
                <wp:positionH relativeFrom="page">
                  <wp:posOffset>882650</wp:posOffset>
                </wp:positionH>
                <wp:positionV relativeFrom="paragraph">
                  <wp:posOffset>167640</wp:posOffset>
                </wp:positionV>
                <wp:extent cx="5796915" cy="551815"/>
                <wp:effectExtent l="0" t="0" r="0" b="0"/>
                <wp:wrapTopAndBottom/>
                <wp:docPr id="4"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96915" cy="55181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301A8" w14:textId="77777777" w:rsidR="00E45DD9" w:rsidRPr="007F5B7F" w:rsidRDefault="00E45DD9">
                            <w:pPr>
                              <w:spacing w:line="266" w:lineRule="auto"/>
                              <w:ind w:left="1447" w:right="30" w:hanging="1419"/>
                              <w:jc w:val="both"/>
                              <w:rPr>
                                <w:b/>
                                <w:i/>
                                <w:sz w:val="20"/>
                                <w:lang w:val="pl-PL"/>
                              </w:rPr>
                            </w:pPr>
                            <w:r w:rsidRPr="007F5B7F">
                              <w:rPr>
                                <w:b/>
                                <w:sz w:val="28"/>
                                <w:lang w:val="pl-PL"/>
                              </w:rPr>
                              <w:t xml:space="preserve">Rozdział 10. </w:t>
                            </w:r>
                            <w:r w:rsidRPr="007F5B7F">
                              <w:rPr>
                                <w:b/>
                                <w:sz w:val="20"/>
                                <w:lang w:val="pl-PL"/>
                              </w:rPr>
                              <w:t>Informacje o środkach komunikacji elektronicznej, przy użyciu których Zamawiający będzie komunikował się z Wykonawcami, oraz informacje o wymaganiach technicznych i organizacyjnych sporządzania, wysyłania i odbierania korespondencji</w:t>
                            </w:r>
                            <w:r w:rsidRPr="007F5B7F">
                              <w:rPr>
                                <w:b/>
                                <w:spacing w:val="-8"/>
                                <w:sz w:val="20"/>
                                <w:lang w:val="pl-PL"/>
                              </w:rPr>
                              <w:t xml:space="preserve"> </w:t>
                            </w:r>
                            <w:r w:rsidRPr="007F5B7F">
                              <w:rPr>
                                <w:b/>
                                <w:sz w:val="20"/>
                                <w:lang w:val="pl-PL"/>
                              </w:rPr>
                              <w:t>elektronicznej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34DCE" id=" 4" o:spid="_x0000_s1028" type="#_x0000_t202" style="position:absolute;margin-left:69.5pt;margin-top:13.2pt;width:456.45pt;height:43.4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" fillcolor="#e6e6e6" stroked="f">
                <v:path arrowok="t"/>
                <v:textbox inset="0,0,0,0">
                  <w:txbxContent>
                    <w:p w14:paraId="1C2301A8" w14:textId="77777777" w:rsidR="00E45DD9" w:rsidRPr="007F5B7F" w:rsidRDefault="00E45DD9">
                      <w:pPr>
                        <w:spacing w:line="266" w:lineRule="auto"/>
                        <w:ind w:left="1447" w:right="30" w:hanging="1419"/>
                        <w:jc w:val="both"/>
                        <w:rPr>
                          <w:b/>
                          <w:i/>
                          <w:sz w:val="20"/>
                          <w:lang w:val="pl-PL"/>
                        </w:rPr>
                      </w:pPr>
                      <w:r w:rsidRPr="007F5B7F">
                        <w:rPr>
                          <w:b/>
                          <w:sz w:val="28"/>
                          <w:lang w:val="pl-PL"/>
                        </w:rPr>
                        <w:t xml:space="preserve">Rozdział 10. </w:t>
                      </w:r>
                      <w:r w:rsidRPr="007F5B7F">
                        <w:rPr>
                          <w:b/>
                          <w:sz w:val="20"/>
                          <w:lang w:val="pl-PL"/>
                        </w:rPr>
                        <w:t>Informacje o środkach komunikacji elektronicznej, przy użyciu których Zamawiający będzie komunikował się z Wykonawcami, oraz informacje o wymaganiach technicznych i organizacyjnych sporządzania, wysyłania i odbierania korespondencji</w:t>
                      </w:r>
                      <w:r w:rsidRPr="007F5B7F">
                        <w:rPr>
                          <w:b/>
                          <w:spacing w:val="-8"/>
                          <w:sz w:val="20"/>
                          <w:lang w:val="pl-PL"/>
                        </w:rPr>
                        <w:t xml:space="preserve"> </w:t>
                      </w:r>
                      <w:r w:rsidRPr="007F5B7F">
                        <w:rPr>
                          <w:b/>
                          <w:sz w:val="20"/>
                          <w:lang w:val="pl-PL"/>
                        </w:rPr>
                        <w:t>elektronicznej</w:t>
                      </w:r>
                    </w:p>
                  </w:txbxContent>
                </v:textbox>
                <w10:wrap type="topAndBottom" anchorx="page"/>
              </v:shape>
            </w:pict>
          </mc:Fallback>
        </mc:AlternateContent>
      </w:r>
    </w:p>
    <w:p w14:paraId="5F7D8BDF" w14:textId="77777777" w:rsidR="00136E8C" w:rsidRPr="00A17E10" w:rsidRDefault="00136E8C">
      <w:pPr>
        <w:pStyle w:val="Tekstpodstawowy"/>
        <w:spacing w:before="7"/>
        <w:ind w:left="0" w:firstLine="0"/>
        <w:jc w:val="left"/>
      </w:pPr>
    </w:p>
    <w:p w14:paraId="6E6BE677" w14:textId="77777777" w:rsidR="00A17E10" w:rsidRPr="00A17E10" w:rsidRDefault="00A17E10">
      <w:pPr>
        <w:pStyle w:val="Bezodstpw"/>
        <w:numPr>
          <w:ilvl w:val="1"/>
          <w:numId w:val="20"/>
        </w:numPr>
        <w:rPr>
          <w:sz w:val="20"/>
          <w:szCs w:val="20"/>
        </w:rPr>
      </w:pPr>
      <w:r w:rsidRPr="00A17E10">
        <w:rPr>
          <w:sz w:val="20"/>
          <w:szCs w:val="20"/>
        </w:rPr>
        <w:t>Informacje ogólne</w:t>
      </w:r>
    </w:p>
    <w:p w14:paraId="3C75581F" w14:textId="77777777" w:rsidR="00A17E10" w:rsidRPr="003039E4" w:rsidRDefault="00A17E10">
      <w:pPr>
        <w:pStyle w:val="Styl1"/>
        <w:numPr>
          <w:ilvl w:val="2"/>
          <w:numId w:val="21"/>
        </w:numPr>
        <w:tabs>
          <w:tab w:val="clear" w:pos="567"/>
        </w:tabs>
        <w:ind w:hanging="294"/>
        <w:rPr>
          <w:rFonts w:ascii="Times New Roman" w:hAnsi="Times New Roman"/>
          <w:sz w:val="20"/>
          <w:szCs w:val="20"/>
        </w:rPr>
      </w:pPr>
      <w:r w:rsidRPr="003039E4">
        <w:rPr>
          <w:rFonts w:ascii="Times New Roman" w:hAnsi="Times New Roman"/>
          <w:sz w:val="20"/>
          <w:szCs w:val="20"/>
        </w:rPr>
        <w:t xml:space="preserve">W postępowaniu o udzielenie zamówienia komunikacja między Zamawiającym a Wykonawcami odbywa się przy użyciu </w:t>
      </w:r>
      <w:proofErr w:type="spellStart"/>
      <w:r w:rsidRPr="003039E4">
        <w:rPr>
          <w:rFonts w:ascii="Times New Roman" w:hAnsi="Times New Roman"/>
          <w:sz w:val="20"/>
          <w:szCs w:val="20"/>
        </w:rPr>
        <w:t>miniPortalu</w:t>
      </w:r>
      <w:proofErr w:type="spellEnd"/>
      <w:r w:rsidRPr="003039E4">
        <w:rPr>
          <w:rFonts w:ascii="Times New Roman" w:hAnsi="Times New Roman"/>
          <w:sz w:val="20"/>
          <w:szCs w:val="20"/>
        </w:rPr>
        <w:t xml:space="preserve">, który dostępny jest pod adresem: </w:t>
      </w:r>
      <w:hyperlink r:id="rId12" w:history="1">
        <w:r w:rsidRPr="003039E4">
          <w:rPr>
            <w:rStyle w:val="Hipercze"/>
            <w:rFonts w:ascii="Times New Roman" w:hAnsi="Times New Roman"/>
            <w:color w:val="auto"/>
            <w:sz w:val="20"/>
            <w:szCs w:val="20"/>
          </w:rPr>
          <w:t>https://miniportal.uzp.gov.pl</w:t>
        </w:r>
      </w:hyperlink>
      <w:r w:rsidRPr="003039E4">
        <w:rPr>
          <w:rFonts w:ascii="Times New Roman" w:hAnsi="Times New Roman"/>
          <w:sz w:val="20"/>
          <w:szCs w:val="20"/>
        </w:rPr>
        <w:t>,</w:t>
      </w:r>
      <w:r w:rsidRPr="003039E4">
        <w:rPr>
          <w:rFonts w:ascii="Times New Roman" w:hAnsi="Times New Roman"/>
          <w:sz w:val="20"/>
          <w:szCs w:val="20"/>
          <w:lang w:val="pl-PL"/>
        </w:rPr>
        <w:t xml:space="preserve"> </w:t>
      </w:r>
      <w:proofErr w:type="spellStart"/>
      <w:r w:rsidRPr="003039E4">
        <w:rPr>
          <w:rFonts w:ascii="Times New Roman" w:hAnsi="Times New Roman"/>
          <w:sz w:val="20"/>
          <w:szCs w:val="20"/>
        </w:rPr>
        <w:t>ePUAPu</w:t>
      </w:r>
      <w:proofErr w:type="spellEnd"/>
      <w:r w:rsidRPr="003039E4">
        <w:rPr>
          <w:rFonts w:ascii="Times New Roman" w:hAnsi="Times New Roman"/>
          <w:sz w:val="20"/>
          <w:szCs w:val="20"/>
        </w:rPr>
        <w:t xml:space="preserve">, dostępnego pod adresem: </w:t>
      </w:r>
      <w:hyperlink r:id="rId13" w:history="1">
        <w:r w:rsidRPr="003039E4">
          <w:rPr>
            <w:rStyle w:val="Hipercze"/>
            <w:rFonts w:ascii="Times New Roman" w:hAnsi="Times New Roman"/>
            <w:color w:val="auto"/>
            <w:sz w:val="20"/>
            <w:szCs w:val="20"/>
          </w:rPr>
          <w:t>https://epuap.gov.pl/wps/portal</w:t>
        </w:r>
      </w:hyperlink>
      <w:r w:rsidRPr="003039E4">
        <w:rPr>
          <w:rFonts w:ascii="Times New Roman" w:hAnsi="Times New Roman"/>
          <w:sz w:val="20"/>
          <w:szCs w:val="20"/>
          <w:lang w:val="pl-PL"/>
        </w:rPr>
        <w:t xml:space="preserve"> </w:t>
      </w:r>
      <w:r w:rsidRPr="003039E4">
        <w:rPr>
          <w:rFonts w:ascii="Times New Roman" w:hAnsi="Times New Roman"/>
          <w:sz w:val="20"/>
          <w:szCs w:val="20"/>
        </w:rPr>
        <w:t xml:space="preserve"> oraz poczty elektronicznej.</w:t>
      </w:r>
    </w:p>
    <w:p w14:paraId="7CC25E85" w14:textId="77777777" w:rsidR="00A17E10" w:rsidRPr="00A17E10" w:rsidRDefault="00A17E10">
      <w:pPr>
        <w:pStyle w:val="Styl1"/>
        <w:numPr>
          <w:ilvl w:val="2"/>
          <w:numId w:val="21"/>
        </w:numPr>
        <w:tabs>
          <w:tab w:val="clear" w:pos="567"/>
        </w:tabs>
        <w:rPr>
          <w:rFonts w:ascii="Times New Roman" w:hAnsi="Times New Roman"/>
          <w:sz w:val="20"/>
          <w:szCs w:val="20"/>
        </w:rPr>
      </w:pPr>
      <w:r w:rsidRPr="00A17E10">
        <w:rPr>
          <w:rFonts w:ascii="Times New Roman" w:hAnsi="Times New Roman"/>
          <w:sz w:val="20"/>
          <w:szCs w:val="20"/>
          <w:lang w:val="pl-PL"/>
        </w:rPr>
        <w:t>Kontakt</w:t>
      </w:r>
      <w:r w:rsidRPr="00A17E10">
        <w:rPr>
          <w:rFonts w:ascii="Times New Roman" w:hAnsi="Times New Roman"/>
          <w:sz w:val="20"/>
          <w:szCs w:val="20"/>
        </w:rPr>
        <w:t xml:space="preserve"> z Wykonawcami: </w:t>
      </w:r>
      <w:r w:rsidR="00AE1AE9" w:rsidRPr="00AE1AE9">
        <w:rPr>
          <w:rFonts w:ascii="Times New Roman" w:hAnsi="Times New Roman"/>
          <w:b/>
          <w:bCs/>
          <w:sz w:val="20"/>
          <w:szCs w:val="20"/>
          <w:lang w:val="pl-PL"/>
        </w:rPr>
        <w:t xml:space="preserve">Adam </w:t>
      </w:r>
      <w:proofErr w:type="spellStart"/>
      <w:r w:rsidR="00AE1AE9" w:rsidRPr="00AE1AE9">
        <w:rPr>
          <w:rFonts w:ascii="Times New Roman" w:hAnsi="Times New Roman"/>
          <w:b/>
          <w:bCs/>
          <w:sz w:val="20"/>
          <w:szCs w:val="20"/>
          <w:lang w:val="pl-PL"/>
        </w:rPr>
        <w:t>Pszczoliński</w:t>
      </w:r>
      <w:proofErr w:type="spellEnd"/>
      <w:r w:rsidR="00AE1AE9" w:rsidRPr="00AE1AE9">
        <w:rPr>
          <w:rFonts w:ascii="Times New Roman" w:hAnsi="Times New Roman"/>
          <w:b/>
          <w:bCs/>
          <w:sz w:val="20"/>
          <w:szCs w:val="20"/>
          <w:lang w:val="pl-PL"/>
        </w:rPr>
        <w:t xml:space="preserve">, email: </w:t>
      </w:r>
      <w:hyperlink r:id="rId14" w:history="1">
        <w:r w:rsidR="00AE1AE9" w:rsidRPr="00AE1AE9">
          <w:rPr>
            <w:rStyle w:val="Hipercze"/>
            <w:rFonts w:ascii="Times New Roman" w:hAnsi="Times New Roman"/>
            <w:b/>
            <w:bCs/>
            <w:sz w:val="20"/>
            <w:szCs w:val="20"/>
            <w:lang w:val="pl-PL"/>
          </w:rPr>
          <w:t>usc@pruszcz.pl</w:t>
        </w:r>
      </w:hyperlink>
      <w:r w:rsidR="00AE1AE9" w:rsidRPr="00AE1AE9">
        <w:rPr>
          <w:rFonts w:ascii="Times New Roman" w:hAnsi="Times New Roman"/>
          <w:b/>
          <w:bCs/>
          <w:sz w:val="20"/>
          <w:szCs w:val="20"/>
          <w:lang w:val="pl-PL"/>
        </w:rPr>
        <w:t xml:space="preserve"> tel. 052 562 43 04</w:t>
      </w:r>
      <w:r w:rsidR="00AE1AE9">
        <w:rPr>
          <w:rFonts w:ascii="Times New Roman" w:hAnsi="Times New Roman"/>
          <w:sz w:val="20"/>
          <w:szCs w:val="20"/>
          <w:lang w:val="pl-PL"/>
        </w:rPr>
        <w:t>,</w:t>
      </w:r>
      <w:r>
        <w:rPr>
          <w:rFonts w:ascii="Times New Roman" w:hAnsi="Times New Roman"/>
          <w:sz w:val="20"/>
          <w:szCs w:val="20"/>
          <w:lang w:val="pl-PL"/>
        </w:rPr>
        <w:t xml:space="preserve"> </w:t>
      </w:r>
      <w:r w:rsidR="0064594A">
        <w:rPr>
          <w:rFonts w:ascii="Times New Roman" w:hAnsi="Times New Roman"/>
          <w:sz w:val="20"/>
          <w:szCs w:val="20"/>
          <w:lang w:val="pl-PL"/>
        </w:rPr>
        <w:t>Sebastian Kendra</w:t>
      </w:r>
      <w:r>
        <w:rPr>
          <w:rFonts w:ascii="Times New Roman" w:hAnsi="Times New Roman"/>
          <w:sz w:val="20"/>
          <w:szCs w:val="20"/>
          <w:lang w:val="pl-PL"/>
        </w:rPr>
        <w:t>, e-mail zp@pruszcz.pl</w:t>
      </w:r>
      <w:r w:rsidR="00AE1AE9">
        <w:rPr>
          <w:rFonts w:ascii="Times New Roman" w:hAnsi="Times New Roman"/>
          <w:sz w:val="20"/>
          <w:szCs w:val="20"/>
          <w:lang w:val="pl-PL"/>
        </w:rPr>
        <w:t xml:space="preserve"> </w:t>
      </w:r>
      <w:r w:rsidRPr="00A17E10">
        <w:rPr>
          <w:rFonts w:ascii="Times New Roman" w:hAnsi="Times New Roman"/>
          <w:sz w:val="20"/>
          <w:szCs w:val="20"/>
        </w:rPr>
        <w:t xml:space="preserve">, tel.: </w:t>
      </w:r>
      <w:r w:rsidRPr="00A17E10">
        <w:rPr>
          <w:rFonts w:ascii="Times New Roman" w:hAnsi="Times New Roman"/>
          <w:sz w:val="20"/>
          <w:szCs w:val="20"/>
          <w:lang w:val="pl-PL"/>
        </w:rPr>
        <w:t>(0 52) 562-43-23</w:t>
      </w:r>
      <w:r w:rsidRPr="00A17E10">
        <w:rPr>
          <w:rFonts w:ascii="Times New Roman" w:hAnsi="Times New Roman"/>
          <w:sz w:val="20"/>
          <w:szCs w:val="20"/>
        </w:rPr>
        <w:t>.</w:t>
      </w:r>
    </w:p>
    <w:p w14:paraId="47B11C89" w14:textId="77777777" w:rsidR="00A17E10" w:rsidRPr="00A17E10" w:rsidRDefault="00A17E10">
      <w:pPr>
        <w:pStyle w:val="Styl1"/>
        <w:numPr>
          <w:ilvl w:val="2"/>
          <w:numId w:val="21"/>
        </w:numPr>
        <w:tabs>
          <w:tab w:val="clear" w:pos="567"/>
        </w:tabs>
        <w:ind w:hanging="294"/>
        <w:rPr>
          <w:rFonts w:ascii="Times New Roman" w:hAnsi="Times New Roman"/>
          <w:sz w:val="20"/>
          <w:szCs w:val="20"/>
        </w:rPr>
      </w:pPr>
      <w:r w:rsidRPr="00A17E10">
        <w:rPr>
          <w:rFonts w:ascii="Times New Roman" w:hAnsi="Times New Roman"/>
          <w:sz w:val="20"/>
          <w:szCs w:val="20"/>
        </w:rPr>
        <w:t xml:space="preserve">Wykonawca zamierzający wziąć udział w postępowaniu o udzielenie zamówienia publicznego, musi posiadać konto na </w:t>
      </w:r>
      <w:proofErr w:type="spellStart"/>
      <w:r w:rsidRPr="00A17E10">
        <w:rPr>
          <w:rFonts w:ascii="Times New Roman" w:hAnsi="Times New Roman"/>
          <w:sz w:val="20"/>
          <w:szCs w:val="20"/>
        </w:rPr>
        <w:t>ePUAP</w:t>
      </w:r>
      <w:proofErr w:type="spellEnd"/>
      <w:r w:rsidRPr="00A17E10">
        <w:rPr>
          <w:rFonts w:ascii="Times New Roman" w:hAnsi="Times New Roman"/>
          <w:sz w:val="20"/>
          <w:szCs w:val="20"/>
        </w:rPr>
        <w:t xml:space="preserve">. Wykonawca posiadający konto na </w:t>
      </w:r>
      <w:proofErr w:type="spellStart"/>
      <w:r w:rsidRPr="00A17E10">
        <w:rPr>
          <w:rFonts w:ascii="Times New Roman" w:hAnsi="Times New Roman"/>
          <w:sz w:val="20"/>
          <w:szCs w:val="20"/>
        </w:rPr>
        <w:t>ePUAP</w:t>
      </w:r>
      <w:proofErr w:type="spellEnd"/>
      <w:r w:rsidRPr="00A17E10">
        <w:rPr>
          <w:rFonts w:ascii="Times New Roman" w:hAnsi="Times New Roman"/>
          <w:sz w:val="20"/>
          <w:szCs w:val="20"/>
        </w:rPr>
        <w:t xml:space="preserve"> ma dostęp do  formularzy: złożenia, zmiany, wycofania oferty lub wniosku oraz do formularza do komunikacji.</w:t>
      </w:r>
    </w:p>
    <w:p w14:paraId="70A0964C" w14:textId="77777777" w:rsidR="00A17E10" w:rsidRPr="00A17E10" w:rsidRDefault="00A17E10">
      <w:pPr>
        <w:pStyle w:val="Styl1"/>
        <w:numPr>
          <w:ilvl w:val="2"/>
          <w:numId w:val="21"/>
        </w:numPr>
        <w:tabs>
          <w:tab w:val="clear" w:pos="567"/>
        </w:tabs>
        <w:ind w:hanging="294"/>
        <w:rPr>
          <w:rFonts w:ascii="Times New Roman" w:hAnsi="Times New Roman"/>
          <w:sz w:val="20"/>
          <w:szCs w:val="20"/>
        </w:rPr>
      </w:pPr>
      <w:r w:rsidRPr="00A17E10">
        <w:rPr>
          <w:rFonts w:ascii="Times New Roman" w:hAnsi="Times New Roman"/>
          <w:sz w:val="20"/>
          <w:szCs w:val="20"/>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A17E10">
        <w:rPr>
          <w:rFonts w:ascii="Times New Roman" w:hAnsi="Times New Roman"/>
          <w:sz w:val="20"/>
          <w:szCs w:val="20"/>
        </w:rPr>
        <w:t>miniPortalu</w:t>
      </w:r>
      <w:proofErr w:type="spellEnd"/>
      <w:r w:rsidRPr="00A17E10">
        <w:rPr>
          <w:rFonts w:ascii="Times New Roman" w:hAnsi="Times New Roman"/>
          <w:sz w:val="20"/>
          <w:szCs w:val="20"/>
        </w:rPr>
        <w:t xml:space="preserve"> oraz Regulaminie </w:t>
      </w:r>
      <w:proofErr w:type="spellStart"/>
      <w:r w:rsidRPr="00A17E10">
        <w:rPr>
          <w:rFonts w:ascii="Times New Roman" w:hAnsi="Times New Roman"/>
          <w:sz w:val="20"/>
          <w:szCs w:val="20"/>
        </w:rPr>
        <w:t>ePUAP</w:t>
      </w:r>
      <w:proofErr w:type="spellEnd"/>
      <w:r w:rsidRPr="00A17E10">
        <w:rPr>
          <w:rFonts w:ascii="Times New Roman" w:hAnsi="Times New Roman"/>
          <w:sz w:val="20"/>
          <w:szCs w:val="20"/>
        </w:rPr>
        <w:t>.</w:t>
      </w:r>
    </w:p>
    <w:p w14:paraId="5BB2DC57" w14:textId="77777777" w:rsidR="00A17E10" w:rsidRPr="00A17E10" w:rsidRDefault="00A17E10">
      <w:pPr>
        <w:pStyle w:val="Styl1"/>
        <w:numPr>
          <w:ilvl w:val="2"/>
          <w:numId w:val="21"/>
        </w:numPr>
        <w:tabs>
          <w:tab w:val="clear" w:pos="567"/>
        </w:tabs>
        <w:ind w:hanging="294"/>
        <w:rPr>
          <w:rFonts w:ascii="Times New Roman" w:hAnsi="Times New Roman"/>
          <w:sz w:val="20"/>
          <w:szCs w:val="20"/>
        </w:rPr>
      </w:pPr>
      <w:r w:rsidRPr="00A17E10">
        <w:rPr>
          <w:rFonts w:ascii="Times New Roman" w:hAnsi="Times New Roman"/>
          <w:sz w:val="20"/>
          <w:szCs w:val="20"/>
        </w:rPr>
        <w:t xml:space="preserve">Maksymalny rozmiar plików przesyłanych za pośrednictwem dedykowanych formularzy do: złożenia, zmiany, wycofania oferty lub wniosku oraz do komunikacji wynosi 150 MB. </w:t>
      </w:r>
    </w:p>
    <w:p w14:paraId="77BBE3D2" w14:textId="77777777" w:rsidR="00A17E10" w:rsidRPr="00A17E10" w:rsidRDefault="00A17E10">
      <w:pPr>
        <w:pStyle w:val="Styl1"/>
        <w:numPr>
          <w:ilvl w:val="2"/>
          <w:numId w:val="21"/>
        </w:numPr>
        <w:tabs>
          <w:tab w:val="clear" w:pos="567"/>
        </w:tabs>
        <w:ind w:hanging="294"/>
        <w:rPr>
          <w:rFonts w:ascii="Times New Roman" w:hAnsi="Times New Roman"/>
          <w:sz w:val="20"/>
          <w:szCs w:val="20"/>
        </w:rPr>
      </w:pPr>
      <w:r w:rsidRPr="00A17E10">
        <w:rPr>
          <w:rFonts w:ascii="Times New Roman" w:hAnsi="Times New Roman"/>
          <w:sz w:val="20"/>
          <w:szCs w:val="20"/>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A17E10">
        <w:rPr>
          <w:rFonts w:ascii="Times New Roman" w:hAnsi="Times New Roman"/>
          <w:sz w:val="20"/>
          <w:szCs w:val="20"/>
        </w:rPr>
        <w:t>ePUAP</w:t>
      </w:r>
      <w:proofErr w:type="spellEnd"/>
      <w:r w:rsidRPr="00A17E10">
        <w:rPr>
          <w:rFonts w:ascii="Times New Roman" w:hAnsi="Times New Roman"/>
          <w:sz w:val="20"/>
          <w:szCs w:val="20"/>
        </w:rPr>
        <w:t>.</w:t>
      </w:r>
    </w:p>
    <w:p w14:paraId="7E1FF6E8" w14:textId="77777777" w:rsidR="00A17E10" w:rsidRPr="00A17E10" w:rsidRDefault="00A17E10">
      <w:pPr>
        <w:pStyle w:val="Styl1"/>
        <w:numPr>
          <w:ilvl w:val="2"/>
          <w:numId w:val="21"/>
        </w:numPr>
        <w:tabs>
          <w:tab w:val="clear" w:pos="567"/>
        </w:tabs>
        <w:ind w:hanging="294"/>
        <w:rPr>
          <w:rFonts w:ascii="Times New Roman" w:hAnsi="Times New Roman"/>
          <w:sz w:val="20"/>
          <w:szCs w:val="20"/>
        </w:rPr>
      </w:pPr>
      <w:r w:rsidRPr="00A17E10">
        <w:rPr>
          <w:rFonts w:ascii="Times New Roman" w:hAnsi="Times New Roman"/>
          <w:sz w:val="20"/>
          <w:szCs w:val="20"/>
        </w:rPr>
        <w:t xml:space="preserve">Ofertę, oświadczenia, o których mowa w art. 125 ust. 1 </w:t>
      </w:r>
      <w:proofErr w:type="spellStart"/>
      <w:r w:rsidRPr="00A17E10">
        <w:rPr>
          <w:rFonts w:ascii="Times New Roman" w:hAnsi="Times New Roman"/>
          <w:sz w:val="20"/>
          <w:szCs w:val="20"/>
        </w:rPr>
        <w:t>pzp</w:t>
      </w:r>
      <w:proofErr w:type="spellEnd"/>
      <w:r w:rsidRPr="00A17E10">
        <w:rPr>
          <w:rFonts w:ascii="Times New Roman" w:hAnsi="Times New Roman"/>
          <w:sz w:val="20"/>
          <w:szCs w:val="20"/>
        </w:rPr>
        <w:t>., podmiotowe środki dowodowe, pełnomocnictwa, zobowiązanie podmiotu udostępniającego zasoby sporządza się w postaci elektronicznej, w ogólnie dostępnych formatach danych, w szczególności w formatach: .pdf, .</w:t>
      </w:r>
      <w:proofErr w:type="spellStart"/>
      <w:r w:rsidRPr="00A17E10">
        <w:rPr>
          <w:rFonts w:ascii="Times New Roman" w:hAnsi="Times New Roman"/>
          <w:sz w:val="20"/>
          <w:szCs w:val="20"/>
        </w:rPr>
        <w:t>doc</w:t>
      </w:r>
      <w:proofErr w:type="spellEnd"/>
      <w:r w:rsidRPr="00A17E10">
        <w:rPr>
          <w:rFonts w:ascii="Times New Roman" w:hAnsi="Times New Roman"/>
          <w:sz w:val="20"/>
          <w:szCs w:val="20"/>
        </w:rPr>
        <w:t>, .</w:t>
      </w:r>
      <w:proofErr w:type="spellStart"/>
      <w:r w:rsidRPr="00A17E10">
        <w:rPr>
          <w:rFonts w:ascii="Times New Roman" w:hAnsi="Times New Roman"/>
          <w:sz w:val="20"/>
          <w:szCs w:val="20"/>
        </w:rPr>
        <w:t>docx</w:t>
      </w:r>
      <w:proofErr w:type="spellEnd"/>
      <w:r w:rsidRPr="00A17E10">
        <w:rPr>
          <w:rFonts w:ascii="Times New Roman" w:hAnsi="Times New Roman"/>
          <w:sz w:val="20"/>
          <w:szCs w:val="20"/>
        </w:rPr>
        <w:t>, .rtf,.</w:t>
      </w:r>
      <w:proofErr w:type="spellStart"/>
      <w:r w:rsidRPr="00A17E10">
        <w:rPr>
          <w:rFonts w:ascii="Times New Roman" w:hAnsi="Times New Roman"/>
          <w:sz w:val="20"/>
          <w:szCs w:val="20"/>
        </w:rPr>
        <w:t>xps</w:t>
      </w:r>
      <w:proofErr w:type="spellEnd"/>
      <w:r w:rsidRPr="00A17E10">
        <w:rPr>
          <w:rFonts w:ascii="Times New Roman" w:hAnsi="Times New Roman"/>
          <w:sz w:val="20"/>
          <w:szCs w:val="20"/>
        </w:rPr>
        <w:t>, .</w:t>
      </w:r>
      <w:proofErr w:type="spellStart"/>
      <w:r w:rsidRPr="00A17E10">
        <w:rPr>
          <w:rFonts w:ascii="Times New Roman" w:hAnsi="Times New Roman"/>
          <w:sz w:val="20"/>
          <w:szCs w:val="20"/>
        </w:rPr>
        <w:t>odt</w:t>
      </w:r>
      <w:proofErr w:type="spellEnd"/>
      <w:r w:rsidRPr="00A17E10">
        <w:rPr>
          <w:rFonts w:ascii="Times New Roman" w:hAnsi="Times New Roman"/>
          <w:sz w:val="20"/>
          <w:szCs w:val="20"/>
        </w:rPr>
        <w:t>.</w:t>
      </w:r>
    </w:p>
    <w:p w14:paraId="2B5019CB" w14:textId="77777777" w:rsidR="00A17E10" w:rsidRPr="00A17E10" w:rsidRDefault="00A17E10">
      <w:pPr>
        <w:pStyle w:val="Styl1"/>
        <w:numPr>
          <w:ilvl w:val="2"/>
          <w:numId w:val="21"/>
        </w:numPr>
        <w:tabs>
          <w:tab w:val="clear" w:pos="567"/>
        </w:tabs>
        <w:ind w:hanging="294"/>
        <w:rPr>
          <w:rFonts w:ascii="Times New Roman" w:hAnsi="Times New Roman"/>
          <w:sz w:val="20"/>
          <w:szCs w:val="20"/>
        </w:rPr>
      </w:pPr>
      <w:r w:rsidRPr="00A17E10">
        <w:rPr>
          <w:rFonts w:ascii="Times New Roman" w:hAnsi="Times New Roman"/>
          <w:sz w:val="20"/>
          <w:szCs w:val="20"/>
        </w:rPr>
        <w:t xml:space="preserve">Zamawiający przekazuje link do postępowania oraz identyfikator ID postępowania jako załącznik do niniejszej SWZ. Dane postępowania można wyszukać również na Liście wszystkich postępowań w </w:t>
      </w:r>
      <w:proofErr w:type="spellStart"/>
      <w:r w:rsidRPr="00A17E10">
        <w:rPr>
          <w:rFonts w:ascii="Times New Roman" w:hAnsi="Times New Roman"/>
          <w:sz w:val="20"/>
          <w:szCs w:val="20"/>
        </w:rPr>
        <w:t>miniPortalu</w:t>
      </w:r>
      <w:proofErr w:type="spellEnd"/>
      <w:r w:rsidRPr="00A17E10">
        <w:rPr>
          <w:rFonts w:ascii="Times New Roman" w:hAnsi="Times New Roman"/>
          <w:sz w:val="20"/>
          <w:szCs w:val="20"/>
        </w:rPr>
        <w:t xml:space="preserve"> klikając wcześniej w opcję „Dla wykonawców” lub ze strony głównej z zakładki Postępowania.</w:t>
      </w:r>
    </w:p>
    <w:p w14:paraId="3AFA4FCC" w14:textId="77777777" w:rsidR="00A17E10" w:rsidRPr="00A17E10" w:rsidRDefault="00A17E10" w:rsidP="00A17E10">
      <w:pPr>
        <w:rPr>
          <w:sz w:val="20"/>
          <w:szCs w:val="20"/>
          <w:lang w:val="pl-PL"/>
        </w:rPr>
      </w:pPr>
    </w:p>
    <w:p w14:paraId="2FD410CA" w14:textId="77777777" w:rsidR="00A17E10" w:rsidRPr="00A17E10" w:rsidRDefault="00A17E10">
      <w:pPr>
        <w:pStyle w:val="Bezodstpw"/>
        <w:numPr>
          <w:ilvl w:val="1"/>
          <w:numId w:val="20"/>
        </w:numPr>
        <w:rPr>
          <w:sz w:val="20"/>
          <w:szCs w:val="20"/>
        </w:rPr>
      </w:pPr>
      <w:r w:rsidRPr="00A17E10">
        <w:rPr>
          <w:sz w:val="20"/>
          <w:szCs w:val="20"/>
        </w:rPr>
        <w:t xml:space="preserve">Sposób komunikowania się Zamawiającego z Wykonawcami (nie dotyczy składania ofert i wniosków) </w:t>
      </w:r>
    </w:p>
    <w:p w14:paraId="7594DA64" w14:textId="77777777" w:rsidR="00A17E10" w:rsidRPr="00A17E10" w:rsidRDefault="00A17E10">
      <w:pPr>
        <w:pStyle w:val="Styl1"/>
        <w:numPr>
          <w:ilvl w:val="2"/>
          <w:numId w:val="22"/>
        </w:numPr>
        <w:tabs>
          <w:tab w:val="clear" w:pos="567"/>
        </w:tabs>
        <w:ind w:hanging="294"/>
        <w:rPr>
          <w:rFonts w:ascii="Times New Roman" w:hAnsi="Times New Roman"/>
          <w:sz w:val="20"/>
          <w:szCs w:val="20"/>
        </w:rPr>
      </w:pPr>
      <w:r w:rsidRPr="00A17E10">
        <w:rPr>
          <w:rFonts w:ascii="Times New Roman" w:hAnsi="Times New Roman"/>
          <w:sz w:val="20"/>
          <w:szCs w:val="20"/>
        </w:rPr>
        <w:t xml:space="preserve">W postępowaniu o udzielenie zamówienia komunikacja pomiędzy Zamawiającym a Wykonawcami w szczególności składanie oświadczeń, wniosków (innych niż określonych w pkt. 6.1), zawiadomień oraz przekazywanie informacji odbywa się elektronicznie za pośrednictwem dedykowanego formularza dostępnego na </w:t>
      </w:r>
      <w:proofErr w:type="spellStart"/>
      <w:r w:rsidRPr="00A17E10">
        <w:rPr>
          <w:rFonts w:ascii="Times New Roman" w:hAnsi="Times New Roman"/>
          <w:sz w:val="20"/>
          <w:szCs w:val="20"/>
        </w:rPr>
        <w:t>ePUAP</w:t>
      </w:r>
      <w:proofErr w:type="spellEnd"/>
      <w:r w:rsidRPr="00A17E10">
        <w:rPr>
          <w:rFonts w:ascii="Times New Roman" w:hAnsi="Times New Roman"/>
          <w:sz w:val="20"/>
          <w:szCs w:val="20"/>
        </w:rPr>
        <w:t xml:space="preserve"> oraz udostępnionego przez </w:t>
      </w:r>
      <w:proofErr w:type="spellStart"/>
      <w:r w:rsidRPr="00A17E10">
        <w:rPr>
          <w:rFonts w:ascii="Times New Roman" w:hAnsi="Times New Roman"/>
          <w:sz w:val="20"/>
          <w:szCs w:val="20"/>
        </w:rPr>
        <w:t>miniPortal</w:t>
      </w:r>
      <w:proofErr w:type="spellEnd"/>
      <w:r w:rsidRPr="00A17E10">
        <w:rPr>
          <w:rFonts w:ascii="Times New Roman" w:hAnsi="Times New Roman"/>
          <w:sz w:val="20"/>
          <w:szCs w:val="20"/>
        </w:rPr>
        <w:t xml:space="preserve"> (Formularz do komunikacji). We wszelkiej korespondencji związanej z niniejszym postępowaniem Zamawiający i Wykonawcy posługują się numerem danego postępowania lub numerem ogłoszenia.</w:t>
      </w:r>
    </w:p>
    <w:p w14:paraId="6A8B1354" w14:textId="77777777" w:rsidR="00A17E10" w:rsidRPr="00A17E10" w:rsidRDefault="00A17E10">
      <w:pPr>
        <w:pStyle w:val="Styl1"/>
        <w:numPr>
          <w:ilvl w:val="2"/>
          <w:numId w:val="22"/>
        </w:numPr>
        <w:tabs>
          <w:tab w:val="clear" w:pos="567"/>
        </w:tabs>
        <w:ind w:hanging="294"/>
        <w:rPr>
          <w:rFonts w:ascii="Times New Roman" w:hAnsi="Times New Roman"/>
          <w:sz w:val="20"/>
          <w:szCs w:val="20"/>
        </w:rPr>
      </w:pPr>
      <w:r w:rsidRPr="00A17E10">
        <w:rPr>
          <w:rFonts w:ascii="Times New Roman" w:hAnsi="Times New Roman"/>
          <w:sz w:val="20"/>
          <w:szCs w:val="20"/>
        </w:rPr>
        <w:t xml:space="preserve">W celu korzystania z systemu </w:t>
      </w:r>
      <w:proofErr w:type="spellStart"/>
      <w:r w:rsidRPr="00A17E10">
        <w:rPr>
          <w:rFonts w:ascii="Times New Roman" w:hAnsi="Times New Roman"/>
          <w:sz w:val="20"/>
          <w:szCs w:val="20"/>
        </w:rPr>
        <w:t>miniPortal</w:t>
      </w:r>
      <w:proofErr w:type="spellEnd"/>
      <w:r w:rsidRPr="00A17E10">
        <w:rPr>
          <w:rFonts w:ascii="Times New Roman" w:hAnsi="Times New Roman"/>
          <w:sz w:val="20"/>
          <w:szCs w:val="20"/>
        </w:rPr>
        <w:t xml:space="preserve"> konieczne jest dysponowanie przez użytkownika urządzeniem teleinformatycznym z dostępem do sieci Internet. Aplikacja działa tylko na platformie Windows i wymaga .NET Framework 4.5. </w:t>
      </w:r>
    </w:p>
    <w:p w14:paraId="74717805" w14:textId="77777777" w:rsidR="00A17E10" w:rsidRPr="00A17E10" w:rsidRDefault="00A17E10">
      <w:pPr>
        <w:pStyle w:val="Styl1"/>
        <w:numPr>
          <w:ilvl w:val="2"/>
          <w:numId w:val="22"/>
        </w:numPr>
        <w:tabs>
          <w:tab w:val="clear" w:pos="567"/>
        </w:tabs>
        <w:ind w:hanging="294"/>
        <w:rPr>
          <w:rFonts w:ascii="Times New Roman" w:hAnsi="Times New Roman"/>
          <w:sz w:val="20"/>
          <w:szCs w:val="20"/>
        </w:rPr>
      </w:pPr>
      <w:r w:rsidRPr="00A17E10">
        <w:rPr>
          <w:rFonts w:ascii="Times New Roman" w:hAnsi="Times New Roman"/>
          <w:sz w:val="20"/>
          <w:szCs w:val="20"/>
        </w:rPr>
        <w:lastRenderedPageBreak/>
        <w:t xml:space="preserve">Dokumenty elektroniczne, składane są przez Wykonawcę za pośrednictwem „Formularza do komunikacji” jako załączniki. Zamawiający dopuszcza również możliwość składania dokumentów elektronicznych za pomocą poczty elektronicznej, na adres email: </w:t>
      </w:r>
      <w:hyperlink r:id="rId15" w:history="1">
        <w:r w:rsidRPr="00A17E10">
          <w:rPr>
            <w:rStyle w:val="Hipercze"/>
            <w:rFonts w:ascii="Times New Roman" w:hAnsi="Times New Roman"/>
            <w:sz w:val="20"/>
            <w:szCs w:val="20"/>
          </w:rPr>
          <w:t>pruszcz@pruszcz.pl</w:t>
        </w:r>
      </w:hyperlink>
      <w:r w:rsidRPr="00A17E10">
        <w:rPr>
          <w:rFonts w:ascii="Times New Roman" w:hAnsi="Times New Roman"/>
          <w:sz w:val="20"/>
          <w:szCs w:val="20"/>
        </w:rPr>
        <w:t>.</w:t>
      </w:r>
      <w:r w:rsidRPr="00A17E10">
        <w:rPr>
          <w:rFonts w:ascii="Times New Roman" w:hAnsi="Times New Roman"/>
          <w:sz w:val="20"/>
          <w:szCs w:val="20"/>
          <w:lang w:val="pl-PL"/>
        </w:rPr>
        <w:t xml:space="preserve"> </w:t>
      </w:r>
      <w:r w:rsidRPr="00A17E10">
        <w:rPr>
          <w:rFonts w:ascii="Times New Roman" w:hAnsi="Times New Roman"/>
          <w:sz w:val="20"/>
          <w:szCs w:val="20"/>
        </w:rPr>
        <w:t xml:space="preserve"> Sposób sporządzenia dokumentów elektronicznych musi być </w:t>
      </w:r>
      <w:proofErr w:type="spellStart"/>
      <w:r w:rsidRPr="00A17E10">
        <w:rPr>
          <w:rFonts w:ascii="Times New Roman" w:hAnsi="Times New Roman"/>
          <w:sz w:val="20"/>
          <w:szCs w:val="20"/>
        </w:rPr>
        <w:t>zgod</w:t>
      </w:r>
      <w:r w:rsidRPr="00A17E10">
        <w:rPr>
          <w:rFonts w:ascii="Times New Roman" w:hAnsi="Times New Roman"/>
          <w:sz w:val="20"/>
          <w:szCs w:val="20"/>
          <w:lang w:val="pl-PL"/>
        </w:rPr>
        <w:t>n</w:t>
      </w:r>
      <w:proofErr w:type="spellEnd"/>
      <w:r w:rsidRPr="00A17E10">
        <w:rPr>
          <w:rFonts w:ascii="Times New Roman" w:hAnsi="Times New Roman"/>
          <w:sz w:val="20"/>
          <w:szCs w:val="20"/>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0165758" w14:textId="77777777" w:rsidR="00A17E10" w:rsidRPr="00A17E10" w:rsidRDefault="00A17E10">
      <w:pPr>
        <w:pStyle w:val="Styl1"/>
        <w:numPr>
          <w:ilvl w:val="2"/>
          <w:numId w:val="22"/>
        </w:numPr>
        <w:tabs>
          <w:tab w:val="clear" w:pos="567"/>
        </w:tabs>
        <w:ind w:hanging="294"/>
        <w:rPr>
          <w:rFonts w:ascii="Times New Roman" w:hAnsi="Times New Roman"/>
          <w:sz w:val="20"/>
          <w:szCs w:val="20"/>
        </w:rPr>
      </w:pPr>
      <w:r w:rsidRPr="00A17E10">
        <w:rPr>
          <w:rFonts w:ascii="Times New Roman" w:hAnsi="Times New Roman"/>
          <w:sz w:val="20"/>
          <w:szCs w:val="20"/>
        </w:rPr>
        <w:t>Zamawiający nie przewiduje sposobu komunikowania się z Wykonawcami w inny sposób niż przy użyciu środków komunikacji elektronicznej, wskazanych w SWZ.</w:t>
      </w:r>
    </w:p>
    <w:p w14:paraId="3421AACE" w14:textId="77777777" w:rsidR="00A17E10" w:rsidRPr="00A17E10" w:rsidRDefault="00A17E10" w:rsidP="00A17E10">
      <w:pPr>
        <w:rPr>
          <w:sz w:val="20"/>
          <w:szCs w:val="20"/>
          <w:lang w:val="pl-PL"/>
        </w:rPr>
      </w:pPr>
    </w:p>
    <w:p w14:paraId="0AA26087" w14:textId="77777777" w:rsidR="00A17E10" w:rsidRPr="00A17E10" w:rsidRDefault="00A17E10">
      <w:pPr>
        <w:pStyle w:val="Bezodstpw"/>
        <w:numPr>
          <w:ilvl w:val="1"/>
          <w:numId w:val="20"/>
        </w:numPr>
        <w:rPr>
          <w:sz w:val="20"/>
          <w:szCs w:val="20"/>
        </w:rPr>
      </w:pPr>
      <w:r w:rsidRPr="00A17E10">
        <w:rPr>
          <w:b/>
          <w:bCs/>
          <w:sz w:val="20"/>
          <w:szCs w:val="20"/>
        </w:rPr>
        <w:t xml:space="preserve">Forma i zasady składania dokumentów i oświadczeń w tym dotyczących podmiotowych środków dowodowych </w:t>
      </w:r>
      <w:r w:rsidRPr="00A17E10">
        <w:rPr>
          <w:sz w:val="20"/>
          <w:szCs w:val="20"/>
        </w:rPr>
        <w:t>(za wyjątkiem oferty i oświadczeń o spełnieniu warunków udziału w postępowaniu i oświadczeń o braku podstaw wykluczenia z postępowania).</w:t>
      </w:r>
    </w:p>
    <w:p w14:paraId="125DDDA8" w14:textId="77777777" w:rsidR="00A17E10" w:rsidRPr="00A17E10" w:rsidRDefault="00A17E10">
      <w:pPr>
        <w:pStyle w:val="Styl1"/>
        <w:numPr>
          <w:ilvl w:val="2"/>
          <w:numId w:val="23"/>
        </w:numPr>
        <w:tabs>
          <w:tab w:val="clear" w:pos="567"/>
        </w:tabs>
        <w:ind w:hanging="294"/>
        <w:rPr>
          <w:rFonts w:ascii="Times New Roman" w:hAnsi="Times New Roman"/>
          <w:sz w:val="20"/>
          <w:szCs w:val="20"/>
        </w:rPr>
      </w:pPr>
      <w:r w:rsidRPr="00A17E10">
        <w:rPr>
          <w:rFonts w:ascii="Times New Roman" w:hAnsi="Times New Roman"/>
          <w:sz w:val="20"/>
          <w:szCs w:val="20"/>
        </w:rPr>
        <w:t>Dokumenty lub oświadczenia, wykonawca składa w oryginale lub kopii poświadczonej za zgodność z oryginałem w formie elektronicznej, w postaci elektronicznej opatrzonej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360D3BDE" w14:textId="77777777" w:rsidR="00A17E10" w:rsidRPr="00A17E10" w:rsidRDefault="00A17E10">
      <w:pPr>
        <w:pStyle w:val="Styl1"/>
        <w:numPr>
          <w:ilvl w:val="2"/>
          <w:numId w:val="23"/>
        </w:numPr>
        <w:tabs>
          <w:tab w:val="clear" w:pos="567"/>
        </w:tabs>
        <w:ind w:hanging="294"/>
        <w:rPr>
          <w:rFonts w:ascii="Times New Roman" w:hAnsi="Times New Roman"/>
          <w:sz w:val="20"/>
          <w:szCs w:val="20"/>
        </w:rPr>
      </w:pPr>
      <w:r w:rsidRPr="00A17E10">
        <w:rPr>
          <w:rFonts w:ascii="Times New Roman" w:hAnsi="Times New Roman"/>
          <w:sz w:val="20"/>
          <w:szCs w:val="20"/>
        </w:rPr>
        <w:t>Zamawiający zapewnia, że ww. środki komunikacji elektronicznej będą dostępne, czynne i sprawnie działające przez cały okres trwania postępowania.</w:t>
      </w:r>
    </w:p>
    <w:p w14:paraId="34BE7237" w14:textId="77777777" w:rsidR="00A17E10" w:rsidRPr="00A17E10" w:rsidRDefault="00A17E10">
      <w:pPr>
        <w:pStyle w:val="Styl1"/>
        <w:numPr>
          <w:ilvl w:val="2"/>
          <w:numId w:val="23"/>
        </w:numPr>
        <w:tabs>
          <w:tab w:val="clear" w:pos="567"/>
        </w:tabs>
        <w:ind w:hanging="294"/>
        <w:rPr>
          <w:rFonts w:ascii="Times New Roman" w:hAnsi="Times New Roman"/>
          <w:sz w:val="20"/>
          <w:szCs w:val="20"/>
        </w:rPr>
      </w:pPr>
      <w:r w:rsidRPr="00A17E10">
        <w:rPr>
          <w:rFonts w:ascii="Times New Roman" w:hAnsi="Times New Roman"/>
          <w:sz w:val="20"/>
          <w:szCs w:val="20"/>
        </w:rPr>
        <w:t xml:space="preserve">Wykonawca składający ofertę, zadając pytanie lub prosząc </w:t>
      </w:r>
      <w:r w:rsidRPr="00A17E10">
        <w:rPr>
          <w:rFonts w:ascii="Times New Roman" w:hAnsi="Times New Roman"/>
          <w:sz w:val="20"/>
          <w:szCs w:val="20"/>
          <w:lang w:val="pl-PL"/>
        </w:rPr>
        <w:t xml:space="preserve">o </w:t>
      </w:r>
      <w:r w:rsidRPr="00A17E10">
        <w:rPr>
          <w:rFonts w:ascii="Times New Roman" w:hAnsi="Times New Roman"/>
          <w:sz w:val="20"/>
          <w:szCs w:val="20"/>
        </w:rPr>
        <w:t>udzielenie wyjaśnień związanych z postępowaniem (SWZ) jest proszony</w:t>
      </w:r>
      <w:r w:rsidRPr="00A17E10">
        <w:rPr>
          <w:rFonts w:ascii="Times New Roman" w:hAnsi="Times New Roman"/>
          <w:sz w:val="20"/>
          <w:szCs w:val="20"/>
          <w:lang w:val="pl-PL"/>
        </w:rPr>
        <w:t xml:space="preserve">, by </w:t>
      </w:r>
      <w:r w:rsidRPr="00A17E10">
        <w:rPr>
          <w:rFonts w:ascii="Times New Roman" w:hAnsi="Times New Roman"/>
          <w:sz w:val="20"/>
          <w:szCs w:val="20"/>
        </w:rPr>
        <w:t>w jej treści poda</w:t>
      </w:r>
      <w:r w:rsidRPr="00A17E10">
        <w:rPr>
          <w:rFonts w:ascii="Times New Roman" w:hAnsi="Times New Roman"/>
          <w:sz w:val="20"/>
          <w:szCs w:val="20"/>
          <w:lang w:val="pl-PL"/>
        </w:rPr>
        <w:t>ć</w:t>
      </w:r>
      <w:r w:rsidRPr="00A17E10">
        <w:rPr>
          <w:rFonts w:ascii="Times New Roman" w:hAnsi="Times New Roman"/>
          <w:sz w:val="20"/>
          <w:szCs w:val="20"/>
        </w:rPr>
        <w:t xml:space="preserve"> swo</w:t>
      </w:r>
      <w:r w:rsidRPr="00A17E10">
        <w:rPr>
          <w:rFonts w:ascii="Times New Roman" w:hAnsi="Times New Roman"/>
          <w:sz w:val="20"/>
          <w:szCs w:val="20"/>
          <w:lang w:val="pl-PL"/>
        </w:rPr>
        <w:t>je</w:t>
      </w:r>
      <w:r w:rsidRPr="00A17E10">
        <w:rPr>
          <w:rFonts w:ascii="Times New Roman" w:hAnsi="Times New Roman"/>
          <w:sz w:val="20"/>
          <w:szCs w:val="20"/>
        </w:rPr>
        <w:t xml:space="preserve"> dan</w:t>
      </w:r>
      <w:r w:rsidRPr="00A17E10">
        <w:rPr>
          <w:rFonts w:ascii="Times New Roman" w:hAnsi="Times New Roman"/>
          <w:sz w:val="20"/>
          <w:szCs w:val="20"/>
          <w:lang w:val="pl-PL"/>
        </w:rPr>
        <w:t>e</w:t>
      </w:r>
      <w:r w:rsidRPr="00A17E10">
        <w:rPr>
          <w:rFonts w:ascii="Times New Roman" w:hAnsi="Times New Roman"/>
          <w:sz w:val="20"/>
          <w:szCs w:val="20"/>
        </w:rPr>
        <w:t xml:space="preserve"> identyfikując</w:t>
      </w:r>
      <w:r w:rsidRPr="00A17E10">
        <w:rPr>
          <w:rFonts w:ascii="Times New Roman" w:hAnsi="Times New Roman"/>
          <w:sz w:val="20"/>
          <w:szCs w:val="20"/>
          <w:lang w:val="pl-PL"/>
        </w:rPr>
        <w:t xml:space="preserve">e </w:t>
      </w:r>
      <w:r w:rsidR="00AD54D6" w:rsidRPr="00A17E10">
        <w:rPr>
          <w:rFonts w:ascii="Times New Roman" w:hAnsi="Times New Roman"/>
          <w:sz w:val="20"/>
          <w:szCs w:val="20"/>
        </w:rPr>
        <w:t>umożli</w:t>
      </w:r>
      <w:r w:rsidR="00AD54D6">
        <w:rPr>
          <w:rFonts w:ascii="Times New Roman" w:hAnsi="Times New Roman"/>
          <w:sz w:val="20"/>
          <w:szCs w:val="20"/>
          <w:lang w:val="pl-PL"/>
        </w:rPr>
        <w:t>wi</w:t>
      </w:r>
      <w:r w:rsidR="00AD54D6" w:rsidRPr="00A17E10">
        <w:rPr>
          <w:rFonts w:ascii="Times New Roman" w:hAnsi="Times New Roman"/>
          <w:sz w:val="20"/>
          <w:szCs w:val="20"/>
          <w:lang w:val="pl-PL"/>
        </w:rPr>
        <w:t>a</w:t>
      </w:r>
      <w:r w:rsidR="00AD54D6">
        <w:rPr>
          <w:rFonts w:ascii="Times New Roman" w:hAnsi="Times New Roman"/>
          <w:sz w:val="20"/>
          <w:szCs w:val="20"/>
          <w:lang w:val="pl-PL"/>
        </w:rPr>
        <w:t>j</w:t>
      </w:r>
      <w:r w:rsidR="00AD54D6" w:rsidRPr="00A17E10">
        <w:rPr>
          <w:rFonts w:ascii="Times New Roman" w:hAnsi="Times New Roman"/>
          <w:sz w:val="20"/>
          <w:szCs w:val="20"/>
          <w:lang w:val="pl-PL"/>
        </w:rPr>
        <w:t>ące</w:t>
      </w:r>
      <w:r>
        <w:rPr>
          <w:rFonts w:ascii="Times New Roman" w:hAnsi="Times New Roman"/>
          <w:sz w:val="20"/>
          <w:szCs w:val="20"/>
          <w:lang w:val="pl-PL"/>
        </w:rPr>
        <w:t xml:space="preserve">  </w:t>
      </w:r>
      <w:r w:rsidRPr="00A17E10">
        <w:rPr>
          <w:rFonts w:ascii="Times New Roman" w:hAnsi="Times New Roman"/>
          <w:sz w:val="20"/>
          <w:szCs w:val="20"/>
        </w:rPr>
        <w:t xml:space="preserve"> skorzystani</w:t>
      </w:r>
      <w:r w:rsidRPr="00A17E10">
        <w:rPr>
          <w:rFonts w:ascii="Times New Roman" w:hAnsi="Times New Roman"/>
          <w:sz w:val="20"/>
          <w:szCs w:val="20"/>
          <w:lang w:val="pl-PL"/>
        </w:rPr>
        <w:t>e</w:t>
      </w:r>
      <w:r w:rsidRPr="00A17E10">
        <w:rPr>
          <w:rFonts w:ascii="Times New Roman" w:hAnsi="Times New Roman"/>
          <w:sz w:val="20"/>
          <w:szCs w:val="20"/>
        </w:rPr>
        <w:t xml:space="preserve"> z</w:t>
      </w:r>
      <w:r w:rsidRPr="00A17E10">
        <w:rPr>
          <w:rFonts w:ascii="Times New Roman" w:hAnsi="Times New Roman"/>
          <w:sz w:val="20"/>
          <w:szCs w:val="20"/>
          <w:lang w:val="pl-PL"/>
        </w:rPr>
        <w:t>e</w:t>
      </w:r>
      <w:r w:rsidRPr="00A17E10">
        <w:rPr>
          <w:rFonts w:ascii="Times New Roman" w:hAnsi="Times New Roman"/>
          <w:sz w:val="20"/>
          <w:szCs w:val="20"/>
        </w:rPr>
        <w:t xml:space="preserve"> środków komunikacji elektronicznej. Pozwoli to na sprawny przebieg postępowania i dokonanie wyboru wykonawcy.</w:t>
      </w:r>
    </w:p>
    <w:p w14:paraId="09307529" w14:textId="77777777" w:rsidR="00A17E10" w:rsidRPr="00A17E10" w:rsidRDefault="00A17E10">
      <w:pPr>
        <w:pStyle w:val="Styl1"/>
        <w:numPr>
          <w:ilvl w:val="2"/>
          <w:numId w:val="23"/>
        </w:numPr>
        <w:tabs>
          <w:tab w:val="clear" w:pos="567"/>
        </w:tabs>
        <w:ind w:hanging="294"/>
        <w:rPr>
          <w:rFonts w:ascii="Times New Roman" w:hAnsi="Times New Roman"/>
          <w:sz w:val="20"/>
          <w:szCs w:val="20"/>
        </w:rPr>
      </w:pPr>
      <w:r w:rsidRPr="00A17E10">
        <w:rPr>
          <w:rFonts w:ascii="Times New Roman" w:hAnsi="Times New Roman"/>
          <w:sz w:val="20"/>
          <w:szCs w:val="20"/>
        </w:rPr>
        <w:t>Zamawiający dopuszcza kontakt poprzez środek komunikacji elektronicznej na skrzynkę:</w:t>
      </w:r>
    </w:p>
    <w:p w14:paraId="230B5CD2" w14:textId="77777777" w:rsidR="00A17E10" w:rsidRPr="00A17E10" w:rsidRDefault="00A17E10">
      <w:pPr>
        <w:pStyle w:val="Styl1"/>
        <w:numPr>
          <w:ilvl w:val="3"/>
          <w:numId w:val="23"/>
        </w:numPr>
        <w:tabs>
          <w:tab w:val="clear" w:pos="567"/>
        </w:tabs>
        <w:ind w:left="1134" w:hanging="436"/>
        <w:rPr>
          <w:rFonts w:ascii="Times New Roman" w:hAnsi="Times New Roman"/>
          <w:sz w:val="20"/>
          <w:szCs w:val="20"/>
        </w:rPr>
      </w:pPr>
      <w:r w:rsidRPr="00A17E10">
        <w:rPr>
          <w:rFonts w:ascii="Times New Roman" w:hAnsi="Times New Roman"/>
          <w:sz w:val="20"/>
          <w:szCs w:val="20"/>
        </w:rPr>
        <w:t xml:space="preserve">e-mail: </w:t>
      </w:r>
      <w:hyperlink r:id="rId16" w:history="1">
        <w:r w:rsidRPr="00A17E10">
          <w:rPr>
            <w:rStyle w:val="Hipercze"/>
            <w:rFonts w:ascii="Times New Roman" w:hAnsi="Times New Roman"/>
            <w:sz w:val="20"/>
            <w:szCs w:val="20"/>
          </w:rPr>
          <w:t>pruszcz@pruszcz.pl</w:t>
        </w:r>
      </w:hyperlink>
      <w:r w:rsidRPr="00A17E10">
        <w:rPr>
          <w:rFonts w:ascii="Times New Roman" w:hAnsi="Times New Roman"/>
          <w:sz w:val="20"/>
          <w:szCs w:val="20"/>
          <w:lang w:val="pl-PL"/>
        </w:rPr>
        <w:t xml:space="preserve"> lub </w:t>
      </w:r>
      <w:hyperlink r:id="rId17" w:history="1">
        <w:r w:rsidRPr="00A17E10">
          <w:rPr>
            <w:rStyle w:val="Hipercze"/>
            <w:rFonts w:ascii="Times New Roman" w:hAnsi="Times New Roman"/>
            <w:sz w:val="20"/>
            <w:szCs w:val="20"/>
            <w:lang w:val="pl-PL"/>
          </w:rPr>
          <w:t>zp@pruszcz.pl</w:t>
        </w:r>
      </w:hyperlink>
      <w:r w:rsidRPr="00A17E10">
        <w:rPr>
          <w:rFonts w:ascii="Times New Roman" w:hAnsi="Times New Roman"/>
          <w:sz w:val="20"/>
          <w:szCs w:val="20"/>
          <w:lang w:val="pl-PL"/>
        </w:rPr>
        <w:t xml:space="preserve"> </w:t>
      </w:r>
      <w:r w:rsidRPr="00A17E10">
        <w:rPr>
          <w:rFonts w:ascii="Times New Roman" w:hAnsi="Times New Roman"/>
          <w:sz w:val="20"/>
          <w:szCs w:val="20"/>
        </w:rPr>
        <w:t xml:space="preserve">- pojemność jednej wiadomości na skrzynce -  do </w:t>
      </w:r>
      <w:r w:rsidRPr="00A17E10">
        <w:rPr>
          <w:rFonts w:ascii="Times New Roman" w:hAnsi="Times New Roman"/>
          <w:sz w:val="20"/>
          <w:szCs w:val="20"/>
          <w:lang w:val="pl-PL"/>
        </w:rPr>
        <w:t>25</w:t>
      </w:r>
      <w:r w:rsidRPr="00A17E10">
        <w:rPr>
          <w:rFonts w:ascii="Times New Roman" w:hAnsi="Times New Roman"/>
          <w:sz w:val="20"/>
          <w:szCs w:val="20"/>
        </w:rPr>
        <w:t xml:space="preserve"> MB </w:t>
      </w:r>
    </w:p>
    <w:p w14:paraId="05F49D3D" w14:textId="77777777" w:rsidR="00A17E10" w:rsidRPr="00A17E10" w:rsidRDefault="00A17E10">
      <w:pPr>
        <w:pStyle w:val="Styl1"/>
        <w:numPr>
          <w:ilvl w:val="3"/>
          <w:numId w:val="23"/>
        </w:numPr>
        <w:tabs>
          <w:tab w:val="clear" w:pos="567"/>
        </w:tabs>
        <w:ind w:left="1134" w:hanging="436"/>
        <w:rPr>
          <w:rFonts w:ascii="Times New Roman" w:hAnsi="Times New Roman"/>
          <w:sz w:val="20"/>
          <w:szCs w:val="20"/>
          <w:lang w:val="pl-PL"/>
        </w:rPr>
      </w:pPr>
      <w:r w:rsidRPr="00A17E10">
        <w:rPr>
          <w:rFonts w:ascii="Times New Roman" w:hAnsi="Times New Roman"/>
          <w:sz w:val="20"/>
          <w:szCs w:val="20"/>
        </w:rPr>
        <w:t xml:space="preserve">przez </w:t>
      </w:r>
      <w:proofErr w:type="spellStart"/>
      <w:r w:rsidRPr="00A17E10">
        <w:rPr>
          <w:rFonts w:ascii="Times New Roman" w:hAnsi="Times New Roman"/>
          <w:sz w:val="20"/>
          <w:szCs w:val="20"/>
        </w:rPr>
        <w:t>ePUAP</w:t>
      </w:r>
      <w:proofErr w:type="spellEnd"/>
      <w:r w:rsidRPr="00A17E10">
        <w:rPr>
          <w:rFonts w:ascii="Times New Roman" w:hAnsi="Times New Roman"/>
          <w:sz w:val="20"/>
          <w:szCs w:val="20"/>
        </w:rPr>
        <w:t xml:space="preserve"> </w:t>
      </w:r>
      <w:r w:rsidRPr="00A17E10">
        <w:rPr>
          <w:rFonts w:ascii="Times New Roman" w:hAnsi="Times New Roman"/>
          <w:sz w:val="20"/>
          <w:szCs w:val="20"/>
          <w:lang w:val="pl-PL"/>
        </w:rPr>
        <w:t>(adres skrytki: /7iro324vbd/</w:t>
      </w:r>
      <w:proofErr w:type="spellStart"/>
      <w:r w:rsidRPr="00A17E10">
        <w:rPr>
          <w:rFonts w:ascii="Times New Roman" w:hAnsi="Times New Roman"/>
          <w:sz w:val="20"/>
          <w:szCs w:val="20"/>
          <w:lang w:val="pl-PL"/>
        </w:rPr>
        <w:t>SkrytkaESP</w:t>
      </w:r>
      <w:proofErr w:type="spellEnd"/>
      <w:r w:rsidRPr="00A17E10">
        <w:rPr>
          <w:rFonts w:ascii="Times New Roman" w:hAnsi="Times New Roman"/>
          <w:sz w:val="20"/>
          <w:szCs w:val="20"/>
          <w:lang w:val="pl-PL"/>
        </w:rPr>
        <w:t>)</w:t>
      </w:r>
    </w:p>
    <w:p w14:paraId="1440E270" w14:textId="77777777" w:rsidR="00A17E10" w:rsidRPr="00A17E10" w:rsidRDefault="00A17E10">
      <w:pPr>
        <w:pStyle w:val="Styl1"/>
        <w:numPr>
          <w:ilvl w:val="2"/>
          <w:numId w:val="23"/>
        </w:numPr>
        <w:tabs>
          <w:tab w:val="clear" w:pos="567"/>
        </w:tabs>
        <w:ind w:hanging="294"/>
        <w:rPr>
          <w:rFonts w:ascii="Times New Roman" w:hAnsi="Times New Roman"/>
          <w:sz w:val="20"/>
          <w:szCs w:val="20"/>
        </w:rPr>
      </w:pPr>
      <w:r w:rsidRPr="00A17E10">
        <w:rPr>
          <w:rFonts w:ascii="Times New Roman" w:hAnsi="Times New Roman"/>
          <w:sz w:val="20"/>
          <w:szCs w:val="20"/>
        </w:rPr>
        <w:t>Wiadomości przekazywane drog</w:t>
      </w:r>
      <w:r w:rsidRPr="00A17E10">
        <w:rPr>
          <w:rFonts w:ascii="Times New Roman" w:hAnsi="Times New Roman"/>
          <w:sz w:val="20"/>
          <w:szCs w:val="20"/>
          <w:lang w:val="pl-PL"/>
        </w:rPr>
        <w:t>ą</w:t>
      </w:r>
      <w:r w:rsidRPr="00A17E10">
        <w:rPr>
          <w:rFonts w:ascii="Times New Roman" w:hAnsi="Times New Roman"/>
          <w:sz w:val="20"/>
          <w:szCs w:val="20"/>
        </w:rPr>
        <w:t xml:space="preserve"> elektroniczną powinny w sposób jednoznaczny wskazywać nr postępowania oraz dane identyfikujące wykonawcę.</w:t>
      </w:r>
    </w:p>
    <w:p w14:paraId="183B9BC9" w14:textId="77777777" w:rsidR="00A17E10" w:rsidRPr="00A17E10" w:rsidRDefault="00A17E10">
      <w:pPr>
        <w:pStyle w:val="Styl1"/>
        <w:numPr>
          <w:ilvl w:val="2"/>
          <w:numId w:val="23"/>
        </w:numPr>
        <w:tabs>
          <w:tab w:val="clear" w:pos="567"/>
        </w:tabs>
        <w:ind w:hanging="294"/>
        <w:rPr>
          <w:rFonts w:ascii="Times New Roman" w:hAnsi="Times New Roman"/>
          <w:sz w:val="20"/>
          <w:szCs w:val="20"/>
        </w:rPr>
      </w:pPr>
      <w:r w:rsidRPr="00A17E10">
        <w:rPr>
          <w:rFonts w:ascii="Times New Roman" w:hAnsi="Times New Roman"/>
          <w:sz w:val="20"/>
          <w:szCs w:val="20"/>
        </w:rPr>
        <w:t xml:space="preserve">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(Dz.U.2017.2247 </w:t>
      </w:r>
      <w:proofErr w:type="spellStart"/>
      <w:r w:rsidRPr="00A17E10">
        <w:rPr>
          <w:rFonts w:ascii="Times New Roman" w:hAnsi="Times New Roman"/>
          <w:sz w:val="20"/>
          <w:szCs w:val="20"/>
        </w:rPr>
        <w:t>t.j</w:t>
      </w:r>
      <w:proofErr w:type="spellEnd"/>
      <w:r w:rsidRPr="00A17E10">
        <w:rPr>
          <w:rFonts w:ascii="Times New Roman" w:hAnsi="Times New Roman"/>
          <w:sz w:val="20"/>
          <w:szCs w:val="20"/>
        </w:rPr>
        <w:t>. z dnia 2017.12.05).</w:t>
      </w:r>
    </w:p>
    <w:p w14:paraId="41D4313B" w14:textId="77777777" w:rsidR="00A17E10" w:rsidRPr="00A17E10" w:rsidRDefault="00A17E10">
      <w:pPr>
        <w:pStyle w:val="Styl1"/>
        <w:numPr>
          <w:ilvl w:val="2"/>
          <w:numId w:val="23"/>
        </w:numPr>
        <w:tabs>
          <w:tab w:val="clear" w:pos="567"/>
        </w:tabs>
        <w:ind w:hanging="294"/>
        <w:rPr>
          <w:rFonts w:ascii="Times New Roman" w:hAnsi="Times New Roman"/>
          <w:sz w:val="20"/>
          <w:szCs w:val="20"/>
        </w:rPr>
      </w:pPr>
      <w:r w:rsidRPr="00A17E10">
        <w:rPr>
          <w:rFonts w:ascii="Times New Roman" w:hAnsi="Times New Roman"/>
          <w:sz w:val="20"/>
          <w:szCs w:val="20"/>
        </w:rPr>
        <w:t>Zamawiający nie dopuszcza przesyłania plików w następujących formatach: .com, .exe, .bat, .</w:t>
      </w:r>
      <w:proofErr w:type="spellStart"/>
      <w:r w:rsidRPr="00A17E10">
        <w:rPr>
          <w:rFonts w:ascii="Times New Roman" w:hAnsi="Times New Roman"/>
          <w:sz w:val="20"/>
          <w:szCs w:val="20"/>
        </w:rPr>
        <w:t>msi</w:t>
      </w:r>
      <w:proofErr w:type="spellEnd"/>
      <w:r w:rsidRPr="00A17E10">
        <w:rPr>
          <w:rFonts w:ascii="Times New Roman" w:hAnsi="Times New Roman"/>
          <w:sz w:val="20"/>
          <w:szCs w:val="20"/>
        </w:rPr>
        <w:t>.</w:t>
      </w:r>
    </w:p>
    <w:p w14:paraId="04717BA7" w14:textId="77777777" w:rsidR="00136E8C" w:rsidRPr="00A17E10" w:rsidRDefault="00A17E10">
      <w:pPr>
        <w:pStyle w:val="Styl1"/>
        <w:numPr>
          <w:ilvl w:val="2"/>
          <w:numId w:val="23"/>
        </w:numPr>
        <w:tabs>
          <w:tab w:val="clear" w:pos="567"/>
        </w:tabs>
        <w:ind w:hanging="294"/>
        <w:rPr>
          <w:rFonts w:ascii="Times New Roman" w:hAnsi="Times New Roman"/>
          <w:sz w:val="20"/>
          <w:szCs w:val="20"/>
        </w:rPr>
      </w:pPr>
      <w:r w:rsidRPr="00A17E10">
        <w:rPr>
          <w:rFonts w:ascii="Times New Roman" w:hAnsi="Times New Roman"/>
          <w:sz w:val="20"/>
          <w:szCs w:val="20"/>
        </w:rPr>
        <w:t>W przypadku podpisania dokument</w:t>
      </w:r>
      <w:r w:rsidRPr="00A17E10">
        <w:rPr>
          <w:rFonts w:ascii="Times New Roman" w:hAnsi="Times New Roman"/>
          <w:sz w:val="20"/>
          <w:szCs w:val="20"/>
          <w:lang w:val="pl-PL"/>
        </w:rPr>
        <w:t>u</w:t>
      </w:r>
      <w:r w:rsidRPr="00A17E10">
        <w:rPr>
          <w:rFonts w:ascii="Times New Roman" w:hAnsi="Times New Roman"/>
          <w:sz w:val="20"/>
          <w:szCs w:val="20"/>
        </w:rPr>
        <w:t xml:space="preserve"> elektronicznego kwalifikowanym podpisem elektronicznym, podpisem zaufanym lub podpisem osobistym osoba składająca taki podpis musi być umocowana w imieniu wykonawcy zgodnie z obowiązującymi przepisami.</w:t>
      </w:r>
    </w:p>
    <w:p w14:paraId="10A179A2" w14:textId="77777777" w:rsidR="00136E8C" w:rsidRDefault="00136E8C">
      <w:pPr>
        <w:pStyle w:val="Tekstpodstawowy"/>
        <w:ind w:left="0" w:firstLine="0"/>
        <w:jc w:val="left"/>
      </w:pPr>
    </w:p>
    <w:p w14:paraId="1DC3E5AA" w14:textId="77777777" w:rsidR="00136E8C" w:rsidRDefault="00136E8C">
      <w:pPr>
        <w:pStyle w:val="Tekstpodstawowy"/>
        <w:spacing w:before="4"/>
        <w:ind w:left="0" w:firstLine="0"/>
        <w:jc w:val="left"/>
        <w:rPr>
          <w:sz w:val="18"/>
        </w:rPr>
      </w:pPr>
    </w:p>
    <w:p w14:paraId="7F4E6BDE" w14:textId="77777777" w:rsidR="00136E8C" w:rsidRPr="007F5B7F" w:rsidRDefault="00E45DD9">
      <w:pPr>
        <w:tabs>
          <w:tab w:val="left" w:pos="9318"/>
        </w:tabs>
        <w:spacing w:before="89"/>
        <w:ind w:left="190"/>
        <w:rPr>
          <w:b/>
          <w:i/>
          <w:sz w:val="20"/>
          <w:lang w:val="pl-PL"/>
        </w:rPr>
      </w:pPr>
      <w:r w:rsidRPr="007F5B7F">
        <w:rPr>
          <w:spacing w:val="-42"/>
          <w:sz w:val="28"/>
          <w:shd w:val="clear" w:color="auto" w:fill="E6E6E6"/>
          <w:lang w:val="pl-PL"/>
        </w:rPr>
        <w:t xml:space="preserve"> </w:t>
      </w:r>
      <w:r w:rsidRPr="007F5B7F">
        <w:rPr>
          <w:b/>
          <w:sz w:val="28"/>
          <w:shd w:val="clear" w:color="auto" w:fill="E6E6E6"/>
          <w:lang w:val="pl-PL"/>
        </w:rPr>
        <w:t xml:space="preserve">Rozdział 11.  </w:t>
      </w:r>
      <w:r w:rsidRPr="003039E4">
        <w:rPr>
          <w:b/>
          <w:iCs/>
          <w:sz w:val="20"/>
          <w:shd w:val="clear" w:color="auto" w:fill="E6E6E6"/>
          <w:lang w:val="pl-PL"/>
        </w:rPr>
        <w:t>Opis sposobu przygotowania</w:t>
      </w:r>
      <w:r w:rsidRPr="003039E4">
        <w:rPr>
          <w:b/>
          <w:iCs/>
          <w:spacing w:val="-6"/>
          <w:sz w:val="20"/>
          <w:shd w:val="clear" w:color="auto" w:fill="E6E6E6"/>
          <w:lang w:val="pl-PL"/>
        </w:rPr>
        <w:t xml:space="preserve"> </w:t>
      </w:r>
      <w:r w:rsidRPr="003039E4">
        <w:rPr>
          <w:b/>
          <w:iCs/>
          <w:sz w:val="20"/>
          <w:shd w:val="clear" w:color="auto" w:fill="E6E6E6"/>
          <w:lang w:val="pl-PL"/>
        </w:rPr>
        <w:t>ofert</w:t>
      </w:r>
      <w:r w:rsidRPr="007F5B7F">
        <w:rPr>
          <w:b/>
          <w:i/>
          <w:sz w:val="20"/>
          <w:shd w:val="clear" w:color="auto" w:fill="E6E6E6"/>
          <w:lang w:val="pl-PL"/>
        </w:rPr>
        <w:tab/>
      </w:r>
    </w:p>
    <w:p w14:paraId="7E8D1DEE" w14:textId="77777777" w:rsidR="00136E8C" w:rsidRDefault="00136E8C">
      <w:pPr>
        <w:pStyle w:val="Tekstpodstawowy"/>
        <w:spacing w:before="5"/>
        <w:ind w:left="0" w:firstLine="0"/>
        <w:jc w:val="left"/>
        <w:rPr>
          <w:b/>
          <w:i/>
          <w:sz w:val="24"/>
        </w:rPr>
      </w:pPr>
    </w:p>
    <w:p w14:paraId="06C21E16" w14:textId="77777777" w:rsidR="00136E8C" w:rsidRDefault="00E45DD9">
      <w:pPr>
        <w:pStyle w:val="Akapitzlist"/>
        <w:numPr>
          <w:ilvl w:val="0"/>
          <w:numId w:val="10"/>
        </w:numPr>
        <w:tabs>
          <w:tab w:val="left" w:pos="503"/>
        </w:tabs>
        <w:ind w:hanging="285"/>
        <w:rPr>
          <w:sz w:val="20"/>
        </w:rPr>
      </w:pPr>
      <w:r>
        <w:rPr>
          <w:sz w:val="20"/>
        </w:rPr>
        <w:t>Wykonawca może złożyć tylko jedną</w:t>
      </w:r>
      <w:r>
        <w:rPr>
          <w:spacing w:val="-2"/>
          <w:sz w:val="20"/>
        </w:rPr>
        <w:t xml:space="preserve"> </w:t>
      </w:r>
      <w:r>
        <w:rPr>
          <w:sz w:val="20"/>
        </w:rPr>
        <w:t>ofertę.</w:t>
      </w:r>
    </w:p>
    <w:p w14:paraId="6008F7C0" w14:textId="77777777" w:rsidR="00136E8C" w:rsidRDefault="00E45DD9">
      <w:pPr>
        <w:pStyle w:val="Akapitzlist"/>
        <w:numPr>
          <w:ilvl w:val="0"/>
          <w:numId w:val="10"/>
        </w:numPr>
        <w:tabs>
          <w:tab w:val="left" w:pos="503"/>
        </w:tabs>
        <w:spacing w:before="34"/>
        <w:ind w:hanging="285"/>
        <w:rPr>
          <w:sz w:val="20"/>
        </w:rPr>
      </w:pPr>
      <w:r>
        <w:rPr>
          <w:sz w:val="20"/>
        </w:rPr>
        <w:t>Treść oferty musi odpowiada treści</w:t>
      </w:r>
      <w:r>
        <w:rPr>
          <w:spacing w:val="-2"/>
          <w:sz w:val="20"/>
        </w:rPr>
        <w:t xml:space="preserve"> </w:t>
      </w:r>
      <w:r>
        <w:rPr>
          <w:sz w:val="20"/>
        </w:rPr>
        <w:t>SWZ.</w:t>
      </w:r>
    </w:p>
    <w:p w14:paraId="53155EB6" w14:textId="77777777" w:rsidR="00136E8C" w:rsidRDefault="00E45DD9">
      <w:pPr>
        <w:pStyle w:val="Akapitzlist"/>
        <w:numPr>
          <w:ilvl w:val="0"/>
          <w:numId w:val="10"/>
        </w:numPr>
        <w:tabs>
          <w:tab w:val="left" w:pos="503"/>
        </w:tabs>
        <w:spacing w:before="34"/>
        <w:ind w:hanging="285"/>
        <w:rPr>
          <w:b/>
          <w:sz w:val="20"/>
        </w:rPr>
      </w:pPr>
      <w:r>
        <w:rPr>
          <w:sz w:val="20"/>
        </w:rPr>
        <w:t xml:space="preserve">Ofertę </w:t>
      </w:r>
      <w:r w:rsidR="0008593A">
        <w:rPr>
          <w:sz w:val="20"/>
        </w:rPr>
        <w:t xml:space="preserve">dla każdej z części </w:t>
      </w:r>
      <w:r>
        <w:rPr>
          <w:sz w:val="20"/>
        </w:rPr>
        <w:t xml:space="preserve">składa się na Formularzu Ofertowym - zgodnie z </w:t>
      </w:r>
      <w:r w:rsidRPr="003D7F59">
        <w:rPr>
          <w:b/>
          <w:color w:val="0070C0"/>
          <w:sz w:val="20"/>
        </w:rPr>
        <w:t>załącznikiem nr 1</w:t>
      </w:r>
      <w:r w:rsidR="0008593A">
        <w:rPr>
          <w:b/>
          <w:color w:val="0070C0"/>
          <w:sz w:val="20"/>
        </w:rPr>
        <w:t>a i 1b</w:t>
      </w:r>
      <w:r w:rsidRPr="003D7F59">
        <w:rPr>
          <w:b/>
          <w:color w:val="0070C0"/>
          <w:sz w:val="20"/>
        </w:rPr>
        <w:t xml:space="preserve"> do</w:t>
      </w:r>
      <w:r w:rsidRPr="003D7F59">
        <w:rPr>
          <w:b/>
          <w:color w:val="0070C0"/>
          <w:spacing w:val="-2"/>
          <w:sz w:val="20"/>
        </w:rPr>
        <w:t xml:space="preserve"> </w:t>
      </w:r>
      <w:r w:rsidRPr="003D7F59">
        <w:rPr>
          <w:b/>
          <w:color w:val="0070C0"/>
          <w:sz w:val="20"/>
        </w:rPr>
        <w:t>SWZ.</w:t>
      </w:r>
    </w:p>
    <w:p w14:paraId="75DF3D69" w14:textId="77777777" w:rsidR="00136E8C" w:rsidRDefault="00E45DD9">
      <w:pPr>
        <w:pStyle w:val="Akapitzlist"/>
        <w:numPr>
          <w:ilvl w:val="0"/>
          <w:numId w:val="10"/>
        </w:numPr>
        <w:tabs>
          <w:tab w:val="left" w:pos="503"/>
        </w:tabs>
        <w:spacing w:before="36"/>
        <w:ind w:hanging="285"/>
        <w:rPr>
          <w:sz w:val="20"/>
        </w:rPr>
      </w:pPr>
      <w:r>
        <w:rPr>
          <w:sz w:val="20"/>
        </w:rPr>
        <w:t>Wraz z ofertą Wykonawca jest zobowiązany</w:t>
      </w:r>
      <w:r>
        <w:rPr>
          <w:spacing w:val="-3"/>
          <w:sz w:val="20"/>
        </w:rPr>
        <w:t xml:space="preserve"> </w:t>
      </w:r>
      <w:r>
        <w:rPr>
          <w:sz w:val="20"/>
        </w:rPr>
        <w:t>złożyć:</w:t>
      </w:r>
    </w:p>
    <w:p w14:paraId="1043E86C" w14:textId="77777777" w:rsidR="00136E8C" w:rsidRDefault="00E45DD9">
      <w:pPr>
        <w:pStyle w:val="Akapitzlist"/>
        <w:numPr>
          <w:ilvl w:val="1"/>
          <w:numId w:val="10"/>
        </w:numPr>
        <w:tabs>
          <w:tab w:val="left" w:pos="927"/>
        </w:tabs>
        <w:spacing w:before="34" w:line="276" w:lineRule="auto"/>
        <w:ind w:right="260" w:hanging="360"/>
        <w:rPr>
          <w:sz w:val="20"/>
        </w:rPr>
      </w:pPr>
      <w:r>
        <w:rPr>
          <w:sz w:val="20"/>
        </w:rPr>
        <w:t xml:space="preserve">aktualne na dzień składania ofert oświadczenie o spełnianiu warunków udziału w postępowaniu oraz o braku podstaw do wykluczenia z postępowania zgodnie z </w:t>
      </w:r>
      <w:r w:rsidRPr="00AD54D6">
        <w:rPr>
          <w:b/>
          <w:color w:val="0070C0"/>
          <w:sz w:val="20"/>
        </w:rPr>
        <w:t>załącznikiem nr 2 do</w:t>
      </w:r>
      <w:r w:rsidRPr="00AD54D6">
        <w:rPr>
          <w:b/>
          <w:color w:val="0070C0"/>
          <w:spacing w:val="-1"/>
          <w:sz w:val="20"/>
        </w:rPr>
        <w:t xml:space="preserve"> </w:t>
      </w:r>
      <w:r w:rsidRPr="00AD54D6">
        <w:rPr>
          <w:b/>
          <w:color w:val="0070C0"/>
          <w:sz w:val="20"/>
        </w:rPr>
        <w:t>SWZ</w:t>
      </w:r>
      <w:r w:rsidRPr="00AD54D6">
        <w:rPr>
          <w:color w:val="0070C0"/>
          <w:sz w:val="20"/>
        </w:rPr>
        <w:t>;</w:t>
      </w:r>
    </w:p>
    <w:p w14:paraId="183833B4" w14:textId="77777777" w:rsidR="00136E8C" w:rsidRDefault="00E45DD9">
      <w:pPr>
        <w:pStyle w:val="Akapitzlist"/>
        <w:numPr>
          <w:ilvl w:val="1"/>
          <w:numId w:val="10"/>
        </w:numPr>
        <w:tabs>
          <w:tab w:val="left" w:pos="927"/>
        </w:tabs>
        <w:spacing w:line="276" w:lineRule="auto"/>
        <w:ind w:right="254" w:hanging="360"/>
        <w:rPr>
          <w:sz w:val="20"/>
        </w:rPr>
      </w:pPr>
      <w:r>
        <w:rPr>
          <w:sz w:val="20"/>
        </w:rPr>
        <w:t xml:space="preserve">zobowiązanie podmiotu udostępniającego zasoby do oddania do dyspozycji Wykonawcy niezbędnych zasobów na potrzeby realizacji zamówienia lub inny podmiotowy środek dowodowy potwierdzający, że Wykonawca realizując zamówienie, będzie dysponował niezbędnymi zasobami tych podmiotów. (jeżeli </w:t>
      </w:r>
      <w:r>
        <w:rPr>
          <w:sz w:val="20"/>
        </w:rPr>
        <w:lastRenderedPageBreak/>
        <w:t>dotyczy);</w:t>
      </w:r>
    </w:p>
    <w:p w14:paraId="3F244A45" w14:textId="77777777" w:rsidR="00136E8C" w:rsidRDefault="00E45DD9">
      <w:pPr>
        <w:pStyle w:val="Akapitzlist"/>
        <w:numPr>
          <w:ilvl w:val="1"/>
          <w:numId w:val="10"/>
        </w:numPr>
        <w:tabs>
          <w:tab w:val="left" w:pos="927"/>
        </w:tabs>
        <w:spacing w:line="276" w:lineRule="auto"/>
        <w:ind w:right="253" w:hanging="360"/>
        <w:rPr>
          <w:sz w:val="20"/>
        </w:rPr>
      </w:pPr>
      <w:r>
        <w:rPr>
          <w:sz w:val="20"/>
        </w:rPr>
        <w:t xml:space="preserve">wykonawca, w przypadku polegania </w:t>
      </w:r>
      <w:r>
        <w:rPr>
          <w:spacing w:val="2"/>
          <w:sz w:val="20"/>
        </w:rPr>
        <w:t xml:space="preserve">na </w:t>
      </w:r>
      <w:r>
        <w:rPr>
          <w:sz w:val="20"/>
        </w:rPr>
        <w:t xml:space="preserve">zdolnościach lub sytuacji podmiotów udostępniających zasoby, przedstawia, wraz z oświadczeniem, o którym mowa w </w:t>
      </w:r>
      <w:proofErr w:type="spellStart"/>
      <w:r>
        <w:rPr>
          <w:sz w:val="20"/>
        </w:rPr>
        <w:t>ppkt</w:t>
      </w:r>
      <w:proofErr w:type="spellEnd"/>
      <w:r>
        <w:rPr>
          <w:sz w:val="20"/>
        </w:rPr>
        <w:t>. 1, także oświadczenie podmiotu udostępniającego zasoby, potwierdzające brak podstaw wykluczenia tego podmiotu oraz odpowiednio spełnianie warunków udziału w postępowaniu, w zakresie, w jakim Wykonawca powołuje się na jego zasoby;</w:t>
      </w:r>
    </w:p>
    <w:p w14:paraId="6E4216A6" w14:textId="77777777" w:rsidR="00136E8C" w:rsidRDefault="00E45DD9">
      <w:pPr>
        <w:pStyle w:val="Akapitzlist"/>
        <w:numPr>
          <w:ilvl w:val="1"/>
          <w:numId w:val="10"/>
        </w:numPr>
        <w:tabs>
          <w:tab w:val="left" w:pos="927"/>
        </w:tabs>
        <w:spacing w:line="276" w:lineRule="auto"/>
        <w:ind w:right="264" w:hanging="360"/>
        <w:rPr>
          <w:sz w:val="20"/>
        </w:rPr>
      </w:pPr>
      <w:r>
        <w:rPr>
          <w:sz w:val="20"/>
        </w:rPr>
        <w:t>dokumenty, z których wynika prawo do podpisania oferty; odpowiednie pełnomocnictwa (jeżeli dotyczy).</w:t>
      </w:r>
    </w:p>
    <w:p w14:paraId="786BD97C" w14:textId="77777777" w:rsidR="00136E8C" w:rsidRDefault="00E45DD9">
      <w:pPr>
        <w:pStyle w:val="Akapitzlist"/>
        <w:numPr>
          <w:ilvl w:val="0"/>
          <w:numId w:val="10"/>
        </w:numPr>
        <w:tabs>
          <w:tab w:val="left" w:pos="503"/>
        </w:tabs>
        <w:spacing w:line="276" w:lineRule="auto"/>
        <w:ind w:right="257"/>
        <w:rPr>
          <w:sz w:val="20"/>
        </w:rPr>
      </w:pPr>
      <w:r>
        <w:rPr>
          <w:sz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w:t>
      </w:r>
      <w:r>
        <w:rPr>
          <w:spacing w:val="-4"/>
          <w:sz w:val="20"/>
        </w:rPr>
        <w:t xml:space="preserve"> </w:t>
      </w:r>
      <w:r>
        <w:rPr>
          <w:sz w:val="20"/>
        </w:rPr>
        <w:t>Wykonawcy.</w:t>
      </w:r>
    </w:p>
    <w:p w14:paraId="5C835B90" w14:textId="77777777" w:rsidR="00136E8C" w:rsidRDefault="00E45DD9">
      <w:pPr>
        <w:pStyle w:val="Akapitzlist"/>
        <w:numPr>
          <w:ilvl w:val="0"/>
          <w:numId w:val="10"/>
        </w:numPr>
        <w:tabs>
          <w:tab w:val="left" w:pos="503"/>
        </w:tabs>
        <w:spacing w:line="276" w:lineRule="auto"/>
        <w:ind w:right="259"/>
        <w:rPr>
          <w:sz w:val="20"/>
        </w:rPr>
      </w:pPr>
      <w:r>
        <w:rPr>
          <w:sz w:val="20"/>
        </w:rPr>
        <w:t>W przypadku wspólnego ubiegania się przez Wykonawców o dzielenie zamówienia, Wykonawcy ustanawiają pełnomocnika do reprezentowania ich w postępowaniu o udzielenie zamówienia albo do reprezentowania w postępowaniu i zawarcia umowy w sprawie zamówienia</w:t>
      </w:r>
      <w:r>
        <w:rPr>
          <w:spacing w:val="-5"/>
          <w:sz w:val="20"/>
        </w:rPr>
        <w:t xml:space="preserve"> </w:t>
      </w:r>
      <w:r>
        <w:rPr>
          <w:sz w:val="20"/>
        </w:rPr>
        <w:t>publicznego.</w:t>
      </w:r>
    </w:p>
    <w:p w14:paraId="365C8458" w14:textId="77777777" w:rsidR="00B14F83" w:rsidRPr="00B14F83" w:rsidRDefault="00B14F83">
      <w:pPr>
        <w:widowControl/>
        <w:numPr>
          <w:ilvl w:val="0"/>
          <w:numId w:val="10"/>
        </w:numPr>
        <w:autoSpaceDE/>
        <w:autoSpaceDN/>
        <w:spacing w:line="276" w:lineRule="auto"/>
        <w:jc w:val="both"/>
        <w:rPr>
          <w:sz w:val="20"/>
          <w:szCs w:val="20"/>
        </w:rPr>
      </w:pPr>
      <w:proofErr w:type="spellStart"/>
      <w:r w:rsidRPr="00B14F83">
        <w:rPr>
          <w:sz w:val="20"/>
          <w:szCs w:val="20"/>
        </w:rPr>
        <w:t>Oświadczenie</w:t>
      </w:r>
      <w:proofErr w:type="spellEnd"/>
      <w:r w:rsidRPr="00B14F83">
        <w:rPr>
          <w:sz w:val="20"/>
          <w:szCs w:val="20"/>
        </w:rPr>
        <w:t xml:space="preserve"> dot. </w:t>
      </w:r>
      <w:proofErr w:type="spellStart"/>
      <w:r w:rsidRPr="00B14F83">
        <w:rPr>
          <w:sz w:val="20"/>
          <w:szCs w:val="20"/>
        </w:rPr>
        <w:t>wykonawców</w:t>
      </w:r>
      <w:proofErr w:type="spellEnd"/>
      <w:r w:rsidRPr="00B14F83">
        <w:rPr>
          <w:sz w:val="20"/>
          <w:szCs w:val="20"/>
        </w:rPr>
        <w:t xml:space="preserve"> </w:t>
      </w:r>
      <w:proofErr w:type="spellStart"/>
      <w:r w:rsidRPr="00B14F83">
        <w:rPr>
          <w:sz w:val="20"/>
          <w:szCs w:val="20"/>
        </w:rPr>
        <w:t>wspólnie</w:t>
      </w:r>
      <w:proofErr w:type="spellEnd"/>
      <w:r w:rsidRPr="00B14F83">
        <w:rPr>
          <w:sz w:val="20"/>
          <w:szCs w:val="20"/>
        </w:rPr>
        <w:t xml:space="preserve"> </w:t>
      </w:r>
      <w:proofErr w:type="spellStart"/>
      <w:r w:rsidRPr="00B14F83">
        <w:rPr>
          <w:sz w:val="20"/>
          <w:szCs w:val="20"/>
        </w:rPr>
        <w:t>ubiegających</w:t>
      </w:r>
      <w:proofErr w:type="spellEnd"/>
      <w:r w:rsidRPr="00B14F83">
        <w:rPr>
          <w:sz w:val="20"/>
          <w:szCs w:val="20"/>
        </w:rPr>
        <w:t xml:space="preserve"> </w:t>
      </w:r>
      <w:proofErr w:type="spellStart"/>
      <w:r w:rsidRPr="00B14F83">
        <w:rPr>
          <w:sz w:val="20"/>
          <w:szCs w:val="20"/>
        </w:rPr>
        <w:t>się</w:t>
      </w:r>
      <w:proofErr w:type="spellEnd"/>
      <w:r w:rsidRPr="00B14F83">
        <w:rPr>
          <w:sz w:val="20"/>
          <w:szCs w:val="20"/>
        </w:rPr>
        <w:t xml:space="preserve"> o </w:t>
      </w:r>
      <w:proofErr w:type="spellStart"/>
      <w:r w:rsidRPr="00B14F83">
        <w:rPr>
          <w:sz w:val="20"/>
          <w:szCs w:val="20"/>
        </w:rPr>
        <w:t>zamówienie</w:t>
      </w:r>
      <w:proofErr w:type="spellEnd"/>
      <w:r w:rsidRPr="00B14F83">
        <w:rPr>
          <w:sz w:val="20"/>
          <w:szCs w:val="20"/>
        </w:rPr>
        <w:t xml:space="preserve"> – </w:t>
      </w:r>
      <w:proofErr w:type="spellStart"/>
      <w:r w:rsidRPr="00B14F83">
        <w:rPr>
          <w:sz w:val="20"/>
          <w:szCs w:val="20"/>
        </w:rPr>
        <w:t>wzór</w:t>
      </w:r>
      <w:proofErr w:type="spellEnd"/>
      <w:r w:rsidRPr="00B14F83">
        <w:rPr>
          <w:sz w:val="20"/>
          <w:szCs w:val="20"/>
        </w:rPr>
        <w:t xml:space="preserve"> </w:t>
      </w:r>
      <w:proofErr w:type="spellStart"/>
      <w:r w:rsidRPr="00B14F83">
        <w:rPr>
          <w:sz w:val="20"/>
          <w:szCs w:val="20"/>
        </w:rPr>
        <w:t>stanowi</w:t>
      </w:r>
      <w:proofErr w:type="spellEnd"/>
      <w:r w:rsidRPr="00B14F83">
        <w:rPr>
          <w:sz w:val="20"/>
          <w:szCs w:val="20"/>
        </w:rPr>
        <w:t xml:space="preserve"> </w:t>
      </w:r>
      <w:proofErr w:type="spellStart"/>
      <w:r w:rsidRPr="009E6F8D">
        <w:rPr>
          <w:b/>
          <w:bCs/>
          <w:color w:val="0070C0"/>
          <w:sz w:val="20"/>
          <w:szCs w:val="20"/>
        </w:rPr>
        <w:t>załącznik</w:t>
      </w:r>
      <w:proofErr w:type="spellEnd"/>
      <w:r w:rsidRPr="009E6F8D">
        <w:rPr>
          <w:b/>
          <w:bCs/>
          <w:color w:val="0070C0"/>
          <w:sz w:val="20"/>
          <w:szCs w:val="20"/>
        </w:rPr>
        <w:t xml:space="preserve"> nr 6</w:t>
      </w:r>
      <w:r w:rsidRPr="00B14F83">
        <w:rPr>
          <w:sz w:val="20"/>
          <w:szCs w:val="20"/>
        </w:rPr>
        <w:t xml:space="preserve"> do </w:t>
      </w:r>
      <w:proofErr w:type="spellStart"/>
      <w:r w:rsidRPr="00B14F83">
        <w:rPr>
          <w:sz w:val="20"/>
          <w:szCs w:val="20"/>
        </w:rPr>
        <w:t>niniejszej</w:t>
      </w:r>
      <w:proofErr w:type="spellEnd"/>
      <w:r w:rsidRPr="00B14F83">
        <w:rPr>
          <w:sz w:val="20"/>
          <w:szCs w:val="20"/>
        </w:rPr>
        <w:t xml:space="preserve"> </w:t>
      </w:r>
      <w:proofErr w:type="spellStart"/>
      <w:r w:rsidRPr="00B14F83">
        <w:rPr>
          <w:sz w:val="20"/>
          <w:szCs w:val="20"/>
        </w:rPr>
        <w:t>swz</w:t>
      </w:r>
      <w:proofErr w:type="spellEnd"/>
      <w:r w:rsidRPr="00B14F83">
        <w:rPr>
          <w:sz w:val="20"/>
          <w:szCs w:val="20"/>
        </w:rPr>
        <w:t xml:space="preserve"> (</w:t>
      </w:r>
      <w:proofErr w:type="spellStart"/>
      <w:r w:rsidRPr="00B14F83">
        <w:rPr>
          <w:sz w:val="20"/>
          <w:szCs w:val="20"/>
        </w:rPr>
        <w:t>jeżeli</w:t>
      </w:r>
      <w:proofErr w:type="spellEnd"/>
      <w:r w:rsidRPr="00B14F83">
        <w:rPr>
          <w:sz w:val="20"/>
          <w:szCs w:val="20"/>
        </w:rPr>
        <w:t xml:space="preserve"> </w:t>
      </w:r>
      <w:proofErr w:type="spellStart"/>
      <w:r w:rsidRPr="00B14F83">
        <w:rPr>
          <w:sz w:val="20"/>
          <w:szCs w:val="20"/>
        </w:rPr>
        <w:t>dotyczy</w:t>
      </w:r>
      <w:proofErr w:type="spellEnd"/>
      <w:r w:rsidRPr="00B14F83">
        <w:rPr>
          <w:sz w:val="20"/>
          <w:szCs w:val="20"/>
        </w:rPr>
        <w:t>).</w:t>
      </w:r>
    </w:p>
    <w:p w14:paraId="164E066D" w14:textId="77777777" w:rsidR="00136E8C" w:rsidRDefault="00136E8C">
      <w:pPr>
        <w:pStyle w:val="Tekstpodstawowy"/>
        <w:spacing w:before="4"/>
        <w:ind w:left="0" w:firstLine="0"/>
        <w:jc w:val="left"/>
        <w:rPr>
          <w:sz w:val="15"/>
        </w:rPr>
      </w:pPr>
    </w:p>
    <w:p w14:paraId="4A595100" w14:textId="77777777" w:rsidR="007D1761" w:rsidRDefault="007D1761">
      <w:pPr>
        <w:pStyle w:val="Tekstpodstawowy"/>
        <w:spacing w:before="4"/>
        <w:ind w:left="0" w:firstLine="0"/>
        <w:jc w:val="left"/>
        <w:rPr>
          <w:sz w:val="15"/>
        </w:rPr>
      </w:pPr>
    </w:p>
    <w:p w14:paraId="5F8538D3" w14:textId="77777777" w:rsidR="007D1761" w:rsidRDefault="007D1761">
      <w:pPr>
        <w:pStyle w:val="Tekstpodstawowy"/>
        <w:spacing w:before="4"/>
        <w:ind w:left="0" w:firstLine="0"/>
        <w:jc w:val="left"/>
        <w:rPr>
          <w:sz w:val="15"/>
        </w:rPr>
      </w:pPr>
    </w:p>
    <w:p w14:paraId="14E1EFF7" w14:textId="77777777" w:rsidR="00136E8C" w:rsidRDefault="00E45DD9">
      <w:pPr>
        <w:tabs>
          <w:tab w:val="left" w:pos="9318"/>
        </w:tabs>
        <w:spacing w:before="89"/>
        <w:ind w:left="190"/>
        <w:rPr>
          <w:b/>
          <w:i/>
          <w:sz w:val="20"/>
        </w:rPr>
      </w:pPr>
      <w:r w:rsidRPr="00960702">
        <w:rPr>
          <w:spacing w:val="-42"/>
          <w:sz w:val="28"/>
          <w:shd w:val="clear" w:color="auto" w:fill="E6E6E6"/>
          <w:lang w:val="pl-PL"/>
        </w:rPr>
        <w:t xml:space="preserve"> </w:t>
      </w:r>
      <w:proofErr w:type="spellStart"/>
      <w:r>
        <w:rPr>
          <w:b/>
          <w:sz w:val="28"/>
          <w:shd w:val="clear" w:color="auto" w:fill="E6E6E6"/>
        </w:rPr>
        <w:t>Rozdział</w:t>
      </w:r>
      <w:proofErr w:type="spellEnd"/>
      <w:r>
        <w:rPr>
          <w:b/>
          <w:sz w:val="28"/>
          <w:shd w:val="clear" w:color="auto" w:fill="E6E6E6"/>
        </w:rPr>
        <w:t xml:space="preserve"> 12.  </w:t>
      </w:r>
      <w:proofErr w:type="spellStart"/>
      <w:r w:rsidRPr="00D61B65">
        <w:rPr>
          <w:b/>
          <w:iCs/>
          <w:sz w:val="20"/>
          <w:shd w:val="clear" w:color="auto" w:fill="E6E6E6"/>
        </w:rPr>
        <w:t>Sposób</w:t>
      </w:r>
      <w:proofErr w:type="spellEnd"/>
      <w:r w:rsidR="003039E4">
        <w:rPr>
          <w:b/>
          <w:iCs/>
          <w:sz w:val="20"/>
          <w:shd w:val="clear" w:color="auto" w:fill="E6E6E6"/>
        </w:rPr>
        <w:t xml:space="preserve"> </w:t>
      </w:r>
      <w:proofErr w:type="spellStart"/>
      <w:r w:rsidRPr="00D61B65">
        <w:rPr>
          <w:b/>
          <w:iCs/>
          <w:sz w:val="20"/>
          <w:shd w:val="clear" w:color="auto" w:fill="E6E6E6"/>
        </w:rPr>
        <w:t>składania</w:t>
      </w:r>
      <w:proofErr w:type="spellEnd"/>
      <w:r w:rsidRPr="00D61B65">
        <w:rPr>
          <w:b/>
          <w:iCs/>
          <w:spacing w:val="-9"/>
          <w:sz w:val="20"/>
          <w:shd w:val="clear" w:color="auto" w:fill="E6E6E6"/>
        </w:rPr>
        <w:t xml:space="preserve"> </w:t>
      </w:r>
      <w:proofErr w:type="spellStart"/>
      <w:r w:rsidRPr="00D61B65">
        <w:rPr>
          <w:b/>
          <w:iCs/>
          <w:sz w:val="20"/>
          <w:shd w:val="clear" w:color="auto" w:fill="E6E6E6"/>
        </w:rPr>
        <w:t>ofert</w:t>
      </w:r>
      <w:proofErr w:type="spellEnd"/>
      <w:r>
        <w:rPr>
          <w:b/>
          <w:i/>
          <w:sz w:val="20"/>
          <w:shd w:val="clear" w:color="auto" w:fill="E6E6E6"/>
        </w:rPr>
        <w:tab/>
      </w:r>
    </w:p>
    <w:p w14:paraId="3ABF8D21" w14:textId="77777777" w:rsidR="00136E8C" w:rsidRDefault="00136E8C">
      <w:pPr>
        <w:pStyle w:val="Tekstpodstawowy"/>
        <w:spacing w:before="4"/>
        <w:ind w:left="0" w:firstLine="0"/>
        <w:jc w:val="left"/>
        <w:rPr>
          <w:b/>
          <w:i/>
          <w:sz w:val="24"/>
        </w:rPr>
      </w:pPr>
    </w:p>
    <w:p w14:paraId="6195FFE1" w14:textId="77777777" w:rsidR="00960702" w:rsidRPr="00960702" w:rsidRDefault="00960702">
      <w:pPr>
        <w:pStyle w:val="Styl2"/>
        <w:numPr>
          <w:ilvl w:val="1"/>
          <w:numId w:val="24"/>
        </w:numPr>
        <w:tabs>
          <w:tab w:val="clear" w:pos="567"/>
        </w:tabs>
        <w:rPr>
          <w:rFonts w:ascii="Times New Roman" w:hAnsi="Times New Roman"/>
          <w:sz w:val="20"/>
          <w:szCs w:val="20"/>
        </w:rPr>
      </w:pPr>
      <w:r w:rsidRPr="00960702">
        <w:rPr>
          <w:rFonts w:ascii="Times New Roman" w:hAnsi="Times New Roman"/>
          <w:sz w:val="20"/>
          <w:szCs w:val="20"/>
        </w:rPr>
        <w:t xml:space="preserve">Wykonawca składa ofertę/wniosek o dopuszczenie do udziału w postępowaniu, dalej „wniosek” za  pośrednictwem Formularza do złożenia, zmiany, wycofania oferty lub wniosku dostępnego na </w:t>
      </w:r>
      <w:proofErr w:type="spellStart"/>
      <w:r w:rsidRPr="00960702">
        <w:rPr>
          <w:rFonts w:ascii="Times New Roman" w:hAnsi="Times New Roman"/>
          <w:sz w:val="20"/>
          <w:szCs w:val="20"/>
        </w:rPr>
        <w:t>ePUAP</w:t>
      </w:r>
      <w:proofErr w:type="spellEnd"/>
      <w:r w:rsidRPr="00960702">
        <w:rPr>
          <w:rFonts w:ascii="Times New Roman" w:hAnsi="Times New Roman"/>
          <w:sz w:val="20"/>
          <w:szCs w:val="20"/>
        </w:rPr>
        <w:t xml:space="preserve"> i udostępnionego również na </w:t>
      </w:r>
      <w:proofErr w:type="spellStart"/>
      <w:r w:rsidRPr="00960702">
        <w:rPr>
          <w:rFonts w:ascii="Times New Roman" w:hAnsi="Times New Roman"/>
          <w:sz w:val="20"/>
          <w:szCs w:val="20"/>
        </w:rPr>
        <w:t>miniPortalu</w:t>
      </w:r>
      <w:proofErr w:type="spellEnd"/>
      <w:r w:rsidRPr="00960702">
        <w:rPr>
          <w:rFonts w:ascii="Times New Roman" w:hAnsi="Times New Roman"/>
          <w:sz w:val="20"/>
          <w:szCs w:val="20"/>
        </w:rPr>
        <w:t xml:space="preserve">. Klucz publiczny niezbędny do zaszyfrowania oferty przez Wykonawcę jest dostępny dla wykonawców  na </w:t>
      </w:r>
      <w:proofErr w:type="spellStart"/>
      <w:r w:rsidRPr="00960702">
        <w:rPr>
          <w:rFonts w:ascii="Times New Roman" w:hAnsi="Times New Roman"/>
          <w:sz w:val="20"/>
          <w:szCs w:val="20"/>
        </w:rPr>
        <w:t>miniPortalu</w:t>
      </w:r>
      <w:proofErr w:type="spellEnd"/>
      <w:r w:rsidRPr="00960702">
        <w:rPr>
          <w:rFonts w:ascii="Times New Roman" w:hAnsi="Times New Roman"/>
          <w:sz w:val="20"/>
          <w:szCs w:val="20"/>
        </w:rPr>
        <w:t xml:space="preserve">. </w:t>
      </w:r>
      <w:r w:rsidRPr="00960702">
        <w:rPr>
          <w:rFonts w:ascii="Times New Roman" w:hAnsi="Times New Roman"/>
          <w:b/>
          <w:bCs/>
          <w:sz w:val="20"/>
          <w:szCs w:val="20"/>
        </w:rPr>
        <w:t>W formularzu oferty/wniosk</w:t>
      </w:r>
      <w:r w:rsidRPr="00960702">
        <w:rPr>
          <w:rFonts w:ascii="Times New Roman" w:hAnsi="Times New Roman"/>
          <w:b/>
          <w:bCs/>
          <w:sz w:val="20"/>
          <w:szCs w:val="20"/>
          <w:lang w:val="pl-PL"/>
        </w:rPr>
        <w:t>u</w:t>
      </w:r>
      <w:r w:rsidRPr="00960702">
        <w:rPr>
          <w:rFonts w:ascii="Times New Roman" w:hAnsi="Times New Roman"/>
          <w:b/>
          <w:bCs/>
          <w:sz w:val="20"/>
          <w:szCs w:val="20"/>
        </w:rPr>
        <w:t xml:space="preserve"> Wykonawca zobowiązany jest podać adres skrzynki </w:t>
      </w:r>
      <w:proofErr w:type="spellStart"/>
      <w:r w:rsidRPr="00960702">
        <w:rPr>
          <w:rFonts w:ascii="Times New Roman" w:hAnsi="Times New Roman"/>
          <w:b/>
          <w:bCs/>
          <w:sz w:val="20"/>
          <w:szCs w:val="20"/>
        </w:rPr>
        <w:t>ePUAP</w:t>
      </w:r>
      <w:proofErr w:type="spellEnd"/>
      <w:r w:rsidRPr="00960702">
        <w:rPr>
          <w:rFonts w:ascii="Times New Roman" w:hAnsi="Times New Roman"/>
          <w:b/>
          <w:bCs/>
          <w:sz w:val="20"/>
          <w:szCs w:val="20"/>
          <w:lang w:val="pl-PL"/>
        </w:rPr>
        <w:t xml:space="preserve"> / e-mail</w:t>
      </w:r>
      <w:r w:rsidRPr="00960702">
        <w:rPr>
          <w:rFonts w:ascii="Times New Roman" w:hAnsi="Times New Roman"/>
          <w:b/>
          <w:bCs/>
          <w:sz w:val="20"/>
          <w:szCs w:val="20"/>
        </w:rPr>
        <w:t xml:space="preserve">, </w:t>
      </w:r>
      <w:r w:rsidRPr="00960702">
        <w:rPr>
          <w:rFonts w:ascii="Times New Roman" w:hAnsi="Times New Roman"/>
          <w:b/>
          <w:bCs/>
          <w:sz w:val="20"/>
          <w:szCs w:val="20"/>
          <w:lang w:val="pl-PL"/>
        </w:rPr>
        <w:t>za pomocą których</w:t>
      </w:r>
      <w:r w:rsidRPr="00960702">
        <w:rPr>
          <w:rFonts w:ascii="Times New Roman" w:hAnsi="Times New Roman"/>
          <w:b/>
          <w:bCs/>
          <w:sz w:val="20"/>
          <w:szCs w:val="20"/>
        </w:rPr>
        <w:t xml:space="preserve"> prowadzon</w:t>
      </w:r>
      <w:r w:rsidRPr="00960702">
        <w:rPr>
          <w:rFonts w:ascii="Times New Roman" w:hAnsi="Times New Roman"/>
          <w:b/>
          <w:bCs/>
          <w:sz w:val="20"/>
          <w:szCs w:val="20"/>
          <w:lang w:val="pl-PL"/>
        </w:rPr>
        <w:t>a</w:t>
      </w:r>
      <w:r w:rsidRPr="00960702">
        <w:rPr>
          <w:rFonts w:ascii="Times New Roman" w:hAnsi="Times New Roman"/>
          <w:b/>
          <w:bCs/>
          <w:sz w:val="20"/>
          <w:szCs w:val="20"/>
        </w:rPr>
        <w:t xml:space="preserve"> będzie korespondencja związana z postępowaniem</w:t>
      </w:r>
      <w:r w:rsidRPr="00960702">
        <w:rPr>
          <w:rFonts w:ascii="Times New Roman" w:hAnsi="Times New Roman"/>
          <w:sz w:val="20"/>
          <w:szCs w:val="20"/>
        </w:rPr>
        <w:t>.</w:t>
      </w:r>
    </w:p>
    <w:p w14:paraId="52865339" w14:textId="77777777" w:rsidR="00960702" w:rsidRPr="00960702" w:rsidRDefault="00960702">
      <w:pPr>
        <w:pStyle w:val="Styl2"/>
        <w:numPr>
          <w:ilvl w:val="1"/>
          <w:numId w:val="24"/>
        </w:numPr>
        <w:tabs>
          <w:tab w:val="clear" w:pos="567"/>
        </w:tabs>
        <w:rPr>
          <w:rFonts w:ascii="Times New Roman" w:hAnsi="Times New Roman"/>
          <w:sz w:val="20"/>
          <w:szCs w:val="20"/>
        </w:rPr>
      </w:pPr>
      <w:r w:rsidRPr="00960702">
        <w:rPr>
          <w:rFonts w:ascii="Times New Roman" w:hAnsi="Times New Roman"/>
          <w:sz w:val="20"/>
          <w:szCs w:val="20"/>
        </w:rPr>
        <w:t>Ofertę składa się pod rygorem nieważności w formie elektronicznej lub w postaci elektronicznej opatrzonej podpisem zaufanym lub podpisem osobistym.</w:t>
      </w:r>
    </w:p>
    <w:p w14:paraId="06338E8C" w14:textId="77777777" w:rsidR="00960702" w:rsidRPr="00960702" w:rsidRDefault="00960702">
      <w:pPr>
        <w:pStyle w:val="Styl2"/>
        <w:numPr>
          <w:ilvl w:val="1"/>
          <w:numId w:val="24"/>
        </w:numPr>
        <w:tabs>
          <w:tab w:val="clear" w:pos="567"/>
        </w:tabs>
        <w:rPr>
          <w:rFonts w:ascii="Times New Roman" w:hAnsi="Times New Roman"/>
          <w:sz w:val="20"/>
          <w:szCs w:val="20"/>
        </w:rPr>
      </w:pPr>
      <w:r w:rsidRPr="00960702">
        <w:rPr>
          <w:rFonts w:ascii="Times New Roman" w:hAnsi="Times New Roman"/>
          <w:sz w:val="20"/>
          <w:szCs w:val="20"/>
        </w:rPr>
        <w:t>Oferta/wniosek powinna/powinien być sporządzona/sporządzony w języku polskim, z zachowaniem postaci elektronicznej w formacie danych: .pdf, .</w:t>
      </w:r>
      <w:proofErr w:type="spellStart"/>
      <w:r w:rsidRPr="00960702">
        <w:rPr>
          <w:rFonts w:ascii="Times New Roman" w:hAnsi="Times New Roman"/>
          <w:sz w:val="20"/>
          <w:szCs w:val="20"/>
        </w:rPr>
        <w:t>doc</w:t>
      </w:r>
      <w:proofErr w:type="spellEnd"/>
      <w:r w:rsidRPr="00960702">
        <w:rPr>
          <w:rFonts w:ascii="Times New Roman" w:hAnsi="Times New Roman"/>
          <w:sz w:val="20"/>
          <w:szCs w:val="20"/>
        </w:rPr>
        <w:t>, .</w:t>
      </w:r>
      <w:proofErr w:type="spellStart"/>
      <w:r w:rsidRPr="00960702">
        <w:rPr>
          <w:rFonts w:ascii="Times New Roman" w:hAnsi="Times New Roman"/>
          <w:sz w:val="20"/>
          <w:szCs w:val="20"/>
        </w:rPr>
        <w:t>docx</w:t>
      </w:r>
      <w:proofErr w:type="spellEnd"/>
      <w:r w:rsidRPr="00960702">
        <w:rPr>
          <w:rFonts w:ascii="Times New Roman" w:hAnsi="Times New Roman"/>
          <w:sz w:val="20"/>
          <w:szCs w:val="20"/>
        </w:rPr>
        <w:t>, .rtf,.</w:t>
      </w:r>
      <w:proofErr w:type="spellStart"/>
      <w:r w:rsidRPr="00960702">
        <w:rPr>
          <w:rFonts w:ascii="Times New Roman" w:hAnsi="Times New Roman"/>
          <w:sz w:val="20"/>
          <w:szCs w:val="20"/>
        </w:rPr>
        <w:t>xps</w:t>
      </w:r>
      <w:proofErr w:type="spellEnd"/>
      <w:r w:rsidRPr="00960702">
        <w:rPr>
          <w:rFonts w:ascii="Times New Roman" w:hAnsi="Times New Roman"/>
          <w:sz w:val="20"/>
          <w:szCs w:val="20"/>
        </w:rPr>
        <w:t>, .</w:t>
      </w:r>
      <w:proofErr w:type="spellStart"/>
      <w:r w:rsidRPr="00960702">
        <w:rPr>
          <w:rFonts w:ascii="Times New Roman" w:hAnsi="Times New Roman"/>
          <w:sz w:val="20"/>
          <w:szCs w:val="20"/>
        </w:rPr>
        <w:t>odt</w:t>
      </w:r>
      <w:proofErr w:type="spellEnd"/>
      <w:r w:rsidRPr="00960702">
        <w:rPr>
          <w:rFonts w:ascii="Times New Roman" w:hAnsi="Times New Roman"/>
          <w:sz w:val="20"/>
          <w:szCs w:val="20"/>
        </w:rPr>
        <w:t xml:space="preserve">. . Sposób złożenia oferty/wniosku, w tym zaszyfrowania oferty opisany został w Regulaminie korzystania z </w:t>
      </w:r>
      <w:proofErr w:type="spellStart"/>
      <w:r w:rsidRPr="00960702">
        <w:rPr>
          <w:rFonts w:ascii="Times New Roman" w:hAnsi="Times New Roman"/>
          <w:sz w:val="20"/>
          <w:szCs w:val="20"/>
        </w:rPr>
        <w:t>miniPortal</w:t>
      </w:r>
      <w:proofErr w:type="spellEnd"/>
      <w:r w:rsidRPr="00960702">
        <w:rPr>
          <w:rFonts w:ascii="Times New Roman" w:hAnsi="Times New Roman"/>
          <w:sz w:val="20"/>
          <w:szCs w:val="20"/>
        </w:rPr>
        <w:t xml:space="preserve"> – na stronie: </w:t>
      </w:r>
      <w:hyperlink r:id="rId18" w:history="1">
        <w:r w:rsidRPr="00960702">
          <w:rPr>
            <w:rFonts w:ascii="Times New Roman" w:hAnsi="Times New Roman"/>
            <w:sz w:val="20"/>
            <w:szCs w:val="20"/>
          </w:rPr>
          <w:t>https://miniportal.uzp.gov.pl</w:t>
        </w:r>
      </w:hyperlink>
      <w:r w:rsidRPr="00960702">
        <w:rPr>
          <w:rFonts w:ascii="Times New Roman" w:hAnsi="Times New Roman"/>
          <w:sz w:val="20"/>
          <w:szCs w:val="20"/>
        </w:rPr>
        <w:t xml:space="preserve"> . Ofertę/wniosek należy złożyć w oryginale. </w:t>
      </w:r>
    </w:p>
    <w:p w14:paraId="02F0465D" w14:textId="77777777" w:rsidR="00960702" w:rsidRPr="00960702" w:rsidRDefault="00960702">
      <w:pPr>
        <w:pStyle w:val="Styl2"/>
        <w:numPr>
          <w:ilvl w:val="1"/>
          <w:numId w:val="24"/>
        </w:numPr>
        <w:tabs>
          <w:tab w:val="clear" w:pos="567"/>
        </w:tabs>
        <w:rPr>
          <w:rFonts w:ascii="Times New Roman" w:hAnsi="Times New Roman"/>
          <w:sz w:val="20"/>
          <w:szCs w:val="20"/>
        </w:rPr>
      </w:pPr>
      <w:r w:rsidRPr="00960702">
        <w:rPr>
          <w:rFonts w:ascii="Times New Roman" w:hAnsi="Times New Roman"/>
          <w:sz w:val="20"/>
          <w:szCs w:val="20"/>
        </w:rPr>
        <w:t>Podmiotowe środki dowodowe lub inne dokumenty, w tym dokumenty potwierdzające umocowanie do reprezentowania, sporządzone w języku obcym przekazuje się wraz z tłumaczeniem na język polski.</w:t>
      </w:r>
    </w:p>
    <w:p w14:paraId="56C8056C" w14:textId="77777777" w:rsidR="00960702" w:rsidRPr="00960702" w:rsidRDefault="00960702">
      <w:pPr>
        <w:pStyle w:val="Styl2"/>
        <w:numPr>
          <w:ilvl w:val="1"/>
          <w:numId w:val="24"/>
        </w:numPr>
        <w:tabs>
          <w:tab w:val="clear" w:pos="567"/>
        </w:tabs>
        <w:rPr>
          <w:rFonts w:ascii="Times New Roman" w:hAnsi="Times New Roman"/>
          <w:sz w:val="20"/>
          <w:szCs w:val="20"/>
        </w:rPr>
      </w:pPr>
      <w:r w:rsidRPr="00960702">
        <w:rPr>
          <w:rFonts w:ascii="Times New Roman" w:hAnsi="Times New Roman"/>
          <w:sz w:val="20"/>
          <w:szCs w:val="20"/>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5284DD72" w14:textId="77777777" w:rsidR="00960702" w:rsidRPr="00960702" w:rsidRDefault="00960702">
      <w:pPr>
        <w:pStyle w:val="Styl2"/>
        <w:numPr>
          <w:ilvl w:val="1"/>
          <w:numId w:val="24"/>
        </w:numPr>
        <w:tabs>
          <w:tab w:val="clear" w:pos="567"/>
        </w:tabs>
        <w:rPr>
          <w:rFonts w:ascii="Times New Roman" w:hAnsi="Times New Roman"/>
          <w:sz w:val="20"/>
          <w:szCs w:val="20"/>
        </w:rPr>
      </w:pPr>
      <w:r w:rsidRPr="00960702">
        <w:rPr>
          <w:rFonts w:ascii="Times New Roman" w:hAnsi="Times New Roman"/>
          <w:sz w:val="20"/>
          <w:szCs w:val="20"/>
        </w:rPr>
        <w:t xml:space="preserve">Wykonawca nie może zastrzec w ofercie informacji, o których mowa w art. 222 ust. 5 ustawy. </w:t>
      </w:r>
      <w:proofErr w:type="spellStart"/>
      <w:r w:rsidRPr="00960702">
        <w:rPr>
          <w:rFonts w:ascii="Times New Roman" w:hAnsi="Times New Roman"/>
          <w:sz w:val="20"/>
          <w:szCs w:val="20"/>
        </w:rPr>
        <w:t>Pzp</w:t>
      </w:r>
      <w:proofErr w:type="spellEnd"/>
      <w:r w:rsidRPr="00960702">
        <w:rPr>
          <w:rFonts w:ascii="Times New Roman" w:hAnsi="Times New Roman"/>
          <w:sz w:val="20"/>
          <w:szCs w:val="20"/>
        </w:rPr>
        <w:t xml:space="preserve">, tj. informacje o: nazwach albo imionach i nazwiskach oraz siedzibach lub miejscach prowadzonej działalności gospodarczej albo miejscach zamieszkania wykonawców, których oferty zostały otwarte; cenach lub kosztach zawartych w ofertach. </w:t>
      </w:r>
    </w:p>
    <w:p w14:paraId="4E304DC2" w14:textId="77777777" w:rsidR="00960702" w:rsidRPr="00960702" w:rsidRDefault="00960702">
      <w:pPr>
        <w:pStyle w:val="Styl2"/>
        <w:numPr>
          <w:ilvl w:val="1"/>
          <w:numId w:val="24"/>
        </w:numPr>
        <w:tabs>
          <w:tab w:val="clear" w:pos="567"/>
        </w:tabs>
        <w:rPr>
          <w:rFonts w:ascii="Times New Roman" w:hAnsi="Times New Roman"/>
          <w:sz w:val="20"/>
          <w:szCs w:val="20"/>
        </w:rPr>
      </w:pPr>
      <w:r w:rsidRPr="00960702">
        <w:rPr>
          <w:rFonts w:ascii="Times New Roman" w:hAnsi="Times New Roman"/>
          <w:sz w:val="20"/>
          <w:szCs w:val="20"/>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2E23E22C" w14:textId="77777777" w:rsidR="00960702" w:rsidRPr="00960702" w:rsidRDefault="00960702">
      <w:pPr>
        <w:pStyle w:val="Styl2"/>
        <w:numPr>
          <w:ilvl w:val="1"/>
          <w:numId w:val="24"/>
        </w:numPr>
        <w:tabs>
          <w:tab w:val="clear" w:pos="567"/>
        </w:tabs>
        <w:rPr>
          <w:rFonts w:ascii="Times New Roman" w:hAnsi="Times New Roman"/>
          <w:sz w:val="20"/>
          <w:szCs w:val="20"/>
        </w:rPr>
      </w:pPr>
      <w:r w:rsidRPr="00960702">
        <w:rPr>
          <w:rFonts w:ascii="Times New Roman" w:hAnsi="Times New Roman"/>
          <w:sz w:val="20"/>
          <w:szCs w:val="20"/>
        </w:rPr>
        <w:t>Wykonawca może złożyć tylko jedną ofertę.</w:t>
      </w:r>
    </w:p>
    <w:p w14:paraId="436DB8BF" w14:textId="77777777" w:rsidR="00B1635A" w:rsidRPr="00122692" w:rsidRDefault="00B1635A" w:rsidP="00122692">
      <w:pPr>
        <w:pStyle w:val="Tekstpodstawowy"/>
        <w:spacing w:before="7"/>
        <w:ind w:left="284"/>
        <w:rPr>
          <w:b/>
          <w:bCs/>
          <w:sz w:val="22"/>
          <w:highlight w:val="yellow"/>
          <w:lang w:val="x-none"/>
        </w:rPr>
      </w:pPr>
      <w:r w:rsidRPr="00B1635A">
        <w:rPr>
          <w:sz w:val="22"/>
          <w:lang w:val="x-none"/>
        </w:rPr>
        <w:t>9.</w:t>
      </w:r>
      <w:r w:rsidRPr="00B1635A">
        <w:rPr>
          <w:sz w:val="22"/>
          <w:lang w:val="x-none"/>
        </w:rPr>
        <w:tab/>
      </w:r>
      <w:r w:rsidRPr="00122692">
        <w:rPr>
          <w:b/>
          <w:bCs/>
          <w:sz w:val="22"/>
          <w:highlight w:val="yellow"/>
          <w:lang w:val="x-none"/>
        </w:rPr>
        <w:t>Oferta musi zawierać następujące oświadczenia i dokumenty:</w:t>
      </w:r>
    </w:p>
    <w:p w14:paraId="63553DBE" w14:textId="12507A67" w:rsidR="00B1635A" w:rsidRPr="00122692" w:rsidRDefault="00B1635A" w:rsidP="00B1635A">
      <w:pPr>
        <w:pStyle w:val="Tekstpodstawowy"/>
        <w:spacing w:before="7"/>
        <w:rPr>
          <w:sz w:val="22"/>
          <w:highlight w:val="yellow"/>
          <w:lang w:val="x-none"/>
        </w:rPr>
      </w:pPr>
      <w:r w:rsidRPr="00122692">
        <w:rPr>
          <w:sz w:val="22"/>
          <w:highlight w:val="yellow"/>
          <w:lang w:val="x-none"/>
        </w:rPr>
        <w:t>1)</w:t>
      </w:r>
      <w:r w:rsidRPr="00122692">
        <w:rPr>
          <w:sz w:val="22"/>
          <w:highlight w:val="yellow"/>
          <w:lang w:val="x-none"/>
        </w:rPr>
        <w:tab/>
        <w:t>wypełniony formularz ofertowy (</w:t>
      </w:r>
      <w:r w:rsidRPr="00122692">
        <w:rPr>
          <w:b/>
          <w:bCs/>
          <w:color w:val="0070C0"/>
          <w:sz w:val="22"/>
          <w:highlight w:val="yellow"/>
          <w:lang w:val="x-none"/>
        </w:rPr>
        <w:t>załącznik nr 1</w:t>
      </w:r>
      <w:r w:rsidRPr="00122692">
        <w:rPr>
          <w:color w:val="0070C0"/>
          <w:sz w:val="22"/>
          <w:highlight w:val="yellow"/>
          <w:lang w:val="x-none"/>
        </w:rPr>
        <w:t xml:space="preserve"> </w:t>
      </w:r>
      <w:r w:rsidRPr="00122692">
        <w:rPr>
          <w:sz w:val="22"/>
          <w:highlight w:val="yellow"/>
          <w:lang w:val="x-none"/>
        </w:rPr>
        <w:t>do SWZ).</w:t>
      </w:r>
    </w:p>
    <w:p w14:paraId="582E915E" w14:textId="77777777" w:rsidR="00B1635A" w:rsidRPr="00122692" w:rsidRDefault="00B1635A" w:rsidP="00B1635A">
      <w:pPr>
        <w:pStyle w:val="Tekstpodstawowy"/>
        <w:spacing w:before="7"/>
        <w:rPr>
          <w:sz w:val="22"/>
          <w:highlight w:val="yellow"/>
          <w:lang w:val="x-none"/>
        </w:rPr>
      </w:pPr>
      <w:r w:rsidRPr="00122692">
        <w:rPr>
          <w:sz w:val="22"/>
          <w:highlight w:val="yellow"/>
          <w:lang w:val="x-none"/>
        </w:rPr>
        <w:t>2)</w:t>
      </w:r>
      <w:r w:rsidRPr="00122692">
        <w:rPr>
          <w:sz w:val="22"/>
          <w:highlight w:val="yellow"/>
          <w:lang w:val="x-none"/>
        </w:rPr>
        <w:tab/>
        <w:t xml:space="preserve">dokument określający zasady reprezentacji oraz osoby uprawnione do reprezentacji wykonawcy/pełnomocnictwo. Pełnomocnictwo(a) - umocowanie do reprezentacji wykonawcy w przypadku, gdy upoważnienie do podpisania oferty nie wynika bezpośrednio z odpisu z właściwego rejestru, albo z centralnej ewidencji informacji o działalności gospodarczej (przykładowo: </w:t>
      </w:r>
      <w:r w:rsidRPr="00122692">
        <w:rPr>
          <w:b/>
          <w:bCs/>
          <w:color w:val="0070C0"/>
          <w:sz w:val="22"/>
          <w:highlight w:val="yellow"/>
          <w:lang w:val="x-none"/>
        </w:rPr>
        <w:t>KRS, CEIDG)</w:t>
      </w:r>
      <w:r w:rsidRPr="00122692">
        <w:rPr>
          <w:sz w:val="22"/>
          <w:highlight w:val="yellow"/>
          <w:lang w:val="x-none"/>
        </w:rPr>
        <w:t xml:space="preserve"> ogólnie dostępnego na stronach internetowych ogólnodostępnych baz danych.</w:t>
      </w:r>
    </w:p>
    <w:p w14:paraId="0D8B99D8" w14:textId="179133B5" w:rsidR="00B1635A" w:rsidRPr="00122692" w:rsidRDefault="00B1635A" w:rsidP="00B1635A">
      <w:pPr>
        <w:pStyle w:val="Tekstpodstawowy"/>
        <w:spacing w:before="7"/>
        <w:rPr>
          <w:sz w:val="22"/>
          <w:highlight w:val="yellow"/>
        </w:rPr>
      </w:pPr>
      <w:r w:rsidRPr="00122692">
        <w:rPr>
          <w:sz w:val="22"/>
          <w:highlight w:val="yellow"/>
          <w:lang w:val="x-none"/>
        </w:rPr>
        <w:t xml:space="preserve">W przypadku oferty wspólnej należy do oferty załączyć dokument ustanawiający pełnomocnika do reprezentowania wykonawców wspólnie ubiegających się o udzielenie niniejszego zamówienia albo </w:t>
      </w:r>
      <w:r w:rsidRPr="00122692">
        <w:rPr>
          <w:sz w:val="22"/>
          <w:highlight w:val="yellow"/>
          <w:lang w:val="x-none"/>
        </w:rPr>
        <w:lastRenderedPageBreak/>
        <w:t>reprezentowania w postępowaniu i zawarcia umowy w sprawie niniejszego zamówienia publicznego</w:t>
      </w:r>
      <w:r w:rsidRPr="00122692">
        <w:rPr>
          <w:sz w:val="22"/>
          <w:highlight w:val="yellow"/>
        </w:rPr>
        <w:t>.</w:t>
      </w:r>
    </w:p>
    <w:p w14:paraId="3F99AD04" w14:textId="77777777" w:rsidR="00B1635A" w:rsidRPr="00122692" w:rsidRDefault="00B1635A" w:rsidP="00B1635A">
      <w:pPr>
        <w:pStyle w:val="Tekstpodstawowy"/>
        <w:spacing w:before="7"/>
        <w:rPr>
          <w:sz w:val="22"/>
          <w:highlight w:val="yellow"/>
          <w:lang w:val="x-none"/>
        </w:rPr>
      </w:pPr>
      <w:r w:rsidRPr="00122692">
        <w:rPr>
          <w:sz w:val="22"/>
          <w:highlight w:val="yellow"/>
          <w:lang w:val="x-none"/>
        </w:rPr>
        <w:t>3)</w:t>
      </w:r>
      <w:r w:rsidRPr="00122692">
        <w:rPr>
          <w:sz w:val="22"/>
          <w:highlight w:val="yellow"/>
          <w:lang w:val="x-none"/>
        </w:rPr>
        <w:tab/>
        <w:t xml:space="preserve">Oświadczenia wykonawcy / wykonawcy wspólnie ubiegającego się o udzielenie zamówienia– wzór stanowi </w:t>
      </w:r>
      <w:r w:rsidRPr="00122692">
        <w:rPr>
          <w:b/>
          <w:bCs/>
          <w:color w:val="0070C0"/>
          <w:sz w:val="22"/>
          <w:highlight w:val="yellow"/>
          <w:lang w:val="x-none"/>
        </w:rPr>
        <w:t xml:space="preserve">załącznik nr 2 </w:t>
      </w:r>
      <w:r w:rsidRPr="00122692">
        <w:rPr>
          <w:sz w:val="22"/>
          <w:highlight w:val="yellow"/>
          <w:lang w:val="x-none"/>
        </w:rPr>
        <w:t>do SWZ. W przypadku podmiotów występujących wspólnie oświadczenie składa każdy wykonawca.</w:t>
      </w:r>
    </w:p>
    <w:p w14:paraId="058F391D" w14:textId="77777777" w:rsidR="00B1635A" w:rsidRPr="00122692" w:rsidRDefault="00B1635A" w:rsidP="00B1635A">
      <w:pPr>
        <w:pStyle w:val="Tekstpodstawowy"/>
        <w:spacing w:before="7"/>
        <w:rPr>
          <w:sz w:val="22"/>
          <w:highlight w:val="yellow"/>
          <w:lang w:val="x-none"/>
        </w:rPr>
      </w:pPr>
      <w:r w:rsidRPr="00122692">
        <w:rPr>
          <w:sz w:val="22"/>
          <w:highlight w:val="yellow"/>
          <w:lang w:val="x-none"/>
        </w:rPr>
        <w:t>4)</w:t>
      </w:r>
      <w:r w:rsidRPr="00122692">
        <w:rPr>
          <w:sz w:val="22"/>
          <w:highlight w:val="yellow"/>
          <w:lang w:val="x-none"/>
        </w:rPr>
        <w:tab/>
        <w:t xml:space="preserve">Oświadczenia podmiotu udostępniającego zasoby– wzór stanowi </w:t>
      </w:r>
      <w:r w:rsidRPr="00122692">
        <w:rPr>
          <w:b/>
          <w:bCs/>
          <w:color w:val="0070C0"/>
          <w:sz w:val="22"/>
          <w:highlight w:val="yellow"/>
          <w:lang w:val="x-none"/>
        </w:rPr>
        <w:t>załącznik nr 3</w:t>
      </w:r>
      <w:r w:rsidRPr="00122692">
        <w:rPr>
          <w:color w:val="0070C0"/>
          <w:sz w:val="22"/>
          <w:highlight w:val="yellow"/>
          <w:lang w:val="x-none"/>
        </w:rPr>
        <w:t xml:space="preserve"> </w:t>
      </w:r>
      <w:r w:rsidRPr="00122692">
        <w:rPr>
          <w:sz w:val="22"/>
          <w:highlight w:val="yellow"/>
          <w:lang w:val="x-none"/>
        </w:rPr>
        <w:t>do SWZ (jeśli dotyczy),</w:t>
      </w:r>
    </w:p>
    <w:p w14:paraId="628ECC06" w14:textId="3136DCA7" w:rsidR="00B1635A" w:rsidRPr="00122692" w:rsidRDefault="00B1635A" w:rsidP="00B1635A">
      <w:pPr>
        <w:pStyle w:val="Tekstpodstawowy"/>
        <w:spacing w:before="7"/>
        <w:rPr>
          <w:sz w:val="22"/>
          <w:highlight w:val="yellow"/>
          <w:lang w:val="x-none"/>
        </w:rPr>
      </w:pPr>
      <w:r w:rsidRPr="00122692">
        <w:rPr>
          <w:sz w:val="22"/>
          <w:highlight w:val="yellow"/>
          <w:lang w:val="x-none"/>
        </w:rPr>
        <w:t>5)</w:t>
      </w:r>
      <w:r w:rsidRPr="00122692">
        <w:rPr>
          <w:sz w:val="22"/>
          <w:highlight w:val="yellow"/>
          <w:lang w:val="x-none"/>
        </w:rPr>
        <w:tab/>
        <w:t xml:space="preserve">Wykaz wykonanych </w:t>
      </w:r>
      <w:r w:rsidRPr="00122692">
        <w:rPr>
          <w:sz w:val="22"/>
          <w:highlight w:val="yellow"/>
        </w:rPr>
        <w:t xml:space="preserve">dostaw </w:t>
      </w:r>
      <w:r w:rsidRPr="00122692">
        <w:rPr>
          <w:sz w:val="22"/>
          <w:highlight w:val="yellow"/>
          <w:lang w:val="x-none"/>
        </w:rPr>
        <w:t xml:space="preserve">– wzór stanowi </w:t>
      </w:r>
      <w:r w:rsidRPr="00122692">
        <w:rPr>
          <w:b/>
          <w:bCs/>
          <w:color w:val="0070C0"/>
          <w:sz w:val="22"/>
          <w:highlight w:val="yellow"/>
          <w:lang w:val="x-none"/>
        </w:rPr>
        <w:t xml:space="preserve">załącznik nr </w:t>
      </w:r>
      <w:r w:rsidRPr="00122692">
        <w:rPr>
          <w:b/>
          <w:bCs/>
          <w:color w:val="0070C0"/>
          <w:sz w:val="22"/>
          <w:highlight w:val="yellow"/>
        </w:rPr>
        <w:t>5</w:t>
      </w:r>
      <w:r w:rsidRPr="00122692">
        <w:rPr>
          <w:color w:val="0070C0"/>
          <w:sz w:val="22"/>
          <w:highlight w:val="yellow"/>
          <w:lang w:val="x-none"/>
        </w:rPr>
        <w:t xml:space="preserve"> </w:t>
      </w:r>
      <w:r w:rsidRPr="00122692">
        <w:rPr>
          <w:sz w:val="22"/>
          <w:highlight w:val="yellow"/>
          <w:lang w:val="x-none"/>
        </w:rPr>
        <w:t xml:space="preserve">do niniejszej SWZ </w:t>
      </w:r>
    </w:p>
    <w:p w14:paraId="1B35EEC1" w14:textId="77777777" w:rsidR="00B1635A" w:rsidRPr="00122692" w:rsidRDefault="00B1635A" w:rsidP="00B1635A">
      <w:pPr>
        <w:pStyle w:val="Tekstpodstawowy"/>
        <w:spacing w:before="7"/>
        <w:rPr>
          <w:sz w:val="22"/>
          <w:highlight w:val="yellow"/>
          <w:lang w:val="x-none"/>
        </w:rPr>
      </w:pPr>
      <w:r w:rsidRPr="00122692">
        <w:rPr>
          <w:sz w:val="22"/>
          <w:highlight w:val="yellow"/>
          <w:lang w:val="x-none"/>
        </w:rPr>
        <w:t>6)</w:t>
      </w:r>
      <w:r w:rsidRPr="00122692">
        <w:rPr>
          <w:sz w:val="22"/>
          <w:highlight w:val="yellow"/>
          <w:lang w:val="x-none"/>
        </w:rPr>
        <w:tab/>
        <w:t>Oświadczenie DOTYCZĄCE WYKONAWCÓW WSPÓLNIE UBIEGAJĄCYCH SIĘ O ZAMÓWIENIE – wzór stanowi załącznik nr 5 do niniejszej SWZ (jeżeli dotyczy).</w:t>
      </w:r>
    </w:p>
    <w:p w14:paraId="7F30B454" w14:textId="77777777" w:rsidR="00122692" w:rsidRDefault="00B1635A" w:rsidP="00B1635A">
      <w:pPr>
        <w:pStyle w:val="Tekstpodstawowy"/>
        <w:spacing w:before="7"/>
        <w:rPr>
          <w:sz w:val="22"/>
        </w:rPr>
      </w:pPr>
      <w:r w:rsidRPr="00122692">
        <w:rPr>
          <w:sz w:val="22"/>
          <w:highlight w:val="yellow"/>
          <w:lang w:val="x-none"/>
        </w:rPr>
        <w:t>7)</w:t>
      </w:r>
      <w:r w:rsidRPr="00122692">
        <w:rPr>
          <w:sz w:val="22"/>
          <w:highlight w:val="yellow"/>
          <w:lang w:val="x-none"/>
        </w:rPr>
        <w:tab/>
        <w:t xml:space="preserve">ZOBOWIĄZANIE DO ODDANIA DO DYSPOZYCJI NIEZBĘDNYCH ZASOBÓW NA POTRZEBY WYKONANIA ZAMÓWIENIA - wzór stanowi </w:t>
      </w:r>
      <w:r w:rsidRPr="00122692">
        <w:rPr>
          <w:b/>
          <w:bCs/>
          <w:color w:val="0070C0"/>
          <w:sz w:val="22"/>
          <w:highlight w:val="yellow"/>
          <w:lang w:val="x-none"/>
        </w:rPr>
        <w:t>załącznik nr 6</w:t>
      </w:r>
      <w:r w:rsidRPr="00122692">
        <w:rPr>
          <w:color w:val="0070C0"/>
          <w:sz w:val="22"/>
          <w:highlight w:val="yellow"/>
          <w:lang w:val="x-none"/>
        </w:rPr>
        <w:t xml:space="preserve"> </w:t>
      </w:r>
      <w:r w:rsidRPr="00122692">
        <w:rPr>
          <w:sz w:val="22"/>
          <w:highlight w:val="yellow"/>
          <w:lang w:val="x-none"/>
        </w:rPr>
        <w:t>do niniejszej SWZ (jeżeli dotyczy).</w:t>
      </w:r>
      <w:r w:rsidR="00122692">
        <w:rPr>
          <w:sz w:val="22"/>
        </w:rPr>
        <w:t xml:space="preserve"> </w:t>
      </w:r>
    </w:p>
    <w:p w14:paraId="770823E5" w14:textId="1EEA1C08" w:rsidR="00B1635A" w:rsidRPr="00B1635A" w:rsidRDefault="00122692" w:rsidP="00B1635A">
      <w:pPr>
        <w:pStyle w:val="Tekstpodstawowy"/>
        <w:spacing w:before="7"/>
        <w:rPr>
          <w:sz w:val="22"/>
          <w:lang w:val="x-none"/>
        </w:rPr>
      </w:pPr>
      <w:r>
        <w:rPr>
          <w:sz w:val="22"/>
        </w:rPr>
        <w:t xml:space="preserve">10. </w:t>
      </w:r>
      <w:r w:rsidR="00B1635A" w:rsidRPr="00B1635A">
        <w:rPr>
          <w:sz w:val="22"/>
          <w:lang w:val="x-none"/>
        </w:rPr>
        <w:t xml:space="preserve">Wykonawca może, przed upływem terminu do składania ofert, zmienić lub wycofać ofertę za  pośrednictwem Formularza do złożenia, zmiany, wycofania oferty lub wniosku dostępnego na  </w:t>
      </w:r>
      <w:proofErr w:type="spellStart"/>
      <w:r w:rsidR="00B1635A" w:rsidRPr="00B1635A">
        <w:rPr>
          <w:sz w:val="22"/>
          <w:lang w:val="x-none"/>
        </w:rPr>
        <w:t>ePUAP</w:t>
      </w:r>
      <w:proofErr w:type="spellEnd"/>
      <w:r w:rsidR="00B1635A" w:rsidRPr="00B1635A">
        <w:rPr>
          <w:sz w:val="22"/>
          <w:lang w:val="x-none"/>
        </w:rPr>
        <w:t xml:space="preserve"> i udostępnionych również na </w:t>
      </w:r>
      <w:proofErr w:type="spellStart"/>
      <w:r w:rsidR="00B1635A" w:rsidRPr="00B1635A">
        <w:rPr>
          <w:sz w:val="22"/>
          <w:lang w:val="x-none"/>
        </w:rPr>
        <w:t>miniPortalu</w:t>
      </w:r>
      <w:proofErr w:type="spellEnd"/>
      <w:r w:rsidR="00B1635A" w:rsidRPr="00B1635A">
        <w:rPr>
          <w:sz w:val="22"/>
          <w:lang w:val="x-none"/>
        </w:rPr>
        <w:t xml:space="preserve">. Sposób zmiany i wycofania oferty został opisany w Instrukcji użytkownika dostępnej na </w:t>
      </w:r>
      <w:proofErr w:type="spellStart"/>
      <w:r w:rsidR="00B1635A" w:rsidRPr="00B1635A">
        <w:rPr>
          <w:sz w:val="22"/>
          <w:lang w:val="x-none"/>
        </w:rPr>
        <w:t>miniPortalu</w:t>
      </w:r>
      <w:proofErr w:type="spellEnd"/>
    </w:p>
    <w:p w14:paraId="0E561223" w14:textId="77777777" w:rsidR="00B1635A" w:rsidRPr="00B1635A" w:rsidRDefault="00B1635A" w:rsidP="00B1635A">
      <w:pPr>
        <w:pStyle w:val="Tekstpodstawowy"/>
        <w:spacing w:before="7"/>
        <w:rPr>
          <w:sz w:val="22"/>
          <w:lang w:val="x-none"/>
        </w:rPr>
      </w:pPr>
      <w:r w:rsidRPr="00B1635A">
        <w:rPr>
          <w:sz w:val="22"/>
          <w:lang w:val="x-none"/>
        </w:rPr>
        <w:t>11.</w:t>
      </w:r>
      <w:r w:rsidRPr="00B1635A">
        <w:rPr>
          <w:sz w:val="22"/>
          <w:lang w:val="x-none"/>
        </w:rPr>
        <w:tab/>
        <w:t>Wykonawca po upływie terminu do składania ofert nie może skutecznie dokonać zmiany ani wycofać złożonej oferty.</w:t>
      </w:r>
    </w:p>
    <w:p w14:paraId="17028BA1" w14:textId="77777777" w:rsidR="00B1635A" w:rsidRPr="00B1635A" w:rsidRDefault="00B1635A" w:rsidP="00B1635A">
      <w:pPr>
        <w:pStyle w:val="Tekstpodstawowy"/>
        <w:spacing w:before="7"/>
        <w:rPr>
          <w:sz w:val="22"/>
          <w:lang w:val="x-none"/>
        </w:rPr>
      </w:pPr>
      <w:r w:rsidRPr="00B1635A">
        <w:rPr>
          <w:sz w:val="22"/>
          <w:lang w:val="x-none"/>
        </w:rPr>
        <w:t>12.</w:t>
      </w:r>
      <w:r w:rsidRPr="00B1635A">
        <w:rPr>
          <w:sz w:val="22"/>
          <w:lang w:val="x-none"/>
        </w:rPr>
        <w:tab/>
        <w:t>Oferta musi być podpisana przez osoby upełnomocnione do reprezentowania wykonawcy i zaciągania w jej imieniu zobowiązań finansowych w wysokości odpowiadającej cenie oferty. Oznacza to, iż jeżeli z dokumentu określającego status prawny wykonawcy lub pełnomocnictwa wynika, iż do reprezentowania wykonawcy upoważnionych jest łącznie kilka osób dokumenty wchodzące w skład oferty muszą być podpisane przez wszystkie te osoby.</w:t>
      </w:r>
    </w:p>
    <w:p w14:paraId="57B35AD5" w14:textId="77777777" w:rsidR="00B1635A" w:rsidRPr="00B1635A" w:rsidRDefault="00B1635A" w:rsidP="00B1635A">
      <w:pPr>
        <w:pStyle w:val="Tekstpodstawowy"/>
        <w:spacing w:before="7"/>
        <w:rPr>
          <w:sz w:val="22"/>
          <w:lang w:val="x-none"/>
        </w:rPr>
      </w:pPr>
      <w:r w:rsidRPr="00B1635A">
        <w:rPr>
          <w:sz w:val="22"/>
          <w:lang w:val="x-none"/>
        </w:rPr>
        <w:t>13.</w:t>
      </w:r>
      <w:r w:rsidRPr="00B1635A">
        <w:rPr>
          <w:sz w:val="22"/>
          <w:lang w:val="x-none"/>
        </w:rPr>
        <w:tab/>
        <w:t>Wzory dokumentów dołączone do niniejszej specyfikacji powinny zostać wypełnione przez wykonawcę i dołączone do oferty bądź też przygotowane przez wykonawcę w zgodnej z niniejszą specyfikacją formie.</w:t>
      </w:r>
    </w:p>
    <w:p w14:paraId="31A86B88" w14:textId="16B071D3" w:rsidR="00136E8C" w:rsidRPr="00960702" w:rsidRDefault="00B1635A" w:rsidP="00B1635A">
      <w:pPr>
        <w:pStyle w:val="Tekstpodstawowy"/>
        <w:spacing w:before="7"/>
        <w:ind w:left="0" w:firstLine="0"/>
        <w:jc w:val="left"/>
        <w:rPr>
          <w:sz w:val="22"/>
          <w:lang w:val="x-none"/>
        </w:rPr>
      </w:pPr>
      <w:r w:rsidRPr="00B1635A">
        <w:rPr>
          <w:sz w:val="22"/>
          <w:lang w:val="x-none"/>
        </w:rPr>
        <w:t>14.</w:t>
      </w:r>
      <w:r w:rsidRPr="00B1635A">
        <w:rPr>
          <w:sz w:val="22"/>
          <w:lang w:val="x-none"/>
        </w:rPr>
        <w:tab/>
        <w:t>Koszty opracowania i dostarczenia oferty oraz uczestnictwa w przetargu obciążają wyłącznie Oferenta.</w:t>
      </w:r>
    </w:p>
    <w:p w14:paraId="25320711" w14:textId="77777777" w:rsidR="00721DE5" w:rsidRPr="00431579" w:rsidRDefault="00E45DD9" w:rsidP="00721DE5">
      <w:pPr>
        <w:pStyle w:val="Nagwek1"/>
        <w:keepNext/>
        <w:keepLines/>
        <w:widowControl/>
        <w:autoSpaceDE/>
        <w:autoSpaceDN/>
        <w:spacing w:before="360" w:after="120" w:line="276" w:lineRule="auto"/>
        <w:ind w:left="426" w:hanging="426"/>
        <w:rPr>
          <w:rFonts w:ascii="Calibri" w:hAnsi="Calibri" w:cs="Calibri"/>
        </w:rPr>
      </w:pPr>
      <w:r w:rsidRPr="00960702">
        <w:rPr>
          <w:spacing w:val="-42"/>
          <w:sz w:val="28"/>
          <w:shd w:val="clear" w:color="auto" w:fill="E6E6E6"/>
        </w:rPr>
        <w:t xml:space="preserve"> </w:t>
      </w:r>
      <w:r w:rsidRPr="00721DE5">
        <w:rPr>
          <w:b w:val="0"/>
          <w:sz w:val="28"/>
          <w:shd w:val="clear" w:color="auto" w:fill="E6E6E6"/>
        </w:rPr>
        <w:t xml:space="preserve">Rozdział 13. </w:t>
      </w:r>
      <w:bookmarkStart w:id="16" w:name="_Toc71751708"/>
      <w:r w:rsidR="00721DE5" w:rsidRPr="002A72F9">
        <w:t>Termin składania i otwarcia ofert</w:t>
      </w:r>
      <w:bookmarkEnd w:id="16"/>
    </w:p>
    <w:p w14:paraId="0B45D5AB" w14:textId="77777777" w:rsidR="00721DE5" w:rsidRPr="00721DE5" w:rsidRDefault="00721DE5">
      <w:pPr>
        <w:pStyle w:val="Styl2"/>
        <w:numPr>
          <w:ilvl w:val="1"/>
          <w:numId w:val="25"/>
        </w:numPr>
        <w:tabs>
          <w:tab w:val="clear" w:pos="567"/>
        </w:tabs>
        <w:rPr>
          <w:rFonts w:ascii="Times New Roman" w:hAnsi="Times New Roman"/>
          <w:sz w:val="20"/>
          <w:szCs w:val="20"/>
        </w:rPr>
      </w:pPr>
      <w:r w:rsidRPr="00721DE5">
        <w:rPr>
          <w:rFonts w:ascii="Times New Roman" w:hAnsi="Times New Roman"/>
          <w:sz w:val="20"/>
          <w:szCs w:val="20"/>
        </w:rPr>
        <w:t xml:space="preserve">Wykonawca składa ofertę za pośrednictwem Formularza do złożenia, zmiany, wycofania oferty dostępnego na </w:t>
      </w:r>
      <w:proofErr w:type="spellStart"/>
      <w:r w:rsidRPr="00721DE5">
        <w:rPr>
          <w:rFonts w:ascii="Times New Roman" w:hAnsi="Times New Roman"/>
          <w:sz w:val="20"/>
          <w:szCs w:val="20"/>
        </w:rPr>
        <w:t>ePUAP</w:t>
      </w:r>
      <w:proofErr w:type="spellEnd"/>
      <w:r w:rsidRPr="00721DE5">
        <w:rPr>
          <w:rFonts w:ascii="Times New Roman" w:hAnsi="Times New Roman"/>
          <w:sz w:val="20"/>
          <w:szCs w:val="20"/>
        </w:rPr>
        <w:t xml:space="preserve"> i udostępnionego również na </w:t>
      </w:r>
      <w:proofErr w:type="spellStart"/>
      <w:r w:rsidRPr="00721DE5">
        <w:rPr>
          <w:rFonts w:ascii="Times New Roman" w:hAnsi="Times New Roman"/>
          <w:sz w:val="20"/>
          <w:szCs w:val="20"/>
        </w:rPr>
        <w:t>miniPortalu</w:t>
      </w:r>
      <w:proofErr w:type="spellEnd"/>
      <w:r w:rsidRPr="00721DE5">
        <w:rPr>
          <w:rFonts w:ascii="Times New Roman" w:hAnsi="Times New Roman"/>
          <w:sz w:val="20"/>
          <w:szCs w:val="20"/>
        </w:rPr>
        <w:t xml:space="preserve">. W formularzu oferty Wykonawca zobowiązany jest podać adres skrzynki </w:t>
      </w:r>
      <w:proofErr w:type="spellStart"/>
      <w:r w:rsidRPr="00721DE5">
        <w:rPr>
          <w:rFonts w:ascii="Times New Roman" w:hAnsi="Times New Roman"/>
          <w:sz w:val="20"/>
          <w:szCs w:val="20"/>
        </w:rPr>
        <w:t>ePUAP</w:t>
      </w:r>
      <w:proofErr w:type="spellEnd"/>
      <w:r w:rsidRPr="00721DE5">
        <w:rPr>
          <w:rFonts w:ascii="Times New Roman" w:hAnsi="Times New Roman"/>
          <w:sz w:val="20"/>
          <w:szCs w:val="20"/>
          <w:lang w:val="pl-PL"/>
        </w:rPr>
        <w:t xml:space="preserve"> i e-mail</w:t>
      </w:r>
      <w:r w:rsidRPr="00721DE5">
        <w:rPr>
          <w:rFonts w:ascii="Times New Roman" w:hAnsi="Times New Roman"/>
          <w:sz w:val="20"/>
          <w:szCs w:val="20"/>
        </w:rPr>
        <w:t>, na którym prowadzona będzie korespondencja związana z postępowaniem.</w:t>
      </w:r>
    </w:p>
    <w:p w14:paraId="1122C755" w14:textId="77777777" w:rsidR="00721DE5" w:rsidRPr="00721DE5" w:rsidRDefault="00721DE5">
      <w:pPr>
        <w:pStyle w:val="Styl2"/>
        <w:numPr>
          <w:ilvl w:val="1"/>
          <w:numId w:val="25"/>
        </w:numPr>
        <w:tabs>
          <w:tab w:val="clear" w:pos="567"/>
        </w:tabs>
        <w:rPr>
          <w:rFonts w:ascii="Times New Roman" w:hAnsi="Times New Roman"/>
          <w:sz w:val="20"/>
          <w:szCs w:val="20"/>
        </w:rPr>
      </w:pPr>
      <w:r w:rsidRPr="00721DE5">
        <w:rPr>
          <w:rFonts w:ascii="Times New Roman" w:hAnsi="Times New Roman"/>
          <w:sz w:val="20"/>
          <w:szCs w:val="20"/>
        </w:rPr>
        <w:t xml:space="preserve">Otwarcie ofert następuje poprzez użycie mechanizmu do odszyfrowania ofert dostępnego po zalogowaniu w zakładce Deszyfrowanie na </w:t>
      </w:r>
      <w:proofErr w:type="spellStart"/>
      <w:r w:rsidRPr="00721DE5">
        <w:rPr>
          <w:rFonts w:ascii="Times New Roman" w:hAnsi="Times New Roman"/>
          <w:sz w:val="20"/>
          <w:szCs w:val="20"/>
        </w:rPr>
        <w:t>miniPortalu</w:t>
      </w:r>
      <w:proofErr w:type="spellEnd"/>
      <w:r w:rsidRPr="00721DE5">
        <w:rPr>
          <w:rFonts w:ascii="Times New Roman" w:hAnsi="Times New Roman"/>
          <w:sz w:val="20"/>
          <w:szCs w:val="20"/>
        </w:rPr>
        <w:t xml:space="preserve"> i następuje poprzez wskazanie pliku do odszyfrowania.</w:t>
      </w:r>
    </w:p>
    <w:p w14:paraId="7E45C2EB" w14:textId="77777777" w:rsidR="00721DE5" w:rsidRPr="0044214E" w:rsidRDefault="00721DE5">
      <w:pPr>
        <w:pStyle w:val="Styl2"/>
        <w:numPr>
          <w:ilvl w:val="1"/>
          <w:numId w:val="25"/>
        </w:numPr>
        <w:tabs>
          <w:tab w:val="clear" w:pos="567"/>
        </w:tabs>
        <w:rPr>
          <w:rFonts w:ascii="Times New Roman" w:hAnsi="Times New Roman"/>
          <w:b/>
          <w:bCs/>
          <w:color w:val="FF0000"/>
          <w:sz w:val="20"/>
          <w:szCs w:val="20"/>
        </w:rPr>
      </w:pPr>
      <w:r w:rsidRPr="00721DE5">
        <w:rPr>
          <w:rFonts w:ascii="Times New Roman" w:hAnsi="Times New Roman"/>
          <w:sz w:val="20"/>
          <w:szCs w:val="20"/>
        </w:rPr>
        <w:t>Termin składania ofert upływa dni</w:t>
      </w:r>
      <w:r w:rsidRPr="0081441A">
        <w:rPr>
          <w:rFonts w:ascii="Times New Roman" w:hAnsi="Times New Roman"/>
          <w:sz w:val="20"/>
          <w:szCs w:val="20"/>
        </w:rPr>
        <w:t>a</w:t>
      </w:r>
      <w:r w:rsidRPr="0044214E">
        <w:rPr>
          <w:rFonts w:ascii="Times New Roman" w:hAnsi="Times New Roman"/>
          <w:color w:val="FF0000"/>
          <w:sz w:val="20"/>
          <w:szCs w:val="20"/>
        </w:rPr>
        <w:t xml:space="preserve"> </w:t>
      </w:r>
      <w:r w:rsidR="0064594A">
        <w:rPr>
          <w:rFonts w:ascii="Times New Roman" w:hAnsi="Times New Roman"/>
          <w:b/>
          <w:bCs/>
          <w:color w:val="FF0000"/>
          <w:sz w:val="20"/>
          <w:szCs w:val="20"/>
          <w:lang w:val="pl-PL"/>
        </w:rPr>
        <w:t>1</w:t>
      </w:r>
      <w:r w:rsidR="0008593A">
        <w:rPr>
          <w:rFonts w:ascii="Times New Roman" w:hAnsi="Times New Roman"/>
          <w:b/>
          <w:bCs/>
          <w:color w:val="FF0000"/>
          <w:sz w:val="20"/>
          <w:szCs w:val="20"/>
          <w:lang w:val="pl-PL"/>
        </w:rPr>
        <w:t>9</w:t>
      </w:r>
      <w:r w:rsidR="002B6990" w:rsidRPr="0044214E">
        <w:rPr>
          <w:rFonts w:ascii="Times New Roman" w:hAnsi="Times New Roman"/>
          <w:b/>
          <w:bCs/>
          <w:color w:val="FF0000"/>
          <w:sz w:val="20"/>
          <w:szCs w:val="20"/>
          <w:lang w:val="pl-PL"/>
        </w:rPr>
        <w:t>.</w:t>
      </w:r>
      <w:r w:rsidR="0044214E" w:rsidRPr="0044214E">
        <w:rPr>
          <w:rFonts w:ascii="Times New Roman" w:hAnsi="Times New Roman"/>
          <w:b/>
          <w:bCs/>
          <w:color w:val="FF0000"/>
          <w:sz w:val="20"/>
          <w:szCs w:val="20"/>
          <w:lang w:val="pl-PL"/>
        </w:rPr>
        <w:t>0</w:t>
      </w:r>
      <w:r w:rsidR="0064594A">
        <w:rPr>
          <w:rFonts w:ascii="Times New Roman" w:hAnsi="Times New Roman"/>
          <w:b/>
          <w:bCs/>
          <w:color w:val="FF0000"/>
          <w:sz w:val="20"/>
          <w:szCs w:val="20"/>
          <w:lang w:val="pl-PL"/>
        </w:rPr>
        <w:t>8</w:t>
      </w:r>
      <w:r w:rsidRPr="0044214E">
        <w:rPr>
          <w:rFonts w:ascii="Times New Roman" w:hAnsi="Times New Roman"/>
          <w:b/>
          <w:bCs/>
          <w:color w:val="FF0000"/>
          <w:sz w:val="20"/>
          <w:szCs w:val="20"/>
          <w:lang w:val="pl-PL"/>
        </w:rPr>
        <w:t>.</w:t>
      </w:r>
      <w:r w:rsidRPr="0044214E">
        <w:rPr>
          <w:rFonts w:ascii="Times New Roman" w:hAnsi="Times New Roman"/>
          <w:b/>
          <w:bCs/>
          <w:color w:val="FF0000"/>
          <w:sz w:val="20"/>
          <w:szCs w:val="20"/>
        </w:rPr>
        <w:t>202</w:t>
      </w:r>
      <w:r w:rsidR="0044214E" w:rsidRPr="0044214E">
        <w:rPr>
          <w:rFonts w:ascii="Times New Roman" w:hAnsi="Times New Roman"/>
          <w:b/>
          <w:bCs/>
          <w:color w:val="FF0000"/>
          <w:sz w:val="20"/>
          <w:szCs w:val="20"/>
          <w:lang w:val="pl-PL"/>
        </w:rPr>
        <w:t>2</w:t>
      </w:r>
      <w:r w:rsidRPr="0044214E">
        <w:rPr>
          <w:rFonts w:ascii="Times New Roman" w:hAnsi="Times New Roman"/>
          <w:b/>
          <w:bCs/>
          <w:color w:val="FF0000"/>
          <w:sz w:val="20"/>
          <w:szCs w:val="20"/>
        </w:rPr>
        <w:t xml:space="preserve"> r. o godz. </w:t>
      </w:r>
      <w:r w:rsidRPr="0044214E">
        <w:rPr>
          <w:rFonts w:ascii="Times New Roman" w:hAnsi="Times New Roman"/>
          <w:b/>
          <w:bCs/>
          <w:color w:val="FF0000"/>
          <w:sz w:val="20"/>
          <w:szCs w:val="20"/>
          <w:lang w:val="pl-PL"/>
        </w:rPr>
        <w:t>1</w:t>
      </w:r>
      <w:r w:rsidR="0064594A">
        <w:rPr>
          <w:rFonts w:ascii="Times New Roman" w:hAnsi="Times New Roman"/>
          <w:b/>
          <w:bCs/>
          <w:color w:val="FF0000"/>
          <w:sz w:val="20"/>
          <w:szCs w:val="20"/>
          <w:lang w:val="pl-PL"/>
        </w:rPr>
        <w:t>0</w:t>
      </w:r>
      <w:r w:rsidRPr="0044214E">
        <w:rPr>
          <w:rFonts w:ascii="Times New Roman" w:hAnsi="Times New Roman"/>
          <w:b/>
          <w:bCs/>
          <w:color w:val="FF0000"/>
          <w:sz w:val="20"/>
          <w:szCs w:val="20"/>
          <w:vertAlign w:val="superscript"/>
          <w:lang w:val="pl-PL"/>
        </w:rPr>
        <w:t>00</w:t>
      </w:r>
      <w:r w:rsidRPr="0044214E">
        <w:rPr>
          <w:rFonts w:ascii="Times New Roman" w:hAnsi="Times New Roman"/>
          <w:b/>
          <w:bCs/>
          <w:color w:val="FF0000"/>
          <w:sz w:val="20"/>
          <w:szCs w:val="20"/>
        </w:rPr>
        <w:t xml:space="preserve"> </w:t>
      </w:r>
    </w:p>
    <w:p w14:paraId="5553B6AB" w14:textId="77777777" w:rsidR="00721DE5" w:rsidRPr="0044214E" w:rsidRDefault="00721DE5">
      <w:pPr>
        <w:pStyle w:val="Styl2"/>
        <w:numPr>
          <w:ilvl w:val="1"/>
          <w:numId w:val="25"/>
        </w:numPr>
        <w:tabs>
          <w:tab w:val="clear" w:pos="567"/>
        </w:tabs>
        <w:rPr>
          <w:rFonts w:ascii="Times New Roman" w:hAnsi="Times New Roman"/>
          <w:color w:val="FF0000"/>
          <w:sz w:val="20"/>
          <w:szCs w:val="20"/>
        </w:rPr>
      </w:pPr>
      <w:r w:rsidRPr="0044214E">
        <w:rPr>
          <w:rFonts w:ascii="Times New Roman" w:hAnsi="Times New Roman"/>
          <w:color w:val="FF0000"/>
          <w:sz w:val="20"/>
          <w:szCs w:val="20"/>
        </w:rPr>
        <w:t xml:space="preserve">Otwarcie ofert odbędzie się dnia </w:t>
      </w:r>
      <w:r w:rsidR="0064594A" w:rsidRPr="0064594A">
        <w:rPr>
          <w:rFonts w:ascii="Times New Roman" w:hAnsi="Times New Roman"/>
          <w:b/>
          <w:bCs/>
          <w:color w:val="FF0000"/>
          <w:sz w:val="20"/>
          <w:szCs w:val="20"/>
          <w:lang w:val="pl-PL"/>
        </w:rPr>
        <w:t>1</w:t>
      </w:r>
      <w:r w:rsidR="0008593A">
        <w:rPr>
          <w:rFonts w:ascii="Times New Roman" w:hAnsi="Times New Roman"/>
          <w:b/>
          <w:bCs/>
          <w:color w:val="FF0000"/>
          <w:sz w:val="20"/>
          <w:szCs w:val="20"/>
          <w:lang w:val="pl-PL"/>
        </w:rPr>
        <w:t>9</w:t>
      </w:r>
      <w:r w:rsidR="002B6990" w:rsidRPr="0064594A">
        <w:rPr>
          <w:rFonts w:ascii="Times New Roman" w:hAnsi="Times New Roman"/>
          <w:b/>
          <w:bCs/>
          <w:color w:val="FF0000"/>
          <w:sz w:val="20"/>
          <w:szCs w:val="20"/>
          <w:lang w:val="pl-PL"/>
        </w:rPr>
        <w:t>.</w:t>
      </w:r>
      <w:r w:rsidR="0044214E" w:rsidRPr="0044214E">
        <w:rPr>
          <w:rFonts w:ascii="Times New Roman" w:hAnsi="Times New Roman"/>
          <w:b/>
          <w:bCs/>
          <w:color w:val="FF0000"/>
          <w:sz w:val="20"/>
          <w:szCs w:val="20"/>
          <w:lang w:val="pl-PL"/>
        </w:rPr>
        <w:t>0</w:t>
      </w:r>
      <w:r w:rsidR="0064594A">
        <w:rPr>
          <w:rFonts w:ascii="Times New Roman" w:hAnsi="Times New Roman"/>
          <w:b/>
          <w:bCs/>
          <w:color w:val="FF0000"/>
          <w:sz w:val="20"/>
          <w:szCs w:val="20"/>
          <w:lang w:val="pl-PL"/>
        </w:rPr>
        <w:t>8</w:t>
      </w:r>
      <w:r w:rsidR="002B6990" w:rsidRPr="0044214E">
        <w:rPr>
          <w:rFonts w:ascii="Times New Roman" w:hAnsi="Times New Roman"/>
          <w:b/>
          <w:bCs/>
          <w:color w:val="FF0000"/>
          <w:sz w:val="20"/>
          <w:szCs w:val="20"/>
          <w:lang w:val="pl-PL"/>
        </w:rPr>
        <w:t>.202</w:t>
      </w:r>
      <w:r w:rsidR="0044214E" w:rsidRPr="0044214E">
        <w:rPr>
          <w:rFonts w:ascii="Times New Roman" w:hAnsi="Times New Roman"/>
          <w:b/>
          <w:bCs/>
          <w:color w:val="FF0000"/>
          <w:sz w:val="20"/>
          <w:szCs w:val="20"/>
          <w:lang w:val="pl-PL"/>
        </w:rPr>
        <w:t>2</w:t>
      </w:r>
      <w:r w:rsidRPr="0044214E">
        <w:rPr>
          <w:rFonts w:ascii="Times New Roman" w:hAnsi="Times New Roman"/>
          <w:b/>
          <w:bCs/>
          <w:color w:val="FF0000"/>
          <w:sz w:val="20"/>
          <w:szCs w:val="20"/>
        </w:rPr>
        <w:t xml:space="preserve"> r. o godz. </w:t>
      </w:r>
      <w:r w:rsidRPr="0044214E">
        <w:rPr>
          <w:rFonts w:ascii="Times New Roman" w:hAnsi="Times New Roman"/>
          <w:b/>
          <w:bCs/>
          <w:color w:val="FF0000"/>
          <w:sz w:val="20"/>
          <w:szCs w:val="20"/>
          <w:lang w:val="pl-PL"/>
        </w:rPr>
        <w:t>1</w:t>
      </w:r>
      <w:r w:rsidR="0064594A">
        <w:rPr>
          <w:rFonts w:ascii="Times New Roman" w:hAnsi="Times New Roman"/>
          <w:b/>
          <w:bCs/>
          <w:color w:val="FF0000"/>
          <w:sz w:val="20"/>
          <w:szCs w:val="20"/>
          <w:lang w:val="pl-PL"/>
        </w:rPr>
        <w:t>0</w:t>
      </w:r>
      <w:r w:rsidRPr="0044214E">
        <w:rPr>
          <w:rFonts w:ascii="Times New Roman" w:hAnsi="Times New Roman"/>
          <w:b/>
          <w:bCs/>
          <w:color w:val="FF0000"/>
          <w:sz w:val="20"/>
          <w:szCs w:val="20"/>
          <w:vertAlign w:val="superscript"/>
          <w:lang w:val="pl-PL"/>
        </w:rPr>
        <w:t>15</w:t>
      </w:r>
    </w:p>
    <w:p w14:paraId="07939D5C" w14:textId="77777777" w:rsidR="00721DE5" w:rsidRPr="00721DE5" w:rsidRDefault="00721DE5">
      <w:pPr>
        <w:pStyle w:val="Styl2"/>
        <w:numPr>
          <w:ilvl w:val="1"/>
          <w:numId w:val="25"/>
        </w:numPr>
        <w:tabs>
          <w:tab w:val="clear" w:pos="567"/>
        </w:tabs>
        <w:rPr>
          <w:rFonts w:ascii="Times New Roman" w:hAnsi="Times New Roman"/>
          <w:sz w:val="20"/>
          <w:szCs w:val="20"/>
        </w:rPr>
      </w:pPr>
      <w:r w:rsidRPr="00721DE5">
        <w:rPr>
          <w:rFonts w:ascii="Times New Roman" w:hAnsi="Times New Roman"/>
          <w:sz w:val="20"/>
          <w:szCs w:val="20"/>
        </w:rPr>
        <w:t xml:space="preserve"> Otwarcie ofert nie jest jawne.</w:t>
      </w:r>
      <w:r w:rsidRPr="00721DE5">
        <w:rPr>
          <w:rFonts w:ascii="Times New Roman" w:hAnsi="Times New Roman"/>
          <w:sz w:val="20"/>
          <w:szCs w:val="20"/>
          <w:lang w:val="pl-PL"/>
        </w:rPr>
        <w:t xml:space="preserve"> </w:t>
      </w:r>
    </w:p>
    <w:p w14:paraId="450880BA" w14:textId="77777777" w:rsidR="00721DE5" w:rsidRPr="00721DE5" w:rsidRDefault="00721DE5">
      <w:pPr>
        <w:pStyle w:val="Styl2"/>
        <w:numPr>
          <w:ilvl w:val="1"/>
          <w:numId w:val="25"/>
        </w:numPr>
        <w:tabs>
          <w:tab w:val="clear" w:pos="567"/>
        </w:tabs>
        <w:rPr>
          <w:rFonts w:ascii="Times New Roman" w:hAnsi="Times New Roman"/>
          <w:sz w:val="20"/>
          <w:szCs w:val="20"/>
        </w:rPr>
      </w:pPr>
      <w:r w:rsidRPr="00721DE5">
        <w:rPr>
          <w:rFonts w:ascii="Times New Roman" w:hAnsi="Times New Roman"/>
          <w:sz w:val="20"/>
          <w:szCs w:val="20"/>
        </w:rPr>
        <w:t>Zamawiający przed otwarciem ofert udostępni na stronie internetowej kwotę jaką zamierza przeznaczyć na realizację zamówienia.</w:t>
      </w:r>
    </w:p>
    <w:p w14:paraId="723F4326" w14:textId="77777777" w:rsidR="00721DE5" w:rsidRPr="00721DE5" w:rsidRDefault="00721DE5">
      <w:pPr>
        <w:pStyle w:val="Styl2"/>
        <w:numPr>
          <w:ilvl w:val="1"/>
          <w:numId w:val="25"/>
        </w:numPr>
        <w:tabs>
          <w:tab w:val="clear" w:pos="567"/>
        </w:tabs>
        <w:rPr>
          <w:rFonts w:ascii="Times New Roman" w:hAnsi="Times New Roman"/>
          <w:sz w:val="20"/>
          <w:szCs w:val="20"/>
        </w:rPr>
      </w:pPr>
      <w:r w:rsidRPr="00721DE5">
        <w:rPr>
          <w:rFonts w:ascii="Times New Roman" w:hAnsi="Times New Roman"/>
          <w:sz w:val="20"/>
          <w:szCs w:val="20"/>
        </w:rPr>
        <w:t>Zamawiający, niezwłocznie po otwarciu ofert, udostępnia na stronie internetowej prowadzonego postępowania informacje o:</w:t>
      </w:r>
    </w:p>
    <w:p w14:paraId="7FFFF200" w14:textId="77777777" w:rsidR="00721DE5" w:rsidRPr="00721DE5" w:rsidRDefault="00721DE5">
      <w:pPr>
        <w:pStyle w:val="Styl2"/>
        <w:numPr>
          <w:ilvl w:val="1"/>
          <w:numId w:val="26"/>
        </w:numPr>
        <w:tabs>
          <w:tab w:val="clear" w:pos="567"/>
        </w:tabs>
        <w:ind w:left="567"/>
        <w:rPr>
          <w:rFonts w:ascii="Times New Roman" w:hAnsi="Times New Roman"/>
          <w:sz w:val="20"/>
          <w:szCs w:val="20"/>
        </w:rPr>
      </w:pPr>
      <w:r w:rsidRPr="00721DE5">
        <w:rPr>
          <w:rFonts w:ascii="Times New Roman" w:hAnsi="Times New Roman"/>
          <w:sz w:val="20"/>
          <w:szCs w:val="20"/>
        </w:rPr>
        <w:t>nazwach albo imionach i nazwiskach oraz siedzibach lub miejscach prowadzonej działalności gospodarczej albo miejscach zamieszkania wykonawców, których oferty zostały otwarte;</w:t>
      </w:r>
    </w:p>
    <w:p w14:paraId="18F3EB1B" w14:textId="77777777" w:rsidR="00721DE5" w:rsidRPr="00721DE5" w:rsidRDefault="00721DE5">
      <w:pPr>
        <w:pStyle w:val="Styl2"/>
        <w:numPr>
          <w:ilvl w:val="1"/>
          <w:numId w:val="26"/>
        </w:numPr>
        <w:tabs>
          <w:tab w:val="clear" w:pos="567"/>
        </w:tabs>
        <w:ind w:left="567"/>
        <w:rPr>
          <w:rFonts w:ascii="Times New Roman" w:hAnsi="Times New Roman"/>
          <w:sz w:val="20"/>
          <w:szCs w:val="20"/>
        </w:rPr>
      </w:pPr>
      <w:r>
        <w:rPr>
          <w:rFonts w:ascii="Times New Roman" w:hAnsi="Times New Roman"/>
          <w:sz w:val="20"/>
          <w:szCs w:val="20"/>
        </w:rPr>
        <w:t xml:space="preserve">cenach </w:t>
      </w:r>
      <w:r>
        <w:rPr>
          <w:rFonts w:ascii="Times New Roman" w:hAnsi="Times New Roman"/>
          <w:sz w:val="20"/>
          <w:szCs w:val="20"/>
          <w:lang w:val="pl-PL"/>
        </w:rPr>
        <w:t>lub kosztach zawartych w</w:t>
      </w:r>
      <w:r w:rsidRPr="00721DE5">
        <w:rPr>
          <w:rFonts w:ascii="Times New Roman" w:hAnsi="Times New Roman"/>
          <w:sz w:val="20"/>
          <w:szCs w:val="20"/>
        </w:rPr>
        <w:t xml:space="preserve"> ofertach.</w:t>
      </w:r>
    </w:p>
    <w:p w14:paraId="608F1D15" w14:textId="77777777" w:rsidR="00721DE5" w:rsidRPr="00721DE5" w:rsidRDefault="00721DE5">
      <w:pPr>
        <w:pStyle w:val="Styl2"/>
        <w:numPr>
          <w:ilvl w:val="1"/>
          <w:numId w:val="25"/>
        </w:numPr>
        <w:tabs>
          <w:tab w:val="clear" w:pos="567"/>
        </w:tabs>
        <w:rPr>
          <w:rFonts w:ascii="Times New Roman" w:hAnsi="Times New Roman"/>
          <w:sz w:val="20"/>
          <w:szCs w:val="20"/>
        </w:rPr>
      </w:pPr>
      <w:r w:rsidRPr="00721DE5">
        <w:rPr>
          <w:rFonts w:ascii="Times New Roman" w:hAnsi="Times New Roman"/>
          <w:sz w:val="20"/>
          <w:szCs w:val="20"/>
        </w:rPr>
        <w:t>Zamawiający odrzuca ofertę, jeżeli została złożona po terminie składania ofert.</w:t>
      </w:r>
    </w:p>
    <w:p w14:paraId="6D5BAA42" w14:textId="77777777" w:rsidR="00136E8C" w:rsidRPr="00721DE5" w:rsidRDefault="00136E8C">
      <w:pPr>
        <w:pStyle w:val="Tekstpodstawowy"/>
        <w:spacing w:before="6"/>
        <w:ind w:left="0" w:firstLine="0"/>
        <w:jc w:val="left"/>
        <w:rPr>
          <w:lang w:val="x-none"/>
        </w:rPr>
      </w:pPr>
    </w:p>
    <w:p w14:paraId="709F9AF0" w14:textId="77777777" w:rsidR="00136E8C" w:rsidRPr="00FE0E7A" w:rsidRDefault="00E45DD9">
      <w:pPr>
        <w:tabs>
          <w:tab w:val="left" w:pos="9318"/>
        </w:tabs>
        <w:ind w:left="190"/>
        <w:rPr>
          <w:b/>
          <w:i/>
          <w:sz w:val="20"/>
          <w:lang w:val="pl-PL"/>
        </w:rPr>
      </w:pPr>
      <w:r w:rsidRPr="00721DE5">
        <w:rPr>
          <w:spacing w:val="-42"/>
          <w:sz w:val="28"/>
          <w:shd w:val="clear" w:color="auto" w:fill="E6E6E6"/>
          <w:lang w:val="pl-PL"/>
        </w:rPr>
        <w:t xml:space="preserve"> </w:t>
      </w:r>
      <w:r w:rsidRPr="00FE0E7A">
        <w:rPr>
          <w:b/>
          <w:sz w:val="28"/>
          <w:shd w:val="clear" w:color="auto" w:fill="E6E6E6"/>
          <w:lang w:val="pl-PL"/>
        </w:rPr>
        <w:t xml:space="preserve">Rozdział 14.  </w:t>
      </w:r>
      <w:r w:rsidRPr="00FE0E7A">
        <w:rPr>
          <w:b/>
          <w:iCs/>
          <w:sz w:val="20"/>
          <w:shd w:val="clear" w:color="auto" w:fill="E6E6E6"/>
          <w:lang w:val="pl-PL"/>
        </w:rPr>
        <w:t>Sposób obliczenia</w:t>
      </w:r>
      <w:r w:rsidRPr="00FE0E7A">
        <w:rPr>
          <w:b/>
          <w:iCs/>
          <w:spacing w:val="-5"/>
          <w:sz w:val="20"/>
          <w:shd w:val="clear" w:color="auto" w:fill="E6E6E6"/>
          <w:lang w:val="pl-PL"/>
        </w:rPr>
        <w:t xml:space="preserve"> </w:t>
      </w:r>
      <w:r w:rsidRPr="00FE0E7A">
        <w:rPr>
          <w:b/>
          <w:iCs/>
          <w:sz w:val="20"/>
          <w:shd w:val="clear" w:color="auto" w:fill="E6E6E6"/>
          <w:lang w:val="pl-PL"/>
        </w:rPr>
        <w:t>ceny</w:t>
      </w:r>
      <w:r w:rsidRPr="00FE0E7A">
        <w:rPr>
          <w:b/>
          <w:i/>
          <w:sz w:val="20"/>
          <w:shd w:val="clear" w:color="auto" w:fill="E6E6E6"/>
          <w:lang w:val="pl-PL"/>
        </w:rPr>
        <w:tab/>
      </w:r>
    </w:p>
    <w:p w14:paraId="3607D7DC" w14:textId="77777777" w:rsidR="00136E8C" w:rsidRDefault="00136E8C">
      <w:pPr>
        <w:pStyle w:val="Tekstpodstawowy"/>
        <w:spacing w:before="7"/>
        <w:ind w:left="0" w:firstLine="0"/>
        <w:jc w:val="left"/>
        <w:rPr>
          <w:b/>
          <w:i/>
          <w:sz w:val="24"/>
        </w:rPr>
      </w:pPr>
    </w:p>
    <w:p w14:paraId="65F0D156" w14:textId="77777777" w:rsidR="00FE0E7A" w:rsidRPr="00FE0E7A" w:rsidRDefault="00FE0E7A" w:rsidP="00FE0E7A">
      <w:pPr>
        <w:pStyle w:val="Tekstpodstawowy"/>
        <w:spacing w:before="10"/>
        <w:rPr>
          <w:szCs w:val="22"/>
        </w:rPr>
      </w:pPr>
      <w:r>
        <w:rPr>
          <w:szCs w:val="22"/>
        </w:rPr>
        <w:t xml:space="preserve">1. </w:t>
      </w:r>
      <w:r w:rsidRPr="00FE0E7A">
        <w:rPr>
          <w:b/>
          <w:bCs/>
          <w:szCs w:val="22"/>
        </w:rPr>
        <w:t>Cena ofertowa jest ceną ryczałtową</w:t>
      </w:r>
      <w:r w:rsidRPr="00FE0E7A">
        <w:rPr>
          <w:szCs w:val="22"/>
        </w:rPr>
        <w:t xml:space="preserve">. Ustawa z dnia 23 kwietnia 1964 r. – Kodeks cywilny (Dz. U. z 2020 r. poz. 1740 z </w:t>
      </w:r>
      <w:proofErr w:type="spellStart"/>
      <w:r w:rsidRPr="00FE0E7A">
        <w:rPr>
          <w:szCs w:val="22"/>
        </w:rPr>
        <w:t>późn</w:t>
      </w:r>
      <w:proofErr w:type="spellEnd"/>
      <w:r w:rsidRPr="00FE0E7A">
        <w:rPr>
          <w:szCs w:val="22"/>
        </w:rPr>
        <w:t xml:space="preserve">. zm.) ten rodzaj wynagrodzenia określa art. 632 w sposób następujący: </w:t>
      </w:r>
    </w:p>
    <w:p w14:paraId="629BB5D8" w14:textId="77777777" w:rsidR="00FE0E7A" w:rsidRPr="00FE0E7A" w:rsidRDefault="00FE0E7A" w:rsidP="00FE0E7A">
      <w:pPr>
        <w:pStyle w:val="Tekstpodstawowy"/>
        <w:spacing w:before="10"/>
        <w:rPr>
          <w:szCs w:val="22"/>
        </w:rPr>
      </w:pPr>
      <w:r w:rsidRPr="00FE0E7A">
        <w:rPr>
          <w:szCs w:val="22"/>
        </w:rPr>
        <w:t xml:space="preserve">§1. Jeżeli strony umówiły się o wynagrodzenie ryczałtowe, przyjmujący zamówienie nie może żądać podwyższenia wynagrodzenia, chociażby w czasie zawarcia umowy nie można było przewidzieć rozmiaru lub kosztów prac. </w:t>
      </w:r>
    </w:p>
    <w:p w14:paraId="0A9C0500" w14:textId="77777777" w:rsidR="00FE0E7A" w:rsidRDefault="00FE0E7A" w:rsidP="00FE0E7A">
      <w:pPr>
        <w:pStyle w:val="Tekstpodstawowy"/>
        <w:spacing w:before="10"/>
        <w:rPr>
          <w:szCs w:val="22"/>
        </w:rPr>
      </w:pPr>
      <w:r w:rsidRPr="00FE0E7A">
        <w:rPr>
          <w:szCs w:val="22"/>
        </w:rPr>
        <w:t>§ 2. Jeżeli jednak wskutek zmiany stosunków, której nie można było przewidzieć, wykonanie dzieła groziłoby przyjmującemu zamówienie rażącą stratą, sąd może podwyższyć ryczałt lub rozwiązać umowę.</w:t>
      </w:r>
      <w:r>
        <w:rPr>
          <w:szCs w:val="22"/>
        </w:rPr>
        <w:t xml:space="preserve"> </w:t>
      </w:r>
    </w:p>
    <w:p w14:paraId="1E788933" w14:textId="77777777" w:rsidR="00FE0E7A" w:rsidRPr="00FE0E7A" w:rsidRDefault="00FE0E7A" w:rsidP="00FE0E7A">
      <w:pPr>
        <w:pStyle w:val="Tekstpodstawowy"/>
        <w:spacing w:before="10"/>
        <w:rPr>
          <w:szCs w:val="22"/>
        </w:rPr>
      </w:pPr>
      <w:r>
        <w:rPr>
          <w:szCs w:val="22"/>
        </w:rPr>
        <w:lastRenderedPageBreak/>
        <w:t xml:space="preserve">2. </w:t>
      </w:r>
      <w:r w:rsidRPr="00FE0E7A">
        <w:rPr>
          <w:szCs w:val="22"/>
        </w:rPr>
        <w:t xml:space="preserve">Pod pojęciem ceny ofertowej brutto należy rozumieć cenę w rozumieniu art. 3 ustawy o informowaniu o cenach towarów i usług z dnia 9 maja 2014 r. (Dz. U. </w:t>
      </w:r>
      <w:r>
        <w:rPr>
          <w:szCs w:val="22"/>
        </w:rPr>
        <w:t xml:space="preserve"> </w:t>
      </w:r>
      <w:r w:rsidRPr="00FE0E7A">
        <w:rPr>
          <w:szCs w:val="22"/>
        </w:rPr>
        <w:t xml:space="preserve">z 2019 r. poz. 178) wartość wyrażoną w jednostkach pieniężnych, którą kupujący jest obowiązany zapłacić przedsiębiorcy za towar lub usługę. W tak rozumianej cenie, uwzględnia się podatek od towarów i usług oraz podatek akcyzowy, jeżeli na podstawie odrębnych przepisów usługa podlega obciążeniu podatkiem od towarów i usług oraz podatkiem akcyzowym. </w:t>
      </w:r>
    </w:p>
    <w:p w14:paraId="113425D9" w14:textId="77777777" w:rsidR="00FE0E7A" w:rsidRPr="00FE0E7A" w:rsidRDefault="00FE0E7A" w:rsidP="00FE0E7A">
      <w:pPr>
        <w:pStyle w:val="Tekstpodstawowy"/>
        <w:spacing w:before="10"/>
        <w:rPr>
          <w:szCs w:val="22"/>
        </w:rPr>
      </w:pPr>
      <w:r>
        <w:rPr>
          <w:szCs w:val="22"/>
        </w:rPr>
        <w:t xml:space="preserve">3. </w:t>
      </w:r>
      <w:r w:rsidRPr="00FE0E7A">
        <w:rPr>
          <w:szCs w:val="22"/>
        </w:rPr>
        <w:t>Cena oferty powinna być wyrażona w złotych polskich (PLN) z dokładnością do dwóch miejsc po przecinku.</w:t>
      </w:r>
    </w:p>
    <w:p w14:paraId="189CB1C7" w14:textId="77777777" w:rsidR="00FE0E7A" w:rsidRPr="00FE0E7A" w:rsidRDefault="00943501" w:rsidP="00FE0E7A">
      <w:pPr>
        <w:pStyle w:val="Tekstpodstawowy"/>
        <w:spacing w:before="10"/>
        <w:rPr>
          <w:szCs w:val="22"/>
        </w:rPr>
      </w:pPr>
      <w:r>
        <w:rPr>
          <w:szCs w:val="22"/>
        </w:rPr>
        <w:t xml:space="preserve">4. </w:t>
      </w:r>
      <w:r w:rsidR="00FE0E7A" w:rsidRPr="00FE0E7A">
        <w:rPr>
          <w:szCs w:val="22"/>
        </w:rPr>
        <w:t>Zamawiający nie przewiduje rozliczeń w walucie obcej.</w:t>
      </w:r>
    </w:p>
    <w:p w14:paraId="4E5CDEC2" w14:textId="77777777" w:rsidR="00FE0E7A" w:rsidRPr="00FE0E7A" w:rsidRDefault="00943501" w:rsidP="00FE0E7A">
      <w:pPr>
        <w:pStyle w:val="Tekstpodstawowy"/>
        <w:spacing w:before="10"/>
        <w:rPr>
          <w:szCs w:val="22"/>
        </w:rPr>
      </w:pPr>
      <w:r>
        <w:rPr>
          <w:szCs w:val="22"/>
        </w:rPr>
        <w:t xml:space="preserve">5. </w:t>
      </w:r>
      <w:r w:rsidR="00FE0E7A" w:rsidRPr="00FE0E7A">
        <w:rPr>
          <w:szCs w:val="22"/>
        </w:rPr>
        <w:t>Wyliczona cena oferty brutto będzie służyć do porównania złożonych ofert i do rozliczenia w trakcie realizacji zamówienia.</w:t>
      </w:r>
    </w:p>
    <w:p w14:paraId="5BDA8C8B" w14:textId="77777777" w:rsidR="00FE0E7A" w:rsidRPr="00FE0E7A" w:rsidRDefault="00943501" w:rsidP="00FE0E7A">
      <w:pPr>
        <w:pStyle w:val="Tekstpodstawowy"/>
        <w:spacing w:before="10"/>
        <w:rPr>
          <w:szCs w:val="22"/>
        </w:rPr>
      </w:pPr>
      <w:r>
        <w:rPr>
          <w:szCs w:val="22"/>
        </w:rPr>
        <w:t xml:space="preserve">6. </w:t>
      </w:r>
      <w:r w:rsidR="00FE0E7A" w:rsidRPr="00FE0E7A">
        <w:rPr>
          <w:szCs w:val="22"/>
        </w:rPr>
        <w:t xml:space="preserve">Jeżeli została złożona oferta, której wybór prowadziłby do powstania u Zamawiającego obowiązku podatkowego zgodnie z ustawą z dnia 11 marca 2004 r. o podatku od towarów i usług (Dz. U. z 2021 r. poz. 685 z </w:t>
      </w:r>
      <w:proofErr w:type="spellStart"/>
      <w:r w:rsidR="00FE0E7A" w:rsidRPr="00FE0E7A">
        <w:rPr>
          <w:szCs w:val="22"/>
        </w:rPr>
        <w:t>późn</w:t>
      </w:r>
      <w:proofErr w:type="spellEnd"/>
      <w:r w:rsidR="00FE0E7A" w:rsidRPr="00FE0E7A">
        <w:rPr>
          <w:szCs w:val="22"/>
        </w:rPr>
        <w:t>. zm.), dla celów zastosowania kryterium ceny lub kosztu zamawiający dolicza do przedstawionej w tej ofercie ceny kwotę podatku od towarów i usług, którą miałby obowiązek rozliczyć. W ofercie, o której mowa w ust. 1, wykonawca ma obowiązek:</w:t>
      </w:r>
    </w:p>
    <w:p w14:paraId="6A4EA90E" w14:textId="77777777" w:rsidR="00FE0E7A" w:rsidRPr="00FE0E7A" w:rsidRDefault="00FE0E7A" w:rsidP="00FE0E7A">
      <w:pPr>
        <w:pStyle w:val="Tekstpodstawowy"/>
        <w:spacing w:before="10"/>
        <w:rPr>
          <w:szCs w:val="22"/>
        </w:rPr>
      </w:pPr>
      <w:r w:rsidRPr="00FE0E7A">
        <w:rPr>
          <w:szCs w:val="22"/>
        </w:rPr>
        <w:t>1)</w:t>
      </w:r>
      <w:r w:rsidRPr="00FE0E7A">
        <w:rPr>
          <w:szCs w:val="22"/>
        </w:rPr>
        <w:tab/>
        <w:t>poinformowania Zamawiającego, że wybór jego oferty będzie prowadził do powstania u Zamawiającego obowiązku podatkowego,</w:t>
      </w:r>
    </w:p>
    <w:p w14:paraId="66B861E3" w14:textId="77777777" w:rsidR="00FE0E7A" w:rsidRPr="00FE0E7A" w:rsidRDefault="00FE0E7A" w:rsidP="00FE0E7A">
      <w:pPr>
        <w:pStyle w:val="Tekstpodstawowy"/>
        <w:spacing w:before="10"/>
        <w:rPr>
          <w:szCs w:val="22"/>
        </w:rPr>
      </w:pPr>
      <w:r w:rsidRPr="00FE0E7A">
        <w:rPr>
          <w:szCs w:val="22"/>
        </w:rPr>
        <w:t>2)</w:t>
      </w:r>
      <w:r w:rsidRPr="00FE0E7A">
        <w:rPr>
          <w:szCs w:val="22"/>
        </w:rPr>
        <w:tab/>
        <w:t>wskazania nazwy (rodzaju) towaru lub usługi, których dostawa lub świadczenie będą prowadziły do powstania obowiązku podatkowego,</w:t>
      </w:r>
    </w:p>
    <w:p w14:paraId="4A903F92" w14:textId="77777777" w:rsidR="00FE0E7A" w:rsidRPr="00FE0E7A" w:rsidRDefault="00FE0E7A" w:rsidP="00FE0E7A">
      <w:pPr>
        <w:pStyle w:val="Tekstpodstawowy"/>
        <w:spacing w:before="10"/>
        <w:rPr>
          <w:szCs w:val="22"/>
        </w:rPr>
      </w:pPr>
      <w:r w:rsidRPr="00FE0E7A">
        <w:rPr>
          <w:szCs w:val="22"/>
        </w:rPr>
        <w:t>3)</w:t>
      </w:r>
      <w:r w:rsidRPr="00FE0E7A">
        <w:rPr>
          <w:szCs w:val="22"/>
        </w:rPr>
        <w:tab/>
        <w:t>wskazania wartości towaru lub usługi objętego obowiązkiem podatkowym zamawiającego, bez kwoty podatku,</w:t>
      </w:r>
    </w:p>
    <w:p w14:paraId="1AE3926B" w14:textId="77777777" w:rsidR="00FE0E7A" w:rsidRPr="00FE0E7A" w:rsidRDefault="00FE0E7A" w:rsidP="00FE0E7A">
      <w:pPr>
        <w:pStyle w:val="Tekstpodstawowy"/>
        <w:spacing w:before="10"/>
        <w:rPr>
          <w:szCs w:val="22"/>
        </w:rPr>
      </w:pPr>
      <w:r w:rsidRPr="00FE0E7A">
        <w:rPr>
          <w:szCs w:val="22"/>
        </w:rPr>
        <w:t>4)</w:t>
      </w:r>
      <w:r w:rsidRPr="00FE0E7A">
        <w:rPr>
          <w:szCs w:val="22"/>
        </w:rPr>
        <w:tab/>
        <w:t>wskazania stawki podatku od towarów i usług, która zgodnie z wiedzą wykonawcy, będzie miała zastosowanie.</w:t>
      </w:r>
    </w:p>
    <w:p w14:paraId="2774C633" w14:textId="77777777" w:rsidR="00FE0E7A" w:rsidRPr="00FE0E7A" w:rsidRDefault="00943501" w:rsidP="00FE0E7A">
      <w:pPr>
        <w:pStyle w:val="Tekstpodstawowy"/>
        <w:spacing w:before="10"/>
        <w:rPr>
          <w:szCs w:val="22"/>
        </w:rPr>
      </w:pPr>
      <w:r>
        <w:rPr>
          <w:szCs w:val="22"/>
        </w:rPr>
        <w:t xml:space="preserve">7. </w:t>
      </w:r>
      <w:r w:rsidR="00FE0E7A" w:rsidRPr="00FE0E7A">
        <w:rPr>
          <w:szCs w:val="22"/>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45E45643" w14:textId="77777777" w:rsidR="00136E8C" w:rsidRDefault="00136E8C">
      <w:pPr>
        <w:pStyle w:val="Tekstpodstawowy"/>
        <w:spacing w:before="10"/>
        <w:ind w:left="0" w:firstLine="0"/>
        <w:jc w:val="left"/>
        <w:rPr>
          <w:sz w:val="22"/>
        </w:rPr>
      </w:pPr>
    </w:p>
    <w:p w14:paraId="63CE29F8" w14:textId="77777777" w:rsidR="00136E8C" w:rsidRDefault="00E45DD9">
      <w:pPr>
        <w:pStyle w:val="Nagwek2"/>
        <w:tabs>
          <w:tab w:val="left" w:pos="9318"/>
        </w:tabs>
        <w:spacing w:before="1"/>
      </w:pPr>
      <w:r>
        <w:rPr>
          <w:b w:val="0"/>
          <w:i w:val="0"/>
          <w:spacing w:val="-42"/>
          <w:sz w:val="28"/>
          <w:shd w:val="clear" w:color="auto" w:fill="E6E6E6"/>
        </w:rPr>
        <w:t xml:space="preserve"> </w:t>
      </w:r>
      <w:r>
        <w:rPr>
          <w:i w:val="0"/>
          <w:sz w:val="28"/>
          <w:shd w:val="clear" w:color="auto" w:fill="E6E6E6"/>
        </w:rPr>
        <w:t xml:space="preserve">Rozdział 15.  </w:t>
      </w:r>
      <w:r w:rsidRPr="003039E4">
        <w:rPr>
          <w:i w:val="0"/>
          <w:iCs/>
          <w:shd w:val="clear" w:color="auto" w:fill="E6E6E6"/>
        </w:rPr>
        <w:t>Opis kryteriów oceny ofert, wraz z podaniem wag tych kryteriów i sposobu oceny</w:t>
      </w:r>
      <w:r w:rsidRPr="003039E4">
        <w:rPr>
          <w:i w:val="0"/>
          <w:iCs/>
          <w:spacing w:val="-24"/>
          <w:shd w:val="clear" w:color="auto" w:fill="E6E6E6"/>
        </w:rPr>
        <w:t xml:space="preserve"> </w:t>
      </w:r>
      <w:r w:rsidRPr="003039E4">
        <w:rPr>
          <w:i w:val="0"/>
          <w:iCs/>
          <w:shd w:val="clear" w:color="auto" w:fill="E6E6E6"/>
        </w:rPr>
        <w:t>ofert</w:t>
      </w:r>
      <w:r>
        <w:rPr>
          <w:shd w:val="clear" w:color="auto" w:fill="E6E6E6"/>
        </w:rPr>
        <w:tab/>
      </w:r>
    </w:p>
    <w:p w14:paraId="772D02EE" w14:textId="77777777" w:rsidR="00136E8C" w:rsidRDefault="00136E8C">
      <w:pPr>
        <w:pStyle w:val="Tekstpodstawowy"/>
        <w:spacing w:before="1"/>
        <w:ind w:left="0" w:firstLine="0"/>
        <w:jc w:val="left"/>
        <w:rPr>
          <w:b/>
          <w:i/>
          <w:sz w:val="28"/>
        </w:rPr>
      </w:pPr>
    </w:p>
    <w:p w14:paraId="14D65D9F" w14:textId="77777777" w:rsidR="00136E8C" w:rsidRDefault="00E45DD9">
      <w:pPr>
        <w:pStyle w:val="Akapitzlist"/>
        <w:numPr>
          <w:ilvl w:val="0"/>
          <w:numId w:val="9"/>
        </w:numPr>
        <w:tabs>
          <w:tab w:val="left" w:pos="503"/>
        </w:tabs>
        <w:spacing w:line="285" w:lineRule="auto"/>
        <w:ind w:right="275"/>
        <w:rPr>
          <w:sz w:val="20"/>
        </w:rPr>
      </w:pPr>
      <w:r>
        <w:rPr>
          <w:sz w:val="20"/>
        </w:rPr>
        <w:t xml:space="preserve">Kryteria oceny ofert - zamawiający uzna oferty za spełniające wymagania i przyjmie do </w:t>
      </w:r>
      <w:r>
        <w:rPr>
          <w:spacing w:val="2"/>
          <w:sz w:val="20"/>
        </w:rPr>
        <w:t xml:space="preserve">szczegółowego </w:t>
      </w:r>
      <w:r>
        <w:rPr>
          <w:sz w:val="20"/>
        </w:rPr>
        <w:t>rozpatrywania,</w:t>
      </w:r>
      <w:r>
        <w:rPr>
          <w:spacing w:val="5"/>
          <w:sz w:val="20"/>
        </w:rPr>
        <w:t xml:space="preserve"> </w:t>
      </w:r>
      <w:r>
        <w:rPr>
          <w:sz w:val="20"/>
        </w:rPr>
        <w:t>jeżeli:</w:t>
      </w:r>
    </w:p>
    <w:p w14:paraId="7ED26BA8" w14:textId="77777777" w:rsidR="00136E8C" w:rsidRDefault="00E45DD9">
      <w:pPr>
        <w:pStyle w:val="Akapitzlist"/>
        <w:numPr>
          <w:ilvl w:val="1"/>
          <w:numId w:val="9"/>
        </w:numPr>
        <w:tabs>
          <w:tab w:val="left" w:pos="786"/>
        </w:tabs>
        <w:spacing w:before="3"/>
        <w:rPr>
          <w:sz w:val="20"/>
        </w:rPr>
      </w:pPr>
      <w:r>
        <w:rPr>
          <w:sz w:val="20"/>
        </w:rPr>
        <w:t>oferta, spełnia wymagania określone niniejszą</w:t>
      </w:r>
      <w:r>
        <w:rPr>
          <w:spacing w:val="23"/>
          <w:sz w:val="20"/>
        </w:rPr>
        <w:t xml:space="preserve"> </w:t>
      </w:r>
      <w:r>
        <w:rPr>
          <w:spacing w:val="2"/>
          <w:sz w:val="20"/>
        </w:rPr>
        <w:t>specyfikacją,</w:t>
      </w:r>
    </w:p>
    <w:p w14:paraId="6979167F" w14:textId="77777777" w:rsidR="00136E8C" w:rsidRDefault="00E45DD9">
      <w:pPr>
        <w:pStyle w:val="Akapitzlist"/>
        <w:numPr>
          <w:ilvl w:val="1"/>
          <w:numId w:val="9"/>
        </w:numPr>
        <w:tabs>
          <w:tab w:val="left" w:pos="786"/>
        </w:tabs>
        <w:spacing w:before="44"/>
        <w:rPr>
          <w:sz w:val="20"/>
        </w:rPr>
      </w:pPr>
      <w:r>
        <w:rPr>
          <w:sz w:val="20"/>
        </w:rPr>
        <w:t xml:space="preserve">oferta została </w:t>
      </w:r>
      <w:r>
        <w:rPr>
          <w:spacing w:val="2"/>
          <w:sz w:val="20"/>
        </w:rPr>
        <w:t xml:space="preserve">złożona, </w:t>
      </w:r>
      <w:r>
        <w:rPr>
          <w:sz w:val="20"/>
        </w:rPr>
        <w:t>w określonym przez zamawiającego</w:t>
      </w:r>
      <w:r>
        <w:rPr>
          <w:spacing w:val="29"/>
          <w:sz w:val="20"/>
        </w:rPr>
        <w:t xml:space="preserve"> </w:t>
      </w:r>
      <w:r>
        <w:rPr>
          <w:sz w:val="20"/>
        </w:rPr>
        <w:t>terminie,</w:t>
      </w:r>
    </w:p>
    <w:p w14:paraId="6560F9C0" w14:textId="77777777" w:rsidR="00136E8C" w:rsidRDefault="00E45DD9">
      <w:pPr>
        <w:pStyle w:val="Akapitzlist"/>
        <w:numPr>
          <w:ilvl w:val="1"/>
          <w:numId w:val="9"/>
        </w:numPr>
        <w:tabs>
          <w:tab w:val="left" w:pos="786"/>
        </w:tabs>
        <w:spacing w:before="44"/>
        <w:rPr>
          <w:sz w:val="20"/>
        </w:rPr>
      </w:pPr>
      <w:r>
        <w:rPr>
          <w:sz w:val="20"/>
        </w:rPr>
        <w:t>Wykonawca przedstawił ofertę zgodną, co do treści z wymaganiami</w:t>
      </w:r>
      <w:r>
        <w:rPr>
          <w:spacing w:val="45"/>
          <w:sz w:val="20"/>
        </w:rPr>
        <w:t xml:space="preserve"> </w:t>
      </w:r>
      <w:r>
        <w:rPr>
          <w:sz w:val="20"/>
        </w:rPr>
        <w:t>Zamawiającego.</w:t>
      </w:r>
    </w:p>
    <w:p w14:paraId="545A1F01" w14:textId="77777777" w:rsidR="00136E8C" w:rsidRDefault="00E45DD9">
      <w:pPr>
        <w:pStyle w:val="Akapitzlist"/>
        <w:numPr>
          <w:ilvl w:val="0"/>
          <w:numId w:val="9"/>
        </w:numPr>
        <w:tabs>
          <w:tab w:val="left" w:pos="483"/>
        </w:tabs>
        <w:spacing w:before="43" w:line="285" w:lineRule="auto"/>
        <w:ind w:right="279"/>
        <w:rPr>
          <w:sz w:val="20"/>
        </w:rPr>
      </w:pPr>
      <w:r>
        <w:rPr>
          <w:sz w:val="20"/>
        </w:rPr>
        <w:t xml:space="preserve">Kryteria oceny ofert - stosowanie matematycznych obliczeń przy ocenie ofert, stanowi podstawową zasadę oceny ofert, które oceniane </w:t>
      </w:r>
      <w:r>
        <w:rPr>
          <w:spacing w:val="2"/>
          <w:sz w:val="20"/>
        </w:rPr>
        <w:t xml:space="preserve">będą </w:t>
      </w:r>
      <w:r>
        <w:rPr>
          <w:sz w:val="20"/>
        </w:rPr>
        <w:t xml:space="preserve">w odniesieniu do najkorzystniejszych </w:t>
      </w:r>
      <w:r>
        <w:rPr>
          <w:spacing w:val="2"/>
          <w:sz w:val="20"/>
        </w:rPr>
        <w:t xml:space="preserve">warunków </w:t>
      </w:r>
      <w:r>
        <w:rPr>
          <w:sz w:val="20"/>
        </w:rPr>
        <w:t>przedstawionych przez wykonawców w zakresie każdego</w:t>
      </w:r>
      <w:r>
        <w:rPr>
          <w:spacing w:val="14"/>
          <w:sz w:val="20"/>
        </w:rPr>
        <w:t xml:space="preserve"> </w:t>
      </w:r>
      <w:r>
        <w:rPr>
          <w:sz w:val="20"/>
        </w:rPr>
        <w:t>kryterium.</w:t>
      </w:r>
    </w:p>
    <w:p w14:paraId="2064448E" w14:textId="77777777" w:rsidR="00136E8C" w:rsidRDefault="00E45DD9">
      <w:pPr>
        <w:pStyle w:val="Akapitzlist"/>
        <w:numPr>
          <w:ilvl w:val="0"/>
          <w:numId w:val="9"/>
        </w:numPr>
        <w:tabs>
          <w:tab w:val="left" w:pos="483"/>
        </w:tabs>
        <w:spacing w:before="2" w:line="285" w:lineRule="auto"/>
        <w:ind w:right="281"/>
        <w:rPr>
          <w:sz w:val="20"/>
        </w:rPr>
      </w:pPr>
      <w:r>
        <w:rPr>
          <w:sz w:val="20"/>
        </w:rPr>
        <w:t>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w:t>
      </w:r>
      <w:r>
        <w:rPr>
          <w:spacing w:val="11"/>
          <w:sz w:val="20"/>
        </w:rPr>
        <w:t xml:space="preserve"> </w:t>
      </w:r>
      <w:r>
        <w:rPr>
          <w:sz w:val="20"/>
        </w:rPr>
        <w:t>(100%=100pkt).</w:t>
      </w:r>
    </w:p>
    <w:p w14:paraId="41A6B13C" w14:textId="77777777" w:rsidR="00A41A32" w:rsidRPr="003D7F59" w:rsidRDefault="00A41A32">
      <w:pPr>
        <w:pStyle w:val="Akapitzlist"/>
        <w:numPr>
          <w:ilvl w:val="0"/>
          <w:numId w:val="9"/>
        </w:numPr>
        <w:tabs>
          <w:tab w:val="left" w:pos="483"/>
        </w:tabs>
        <w:spacing w:line="285" w:lineRule="auto"/>
        <w:ind w:right="280"/>
        <w:rPr>
          <w:sz w:val="20"/>
        </w:rPr>
      </w:pPr>
      <w:r w:rsidRPr="003D7F59">
        <w:rPr>
          <w:sz w:val="20"/>
        </w:rPr>
        <w:t>Stosowane kryteria  oceny ofert: kryterium ceny i kryteria jakościowe</w:t>
      </w:r>
    </w:p>
    <w:p w14:paraId="32EA26BC" w14:textId="77777777" w:rsidR="00136E8C" w:rsidRDefault="00E45DD9" w:rsidP="00A41A32">
      <w:pPr>
        <w:pStyle w:val="Akapitzlist"/>
        <w:tabs>
          <w:tab w:val="left" w:pos="483"/>
        </w:tabs>
        <w:spacing w:line="285" w:lineRule="auto"/>
        <w:ind w:right="280" w:firstLine="0"/>
        <w:rPr>
          <w:sz w:val="20"/>
        </w:rPr>
      </w:pPr>
      <w:r>
        <w:rPr>
          <w:sz w:val="20"/>
        </w:rPr>
        <w:t xml:space="preserve">Wybór oferty zostanie dokonany w oparciu o przyjęte w niniejszym </w:t>
      </w:r>
      <w:r>
        <w:rPr>
          <w:spacing w:val="2"/>
          <w:sz w:val="20"/>
        </w:rPr>
        <w:t xml:space="preserve">postępowaniu </w:t>
      </w:r>
      <w:r>
        <w:rPr>
          <w:sz w:val="20"/>
        </w:rPr>
        <w:t>kryteria oceny ofert przedstawione</w:t>
      </w:r>
      <w:r>
        <w:rPr>
          <w:spacing w:val="2"/>
          <w:sz w:val="20"/>
        </w:rPr>
        <w:t xml:space="preserve"> poniżej:</w:t>
      </w:r>
    </w:p>
    <w:p w14:paraId="5BDCCF44" w14:textId="77777777" w:rsidR="00136E8C" w:rsidRPr="003D7F59" w:rsidRDefault="00E45DD9">
      <w:pPr>
        <w:pStyle w:val="Akapitzlist"/>
        <w:numPr>
          <w:ilvl w:val="0"/>
          <w:numId w:val="8"/>
        </w:numPr>
        <w:tabs>
          <w:tab w:val="left" w:pos="927"/>
        </w:tabs>
        <w:spacing w:before="3"/>
        <w:ind w:hanging="349"/>
        <w:rPr>
          <w:color w:val="0070C0"/>
          <w:sz w:val="20"/>
        </w:rPr>
      </w:pPr>
      <w:r w:rsidRPr="003D7F59">
        <w:rPr>
          <w:b/>
          <w:color w:val="0070C0"/>
          <w:sz w:val="20"/>
        </w:rPr>
        <w:t xml:space="preserve">Cena - waga kryterium 60% </w:t>
      </w:r>
      <w:r w:rsidRPr="003D7F59">
        <w:rPr>
          <w:color w:val="0070C0"/>
          <w:sz w:val="20"/>
        </w:rPr>
        <w:t>(max 60</w:t>
      </w:r>
      <w:r w:rsidRPr="003D7F59">
        <w:rPr>
          <w:color w:val="0070C0"/>
          <w:spacing w:val="3"/>
          <w:sz w:val="20"/>
        </w:rPr>
        <w:t xml:space="preserve"> </w:t>
      </w:r>
      <w:r w:rsidRPr="003D7F59">
        <w:rPr>
          <w:color w:val="0070C0"/>
          <w:sz w:val="20"/>
        </w:rPr>
        <w:t>pkt.),</w:t>
      </w:r>
    </w:p>
    <w:p w14:paraId="41083CCB" w14:textId="77777777" w:rsidR="00136E8C" w:rsidRPr="003D7F59" w:rsidRDefault="009A1315">
      <w:pPr>
        <w:pStyle w:val="Akapitzlist"/>
        <w:numPr>
          <w:ilvl w:val="0"/>
          <w:numId w:val="8"/>
        </w:numPr>
        <w:tabs>
          <w:tab w:val="left" w:pos="927"/>
        </w:tabs>
        <w:spacing w:before="43"/>
        <w:ind w:hanging="349"/>
        <w:rPr>
          <w:color w:val="0070C0"/>
          <w:sz w:val="20"/>
        </w:rPr>
      </w:pPr>
      <w:bookmarkStart w:id="17" w:name="_Hlk101432613"/>
      <w:r>
        <w:rPr>
          <w:b/>
          <w:color w:val="0070C0"/>
          <w:spacing w:val="-4"/>
          <w:sz w:val="20"/>
        </w:rPr>
        <w:t>Termin wykonania dostawy</w:t>
      </w:r>
      <w:bookmarkEnd w:id="17"/>
      <w:r w:rsidR="00E45DD9" w:rsidRPr="003D7F59">
        <w:rPr>
          <w:b/>
          <w:color w:val="0070C0"/>
          <w:sz w:val="20"/>
        </w:rPr>
        <w:t xml:space="preserve"> - waga kryterium </w:t>
      </w:r>
      <w:r w:rsidR="003039E4" w:rsidRPr="003D7F59">
        <w:rPr>
          <w:b/>
          <w:color w:val="0070C0"/>
          <w:sz w:val="20"/>
        </w:rPr>
        <w:t>4</w:t>
      </w:r>
      <w:r w:rsidR="00E45DD9" w:rsidRPr="003D7F59">
        <w:rPr>
          <w:b/>
          <w:color w:val="0070C0"/>
          <w:sz w:val="20"/>
        </w:rPr>
        <w:t xml:space="preserve">0% </w:t>
      </w:r>
      <w:r w:rsidR="00E45DD9" w:rsidRPr="003D7F59">
        <w:rPr>
          <w:color w:val="0070C0"/>
          <w:sz w:val="20"/>
        </w:rPr>
        <w:t xml:space="preserve">(max </w:t>
      </w:r>
      <w:r w:rsidR="003039E4" w:rsidRPr="003D7F59">
        <w:rPr>
          <w:color w:val="0070C0"/>
          <w:sz w:val="20"/>
        </w:rPr>
        <w:t>4</w:t>
      </w:r>
      <w:r w:rsidR="00E45DD9" w:rsidRPr="003D7F59">
        <w:rPr>
          <w:color w:val="0070C0"/>
          <w:sz w:val="20"/>
        </w:rPr>
        <w:t>0</w:t>
      </w:r>
      <w:r w:rsidR="00E45DD9" w:rsidRPr="003D7F59">
        <w:rPr>
          <w:color w:val="0070C0"/>
          <w:spacing w:val="5"/>
          <w:sz w:val="20"/>
        </w:rPr>
        <w:t xml:space="preserve"> </w:t>
      </w:r>
      <w:r w:rsidR="00E45DD9" w:rsidRPr="003D7F59">
        <w:rPr>
          <w:color w:val="0070C0"/>
          <w:sz w:val="20"/>
        </w:rPr>
        <w:t>pkt.),</w:t>
      </w:r>
    </w:p>
    <w:p w14:paraId="74111075" w14:textId="77777777" w:rsidR="00B7001E" w:rsidRDefault="00B7001E" w:rsidP="00B7001E">
      <w:pPr>
        <w:pStyle w:val="Akapitzlist"/>
        <w:tabs>
          <w:tab w:val="left" w:pos="927"/>
        </w:tabs>
        <w:spacing w:before="43"/>
        <w:ind w:left="926" w:firstLine="0"/>
        <w:jc w:val="left"/>
        <w:rPr>
          <w:sz w:val="20"/>
        </w:rPr>
      </w:pPr>
    </w:p>
    <w:p w14:paraId="4DB15B1A" w14:textId="77777777" w:rsidR="00136E8C" w:rsidRDefault="00E45DD9">
      <w:pPr>
        <w:pStyle w:val="Akapitzlist"/>
        <w:numPr>
          <w:ilvl w:val="0"/>
          <w:numId w:val="7"/>
        </w:numPr>
        <w:tabs>
          <w:tab w:val="left" w:pos="786"/>
        </w:tabs>
        <w:spacing w:before="43"/>
        <w:rPr>
          <w:sz w:val="20"/>
        </w:rPr>
      </w:pPr>
      <w:r>
        <w:rPr>
          <w:sz w:val="20"/>
        </w:rPr>
        <w:t>Sposób obliczania wartości punktowej dla poszczególnych kryteriów</w:t>
      </w:r>
    </w:p>
    <w:p w14:paraId="2800E55D" w14:textId="77777777" w:rsidR="00136E8C" w:rsidRDefault="00E45DD9">
      <w:pPr>
        <w:pStyle w:val="Akapitzlist"/>
        <w:numPr>
          <w:ilvl w:val="0"/>
          <w:numId w:val="6"/>
        </w:numPr>
        <w:tabs>
          <w:tab w:val="left" w:pos="927"/>
        </w:tabs>
        <w:spacing w:before="44" w:line="285" w:lineRule="auto"/>
        <w:ind w:right="257" w:hanging="360"/>
        <w:rPr>
          <w:sz w:val="20"/>
        </w:rPr>
      </w:pPr>
      <w:r w:rsidRPr="009A1315">
        <w:rPr>
          <w:b/>
          <w:sz w:val="24"/>
          <w:szCs w:val="24"/>
          <w:u w:val="single"/>
        </w:rPr>
        <w:t>Kryterium „</w:t>
      </w:r>
      <w:r w:rsidR="009A1315">
        <w:rPr>
          <w:b/>
          <w:sz w:val="24"/>
          <w:szCs w:val="24"/>
          <w:u w:val="single"/>
        </w:rPr>
        <w:t>CENA</w:t>
      </w:r>
      <w:r w:rsidRPr="009A1315">
        <w:rPr>
          <w:sz w:val="24"/>
          <w:szCs w:val="24"/>
          <w:u w:val="single"/>
        </w:rPr>
        <w:t>”</w:t>
      </w:r>
      <w:r>
        <w:rPr>
          <w:sz w:val="20"/>
        </w:rPr>
        <w:t xml:space="preserve"> - Ilość punktów w kryterium cena zostanie obliczona na podstawie poniższego wzoru:</w:t>
      </w:r>
    </w:p>
    <w:p w14:paraId="456BF05C" w14:textId="77777777" w:rsidR="00136E8C" w:rsidRDefault="00E45DD9">
      <w:pPr>
        <w:pStyle w:val="Akapitzlist"/>
        <w:numPr>
          <w:ilvl w:val="0"/>
          <w:numId w:val="5"/>
        </w:numPr>
        <w:tabs>
          <w:tab w:val="left" w:pos="926"/>
          <w:tab w:val="left" w:pos="927"/>
        </w:tabs>
        <w:spacing w:line="231" w:lineRule="exact"/>
        <w:ind w:hanging="349"/>
        <w:jc w:val="left"/>
        <w:rPr>
          <w:sz w:val="20"/>
        </w:rPr>
      </w:pPr>
      <w:r>
        <w:rPr>
          <w:sz w:val="20"/>
        </w:rPr>
        <w:t>oferta o najniższej cenie otrzyma 60</w:t>
      </w:r>
      <w:r>
        <w:rPr>
          <w:spacing w:val="-3"/>
          <w:sz w:val="20"/>
        </w:rPr>
        <w:t xml:space="preserve"> </w:t>
      </w:r>
      <w:r>
        <w:rPr>
          <w:sz w:val="20"/>
        </w:rPr>
        <w:t>pkt.</w:t>
      </w:r>
    </w:p>
    <w:p w14:paraId="58F0CF83" w14:textId="77777777" w:rsidR="00136E8C" w:rsidRDefault="00136E8C">
      <w:pPr>
        <w:pStyle w:val="Tekstpodstawowy"/>
        <w:spacing w:before="8"/>
        <w:ind w:left="0" w:firstLine="0"/>
        <w:jc w:val="left"/>
        <w:rPr>
          <w:sz w:val="27"/>
        </w:rPr>
      </w:pPr>
    </w:p>
    <w:p w14:paraId="2955C97B" w14:textId="77777777" w:rsidR="00136E8C" w:rsidRDefault="00E45DD9">
      <w:pPr>
        <w:pStyle w:val="Tekstpodstawowy"/>
        <w:spacing w:line="285" w:lineRule="auto"/>
        <w:ind w:left="672" w:right="7693" w:hanging="454"/>
        <w:jc w:val="left"/>
      </w:pPr>
      <w:proofErr w:type="spellStart"/>
      <w:r>
        <w:t>Kc</w:t>
      </w:r>
      <w:proofErr w:type="spellEnd"/>
      <w:r>
        <w:t xml:space="preserve"> = </w:t>
      </w:r>
      <w:r>
        <w:rPr>
          <w:u w:val="single"/>
        </w:rPr>
        <w:t>Cena min</w:t>
      </w:r>
      <w:r>
        <w:t xml:space="preserve"> x 60 Cena </w:t>
      </w:r>
      <w:proofErr w:type="spellStart"/>
      <w:r>
        <w:t>bad</w:t>
      </w:r>
      <w:proofErr w:type="spellEnd"/>
      <w:r>
        <w:t>.</w:t>
      </w:r>
    </w:p>
    <w:p w14:paraId="5B1F34F2" w14:textId="77777777" w:rsidR="00136E8C" w:rsidRDefault="00E45DD9">
      <w:pPr>
        <w:pStyle w:val="Tekstpodstawowy"/>
        <w:ind w:left="218" w:firstLine="0"/>
        <w:jc w:val="left"/>
      </w:pPr>
      <w:r>
        <w:t>gdzie:</w:t>
      </w:r>
    </w:p>
    <w:p w14:paraId="573F09C5" w14:textId="77777777" w:rsidR="00136E8C" w:rsidRDefault="00E45DD9">
      <w:pPr>
        <w:pStyle w:val="Tekstpodstawowy"/>
        <w:spacing w:before="44"/>
        <w:ind w:left="218" w:firstLine="0"/>
        <w:jc w:val="left"/>
      </w:pPr>
      <w:proofErr w:type="spellStart"/>
      <w:r>
        <w:t>Kc</w:t>
      </w:r>
      <w:proofErr w:type="spellEnd"/>
      <w:r>
        <w:t xml:space="preserve"> – ilość punktów w kryterium cena</w:t>
      </w:r>
    </w:p>
    <w:p w14:paraId="2866ACF3" w14:textId="77777777" w:rsidR="00136E8C" w:rsidRDefault="00E45DD9">
      <w:pPr>
        <w:pStyle w:val="Tekstpodstawowy"/>
        <w:spacing w:before="43" w:line="288" w:lineRule="auto"/>
        <w:ind w:left="218" w:right="3919" w:firstLine="0"/>
        <w:jc w:val="left"/>
      </w:pPr>
      <w:r>
        <w:t xml:space="preserve">C min – najniższa cena spośród ofert nie podlegających odrzuceniu C </w:t>
      </w:r>
      <w:proofErr w:type="spellStart"/>
      <w:r>
        <w:t>bad</w:t>
      </w:r>
      <w:proofErr w:type="spellEnd"/>
      <w:r>
        <w:t xml:space="preserve"> – cena oferty badanej</w:t>
      </w:r>
    </w:p>
    <w:p w14:paraId="0605ACB7" w14:textId="77777777" w:rsidR="00B7001E" w:rsidRDefault="00B7001E">
      <w:pPr>
        <w:pStyle w:val="Tekstpodstawowy"/>
        <w:spacing w:before="43" w:line="288" w:lineRule="auto"/>
        <w:ind w:left="218" w:right="3919" w:firstLine="0"/>
        <w:jc w:val="left"/>
      </w:pPr>
    </w:p>
    <w:p w14:paraId="22BF9211" w14:textId="77777777" w:rsidR="009A1315" w:rsidRDefault="009A1315">
      <w:pPr>
        <w:pStyle w:val="Akapitzlist"/>
        <w:widowControl/>
        <w:numPr>
          <w:ilvl w:val="0"/>
          <w:numId w:val="6"/>
        </w:numPr>
        <w:autoSpaceDE/>
        <w:autoSpaceDN/>
        <w:spacing w:after="5" w:line="256" w:lineRule="auto"/>
      </w:pPr>
      <w:r w:rsidRPr="009A1315">
        <w:rPr>
          <w:b/>
          <w:bCs/>
          <w:u w:val="single"/>
        </w:rPr>
        <w:t xml:space="preserve">Kryterium </w:t>
      </w:r>
      <w:r>
        <w:rPr>
          <w:b/>
          <w:bCs/>
          <w:u w:val="single"/>
        </w:rPr>
        <w:t>„</w:t>
      </w:r>
      <w:r w:rsidRPr="009A1315">
        <w:rPr>
          <w:b/>
          <w:bCs/>
          <w:u w:val="single"/>
        </w:rPr>
        <w:t>TERMIN WYKONANIA DOSTAWY</w:t>
      </w:r>
      <w:r>
        <w:rPr>
          <w:b/>
          <w:bCs/>
          <w:u w:val="single"/>
        </w:rPr>
        <w:t>”</w:t>
      </w:r>
      <w:r>
        <w:t xml:space="preserve"> obliczane wg schematu: </w:t>
      </w:r>
    </w:p>
    <w:p w14:paraId="2A5368C0" w14:textId="77777777" w:rsidR="009A1315" w:rsidRDefault="009A1315" w:rsidP="009A1315">
      <w:pPr>
        <w:spacing w:line="259" w:lineRule="auto"/>
      </w:pPr>
      <w:r>
        <w:t xml:space="preserve"> </w:t>
      </w:r>
    </w:p>
    <w:tbl>
      <w:tblPr>
        <w:tblStyle w:val="TableGrid"/>
        <w:tblW w:w="8297" w:type="dxa"/>
        <w:tblInd w:w="883" w:type="dxa"/>
        <w:tblCellMar>
          <w:top w:w="45" w:type="dxa"/>
          <w:left w:w="115" w:type="dxa"/>
          <w:right w:w="115" w:type="dxa"/>
        </w:tblCellMar>
        <w:tblLook w:val="04A0" w:firstRow="1" w:lastRow="0" w:firstColumn="1" w:lastColumn="0" w:noHBand="0" w:noVBand="1"/>
      </w:tblPr>
      <w:tblGrid>
        <w:gridCol w:w="4205"/>
        <w:gridCol w:w="4092"/>
      </w:tblGrid>
      <w:tr w:rsidR="009A1315" w14:paraId="1CB32803" w14:textId="77777777" w:rsidTr="00554CD2">
        <w:trPr>
          <w:trHeight w:val="254"/>
        </w:trPr>
        <w:tc>
          <w:tcPr>
            <w:tcW w:w="4205" w:type="dxa"/>
            <w:tcBorders>
              <w:top w:val="single" w:sz="4" w:space="0" w:color="000000"/>
              <w:left w:val="single" w:sz="4" w:space="0" w:color="000000"/>
              <w:bottom w:val="single" w:sz="4" w:space="0" w:color="000000"/>
              <w:right w:val="single" w:sz="4" w:space="0" w:color="000000"/>
            </w:tcBorders>
          </w:tcPr>
          <w:p w14:paraId="5CE647AB" w14:textId="77777777" w:rsidR="009A1315" w:rsidRDefault="009A1315" w:rsidP="00554CD2">
            <w:pPr>
              <w:spacing w:line="259" w:lineRule="auto"/>
              <w:ind w:left="4"/>
              <w:jc w:val="center"/>
            </w:pPr>
            <w:r>
              <w:t xml:space="preserve">Deklarowana liczba dni </w:t>
            </w:r>
          </w:p>
        </w:tc>
        <w:tc>
          <w:tcPr>
            <w:tcW w:w="4092" w:type="dxa"/>
            <w:tcBorders>
              <w:top w:val="single" w:sz="4" w:space="0" w:color="000000"/>
              <w:left w:val="single" w:sz="4" w:space="0" w:color="000000"/>
              <w:bottom w:val="single" w:sz="4" w:space="0" w:color="000000"/>
              <w:right w:val="single" w:sz="4" w:space="0" w:color="000000"/>
            </w:tcBorders>
          </w:tcPr>
          <w:p w14:paraId="095854A0" w14:textId="77777777" w:rsidR="009A1315" w:rsidRDefault="009A1315" w:rsidP="00554CD2">
            <w:pPr>
              <w:spacing w:line="259" w:lineRule="auto"/>
              <w:ind w:left="3"/>
              <w:jc w:val="center"/>
            </w:pPr>
            <w:r>
              <w:t xml:space="preserve">Punktacja </w:t>
            </w:r>
          </w:p>
        </w:tc>
      </w:tr>
      <w:tr w:rsidR="009A1315" w14:paraId="583369A7" w14:textId="77777777" w:rsidTr="00554CD2">
        <w:trPr>
          <w:trHeight w:val="254"/>
        </w:trPr>
        <w:tc>
          <w:tcPr>
            <w:tcW w:w="4205" w:type="dxa"/>
            <w:tcBorders>
              <w:top w:val="single" w:sz="4" w:space="0" w:color="000000"/>
              <w:left w:val="single" w:sz="4" w:space="0" w:color="000000"/>
              <w:bottom w:val="single" w:sz="4" w:space="0" w:color="000000"/>
              <w:right w:val="single" w:sz="4" w:space="0" w:color="000000"/>
            </w:tcBorders>
          </w:tcPr>
          <w:p w14:paraId="2012C32C" w14:textId="77777777" w:rsidR="009A1315" w:rsidRDefault="009A1315" w:rsidP="00554CD2">
            <w:pPr>
              <w:spacing w:line="259" w:lineRule="auto"/>
              <w:jc w:val="center"/>
            </w:pPr>
            <w:r>
              <w:t xml:space="preserve">do 5 dni od dnia złożenia zamówienia </w:t>
            </w:r>
          </w:p>
        </w:tc>
        <w:tc>
          <w:tcPr>
            <w:tcW w:w="4092" w:type="dxa"/>
            <w:tcBorders>
              <w:top w:val="single" w:sz="4" w:space="0" w:color="000000"/>
              <w:left w:val="single" w:sz="4" w:space="0" w:color="000000"/>
              <w:bottom w:val="single" w:sz="4" w:space="0" w:color="000000"/>
              <w:right w:val="single" w:sz="4" w:space="0" w:color="000000"/>
            </w:tcBorders>
          </w:tcPr>
          <w:p w14:paraId="0AD63EC9" w14:textId="77777777" w:rsidR="009A1315" w:rsidRDefault="009A1315" w:rsidP="00554CD2">
            <w:pPr>
              <w:spacing w:line="259" w:lineRule="auto"/>
              <w:ind w:left="3"/>
              <w:jc w:val="center"/>
            </w:pPr>
            <w:r>
              <w:t xml:space="preserve">40 punktów </w:t>
            </w:r>
          </w:p>
        </w:tc>
      </w:tr>
      <w:tr w:rsidR="009A1315" w14:paraId="0441EC85" w14:textId="77777777" w:rsidTr="00554CD2">
        <w:trPr>
          <w:trHeight w:val="254"/>
        </w:trPr>
        <w:tc>
          <w:tcPr>
            <w:tcW w:w="4205" w:type="dxa"/>
            <w:tcBorders>
              <w:top w:val="single" w:sz="4" w:space="0" w:color="000000"/>
              <w:left w:val="single" w:sz="4" w:space="0" w:color="000000"/>
              <w:bottom w:val="single" w:sz="4" w:space="0" w:color="000000"/>
              <w:right w:val="single" w:sz="4" w:space="0" w:color="000000"/>
            </w:tcBorders>
          </w:tcPr>
          <w:p w14:paraId="47691431" w14:textId="77777777" w:rsidR="009A1315" w:rsidRDefault="009A1315" w:rsidP="00554CD2">
            <w:pPr>
              <w:spacing w:line="259" w:lineRule="auto"/>
              <w:ind w:left="3"/>
              <w:jc w:val="center"/>
            </w:pPr>
            <w:r>
              <w:t xml:space="preserve">do 10 dni od dnia złożenia zamówienia </w:t>
            </w:r>
          </w:p>
        </w:tc>
        <w:tc>
          <w:tcPr>
            <w:tcW w:w="4092" w:type="dxa"/>
            <w:tcBorders>
              <w:top w:val="single" w:sz="4" w:space="0" w:color="000000"/>
              <w:left w:val="single" w:sz="4" w:space="0" w:color="000000"/>
              <w:bottom w:val="single" w:sz="4" w:space="0" w:color="000000"/>
              <w:right w:val="single" w:sz="4" w:space="0" w:color="000000"/>
            </w:tcBorders>
          </w:tcPr>
          <w:p w14:paraId="2538848D" w14:textId="77777777" w:rsidR="009A1315" w:rsidRDefault="009A1315" w:rsidP="00554CD2">
            <w:pPr>
              <w:spacing w:line="259" w:lineRule="auto"/>
              <w:ind w:left="4"/>
              <w:jc w:val="center"/>
            </w:pPr>
            <w:r>
              <w:t xml:space="preserve">20 punktów </w:t>
            </w:r>
          </w:p>
        </w:tc>
      </w:tr>
      <w:tr w:rsidR="009A1315" w14:paraId="4848C018" w14:textId="77777777" w:rsidTr="00554CD2">
        <w:trPr>
          <w:trHeight w:val="254"/>
        </w:trPr>
        <w:tc>
          <w:tcPr>
            <w:tcW w:w="4205" w:type="dxa"/>
            <w:tcBorders>
              <w:top w:val="single" w:sz="4" w:space="0" w:color="000000"/>
              <w:left w:val="single" w:sz="4" w:space="0" w:color="000000"/>
              <w:bottom w:val="single" w:sz="4" w:space="0" w:color="000000"/>
              <w:right w:val="single" w:sz="4" w:space="0" w:color="000000"/>
            </w:tcBorders>
          </w:tcPr>
          <w:p w14:paraId="701B4EE1" w14:textId="77777777" w:rsidR="009A1315" w:rsidRDefault="009A1315" w:rsidP="00554CD2">
            <w:pPr>
              <w:spacing w:line="259" w:lineRule="auto"/>
              <w:ind w:left="3"/>
              <w:jc w:val="center"/>
            </w:pPr>
            <w:r>
              <w:t xml:space="preserve">do 15 dni od dnia złożenia zamówienia </w:t>
            </w:r>
          </w:p>
        </w:tc>
        <w:tc>
          <w:tcPr>
            <w:tcW w:w="4092" w:type="dxa"/>
            <w:tcBorders>
              <w:top w:val="single" w:sz="4" w:space="0" w:color="000000"/>
              <w:left w:val="single" w:sz="4" w:space="0" w:color="000000"/>
              <w:bottom w:val="single" w:sz="4" w:space="0" w:color="000000"/>
              <w:right w:val="single" w:sz="4" w:space="0" w:color="000000"/>
            </w:tcBorders>
          </w:tcPr>
          <w:p w14:paraId="62AE0027" w14:textId="77777777" w:rsidR="009A1315" w:rsidRDefault="009A1315" w:rsidP="00554CD2">
            <w:pPr>
              <w:spacing w:line="259" w:lineRule="auto"/>
              <w:ind w:left="2"/>
              <w:jc w:val="center"/>
            </w:pPr>
            <w:r>
              <w:t xml:space="preserve">0 punktów </w:t>
            </w:r>
          </w:p>
        </w:tc>
      </w:tr>
    </w:tbl>
    <w:p w14:paraId="29FE3016" w14:textId="77777777" w:rsidR="009A1315" w:rsidRDefault="009A1315" w:rsidP="009A1315">
      <w:pPr>
        <w:spacing w:line="259" w:lineRule="auto"/>
        <w:ind w:left="991"/>
      </w:pPr>
      <w:r>
        <w:t xml:space="preserve"> </w:t>
      </w:r>
    </w:p>
    <w:p w14:paraId="17878DE4" w14:textId="77777777" w:rsidR="009A1315" w:rsidRDefault="009A1315" w:rsidP="009A1315">
      <w:pPr>
        <w:spacing w:after="4" w:line="260" w:lineRule="auto"/>
        <w:ind w:left="1001"/>
      </w:pPr>
      <w:proofErr w:type="spellStart"/>
      <w:r>
        <w:t>Punkty</w:t>
      </w:r>
      <w:proofErr w:type="spellEnd"/>
      <w:r>
        <w:t xml:space="preserve"> </w:t>
      </w:r>
      <w:proofErr w:type="spellStart"/>
      <w:r>
        <w:t>Zamawiający</w:t>
      </w:r>
      <w:proofErr w:type="spellEnd"/>
      <w:r>
        <w:t xml:space="preserve"> </w:t>
      </w:r>
      <w:proofErr w:type="spellStart"/>
      <w:r>
        <w:t>przyzna</w:t>
      </w:r>
      <w:proofErr w:type="spellEnd"/>
      <w:r>
        <w:t xml:space="preserve"> </w:t>
      </w:r>
      <w:proofErr w:type="spellStart"/>
      <w:r>
        <w:t>na</w:t>
      </w:r>
      <w:proofErr w:type="spellEnd"/>
      <w:r>
        <w:t xml:space="preserve"> </w:t>
      </w:r>
      <w:proofErr w:type="spellStart"/>
      <w:r>
        <w:t>podstawie</w:t>
      </w:r>
      <w:proofErr w:type="spellEnd"/>
      <w:r>
        <w:t xml:space="preserve"> </w:t>
      </w:r>
      <w:proofErr w:type="spellStart"/>
      <w:r>
        <w:t>oświadczenia</w:t>
      </w:r>
      <w:proofErr w:type="spellEnd"/>
      <w:r>
        <w:t xml:space="preserve"> </w:t>
      </w:r>
      <w:proofErr w:type="spellStart"/>
      <w:r>
        <w:t>wykonawcy</w:t>
      </w:r>
      <w:proofErr w:type="spellEnd"/>
      <w:r>
        <w:t xml:space="preserve"> </w:t>
      </w:r>
      <w:proofErr w:type="spellStart"/>
      <w:r>
        <w:t>złożonego</w:t>
      </w:r>
      <w:proofErr w:type="spellEnd"/>
      <w:r>
        <w:t xml:space="preserve">  w </w:t>
      </w:r>
      <w:proofErr w:type="spellStart"/>
      <w:r>
        <w:t>Formularzu</w:t>
      </w:r>
      <w:proofErr w:type="spellEnd"/>
      <w:r>
        <w:t xml:space="preserve"> </w:t>
      </w:r>
      <w:proofErr w:type="spellStart"/>
      <w:r>
        <w:t>oferty</w:t>
      </w:r>
      <w:proofErr w:type="spellEnd"/>
      <w:r>
        <w:t xml:space="preserve"> – </w:t>
      </w:r>
      <w:proofErr w:type="spellStart"/>
      <w:r>
        <w:t>załącznik</w:t>
      </w:r>
      <w:proofErr w:type="spellEnd"/>
      <w:r>
        <w:t xml:space="preserve"> Nr 1</w:t>
      </w:r>
      <w:r w:rsidR="0008593A">
        <w:t>a/1b</w:t>
      </w:r>
      <w:r>
        <w:t xml:space="preserve"> do SWZ. </w:t>
      </w:r>
      <w:proofErr w:type="spellStart"/>
      <w:r>
        <w:t>Brak</w:t>
      </w:r>
      <w:proofErr w:type="spellEnd"/>
      <w:r>
        <w:t xml:space="preserve"> </w:t>
      </w:r>
      <w:proofErr w:type="spellStart"/>
      <w:r>
        <w:t>wskazania</w:t>
      </w:r>
      <w:proofErr w:type="spellEnd"/>
      <w:r>
        <w:t xml:space="preserve"> </w:t>
      </w:r>
      <w:proofErr w:type="spellStart"/>
      <w:r>
        <w:t>niniejszej</w:t>
      </w:r>
      <w:proofErr w:type="spellEnd"/>
      <w:r>
        <w:t xml:space="preserve"> </w:t>
      </w:r>
      <w:proofErr w:type="spellStart"/>
      <w:r>
        <w:t>informacji</w:t>
      </w:r>
      <w:proofErr w:type="spellEnd"/>
      <w:r>
        <w:t xml:space="preserve"> </w:t>
      </w:r>
      <w:proofErr w:type="spellStart"/>
      <w:r>
        <w:t>spowoduje</w:t>
      </w:r>
      <w:proofErr w:type="spellEnd"/>
      <w:r>
        <w:t xml:space="preserve">,  </w:t>
      </w:r>
      <w:proofErr w:type="spellStart"/>
      <w:r>
        <w:t>iż</w:t>
      </w:r>
      <w:proofErr w:type="spellEnd"/>
      <w:r>
        <w:t xml:space="preserve"> </w:t>
      </w:r>
      <w:proofErr w:type="spellStart"/>
      <w:r>
        <w:t>Zamawiający</w:t>
      </w:r>
      <w:proofErr w:type="spellEnd"/>
      <w:r>
        <w:t xml:space="preserve"> w </w:t>
      </w:r>
      <w:proofErr w:type="spellStart"/>
      <w:r>
        <w:t>kryterium</w:t>
      </w:r>
      <w:proofErr w:type="spellEnd"/>
      <w:r>
        <w:t xml:space="preserve"> </w:t>
      </w:r>
      <w:proofErr w:type="spellStart"/>
      <w:r>
        <w:t>przyzna</w:t>
      </w:r>
      <w:proofErr w:type="spellEnd"/>
      <w:r>
        <w:t xml:space="preserve"> 0 pkt. </w:t>
      </w:r>
    </w:p>
    <w:p w14:paraId="465B2BC2" w14:textId="77777777" w:rsidR="009A1315" w:rsidRPr="009A1315" w:rsidRDefault="009A1315" w:rsidP="009A1315">
      <w:pPr>
        <w:pStyle w:val="Akapitzlist"/>
        <w:tabs>
          <w:tab w:val="left" w:pos="927"/>
        </w:tabs>
        <w:spacing w:before="1" w:line="285" w:lineRule="auto"/>
        <w:ind w:left="709" w:right="255" w:firstLine="0"/>
      </w:pPr>
    </w:p>
    <w:p w14:paraId="32AA99B4" w14:textId="77777777" w:rsidR="00136E8C" w:rsidRDefault="00E45DD9">
      <w:pPr>
        <w:pStyle w:val="Akapitzlist"/>
        <w:numPr>
          <w:ilvl w:val="0"/>
          <w:numId w:val="7"/>
        </w:numPr>
        <w:tabs>
          <w:tab w:val="left" w:pos="786"/>
        </w:tabs>
        <w:spacing w:line="285" w:lineRule="auto"/>
        <w:ind w:right="253"/>
        <w:rPr>
          <w:sz w:val="20"/>
        </w:rPr>
      </w:pPr>
      <w:r>
        <w:rPr>
          <w:sz w:val="20"/>
        </w:rPr>
        <w:t xml:space="preserve">Oferta wypełniająca w najwyższym stopniu wymagania określone w każdym kryterium otrzyma maksymalną liczbę punktów. Pozostałym wykonawcom, wypełniającym wymagania kryterialne przypisana zostanie odpowiednio mniejsza (proporcjonalnie mniejsza) liczba punktów. </w:t>
      </w:r>
      <w:r>
        <w:rPr>
          <w:spacing w:val="-3"/>
          <w:sz w:val="20"/>
        </w:rPr>
        <w:t xml:space="preserve">Wynik </w:t>
      </w:r>
      <w:r>
        <w:rPr>
          <w:sz w:val="20"/>
        </w:rPr>
        <w:t>będzie traktowany jako wartość punktowa</w:t>
      </w:r>
      <w:r>
        <w:rPr>
          <w:spacing w:val="1"/>
          <w:sz w:val="20"/>
        </w:rPr>
        <w:t xml:space="preserve"> </w:t>
      </w:r>
      <w:r>
        <w:rPr>
          <w:spacing w:val="-3"/>
          <w:sz w:val="20"/>
        </w:rPr>
        <w:t>oferty.</w:t>
      </w:r>
    </w:p>
    <w:p w14:paraId="55D75B44" w14:textId="77777777" w:rsidR="00136E8C" w:rsidRDefault="00E45DD9">
      <w:pPr>
        <w:pStyle w:val="Akapitzlist"/>
        <w:numPr>
          <w:ilvl w:val="0"/>
          <w:numId w:val="7"/>
        </w:numPr>
        <w:tabs>
          <w:tab w:val="left" w:pos="786"/>
        </w:tabs>
        <w:spacing w:before="3" w:line="285" w:lineRule="auto"/>
        <w:ind w:right="256"/>
        <w:rPr>
          <w:sz w:val="20"/>
        </w:rPr>
      </w:pPr>
      <w:r>
        <w:rPr>
          <w:spacing w:val="-3"/>
          <w:sz w:val="20"/>
        </w:rPr>
        <w:t xml:space="preserve">Wynik </w:t>
      </w:r>
      <w:r>
        <w:rPr>
          <w:sz w:val="20"/>
        </w:rPr>
        <w:t>- oferta, która przedstawia najkorzystniejszy bilans (maksymalna liczba przyznanych punktów w oparciu o ustalone kryteria) zostanie oceniona jako najkorzystniejsz</w:t>
      </w:r>
      <w:r w:rsidR="00B7001E">
        <w:rPr>
          <w:sz w:val="20"/>
        </w:rPr>
        <w:t>a</w:t>
      </w:r>
      <w:r>
        <w:rPr>
          <w:sz w:val="20"/>
        </w:rPr>
        <w:t>, pozostałe oferty zostaną sklasyfikowane zgodnie z ilością uzyskanych</w:t>
      </w:r>
      <w:r>
        <w:rPr>
          <w:spacing w:val="2"/>
          <w:sz w:val="20"/>
        </w:rPr>
        <w:t xml:space="preserve"> </w:t>
      </w:r>
      <w:r>
        <w:rPr>
          <w:sz w:val="20"/>
        </w:rPr>
        <w:t>punktów.</w:t>
      </w:r>
    </w:p>
    <w:p w14:paraId="41D5277B" w14:textId="77777777" w:rsidR="00136E8C" w:rsidRDefault="00E45DD9">
      <w:pPr>
        <w:pStyle w:val="Akapitzlist"/>
        <w:numPr>
          <w:ilvl w:val="0"/>
          <w:numId w:val="7"/>
        </w:numPr>
        <w:tabs>
          <w:tab w:val="left" w:pos="786"/>
        </w:tabs>
        <w:spacing w:line="285" w:lineRule="auto"/>
        <w:ind w:right="255"/>
        <w:rPr>
          <w:sz w:val="20"/>
        </w:rPr>
      </w:pPr>
      <w:r>
        <w:rPr>
          <w:sz w:val="20"/>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w:t>
      </w:r>
      <w:r>
        <w:rPr>
          <w:spacing w:val="-18"/>
          <w:sz w:val="20"/>
        </w:rPr>
        <w:t xml:space="preserve"> </w:t>
      </w:r>
      <w:r>
        <w:rPr>
          <w:sz w:val="20"/>
        </w:rPr>
        <w:t>przepisami.</w:t>
      </w:r>
    </w:p>
    <w:p w14:paraId="2958631D" w14:textId="77777777" w:rsidR="00136E8C" w:rsidRDefault="00136E8C">
      <w:pPr>
        <w:pStyle w:val="Tekstpodstawowy"/>
        <w:spacing w:before="4"/>
        <w:ind w:left="0" w:firstLine="0"/>
        <w:jc w:val="left"/>
      </w:pPr>
    </w:p>
    <w:p w14:paraId="3EDF29AD" w14:textId="77777777" w:rsidR="00136E8C" w:rsidRPr="007F5B7F" w:rsidRDefault="00E45DD9">
      <w:pPr>
        <w:tabs>
          <w:tab w:val="left" w:pos="9318"/>
        </w:tabs>
        <w:ind w:left="190"/>
        <w:rPr>
          <w:b/>
          <w:sz w:val="20"/>
          <w:lang w:val="pl-PL"/>
        </w:rPr>
      </w:pPr>
      <w:r w:rsidRPr="007F5B7F">
        <w:rPr>
          <w:spacing w:val="-42"/>
          <w:sz w:val="28"/>
          <w:shd w:val="clear" w:color="auto" w:fill="E6E6E6"/>
          <w:lang w:val="pl-PL"/>
        </w:rPr>
        <w:t xml:space="preserve"> </w:t>
      </w:r>
      <w:r w:rsidRPr="007F5B7F">
        <w:rPr>
          <w:b/>
          <w:sz w:val="28"/>
          <w:shd w:val="clear" w:color="auto" w:fill="E6E6E6"/>
          <w:lang w:val="pl-PL"/>
        </w:rPr>
        <w:t xml:space="preserve">Rozdział 16. </w:t>
      </w:r>
      <w:r w:rsidRPr="007F5B7F">
        <w:rPr>
          <w:b/>
          <w:sz w:val="20"/>
          <w:shd w:val="clear" w:color="auto" w:fill="E6E6E6"/>
          <w:lang w:val="pl-PL"/>
        </w:rPr>
        <w:t>Wymagania dotyczące wadium, w tym jego</w:t>
      </w:r>
      <w:r w:rsidRPr="007F5B7F">
        <w:rPr>
          <w:b/>
          <w:spacing w:val="2"/>
          <w:sz w:val="20"/>
          <w:shd w:val="clear" w:color="auto" w:fill="E6E6E6"/>
          <w:lang w:val="pl-PL"/>
        </w:rPr>
        <w:t xml:space="preserve"> </w:t>
      </w:r>
      <w:r w:rsidRPr="007F5B7F">
        <w:rPr>
          <w:b/>
          <w:sz w:val="20"/>
          <w:shd w:val="clear" w:color="auto" w:fill="E6E6E6"/>
          <w:lang w:val="pl-PL"/>
        </w:rPr>
        <w:t>kwota</w:t>
      </w:r>
      <w:r w:rsidRPr="007F5B7F">
        <w:rPr>
          <w:b/>
          <w:sz w:val="20"/>
          <w:shd w:val="clear" w:color="auto" w:fill="E6E6E6"/>
          <w:lang w:val="pl-PL"/>
        </w:rPr>
        <w:tab/>
      </w:r>
    </w:p>
    <w:p w14:paraId="124E9908" w14:textId="77777777" w:rsidR="00136E8C" w:rsidRDefault="00E45DD9">
      <w:pPr>
        <w:pStyle w:val="Tekstpodstawowy"/>
        <w:ind w:left="218" w:firstLine="0"/>
        <w:jc w:val="left"/>
      </w:pPr>
      <w:r>
        <w:t>Zamawiający nie przewiduje obowiązku wniesienia wadium.</w:t>
      </w:r>
    </w:p>
    <w:p w14:paraId="6C5190CF" w14:textId="77777777" w:rsidR="00136E8C" w:rsidRDefault="00136E8C">
      <w:pPr>
        <w:pStyle w:val="Tekstpodstawowy"/>
        <w:ind w:left="0" w:firstLine="0"/>
        <w:jc w:val="left"/>
        <w:rPr>
          <w:sz w:val="25"/>
        </w:rPr>
      </w:pPr>
    </w:p>
    <w:p w14:paraId="102D4B4A" w14:textId="77777777" w:rsidR="00136E8C" w:rsidRDefault="00E45DD9">
      <w:pPr>
        <w:pStyle w:val="Nagwek2"/>
        <w:tabs>
          <w:tab w:val="left" w:pos="9318"/>
        </w:tabs>
      </w:pPr>
      <w:r>
        <w:rPr>
          <w:b w:val="0"/>
          <w:i w:val="0"/>
          <w:spacing w:val="-42"/>
          <w:sz w:val="28"/>
          <w:shd w:val="clear" w:color="auto" w:fill="E6E6E6"/>
        </w:rPr>
        <w:t xml:space="preserve"> </w:t>
      </w:r>
      <w:r>
        <w:rPr>
          <w:i w:val="0"/>
          <w:sz w:val="28"/>
          <w:shd w:val="clear" w:color="auto" w:fill="E6E6E6"/>
        </w:rPr>
        <w:t>Rozdział 17</w:t>
      </w:r>
      <w:r w:rsidRPr="00161532">
        <w:rPr>
          <w:i w:val="0"/>
          <w:sz w:val="28"/>
          <w:shd w:val="clear" w:color="auto" w:fill="E6E6E6"/>
        </w:rPr>
        <w:t xml:space="preserve">. </w:t>
      </w:r>
      <w:r w:rsidR="00161532">
        <w:rPr>
          <w:i w:val="0"/>
          <w:shd w:val="clear" w:color="auto" w:fill="E6E6E6"/>
        </w:rPr>
        <w:t>Informacja dotycząca</w:t>
      </w:r>
      <w:r w:rsidRPr="00161532">
        <w:rPr>
          <w:i w:val="0"/>
          <w:shd w:val="clear" w:color="auto" w:fill="E6E6E6"/>
        </w:rPr>
        <w:t xml:space="preserve"> zabezpieczenia należytego wykonania</w:t>
      </w:r>
      <w:r w:rsidRPr="00161532">
        <w:rPr>
          <w:i w:val="0"/>
          <w:spacing w:val="7"/>
          <w:shd w:val="clear" w:color="auto" w:fill="E6E6E6"/>
        </w:rPr>
        <w:t xml:space="preserve"> </w:t>
      </w:r>
      <w:r w:rsidRPr="00161532">
        <w:rPr>
          <w:i w:val="0"/>
          <w:shd w:val="clear" w:color="auto" w:fill="E6E6E6"/>
        </w:rPr>
        <w:t>umowy</w:t>
      </w:r>
      <w:r>
        <w:rPr>
          <w:shd w:val="clear" w:color="auto" w:fill="E6E6E6"/>
        </w:rPr>
        <w:tab/>
      </w:r>
    </w:p>
    <w:p w14:paraId="34AE138D" w14:textId="77777777" w:rsidR="00136E8C" w:rsidRDefault="00E45DD9" w:rsidP="00161532">
      <w:pPr>
        <w:pStyle w:val="Tekstpodstawowy"/>
        <w:ind w:left="218" w:firstLine="0"/>
        <w:jc w:val="left"/>
      </w:pPr>
      <w:r>
        <w:t>Zamawiający nie wymaga wniesienia zabezpieczenia należyte</w:t>
      </w:r>
      <w:r w:rsidR="00161532">
        <w:t>go wykonania umowy.</w:t>
      </w:r>
    </w:p>
    <w:p w14:paraId="1530CE82" w14:textId="77777777" w:rsidR="00161532" w:rsidRDefault="00161532" w:rsidP="00161532">
      <w:pPr>
        <w:pStyle w:val="Tekstpodstawowy"/>
        <w:ind w:left="218" w:firstLine="0"/>
        <w:jc w:val="left"/>
      </w:pPr>
    </w:p>
    <w:p w14:paraId="0C6F133E" w14:textId="77777777" w:rsidR="00136E8C" w:rsidRDefault="00686551">
      <w:pPr>
        <w:pStyle w:val="Tekstpodstawowy"/>
        <w:ind w:left="190" w:firstLine="0"/>
        <w:jc w:val="left"/>
      </w:pPr>
      <w:r>
        <w:rPr>
          <w:noProof/>
        </w:rPr>
        <mc:AlternateContent>
          <mc:Choice Requires="wps">
            <w:drawing>
              <wp:inline distT="0" distB="0" distL="0" distR="0" wp14:anchorId="62306181" wp14:editId="7519754A">
                <wp:extent cx="5796915" cy="382905"/>
                <wp:effectExtent l="0" t="0" r="0" b="0"/>
                <wp:docPr id="3"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96915" cy="38290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FBC09E" w14:textId="77777777" w:rsidR="00E45DD9" w:rsidRPr="007F5B7F" w:rsidRDefault="00E45DD9">
                            <w:pPr>
                              <w:spacing w:line="252" w:lineRule="auto"/>
                              <w:ind w:left="1588" w:right="93" w:hanging="1560"/>
                              <w:rPr>
                                <w:b/>
                                <w:i/>
                                <w:sz w:val="20"/>
                                <w:lang w:val="pl-PL"/>
                              </w:rPr>
                            </w:pPr>
                            <w:r w:rsidRPr="007F5B7F">
                              <w:rPr>
                                <w:b/>
                                <w:sz w:val="28"/>
                                <w:lang w:val="pl-PL"/>
                              </w:rPr>
                              <w:t xml:space="preserve">Rozdział 18. </w:t>
                            </w:r>
                            <w:r w:rsidRPr="007F5B7F">
                              <w:rPr>
                                <w:b/>
                                <w:sz w:val="20"/>
                                <w:lang w:val="pl-PL"/>
                              </w:rPr>
                              <w:t>Informacje o formalnościach, jakie muszą zostać dopełnione po wyborze oferty w celu zawarcia umowy w sprawie zamówienia publicznego</w:t>
                            </w:r>
                          </w:p>
                        </w:txbxContent>
                      </wps:txbx>
                      <wps:bodyPr rot="0" vert="horz" wrap="square" lIns="0" tIns="0" rIns="0" bIns="0" anchor="t" anchorCtr="0" upright="1">
                        <a:noAutofit/>
                      </wps:bodyPr>
                    </wps:wsp>
                  </a:graphicData>
                </a:graphic>
              </wp:inline>
            </w:drawing>
          </mc:Choice>
          <mc:Fallback>
            <w:pict>
              <v:shape w14:anchorId="62306181" id=" 6" o:spid="_x0000_s1029" type="#_x0000_t202" style="width:456.45pt;height:3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" fillcolor="#e6e6e6" stroked="f">
                <v:path arrowok="t"/>
                <v:textbox inset="0,0,0,0">
                  <w:txbxContent>
                    <w:p w14:paraId="49FBC09E" w14:textId="77777777" w:rsidR="00E45DD9" w:rsidRPr="007F5B7F" w:rsidRDefault="00E45DD9">
                      <w:pPr>
                        <w:spacing w:line="252" w:lineRule="auto"/>
                        <w:ind w:left="1588" w:right="93" w:hanging="1560"/>
                        <w:rPr>
                          <w:b/>
                          <w:i/>
                          <w:sz w:val="20"/>
                          <w:lang w:val="pl-PL"/>
                        </w:rPr>
                      </w:pPr>
                      <w:r w:rsidRPr="007F5B7F">
                        <w:rPr>
                          <w:b/>
                          <w:sz w:val="28"/>
                          <w:lang w:val="pl-PL"/>
                        </w:rPr>
                        <w:t xml:space="preserve">Rozdział 18. </w:t>
                      </w:r>
                      <w:r w:rsidRPr="007F5B7F">
                        <w:rPr>
                          <w:b/>
                          <w:sz w:val="20"/>
                          <w:lang w:val="pl-PL"/>
                        </w:rPr>
                        <w:t>Informacje o formalnościach, jakie muszą zostać dopełnione po wyborze oferty w celu zawarcia umowy w sprawie zamówienia publicznego</w:t>
                      </w:r>
                    </w:p>
                  </w:txbxContent>
                </v:textbox>
                <w10:anchorlock/>
              </v:shape>
            </w:pict>
          </mc:Fallback>
        </mc:AlternateContent>
      </w:r>
    </w:p>
    <w:p w14:paraId="1C41E5FA" w14:textId="77777777" w:rsidR="00136E8C" w:rsidRDefault="00136E8C">
      <w:pPr>
        <w:pStyle w:val="Tekstpodstawowy"/>
        <w:spacing w:before="10"/>
        <w:ind w:left="0" w:firstLine="0"/>
        <w:jc w:val="left"/>
        <w:rPr>
          <w:sz w:val="12"/>
        </w:rPr>
      </w:pPr>
    </w:p>
    <w:p w14:paraId="272060FE" w14:textId="77777777" w:rsidR="00136E8C" w:rsidRDefault="00E45DD9">
      <w:pPr>
        <w:pStyle w:val="Akapitzlist"/>
        <w:numPr>
          <w:ilvl w:val="0"/>
          <w:numId w:val="4"/>
        </w:numPr>
        <w:tabs>
          <w:tab w:val="left" w:pos="503"/>
        </w:tabs>
        <w:spacing w:before="91" w:line="276" w:lineRule="auto"/>
        <w:ind w:right="263"/>
        <w:rPr>
          <w:sz w:val="20"/>
        </w:rPr>
      </w:pPr>
      <w:r>
        <w:rPr>
          <w:sz w:val="20"/>
        </w:rPr>
        <w:t>Zamawiający zawiera umowę w sprawie zamówienia publicznego w terminie nie krótszym niż 5 dni od dnia przesłania zawiadomienia o wyborze najkorzystniejszej</w:t>
      </w:r>
      <w:r>
        <w:rPr>
          <w:spacing w:val="-2"/>
          <w:sz w:val="20"/>
        </w:rPr>
        <w:t xml:space="preserve"> </w:t>
      </w:r>
      <w:r>
        <w:rPr>
          <w:sz w:val="20"/>
        </w:rPr>
        <w:t>oferty.</w:t>
      </w:r>
    </w:p>
    <w:p w14:paraId="2035BA74" w14:textId="77777777" w:rsidR="00136E8C" w:rsidRDefault="00E45DD9">
      <w:pPr>
        <w:pStyle w:val="Akapitzlist"/>
        <w:numPr>
          <w:ilvl w:val="0"/>
          <w:numId w:val="4"/>
        </w:numPr>
        <w:tabs>
          <w:tab w:val="left" w:pos="503"/>
        </w:tabs>
        <w:spacing w:line="276" w:lineRule="auto"/>
        <w:ind w:right="260"/>
        <w:rPr>
          <w:sz w:val="20"/>
        </w:rPr>
      </w:pPr>
      <w:r>
        <w:rPr>
          <w:sz w:val="20"/>
        </w:rPr>
        <w:t>Zamawiający może zawrzeć umowę w sprawie zamówienia publicznego przed upływem terminu, o którym mowa w pkt. 1, jeżeli w postępowaniu o udzielenie zamówienia prowadzonym w trybie podstawowym złożono tylko jedną</w:t>
      </w:r>
      <w:r>
        <w:rPr>
          <w:spacing w:val="1"/>
          <w:sz w:val="20"/>
        </w:rPr>
        <w:t xml:space="preserve"> </w:t>
      </w:r>
      <w:r>
        <w:rPr>
          <w:sz w:val="20"/>
        </w:rPr>
        <w:t>ofertę.</w:t>
      </w:r>
    </w:p>
    <w:p w14:paraId="483EC73C" w14:textId="77777777" w:rsidR="00136E8C" w:rsidRDefault="00E45DD9">
      <w:pPr>
        <w:pStyle w:val="Akapitzlist"/>
        <w:numPr>
          <w:ilvl w:val="0"/>
          <w:numId w:val="4"/>
        </w:numPr>
        <w:tabs>
          <w:tab w:val="left" w:pos="503"/>
        </w:tabs>
        <w:spacing w:line="276" w:lineRule="auto"/>
        <w:ind w:right="253"/>
        <w:rPr>
          <w:sz w:val="20"/>
        </w:rPr>
      </w:pPr>
      <w:r>
        <w:rPr>
          <w:sz w:val="20"/>
        </w:rPr>
        <w:t>W przypadku wyboru oferty złożonej przez Wykonawców wspólnie ubiegających się o udzielenie zamówienia Zamawiający zastrzega sobie prawo żądania przed zawarciem umowy w sprawie zamówienia publicznego umowy regulującej współpracę tych</w:t>
      </w:r>
      <w:r>
        <w:rPr>
          <w:spacing w:val="-2"/>
          <w:sz w:val="20"/>
        </w:rPr>
        <w:t xml:space="preserve"> </w:t>
      </w:r>
      <w:r>
        <w:rPr>
          <w:spacing w:val="-3"/>
          <w:sz w:val="20"/>
        </w:rPr>
        <w:t>Wykonawców.</w:t>
      </w:r>
    </w:p>
    <w:p w14:paraId="2B6E337F" w14:textId="77777777" w:rsidR="00136E8C" w:rsidRDefault="00E45DD9">
      <w:pPr>
        <w:pStyle w:val="Akapitzlist"/>
        <w:numPr>
          <w:ilvl w:val="0"/>
          <w:numId w:val="4"/>
        </w:numPr>
        <w:tabs>
          <w:tab w:val="left" w:pos="503"/>
        </w:tabs>
        <w:spacing w:line="276" w:lineRule="auto"/>
        <w:ind w:right="252"/>
        <w:rPr>
          <w:sz w:val="20"/>
        </w:rPr>
      </w:pPr>
      <w:r>
        <w:rPr>
          <w:sz w:val="20"/>
        </w:rPr>
        <w:t>W przypadku</w:t>
      </w:r>
      <w:r w:rsidR="00161532">
        <w:rPr>
          <w:sz w:val="20"/>
        </w:rPr>
        <w:t>,</w:t>
      </w:r>
      <w:r>
        <w:rPr>
          <w:sz w:val="20"/>
        </w:rPr>
        <w:t xml:space="preserve"> gdy Wykonawcą jest konsorcjum firm</w:t>
      </w:r>
      <w:r w:rsidR="00161532">
        <w:rPr>
          <w:sz w:val="20"/>
        </w:rPr>
        <w:t>,</w:t>
      </w:r>
      <w:r>
        <w:rPr>
          <w:sz w:val="20"/>
        </w:rPr>
        <w:t xml:space="preserve"> najpóźniej w dniu podpisania umowy Wykonawca przekaże umowę</w:t>
      </w:r>
      <w:r>
        <w:rPr>
          <w:spacing w:val="-1"/>
          <w:sz w:val="20"/>
        </w:rPr>
        <w:t xml:space="preserve"> </w:t>
      </w:r>
      <w:r>
        <w:rPr>
          <w:sz w:val="20"/>
        </w:rPr>
        <w:t>konsorcjum.</w:t>
      </w:r>
    </w:p>
    <w:p w14:paraId="3DBA5BCA" w14:textId="77777777" w:rsidR="00136E8C" w:rsidRDefault="00686551">
      <w:pPr>
        <w:pStyle w:val="Tekstpodstawowy"/>
        <w:spacing w:before="8"/>
        <w:ind w:left="0" w:firstLine="0"/>
        <w:jc w:val="left"/>
        <w:rPr>
          <w:sz w:val="21"/>
        </w:rPr>
      </w:pPr>
      <w:r>
        <w:rPr>
          <w:noProof/>
        </w:rPr>
        <mc:AlternateContent>
          <mc:Choice Requires="wps">
            <w:drawing>
              <wp:anchor distT="0" distB="0" distL="0" distR="0" simplePos="0" relativeHeight="487589888" behindDoc="1" locked="0" layoutInCell="1" allowOverlap="1" wp14:anchorId="6CB59982" wp14:editId="0DCEF35C">
                <wp:simplePos x="0" y="0"/>
                <wp:positionH relativeFrom="page">
                  <wp:posOffset>882650</wp:posOffset>
                </wp:positionH>
                <wp:positionV relativeFrom="paragraph">
                  <wp:posOffset>173990</wp:posOffset>
                </wp:positionV>
                <wp:extent cx="5796915" cy="382905"/>
                <wp:effectExtent l="0" t="0" r="0" b="0"/>
                <wp:wrapTopAndBottom/>
                <wp:docPr id="2"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96915" cy="38290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212AF" w14:textId="77777777" w:rsidR="00E45DD9" w:rsidRPr="00161532" w:rsidRDefault="00E45DD9">
                            <w:pPr>
                              <w:spacing w:line="252" w:lineRule="auto"/>
                              <w:ind w:left="1588" w:right="93" w:hanging="1560"/>
                              <w:rPr>
                                <w:b/>
                                <w:sz w:val="20"/>
                                <w:lang w:val="pl-PL"/>
                              </w:rPr>
                            </w:pPr>
                            <w:r w:rsidRPr="007F5B7F">
                              <w:rPr>
                                <w:b/>
                                <w:sz w:val="28"/>
                                <w:lang w:val="pl-PL"/>
                              </w:rPr>
                              <w:t xml:space="preserve">Rozdział 19. </w:t>
                            </w:r>
                            <w:r w:rsidRPr="00161532">
                              <w:rPr>
                                <w:b/>
                                <w:sz w:val="20"/>
                                <w:lang w:val="pl-PL"/>
                              </w:rPr>
                              <w:t>Projektowane postanowienia umowy w sprawie zamów</w:t>
                            </w:r>
                            <w:r w:rsidR="00161532" w:rsidRPr="00161532">
                              <w:rPr>
                                <w:b/>
                                <w:sz w:val="20"/>
                                <w:lang w:val="pl-PL"/>
                              </w:rPr>
                              <w:t>ienia publicznego, które zostaną</w:t>
                            </w:r>
                            <w:r w:rsidRPr="00161532">
                              <w:rPr>
                                <w:b/>
                                <w:sz w:val="20"/>
                                <w:lang w:val="pl-PL"/>
                              </w:rPr>
                              <w:t xml:space="preserve"> wprowadzone do umowy w sprawie zamówienia publicznego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59982" id=" 2" o:spid="_x0000_s1030" type="#_x0000_t202" style="position:absolute;margin-left:69.5pt;margin-top:13.7pt;width:456.45pt;height:30.1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" fillcolor="#e6e6e6" stroked="f">
                <v:path arrowok="t"/>
                <v:textbox inset="0,0,0,0">
                  <w:txbxContent>
                    <w:p w14:paraId="154212AF" w14:textId="77777777" w:rsidR="00E45DD9" w:rsidRPr="00161532" w:rsidRDefault="00E45DD9">
                      <w:pPr>
                        <w:spacing w:line="252" w:lineRule="auto"/>
                        <w:ind w:left="1588" w:right="93" w:hanging="1560"/>
                        <w:rPr>
                          <w:b/>
                          <w:sz w:val="20"/>
                          <w:lang w:val="pl-PL"/>
                        </w:rPr>
                      </w:pPr>
                      <w:r w:rsidRPr="007F5B7F">
                        <w:rPr>
                          <w:b/>
                          <w:sz w:val="28"/>
                          <w:lang w:val="pl-PL"/>
                        </w:rPr>
                        <w:t xml:space="preserve">Rozdział 19. </w:t>
                      </w:r>
                      <w:r w:rsidRPr="00161532">
                        <w:rPr>
                          <w:b/>
                          <w:sz w:val="20"/>
                          <w:lang w:val="pl-PL"/>
                        </w:rPr>
                        <w:t>Projektowane postanowienia umowy w sprawie zamów</w:t>
                      </w:r>
                      <w:r w:rsidR="00161532" w:rsidRPr="00161532">
                        <w:rPr>
                          <w:b/>
                          <w:sz w:val="20"/>
                          <w:lang w:val="pl-PL"/>
                        </w:rPr>
                        <w:t>ienia publicznego, które zostaną</w:t>
                      </w:r>
                      <w:r w:rsidRPr="00161532">
                        <w:rPr>
                          <w:b/>
                          <w:sz w:val="20"/>
                          <w:lang w:val="pl-PL"/>
                        </w:rPr>
                        <w:t xml:space="preserve"> wprowadzone do umowy w sprawie zamówienia publicznego</w:t>
                      </w:r>
                    </w:p>
                  </w:txbxContent>
                </v:textbox>
                <w10:wrap type="topAndBottom" anchorx="page"/>
              </v:shape>
            </w:pict>
          </mc:Fallback>
        </mc:AlternateContent>
      </w:r>
    </w:p>
    <w:p w14:paraId="31602741" w14:textId="77777777" w:rsidR="00136E8C" w:rsidRDefault="00136E8C">
      <w:pPr>
        <w:pStyle w:val="Tekstpodstawowy"/>
        <w:spacing w:before="4"/>
        <w:ind w:left="0" w:firstLine="0"/>
        <w:jc w:val="left"/>
        <w:rPr>
          <w:sz w:val="17"/>
        </w:rPr>
      </w:pPr>
    </w:p>
    <w:p w14:paraId="50CEBE68" w14:textId="77777777" w:rsidR="00136E8C" w:rsidRDefault="00E45DD9">
      <w:pPr>
        <w:pStyle w:val="Tekstpodstawowy"/>
        <w:spacing w:before="90" w:line="288" w:lineRule="auto"/>
        <w:ind w:left="218" w:firstLine="0"/>
        <w:jc w:val="left"/>
      </w:pPr>
      <w:r>
        <w:t xml:space="preserve">Projektowane </w:t>
      </w:r>
      <w:r w:rsidR="00371DB2">
        <w:t>postanowienia</w:t>
      </w:r>
      <w:r>
        <w:t xml:space="preserve"> umowy w sprawie zamówienia publicznego zostały zawarte we wzorze umowy stanowiący </w:t>
      </w:r>
      <w:r w:rsidRPr="0098730F">
        <w:rPr>
          <w:b/>
          <w:bCs/>
          <w:color w:val="0070C0"/>
        </w:rPr>
        <w:t>załącznik nr 4 do SWZ.</w:t>
      </w:r>
    </w:p>
    <w:p w14:paraId="266B74CC" w14:textId="77777777" w:rsidR="00136E8C" w:rsidRDefault="00136E8C">
      <w:pPr>
        <w:pStyle w:val="Tekstpodstawowy"/>
        <w:spacing w:before="10"/>
        <w:ind w:left="0" w:firstLine="0"/>
        <w:jc w:val="left"/>
      </w:pPr>
    </w:p>
    <w:p w14:paraId="036C87DC" w14:textId="77777777" w:rsidR="00136E8C" w:rsidRDefault="00E45DD9">
      <w:pPr>
        <w:pStyle w:val="Nagwek2"/>
        <w:tabs>
          <w:tab w:val="left" w:pos="9318"/>
        </w:tabs>
      </w:pPr>
      <w:r>
        <w:rPr>
          <w:b w:val="0"/>
          <w:i w:val="0"/>
          <w:spacing w:val="-42"/>
          <w:sz w:val="28"/>
          <w:shd w:val="clear" w:color="auto" w:fill="E6E6E6"/>
        </w:rPr>
        <w:t xml:space="preserve"> </w:t>
      </w:r>
      <w:r>
        <w:rPr>
          <w:i w:val="0"/>
          <w:sz w:val="28"/>
          <w:shd w:val="clear" w:color="auto" w:fill="E6E6E6"/>
        </w:rPr>
        <w:t xml:space="preserve">Rozdział 20.  </w:t>
      </w:r>
      <w:r w:rsidRPr="00367BD8">
        <w:rPr>
          <w:i w:val="0"/>
          <w:shd w:val="clear" w:color="auto" w:fill="E6E6E6"/>
        </w:rPr>
        <w:t>Informacja o obowiązku osobistego wykonania przez Wykonawcę kluczowych</w:t>
      </w:r>
      <w:r w:rsidRPr="00367BD8">
        <w:rPr>
          <w:i w:val="0"/>
          <w:spacing w:val="-31"/>
          <w:shd w:val="clear" w:color="auto" w:fill="E6E6E6"/>
        </w:rPr>
        <w:t xml:space="preserve"> </w:t>
      </w:r>
      <w:r w:rsidRPr="00367BD8">
        <w:rPr>
          <w:i w:val="0"/>
          <w:shd w:val="clear" w:color="auto" w:fill="E6E6E6"/>
        </w:rPr>
        <w:t>zadań</w:t>
      </w:r>
      <w:r>
        <w:rPr>
          <w:shd w:val="clear" w:color="auto" w:fill="E6E6E6"/>
        </w:rPr>
        <w:tab/>
      </w:r>
    </w:p>
    <w:p w14:paraId="75A4BCEA" w14:textId="77777777" w:rsidR="00136E8C" w:rsidRDefault="00136E8C">
      <w:pPr>
        <w:pStyle w:val="Tekstpodstawowy"/>
        <w:spacing w:before="5"/>
        <w:ind w:left="0" w:firstLine="0"/>
        <w:jc w:val="left"/>
        <w:rPr>
          <w:b/>
          <w:i/>
          <w:sz w:val="24"/>
        </w:rPr>
      </w:pPr>
    </w:p>
    <w:p w14:paraId="4BF04D7A" w14:textId="77777777" w:rsidR="00626D88" w:rsidRPr="00626D88" w:rsidRDefault="00626D88">
      <w:pPr>
        <w:pStyle w:val="Akapitzlist"/>
        <w:numPr>
          <w:ilvl w:val="0"/>
          <w:numId w:val="3"/>
        </w:numPr>
        <w:rPr>
          <w:sz w:val="20"/>
        </w:rPr>
      </w:pPr>
      <w:r w:rsidRPr="00626D88">
        <w:rPr>
          <w:sz w:val="20"/>
        </w:rPr>
        <w:t>Zamawiający nie zastrzega obowiązku osobistego wykonania przez Wykonawcę kluczowych części zamówienia.</w:t>
      </w:r>
    </w:p>
    <w:p w14:paraId="5CD90D85" w14:textId="77777777" w:rsidR="00136E8C" w:rsidRDefault="00E45DD9">
      <w:pPr>
        <w:pStyle w:val="Akapitzlist"/>
        <w:numPr>
          <w:ilvl w:val="0"/>
          <w:numId w:val="3"/>
        </w:numPr>
        <w:tabs>
          <w:tab w:val="left" w:pos="503"/>
        </w:tabs>
        <w:spacing w:line="227" w:lineRule="exact"/>
        <w:ind w:hanging="285"/>
        <w:rPr>
          <w:sz w:val="20"/>
        </w:rPr>
      </w:pPr>
      <w:r>
        <w:rPr>
          <w:sz w:val="20"/>
        </w:rPr>
        <w:lastRenderedPageBreak/>
        <w:t>Wykonawca może powierzyć wykonanie części zamówienia podwykonawcy</w:t>
      </w:r>
      <w:r>
        <w:rPr>
          <w:spacing w:val="-12"/>
          <w:sz w:val="20"/>
        </w:rPr>
        <w:t xml:space="preserve"> </w:t>
      </w:r>
      <w:r>
        <w:rPr>
          <w:sz w:val="20"/>
        </w:rPr>
        <w:t>(podwykonawcom).</w:t>
      </w:r>
    </w:p>
    <w:p w14:paraId="0DE89D1B" w14:textId="77777777" w:rsidR="00136E8C" w:rsidRPr="0098730F" w:rsidRDefault="00E45DD9">
      <w:pPr>
        <w:pStyle w:val="Akapitzlist"/>
        <w:numPr>
          <w:ilvl w:val="0"/>
          <w:numId w:val="3"/>
        </w:numPr>
        <w:tabs>
          <w:tab w:val="left" w:pos="503"/>
          <w:tab w:val="left" w:pos="7815"/>
        </w:tabs>
        <w:spacing w:before="34" w:line="276" w:lineRule="auto"/>
        <w:ind w:right="257"/>
        <w:rPr>
          <w:sz w:val="20"/>
        </w:rPr>
      </w:pPr>
      <w:r>
        <w:rPr>
          <w:sz w:val="20"/>
        </w:rPr>
        <w:t>Zamawiający  wymaga,  aby w  przypadku  powierzenia</w:t>
      </w:r>
      <w:r>
        <w:rPr>
          <w:spacing w:val="-3"/>
          <w:sz w:val="20"/>
        </w:rPr>
        <w:t xml:space="preserve"> </w:t>
      </w:r>
      <w:r>
        <w:rPr>
          <w:sz w:val="20"/>
        </w:rPr>
        <w:t>części</w:t>
      </w:r>
      <w:r>
        <w:rPr>
          <w:spacing w:val="34"/>
          <w:sz w:val="20"/>
        </w:rPr>
        <w:t xml:space="preserve"> </w:t>
      </w:r>
      <w:r>
        <w:rPr>
          <w:sz w:val="20"/>
        </w:rPr>
        <w:t>zamówienia</w:t>
      </w:r>
      <w:r w:rsidR="00626D88">
        <w:rPr>
          <w:sz w:val="20"/>
        </w:rPr>
        <w:t xml:space="preserve"> </w:t>
      </w:r>
      <w:r>
        <w:rPr>
          <w:w w:val="95"/>
          <w:sz w:val="20"/>
        </w:rPr>
        <w:t xml:space="preserve">podwykonawcom, </w:t>
      </w:r>
      <w:r>
        <w:rPr>
          <w:sz w:val="20"/>
        </w:rPr>
        <w:t>Wykonawca wskazał w ofercie części zamówienia, których wykonanie zamierza powierzyć podwykonawcom oraz podał (o ile są mu wiadome na tym etapie) nazwy (firmy) tych</w:t>
      </w:r>
      <w:r>
        <w:rPr>
          <w:spacing w:val="-28"/>
          <w:sz w:val="20"/>
        </w:rPr>
        <w:t xml:space="preserve"> </w:t>
      </w:r>
      <w:r>
        <w:rPr>
          <w:sz w:val="20"/>
        </w:rPr>
        <w:t>podwykonawców.</w:t>
      </w:r>
    </w:p>
    <w:p w14:paraId="2FDFDCF7" w14:textId="77777777" w:rsidR="00136E8C" w:rsidRDefault="00136E8C">
      <w:pPr>
        <w:pStyle w:val="Tekstpodstawowy"/>
        <w:spacing w:before="10"/>
        <w:ind w:left="0" w:firstLine="0"/>
        <w:jc w:val="left"/>
        <w:rPr>
          <w:sz w:val="25"/>
        </w:rPr>
      </w:pPr>
    </w:p>
    <w:p w14:paraId="3A2CC680" w14:textId="77777777" w:rsidR="00136E8C" w:rsidRDefault="00E45DD9">
      <w:pPr>
        <w:pStyle w:val="Nagwek2"/>
        <w:tabs>
          <w:tab w:val="left" w:pos="9318"/>
        </w:tabs>
        <w:spacing w:before="1"/>
      </w:pPr>
      <w:r>
        <w:rPr>
          <w:b w:val="0"/>
          <w:i w:val="0"/>
          <w:spacing w:val="-42"/>
          <w:sz w:val="28"/>
          <w:shd w:val="clear" w:color="auto" w:fill="E6E6E6"/>
        </w:rPr>
        <w:t xml:space="preserve"> </w:t>
      </w:r>
      <w:r>
        <w:rPr>
          <w:i w:val="0"/>
          <w:sz w:val="28"/>
          <w:shd w:val="clear" w:color="auto" w:fill="E6E6E6"/>
        </w:rPr>
        <w:t xml:space="preserve">Rozdział 21.  </w:t>
      </w:r>
      <w:r w:rsidRPr="00367BD8">
        <w:rPr>
          <w:i w:val="0"/>
          <w:shd w:val="clear" w:color="auto" w:fill="E6E6E6"/>
        </w:rPr>
        <w:t>Pouczenie o środkach ochrony prawnej przysługujących</w:t>
      </w:r>
      <w:r w:rsidRPr="00367BD8">
        <w:rPr>
          <w:i w:val="0"/>
          <w:spacing w:val="-34"/>
          <w:shd w:val="clear" w:color="auto" w:fill="E6E6E6"/>
        </w:rPr>
        <w:t xml:space="preserve"> </w:t>
      </w:r>
      <w:r w:rsidRPr="00367BD8">
        <w:rPr>
          <w:i w:val="0"/>
          <w:shd w:val="clear" w:color="auto" w:fill="E6E6E6"/>
        </w:rPr>
        <w:t>Wykonawcy</w:t>
      </w:r>
      <w:r>
        <w:rPr>
          <w:shd w:val="clear" w:color="auto" w:fill="E6E6E6"/>
        </w:rPr>
        <w:tab/>
      </w:r>
    </w:p>
    <w:p w14:paraId="62C7DD03" w14:textId="77777777" w:rsidR="00136E8C" w:rsidRDefault="00136E8C">
      <w:pPr>
        <w:pStyle w:val="Tekstpodstawowy"/>
        <w:spacing w:before="7"/>
        <w:ind w:left="0" w:firstLine="0"/>
        <w:jc w:val="left"/>
        <w:rPr>
          <w:b/>
          <w:i/>
          <w:sz w:val="24"/>
        </w:rPr>
      </w:pPr>
    </w:p>
    <w:p w14:paraId="2876A4FE" w14:textId="77777777" w:rsidR="00136E8C" w:rsidRDefault="00E45DD9">
      <w:pPr>
        <w:pStyle w:val="Akapitzlist"/>
        <w:numPr>
          <w:ilvl w:val="0"/>
          <w:numId w:val="2"/>
        </w:numPr>
        <w:tabs>
          <w:tab w:val="left" w:pos="503"/>
        </w:tabs>
        <w:spacing w:line="276" w:lineRule="auto"/>
        <w:ind w:right="255"/>
        <w:rPr>
          <w:sz w:val="20"/>
        </w:rPr>
      </w:pPr>
      <w:r>
        <w:rPr>
          <w:sz w:val="20"/>
        </w:rPr>
        <w:t>Środki ochrony prawnej określone przysługują Wykonawcy oraz innemu podmiotowi, jeżeli ma lub miał interes w uzyskaniu zamówienia oraz poniósł lub może ponieść szkodę w wyniku naruszenia przez Zamawiającego przepisów ustawy</w:t>
      </w:r>
      <w:r>
        <w:rPr>
          <w:spacing w:val="1"/>
          <w:sz w:val="20"/>
        </w:rPr>
        <w:t xml:space="preserve"> </w:t>
      </w:r>
      <w:proofErr w:type="spellStart"/>
      <w:r>
        <w:rPr>
          <w:sz w:val="20"/>
        </w:rPr>
        <w:t>Pzp</w:t>
      </w:r>
      <w:proofErr w:type="spellEnd"/>
      <w:r>
        <w:rPr>
          <w:sz w:val="20"/>
        </w:rPr>
        <w:t>.</w:t>
      </w:r>
    </w:p>
    <w:p w14:paraId="6AA46323" w14:textId="77777777" w:rsidR="00136E8C" w:rsidRDefault="00E45DD9">
      <w:pPr>
        <w:pStyle w:val="Akapitzlist"/>
        <w:numPr>
          <w:ilvl w:val="0"/>
          <w:numId w:val="2"/>
        </w:numPr>
        <w:tabs>
          <w:tab w:val="left" w:pos="503"/>
        </w:tabs>
        <w:spacing w:line="229" w:lineRule="exact"/>
        <w:ind w:hanging="285"/>
        <w:rPr>
          <w:sz w:val="20"/>
        </w:rPr>
      </w:pPr>
      <w:r>
        <w:rPr>
          <w:sz w:val="20"/>
        </w:rPr>
        <w:t>Odwołanie przysługuje</w:t>
      </w:r>
      <w:r>
        <w:rPr>
          <w:spacing w:val="-1"/>
          <w:sz w:val="20"/>
        </w:rPr>
        <w:t xml:space="preserve"> </w:t>
      </w:r>
      <w:r>
        <w:rPr>
          <w:sz w:val="20"/>
        </w:rPr>
        <w:t>na:</w:t>
      </w:r>
    </w:p>
    <w:p w14:paraId="3F7C1EC4" w14:textId="77777777" w:rsidR="00136E8C" w:rsidRDefault="00E45DD9">
      <w:pPr>
        <w:pStyle w:val="Akapitzlist"/>
        <w:numPr>
          <w:ilvl w:val="1"/>
          <w:numId w:val="2"/>
        </w:numPr>
        <w:tabs>
          <w:tab w:val="left" w:pos="786"/>
        </w:tabs>
        <w:spacing w:before="34" w:line="278" w:lineRule="auto"/>
        <w:ind w:right="254"/>
        <w:rPr>
          <w:sz w:val="20"/>
        </w:rPr>
      </w:pPr>
      <w:r>
        <w:rPr>
          <w:sz w:val="20"/>
        </w:rPr>
        <w:t xml:space="preserve">niezgodną z przepisami ustawy </w:t>
      </w:r>
      <w:proofErr w:type="spellStart"/>
      <w:r>
        <w:rPr>
          <w:sz w:val="20"/>
        </w:rPr>
        <w:t>Pzp</w:t>
      </w:r>
      <w:proofErr w:type="spellEnd"/>
      <w:r>
        <w:rPr>
          <w:sz w:val="20"/>
        </w:rPr>
        <w:t xml:space="preserve"> czynność zamawiającego, podjętą w postępowaniu o udzielenie zamówienia, w tym na projektowane postanowienie</w:t>
      </w:r>
      <w:r>
        <w:rPr>
          <w:spacing w:val="-5"/>
          <w:sz w:val="20"/>
        </w:rPr>
        <w:t xml:space="preserve"> </w:t>
      </w:r>
      <w:r>
        <w:rPr>
          <w:sz w:val="20"/>
        </w:rPr>
        <w:t>umowy;</w:t>
      </w:r>
    </w:p>
    <w:p w14:paraId="17B51202" w14:textId="77777777" w:rsidR="00136E8C" w:rsidRDefault="00E45DD9">
      <w:pPr>
        <w:pStyle w:val="Akapitzlist"/>
        <w:numPr>
          <w:ilvl w:val="1"/>
          <w:numId w:val="2"/>
        </w:numPr>
        <w:tabs>
          <w:tab w:val="left" w:pos="786"/>
        </w:tabs>
        <w:spacing w:line="276" w:lineRule="auto"/>
        <w:ind w:right="262"/>
        <w:rPr>
          <w:sz w:val="20"/>
        </w:rPr>
      </w:pPr>
      <w:r>
        <w:rPr>
          <w:sz w:val="20"/>
        </w:rPr>
        <w:t xml:space="preserve">zaniechanie czynności w postępowaniu o udzielenie zamówienia, do której zamawiający był obowiązany na podstawie ustawy </w:t>
      </w:r>
      <w:proofErr w:type="spellStart"/>
      <w:r>
        <w:rPr>
          <w:sz w:val="20"/>
        </w:rPr>
        <w:t>Pzp</w:t>
      </w:r>
      <w:proofErr w:type="spellEnd"/>
      <w:r>
        <w:rPr>
          <w:sz w:val="20"/>
        </w:rPr>
        <w:t>;</w:t>
      </w:r>
    </w:p>
    <w:p w14:paraId="1880912C" w14:textId="77777777" w:rsidR="00136E8C" w:rsidRDefault="00E45DD9">
      <w:pPr>
        <w:pStyle w:val="Akapitzlist"/>
        <w:numPr>
          <w:ilvl w:val="1"/>
          <w:numId w:val="2"/>
        </w:numPr>
        <w:tabs>
          <w:tab w:val="left" w:pos="786"/>
        </w:tabs>
        <w:spacing w:line="276" w:lineRule="auto"/>
        <w:ind w:right="262"/>
        <w:rPr>
          <w:sz w:val="20"/>
        </w:rPr>
      </w:pPr>
      <w:r>
        <w:rPr>
          <w:sz w:val="20"/>
        </w:rPr>
        <w:t xml:space="preserve">zaniechanie przeprowadzenia postępowania o udzielenie zamówienia na podstawie ustawy </w:t>
      </w:r>
      <w:proofErr w:type="spellStart"/>
      <w:r>
        <w:rPr>
          <w:sz w:val="20"/>
        </w:rPr>
        <w:t>Pzp</w:t>
      </w:r>
      <w:proofErr w:type="spellEnd"/>
      <w:r>
        <w:rPr>
          <w:sz w:val="20"/>
        </w:rPr>
        <w:t>, mimo że zamawiający był do tego</w:t>
      </w:r>
      <w:r>
        <w:rPr>
          <w:spacing w:val="-1"/>
          <w:sz w:val="20"/>
        </w:rPr>
        <w:t xml:space="preserve"> </w:t>
      </w:r>
      <w:r>
        <w:rPr>
          <w:sz w:val="20"/>
        </w:rPr>
        <w:t>obowiązany.</w:t>
      </w:r>
    </w:p>
    <w:p w14:paraId="174E128A" w14:textId="77777777" w:rsidR="00136E8C" w:rsidRDefault="00E45DD9">
      <w:pPr>
        <w:pStyle w:val="Akapitzlist"/>
        <w:numPr>
          <w:ilvl w:val="0"/>
          <w:numId w:val="2"/>
        </w:numPr>
        <w:tabs>
          <w:tab w:val="left" w:pos="503"/>
        </w:tabs>
        <w:spacing w:line="276" w:lineRule="auto"/>
        <w:ind w:right="254"/>
        <w:rPr>
          <w:sz w:val="20"/>
        </w:rPr>
      </w:pPr>
      <w:r>
        <w:rPr>
          <w:sz w:val="20"/>
        </w:rPr>
        <w:t>Odwołanie wnosi się do Prezesa Krajowej Izby Odwoławczej w formie pisemnej albo w formie elektronicznej albo w postaci elektronicznej opatrzonej podpisem</w:t>
      </w:r>
      <w:r>
        <w:rPr>
          <w:spacing w:val="-3"/>
          <w:sz w:val="20"/>
        </w:rPr>
        <w:t xml:space="preserve"> </w:t>
      </w:r>
      <w:r>
        <w:rPr>
          <w:sz w:val="20"/>
        </w:rPr>
        <w:t>zaufanym.</w:t>
      </w:r>
    </w:p>
    <w:p w14:paraId="2929EB89" w14:textId="77777777" w:rsidR="00136E8C" w:rsidRDefault="00E45DD9">
      <w:pPr>
        <w:pStyle w:val="Akapitzlist"/>
        <w:numPr>
          <w:ilvl w:val="0"/>
          <w:numId w:val="2"/>
        </w:numPr>
        <w:tabs>
          <w:tab w:val="left" w:pos="503"/>
        </w:tabs>
        <w:spacing w:line="276" w:lineRule="auto"/>
        <w:ind w:right="253"/>
        <w:rPr>
          <w:sz w:val="20"/>
        </w:rPr>
      </w:pPr>
      <w:r>
        <w:rPr>
          <w:sz w:val="20"/>
        </w:rPr>
        <w:t xml:space="preserve">Na orzeczenie Krajowej Izby Odwoławczej oraz postanowienie Prezesa Krajowej Izby Odwoławczej, o którym mowa w art. 519 ust. 1 ustawy </w:t>
      </w:r>
      <w:proofErr w:type="spellStart"/>
      <w:r>
        <w:rPr>
          <w:sz w:val="20"/>
        </w:rPr>
        <w:t>Pzp</w:t>
      </w:r>
      <w:proofErr w:type="spellEnd"/>
      <w:r>
        <w:rPr>
          <w:sz w:val="20"/>
        </w:rPr>
        <w:t xml:space="preserve">, stronom oraz uczestnikom postępowania odwoławczego przysługuje skarga do sądu. Skargę wnosi się do Sądu Okręgowego w </w:t>
      </w:r>
      <w:r>
        <w:rPr>
          <w:spacing w:val="-3"/>
          <w:sz w:val="20"/>
        </w:rPr>
        <w:t xml:space="preserve">Warszawie </w:t>
      </w:r>
      <w:r>
        <w:rPr>
          <w:sz w:val="20"/>
        </w:rPr>
        <w:t>za pośrednictwem Prezesa Krajowej Izby Odwoławczej.</w:t>
      </w:r>
    </w:p>
    <w:p w14:paraId="483DB179" w14:textId="77777777" w:rsidR="00136E8C" w:rsidRDefault="00E45DD9">
      <w:pPr>
        <w:pStyle w:val="Akapitzlist"/>
        <w:numPr>
          <w:ilvl w:val="0"/>
          <w:numId w:val="2"/>
        </w:numPr>
        <w:tabs>
          <w:tab w:val="left" w:pos="503"/>
        </w:tabs>
        <w:spacing w:line="276" w:lineRule="auto"/>
        <w:ind w:right="262"/>
        <w:rPr>
          <w:sz w:val="20"/>
        </w:rPr>
      </w:pPr>
      <w:r>
        <w:rPr>
          <w:sz w:val="20"/>
        </w:rPr>
        <w:t xml:space="preserve">Szczegółowe informacje dotyczące środków ochrony prawnej określone są w Dziale IX „Środki ochrony prawnej” ustawy </w:t>
      </w:r>
      <w:proofErr w:type="spellStart"/>
      <w:r>
        <w:rPr>
          <w:sz w:val="20"/>
        </w:rPr>
        <w:t>Pzp</w:t>
      </w:r>
      <w:proofErr w:type="spellEnd"/>
      <w:r>
        <w:rPr>
          <w:sz w:val="20"/>
        </w:rPr>
        <w:t>.</w:t>
      </w:r>
    </w:p>
    <w:p w14:paraId="01CE4C79" w14:textId="77777777" w:rsidR="00367BD8" w:rsidRPr="007F5B7F" w:rsidRDefault="00367BD8">
      <w:pPr>
        <w:tabs>
          <w:tab w:val="left" w:pos="9318"/>
        </w:tabs>
        <w:spacing w:before="67"/>
        <w:ind w:left="190"/>
        <w:rPr>
          <w:spacing w:val="-42"/>
          <w:sz w:val="28"/>
          <w:shd w:val="clear" w:color="auto" w:fill="E6E6E6"/>
          <w:lang w:val="pl-PL"/>
        </w:rPr>
      </w:pPr>
    </w:p>
    <w:p w14:paraId="62586571" w14:textId="77777777" w:rsidR="00136E8C" w:rsidRDefault="00E45DD9">
      <w:pPr>
        <w:tabs>
          <w:tab w:val="left" w:pos="9318"/>
        </w:tabs>
        <w:spacing w:before="67"/>
        <w:ind w:left="190"/>
        <w:rPr>
          <w:b/>
          <w:i/>
          <w:sz w:val="20"/>
        </w:rPr>
      </w:pPr>
      <w:r w:rsidRPr="007F5B7F">
        <w:rPr>
          <w:spacing w:val="-42"/>
          <w:sz w:val="28"/>
          <w:shd w:val="clear" w:color="auto" w:fill="E6E6E6"/>
          <w:lang w:val="pl-PL"/>
        </w:rPr>
        <w:t xml:space="preserve"> </w:t>
      </w:r>
      <w:proofErr w:type="spellStart"/>
      <w:r>
        <w:rPr>
          <w:b/>
          <w:sz w:val="28"/>
          <w:shd w:val="clear" w:color="auto" w:fill="E6E6E6"/>
        </w:rPr>
        <w:t>Rozdział</w:t>
      </w:r>
      <w:proofErr w:type="spellEnd"/>
      <w:r>
        <w:rPr>
          <w:b/>
          <w:sz w:val="28"/>
          <w:shd w:val="clear" w:color="auto" w:fill="E6E6E6"/>
        </w:rPr>
        <w:t xml:space="preserve"> 22. </w:t>
      </w:r>
      <w:proofErr w:type="spellStart"/>
      <w:r w:rsidRPr="00367BD8">
        <w:rPr>
          <w:b/>
          <w:sz w:val="20"/>
          <w:shd w:val="clear" w:color="auto" w:fill="E6E6E6"/>
        </w:rPr>
        <w:t>Inne</w:t>
      </w:r>
      <w:proofErr w:type="spellEnd"/>
      <w:r w:rsidRPr="00367BD8">
        <w:rPr>
          <w:b/>
          <w:spacing w:val="15"/>
          <w:sz w:val="20"/>
          <w:shd w:val="clear" w:color="auto" w:fill="E6E6E6"/>
        </w:rPr>
        <w:t xml:space="preserve"> </w:t>
      </w:r>
      <w:proofErr w:type="spellStart"/>
      <w:r w:rsidRPr="00367BD8">
        <w:rPr>
          <w:b/>
          <w:sz w:val="20"/>
          <w:shd w:val="clear" w:color="auto" w:fill="E6E6E6"/>
        </w:rPr>
        <w:t>informacje</w:t>
      </w:r>
      <w:proofErr w:type="spellEnd"/>
      <w:r>
        <w:rPr>
          <w:b/>
          <w:i/>
          <w:sz w:val="20"/>
          <w:shd w:val="clear" w:color="auto" w:fill="E6E6E6"/>
        </w:rPr>
        <w:tab/>
      </w:r>
    </w:p>
    <w:p w14:paraId="743895B0" w14:textId="77777777" w:rsidR="00136E8C" w:rsidRDefault="00E45DD9">
      <w:pPr>
        <w:pStyle w:val="Akapitzlist"/>
        <w:numPr>
          <w:ilvl w:val="0"/>
          <w:numId w:val="1"/>
        </w:numPr>
        <w:tabs>
          <w:tab w:val="left" w:pos="503"/>
        </w:tabs>
        <w:ind w:hanging="285"/>
        <w:rPr>
          <w:sz w:val="20"/>
        </w:rPr>
      </w:pPr>
      <w:r>
        <w:rPr>
          <w:sz w:val="20"/>
        </w:rPr>
        <w:t xml:space="preserve">Zamawiający </w:t>
      </w:r>
      <w:r w:rsidR="00161532">
        <w:rPr>
          <w:sz w:val="20"/>
        </w:rPr>
        <w:t xml:space="preserve">nie dopuszcza </w:t>
      </w:r>
      <w:r>
        <w:rPr>
          <w:sz w:val="20"/>
        </w:rPr>
        <w:t>składania ofert</w:t>
      </w:r>
      <w:r>
        <w:rPr>
          <w:spacing w:val="1"/>
          <w:sz w:val="20"/>
        </w:rPr>
        <w:t xml:space="preserve"> </w:t>
      </w:r>
      <w:r>
        <w:rPr>
          <w:sz w:val="20"/>
        </w:rPr>
        <w:t>częściowych.</w:t>
      </w:r>
    </w:p>
    <w:p w14:paraId="39D37886" w14:textId="77777777" w:rsidR="00136E8C" w:rsidRDefault="00E45DD9">
      <w:pPr>
        <w:pStyle w:val="Akapitzlist"/>
        <w:numPr>
          <w:ilvl w:val="0"/>
          <w:numId w:val="1"/>
        </w:numPr>
        <w:tabs>
          <w:tab w:val="left" w:pos="503"/>
        </w:tabs>
        <w:spacing w:before="34" w:line="278" w:lineRule="auto"/>
        <w:ind w:right="250"/>
        <w:rPr>
          <w:sz w:val="20"/>
        </w:rPr>
      </w:pPr>
      <w:r>
        <w:rPr>
          <w:sz w:val="20"/>
        </w:rPr>
        <w:t xml:space="preserve">Wymagania w zakresie zatrudnienia na podstawie stosunku </w:t>
      </w:r>
      <w:r>
        <w:rPr>
          <w:spacing w:val="-3"/>
          <w:sz w:val="20"/>
        </w:rPr>
        <w:t xml:space="preserve">pracy, </w:t>
      </w:r>
      <w:r>
        <w:rPr>
          <w:sz w:val="20"/>
        </w:rPr>
        <w:t xml:space="preserve">w okolicznościach, o których mowa w art. 95 ustawy </w:t>
      </w:r>
      <w:proofErr w:type="spellStart"/>
      <w:r>
        <w:rPr>
          <w:sz w:val="20"/>
        </w:rPr>
        <w:t>Pzp</w:t>
      </w:r>
      <w:proofErr w:type="spellEnd"/>
      <w:r>
        <w:rPr>
          <w:sz w:val="20"/>
        </w:rPr>
        <w:t xml:space="preserve"> – Zamawiający nie przewiduje takich</w:t>
      </w:r>
      <w:r>
        <w:rPr>
          <w:spacing w:val="3"/>
          <w:sz w:val="20"/>
        </w:rPr>
        <w:t xml:space="preserve"> </w:t>
      </w:r>
      <w:r>
        <w:rPr>
          <w:sz w:val="20"/>
        </w:rPr>
        <w:t>wymagań.</w:t>
      </w:r>
    </w:p>
    <w:p w14:paraId="00C382A0" w14:textId="77777777" w:rsidR="00136E8C" w:rsidRDefault="00E45DD9">
      <w:pPr>
        <w:pStyle w:val="Akapitzlist"/>
        <w:numPr>
          <w:ilvl w:val="0"/>
          <w:numId w:val="1"/>
        </w:numPr>
        <w:tabs>
          <w:tab w:val="left" w:pos="503"/>
        </w:tabs>
        <w:spacing w:line="276" w:lineRule="auto"/>
        <w:ind w:right="253"/>
        <w:rPr>
          <w:sz w:val="20"/>
        </w:rPr>
      </w:pPr>
      <w:r>
        <w:rPr>
          <w:sz w:val="20"/>
        </w:rPr>
        <w:t xml:space="preserve">Wymagania w zakresie zatrudnienia osób, o których mowa w art. 96 ust. 2 pkt 2 ustawy </w:t>
      </w:r>
      <w:proofErr w:type="spellStart"/>
      <w:r>
        <w:rPr>
          <w:sz w:val="20"/>
        </w:rPr>
        <w:t>Pzp</w:t>
      </w:r>
      <w:proofErr w:type="spellEnd"/>
      <w:r>
        <w:rPr>
          <w:sz w:val="20"/>
        </w:rPr>
        <w:t xml:space="preserve"> – Zamawiający nie przewiduje takich wymagań.</w:t>
      </w:r>
    </w:p>
    <w:p w14:paraId="6776F4B6" w14:textId="77777777" w:rsidR="00136E8C" w:rsidRDefault="00E45DD9">
      <w:pPr>
        <w:pStyle w:val="Akapitzlist"/>
        <w:numPr>
          <w:ilvl w:val="0"/>
          <w:numId w:val="1"/>
        </w:numPr>
        <w:tabs>
          <w:tab w:val="left" w:pos="503"/>
        </w:tabs>
        <w:spacing w:line="276" w:lineRule="auto"/>
        <w:ind w:right="252"/>
        <w:rPr>
          <w:sz w:val="20"/>
        </w:rPr>
      </w:pPr>
      <w:r>
        <w:rPr>
          <w:sz w:val="20"/>
        </w:rPr>
        <w:t xml:space="preserve">Informacja o zastrzeżeniu możliwości ubiegania się o udzielenie zamówienia wyłącznie przez Wykonawców, o których mowa w art. 94 ustawy </w:t>
      </w:r>
      <w:proofErr w:type="spellStart"/>
      <w:r>
        <w:rPr>
          <w:sz w:val="20"/>
        </w:rPr>
        <w:t>Pzp</w:t>
      </w:r>
      <w:proofErr w:type="spellEnd"/>
      <w:r>
        <w:rPr>
          <w:sz w:val="20"/>
        </w:rPr>
        <w:t xml:space="preserve"> – Zamawiający nie przewiduje takich</w:t>
      </w:r>
      <w:r>
        <w:rPr>
          <w:spacing w:val="4"/>
          <w:sz w:val="20"/>
        </w:rPr>
        <w:t xml:space="preserve"> </w:t>
      </w:r>
      <w:r>
        <w:rPr>
          <w:sz w:val="20"/>
        </w:rPr>
        <w:t>wymagań.</w:t>
      </w:r>
    </w:p>
    <w:p w14:paraId="5996D9FC" w14:textId="77777777" w:rsidR="00136E8C" w:rsidRDefault="00E45DD9">
      <w:pPr>
        <w:pStyle w:val="Akapitzlist"/>
        <w:numPr>
          <w:ilvl w:val="0"/>
          <w:numId w:val="1"/>
        </w:numPr>
        <w:tabs>
          <w:tab w:val="left" w:pos="503"/>
        </w:tabs>
        <w:spacing w:line="276" w:lineRule="auto"/>
        <w:ind w:right="255"/>
        <w:rPr>
          <w:sz w:val="20"/>
        </w:rPr>
      </w:pPr>
      <w:r>
        <w:rPr>
          <w:sz w:val="20"/>
        </w:rPr>
        <w:t xml:space="preserve">Informacja o przewidywanych zamówieniach, o których mowa w art. 214 ust. 1 pkt 7 i 8 ustawy </w:t>
      </w:r>
      <w:proofErr w:type="spellStart"/>
      <w:r>
        <w:rPr>
          <w:sz w:val="20"/>
        </w:rPr>
        <w:t>Pzp</w:t>
      </w:r>
      <w:proofErr w:type="spellEnd"/>
      <w:r>
        <w:rPr>
          <w:sz w:val="20"/>
        </w:rPr>
        <w:t xml:space="preserve"> – Zamawiający nie przewiduje udzielenia takich zamówień.</w:t>
      </w:r>
    </w:p>
    <w:p w14:paraId="0B35851F" w14:textId="77777777" w:rsidR="00136E8C" w:rsidRDefault="00E45DD9">
      <w:pPr>
        <w:pStyle w:val="Akapitzlist"/>
        <w:numPr>
          <w:ilvl w:val="0"/>
          <w:numId w:val="1"/>
        </w:numPr>
        <w:tabs>
          <w:tab w:val="left" w:pos="503"/>
        </w:tabs>
        <w:spacing w:line="276" w:lineRule="auto"/>
        <w:ind w:right="255"/>
        <w:rPr>
          <w:sz w:val="20"/>
        </w:rPr>
      </w:pPr>
      <w:r>
        <w:rPr>
          <w:sz w:val="20"/>
        </w:rPr>
        <w:t>Zamawiający nie przewiduje możliwości i nie wymaga złożenia oferty po odbyciu wizji lokalnej lub sprawdzeniu dokumentów niezbędnych do realizacji zamówienia w art. 131 ust. 2 ustawy</w:t>
      </w:r>
      <w:r>
        <w:rPr>
          <w:spacing w:val="-1"/>
          <w:sz w:val="20"/>
        </w:rPr>
        <w:t xml:space="preserve"> </w:t>
      </w:r>
      <w:proofErr w:type="spellStart"/>
      <w:r>
        <w:rPr>
          <w:sz w:val="20"/>
        </w:rPr>
        <w:t>Pzp</w:t>
      </w:r>
      <w:proofErr w:type="spellEnd"/>
      <w:r>
        <w:rPr>
          <w:sz w:val="20"/>
        </w:rPr>
        <w:t>.</w:t>
      </w:r>
    </w:p>
    <w:p w14:paraId="1F40B14F" w14:textId="77777777" w:rsidR="00136E8C" w:rsidRDefault="00E45DD9">
      <w:pPr>
        <w:pStyle w:val="Akapitzlist"/>
        <w:numPr>
          <w:ilvl w:val="0"/>
          <w:numId w:val="1"/>
        </w:numPr>
        <w:tabs>
          <w:tab w:val="left" w:pos="503"/>
        </w:tabs>
        <w:spacing w:line="229" w:lineRule="exact"/>
        <w:ind w:hanging="285"/>
        <w:rPr>
          <w:sz w:val="20"/>
        </w:rPr>
      </w:pPr>
      <w:r>
        <w:rPr>
          <w:sz w:val="20"/>
        </w:rPr>
        <w:t>Zamawiający nie przewiduje rozliczenia w walutach obcych.</w:t>
      </w:r>
    </w:p>
    <w:p w14:paraId="0FDEDC46" w14:textId="77777777" w:rsidR="00136E8C" w:rsidRDefault="00E45DD9">
      <w:pPr>
        <w:pStyle w:val="Akapitzlist"/>
        <w:numPr>
          <w:ilvl w:val="0"/>
          <w:numId w:val="1"/>
        </w:numPr>
        <w:tabs>
          <w:tab w:val="left" w:pos="503"/>
        </w:tabs>
        <w:spacing w:before="33"/>
        <w:ind w:hanging="285"/>
        <w:rPr>
          <w:sz w:val="20"/>
        </w:rPr>
      </w:pPr>
      <w:r>
        <w:rPr>
          <w:sz w:val="20"/>
        </w:rPr>
        <w:t>Zamawiający nie przewiduje zwrotu kosztów w</w:t>
      </w:r>
      <w:r>
        <w:rPr>
          <w:spacing w:val="1"/>
          <w:sz w:val="20"/>
        </w:rPr>
        <w:t xml:space="preserve"> </w:t>
      </w:r>
      <w:r>
        <w:rPr>
          <w:sz w:val="20"/>
        </w:rPr>
        <w:t>postępowaniu.</w:t>
      </w:r>
    </w:p>
    <w:p w14:paraId="73B52239" w14:textId="77777777" w:rsidR="00136E8C" w:rsidRPr="007F5B7F" w:rsidRDefault="00E45DD9">
      <w:pPr>
        <w:tabs>
          <w:tab w:val="left" w:pos="9318"/>
        </w:tabs>
        <w:spacing w:before="89"/>
        <w:ind w:left="190"/>
        <w:rPr>
          <w:b/>
          <w:i/>
          <w:sz w:val="20"/>
          <w:lang w:val="pl-PL"/>
        </w:rPr>
      </w:pPr>
      <w:r w:rsidRPr="007F5B7F">
        <w:rPr>
          <w:spacing w:val="-42"/>
          <w:sz w:val="28"/>
          <w:shd w:val="clear" w:color="auto" w:fill="E6E6E6"/>
          <w:lang w:val="pl-PL"/>
        </w:rPr>
        <w:t xml:space="preserve"> </w:t>
      </w:r>
      <w:r w:rsidRPr="007F5B7F">
        <w:rPr>
          <w:b/>
          <w:i/>
          <w:sz w:val="28"/>
          <w:shd w:val="clear" w:color="auto" w:fill="E6E6E6"/>
          <w:lang w:val="pl-PL"/>
        </w:rPr>
        <w:t xml:space="preserve">Rozdział 23.  </w:t>
      </w:r>
      <w:r w:rsidRPr="007F5B7F">
        <w:rPr>
          <w:b/>
          <w:sz w:val="20"/>
          <w:shd w:val="clear" w:color="auto" w:fill="E6E6E6"/>
          <w:lang w:val="pl-PL"/>
        </w:rPr>
        <w:t>Obowiązek informacyjny</w:t>
      </w:r>
      <w:r w:rsidRPr="007F5B7F">
        <w:rPr>
          <w:b/>
          <w:spacing w:val="5"/>
          <w:sz w:val="20"/>
          <w:shd w:val="clear" w:color="auto" w:fill="E6E6E6"/>
          <w:lang w:val="pl-PL"/>
        </w:rPr>
        <w:t xml:space="preserve"> </w:t>
      </w:r>
      <w:r w:rsidRPr="007F5B7F">
        <w:rPr>
          <w:b/>
          <w:sz w:val="20"/>
          <w:shd w:val="clear" w:color="auto" w:fill="E6E6E6"/>
          <w:lang w:val="pl-PL"/>
        </w:rPr>
        <w:t>RODO</w:t>
      </w:r>
      <w:r w:rsidRPr="007F5B7F">
        <w:rPr>
          <w:b/>
          <w:i/>
          <w:sz w:val="20"/>
          <w:shd w:val="clear" w:color="auto" w:fill="E6E6E6"/>
          <w:lang w:val="pl-PL"/>
        </w:rPr>
        <w:tab/>
      </w:r>
    </w:p>
    <w:p w14:paraId="06EED8C6" w14:textId="77777777" w:rsidR="00E932A1" w:rsidRPr="00972963" w:rsidRDefault="00E932A1" w:rsidP="0098730F">
      <w:pPr>
        <w:spacing w:before="100" w:beforeAutospacing="1" w:after="100" w:afterAutospacing="1"/>
        <w:jc w:val="both"/>
        <w:rPr>
          <w:sz w:val="20"/>
          <w:szCs w:val="20"/>
          <w:shd w:val="clear" w:color="auto" w:fill="FFFFFF"/>
        </w:rPr>
      </w:pPr>
      <w:r w:rsidRPr="00972963">
        <w:rPr>
          <w:rFonts w:eastAsia="Times New Roman"/>
          <w:sz w:val="20"/>
          <w:szCs w:val="20"/>
          <w:lang w:val="pl-PL" w:eastAsia="pl-PL"/>
        </w:rPr>
        <w:t xml:space="preserve">Zgodnie z </w:t>
      </w:r>
      <w:r w:rsidRPr="00972963">
        <w:rPr>
          <w:rFonts w:eastAsia="Times New Roman"/>
          <w:bCs/>
          <w:sz w:val="20"/>
          <w:szCs w:val="20"/>
          <w:lang w:val="pl-PL" w:eastAsia="pl-PL"/>
        </w:rPr>
        <w:t xml:space="preserve">art. 13 ust. 1 i 2 </w:t>
      </w:r>
      <w:r w:rsidRPr="00972963">
        <w:rPr>
          <w:rFonts w:eastAsia="Times New Roman"/>
          <w:sz w:val="20"/>
          <w:szCs w:val="20"/>
          <w:lang w:val="pl-PL" w:eastAsia="pl-PL"/>
        </w:rPr>
        <w:t xml:space="preserve">Rozporządzenia Parlamentu Europejskiego i Rady (UE) 2016/679z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w:t>
      </w:r>
      <w:r w:rsidRPr="00972963">
        <w:rPr>
          <w:rFonts w:eastAsia="Times New Roman"/>
          <w:bCs/>
          <w:sz w:val="20"/>
          <w:szCs w:val="20"/>
          <w:lang w:val="pl-PL" w:eastAsia="pl-PL"/>
        </w:rPr>
        <w:t>RODO</w:t>
      </w:r>
      <w:r w:rsidRPr="00972963">
        <w:rPr>
          <w:rFonts w:eastAsia="Times New Roman"/>
          <w:sz w:val="20"/>
          <w:szCs w:val="20"/>
          <w:lang w:val="pl-PL" w:eastAsia="pl-PL"/>
        </w:rPr>
        <w:t xml:space="preserve">), uprzejmie </w:t>
      </w:r>
      <w:r w:rsidRPr="00972963">
        <w:rPr>
          <w:rFonts w:eastAsia="Times New Roman"/>
          <w:bCs/>
          <w:sz w:val="20"/>
          <w:szCs w:val="20"/>
          <w:lang w:val="pl-PL" w:eastAsia="pl-PL"/>
        </w:rPr>
        <w:t>informujemy że</w:t>
      </w:r>
      <w:r w:rsidRPr="00972963">
        <w:rPr>
          <w:rFonts w:eastAsia="Times New Roman"/>
          <w:sz w:val="20"/>
          <w:szCs w:val="20"/>
          <w:lang w:val="pl-PL" w:eastAsia="pl-PL"/>
        </w:rPr>
        <w:t xml:space="preserve">: </w:t>
      </w:r>
      <w:r w:rsidRPr="00972963">
        <w:rPr>
          <w:sz w:val="20"/>
          <w:szCs w:val="20"/>
          <w:shd w:val="clear" w:color="auto" w:fill="FFFFFF"/>
          <w:lang w:val="pl-PL"/>
        </w:rPr>
        <w:t xml:space="preserve">administratorem Pani/Pana danych osobowych jest </w:t>
      </w:r>
      <w:r w:rsidR="00C44989" w:rsidRPr="00C44989">
        <w:rPr>
          <w:sz w:val="20"/>
          <w:szCs w:val="20"/>
          <w:shd w:val="clear" w:color="auto" w:fill="FFFFFF"/>
          <w:lang w:val="pl-PL"/>
        </w:rPr>
        <w:t xml:space="preserve">Burmistrz Miasta i </w:t>
      </w:r>
      <w:r w:rsidRPr="00972963">
        <w:rPr>
          <w:sz w:val="20"/>
          <w:szCs w:val="20"/>
          <w:shd w:val="clear" w:color="auto" w:fill="FFFFFF"/>
          <w:lang w:val="pl-PL"/>
        </w:rPr>
        <w:t xml:space="preserve">Gminy Pruszcz, ul. </w:t>
      </w:r>
      <w:proofErr w:type="spellStart"/>
      <w:r w:rsidRPr="00972963">
        <w:rPr>
          <w:sz w:val="20"/>
          <w:szCs w:val="20"/>
          <w:shd w:val="clear" w:color="auto" w:fill="FFFFFF"/>
        </w:rPr>
        <w:t>Główna</w:t>
      </w:r>
      <w:proofErr w:type="spellEnd"/>
      <w:r w:rsidRPr="00972963">
        <w:rPr>
          <w:sz w:val="20"/>
          <w:szCs w:val="20"/>
          <w:shd w:val="clear" w:color="auto" w:fill="FFFFFF"/>
        </w:rPr>
        <w:t xml:space="preserve"> 33,</w:t>
      </w:r>
      <w:r w:rsidR="00371DB2">
        <w:rPr>
          <w:sz w:val="20"/>
          <w:szCs w:val="20"/>
          <w:shd w:val="clear" w:color="auto" w:fill="FFFFFF"/>
        </w:rPr>
        <w:t xml:space="preserve"> </w:t>
      </w:r>
      <w:r w:rsidRPr="00972963">
        <w:rPr>
          <w:sz w:val="20"/>
          <w:szCs w:val="20"/>
          <w:shd w:val="clear" w:color="auto" w:fill="FFFFFF"/>
        </w:rPr>
        <w:t xml:space="preserve">86-120 </w:t>
      </w:r>
      <w:proofErr w:type="spellStart"/>
      <w:r w:rsidRPr="00972963">
        <w:rPr>
          <w:sz w:val="20"/>
          <w:szCs w:val="20"/>
          <w:shd w:val="clear" w:color="auto" w:fill="FFFFFF"/>
        </w:rPr>
        <w:t>Pruszcz</w:t>
      </w:r>
      <w:proofErr w:type="spellEnd"/>
      <w:r w:rsidRPr="00972963">
        <w:rPr>
          <w:sz w:val="20"/>
          <w:szCs w:val="20"/>
          <w:shd w:val="clear" w:color="auto" w:fill="FFFFFF"/>
        </w:rPr>
        <w:t>,</w:t>
      </w:r>
    </w:p>
    <w:p w14:paraId="13FEE558" w14:textId="77777777" w:rsidR="00E932A1" w:rsidRPr="00972963" w:rsidRDefault="00E932A1">
      <w:pPr>
        <w:widowControl/>
        <w:numPr>
          <w:ilvl w:val="0"/>
          <w:numId w:val="27"/>
        </w:numPr>
        <w:autoSpaceDE/>
        <w:autoSpaceDN/>
        <w:jc w:val="both"/>
        <w:rPr>
          <w:sz w:val="20"/>
          <w:szCs w:val="20"/>
          <w:shd w:val="clear" w:color="auto" w:fill="FFFFFF"/>
          <w:lang w:val="pl-PL"/>
        </w:rPr>
      </w:pPr>
      <w:r w:rsidRPr="00972963">
        <w:rPr>
          <w:sz w:val="20"/>
          <w:szCs w:val="20"/>
          <w:shd w:val="clear" w:color="auto" w:fill="FFFFFF"/>
          <w:lang w:val="pl-PL"/>
        </w:rPr>
        <w:t xml:space="preserve">inspektorem ochrony danych osobowych w Urzędzie </w:t>
      </w:r>
      <w:r w:rsidR="00BD793B">
        <w:rPr>
          <w:sz w:val="20"/>
          <w:szCs w:val="20"/>
          <w:shd w:val="clear" w:color="auto" w:fill="FFFFFF"/>
          <w:lang w:val="pl-PL"/>
        </w:rPr>
        <w:t xml:space="preserve">Miasta i </w:t>
      </w:r>
      <w:r w:rsidRPr="00972963">
        <w:rPr>
          <w:sz w:val="20"/>
          <w:szCs w:val="20"/>
          <w:shd w:val="clear" w:color="auto" w:fill="FFFFFF"/>
          <w:lang w:val="pl-PL"/>
        </w:rPr>
        <w:t xml:space="preserve">Gminy Pruszcz jest Pani Barbara </w:t>
      </w:r>
      <w:proofErr w:type="spellStart"/>
      <w:r w:rsidRPr="00972963">
        <w:rPr>
          <w:sz w:val="20"/>
          <w:szCs w:val="20"/>
          <w:shd w:val="clear" w:color="auto" w:fill="FFFFFF"/>
          <w:lang w:val="pl-PL"/>
        </w:rPr>
        <w:t>Najdowska</w:t>
      </w:r>
      <w:proofErr w:type="spellEnd"/>
      <w:r w:rsidRPr="00972963">
        <w:rPr>
          <w:sz w:val="20"/>
          <w:szCs w:val="20"/>
          <w:shd w:val="clear" w:color="auto" w:fill="FFFFFF"/>
          <w:lang w:val="pl-PL"/>
        </w:rPr>
        <w:t xml:space="preserve">, kontakt: adres e-mail: </w:t>
      </w:r>
      <w:hyperlink r:id="rId19" w:history="1">
        <w:r w:rsidR="00190CF3" w:rsidRPr="00FA07B7">
          <w:rPr>
            <w:rStyle w:val="Hipercze"/>
            <w:sz w:val="20"/>
            <w:szCs w:val="20"/>
            <w:shd w:val="clear" w:color="auto" w:fill="FFFFFF"/>
            <w:lang w:val="pl-PL"/>
          </w:rPr>
          <w:t>gzk@pruszcz.pl</w:t>
        </w:r>
      </w:hyperlink>
      <w:r w:rsidRPr="00972963">
        <w:rPr>
          <w:sz w:val="20"/>
          <w:szCs w:val="20"/>
          <w:shd w:val="clear" w:color="auto" w:fill="FFFFFF"/>
          <w:lang w:val="pl-PL"/>
        </w:rPr>
        <w:t>,</w:t>
      </w:r>
      <w:r w:rsidR="00190CF3">
        <w:rPr>
          <w:sz w:val="20"/>
          <w:szCs w:val="20"/>
          <w:shd w:val="clear" w:color="auto" w:fill="FFFFFF"/>
          <w:lang w:val="pl-PL"/>
        </w:rPr>
        <w:t xml:space="preserve"> </w:t>
      </w:r>
      <w:r w:rsidRPr="00972963">
        <w:rPr>
          <w:sz w:val="20"/>
          <w:szCs w:val="20"/>
          <w:shd w:val="clear" w:color="auto" w:fill="FFFFFF"/>
          <w:lang w:val="pl-PL"/>
        </w:rPr>
        <w:t>telefon 052 567 54 02</w:t>
      </w:r>
    </w:p>
    <w:p w14:paraId="34B12A66" w14:textId="77777777" w:rsidR="00E932A1" w:rsidRPr="00777300" w:rsidRDefault="00E932A1" w:rsidP="00777300">
      <w:pPr>
        <w:widowControl/>
        <w:numPr>
          <w:ilvl w:val="0"/>
          <w:numId w:val="27"/>
        </w:numPr>
        <w:autoSpaceDE/>
        <w:autoSpaceDN/>
        <w:spacing w:before="100" w:beforeAutospacing="1" w:after="100" w:afterAutospacing="1"/>
        <w:contextualSpacing/>
        <w:jc w:val="both"/>
        <w:rPr>
          <w:rFonts w:eastAsia="Times New Roman"/>
          <w:sz w:val="20"/>
          <w:szCs w:val="20"/>
          <w:lang w:val="pl-PL" w:eastAsia="pl-PL"/>
        </w:rPr>
      </w:pPr>
      <w:r w:rsidRPr="00777300">
        <w:rPr>
          <w:rFonts w:eastAsia="Times New Roman"/>
          <w:sz w:val="20"/>
          <w:szCs w:val="20"/>
          <w:lang w:val="pl-PL" w:eastAsia="pl-PL"/>
        </w:rPr>
        <w:t>Pani/Pana dane osobowe przetwarzane będą na podstawie art. 6 ust. 1 lit. c</w:t>
      </w:r>
      <w:r w:rsidRPr="00777300">
        <w:rPr>
          <w:rFonts w:eastAsia="Times New Roman"/>
          <w:i/>
          <w:sz w:val="20"/>
          <w:szCs w:val="20"/>
          <w:lang w:val="pl-PL" w:eastAsia="pl-PL"/>
        </w:rPr>
        <w:t xml:space="preserve"> </w:t>
      </w:r>
      <w:r w:rsidRPr="00777300">
        <w:rPr>
          <w:rFonts w:eastAsia="Times New Roman"/>
          <w:sz w:val="20"/>
          <w:szCs w:val="20"/>
          <w:lang w:val="pl-PL" w:eastAsia="pl-PL"/>
        </w:rPr>
        <w:t xml:space="preserve">RODO w celu związanym z postępowaniem o udzielenie zamówienia publicznego </w:t>
      </w:r>
      <w:r w:rsidR="003D7F59" w:rsidRPr="00777300">
        <w:rPr>
          <w:rFonts w:eastAsia="Times New Roman"/>
          <w:b/>
          <w:bCs/>
          <w:sz w:val="20"/>
          <w:szCs w:val="20"/>
          <w:lang w:val="pl-PL" w:eastAsia="pl-PL"/>
        </w:rPr>
        <w:t>Dostawa</w:t>
      </w:r>
      <w:r w:rsidR="00777300" w:rsidRPr="00777300">
        <w:rPr>
          <w:rFonts w:eastAsia="Times New Roman"/>
          <w:b/>
          <w:bCs/>
          <w:sz w:val="20"/>
          <w:szCs w:val="20"/>
          <w:lang w:val="pl-PL" w:eastAsia="pl-PL"/>
        </w:rPr>
        <w:t xml:space="preserve"> opału</w:t>
      </w:r>
      <w:r w:rsidR="00777300" w:rsidRPr="00777300">
        <w:t xml:space="preserve"> </w:t>
      </w:r>
      <w:r w:rsidR="00777300" w:rsidRPr="00777300">
        <w:rPr>
          <w:rFonts w:eastAsia="Times New Roman"/>
          <w:b/>
          <w:bCs/>
          <w:sz w:val="20"/>
          <w:szCs w:val="20"/>
          <w:lang w:val="pl-PL" w:eastAsia="pl-PL"/>
        </w:rPr>
        <w:t>do jednostek organizacyjnych Gminy Pruszcz w sezonie grzewczym 2022-</w:t>
      </w:r>
      <w:r w:rsidR="00737EBF">
        <w:rPr>
          <w:rFonts w:eastAsia="Times New Roman"/>
          <w:b/>
          <w:bCs/>
          <w:color w:val="8064A2" w:themeColor="accent4"/>
          <w:sz w:val="20"/>
          <w:szCs w:val="20"/>
          <w:lang w:val="pl-PL" w:eastAsia="pl-PL"/>
        </w:rPr>
        <w:t>20</w:t>
      </w:r>
      <w:r w:rsidR="00777300" w:rsidRPr="00777300">
        <w:rPr>
          <w:rFonts w:eastAsia="Times New Roman"/>
          <w:b/>
          <w:bCs/>
          <w:sz w:val="20"/>
          <w:szCs w:val="20"/>
          <w:lang w:val="pl-PL" w:eastAsia="pl-PL"/>
        </w:rPr>
        <w:t xml:space="preserve">23 </w:t>
      </w:r>
      <w:r w:rsidRPr="00777300">
        <w:rPr>
          <w:rFonts w:eastAsia="Times New Roman"/>
          <w:bCs/>
          <w:i/>
          <w:sz w:val="20"/>
          <w:szCs w:val="20"/>
          <w:lang w:val="pl-PL" w:eastAsia="pl-PL"/>
        </w:rPr>
        <w:t>;</w:t>
      </w:r>
      <w:r w:rsidR="00190CF3" w:rsidRPr="00777300">
        <w:rPr>
          <w:rFonts w:eastAsia="Times New Roman"/>
          <w:b/>
          <w:i/>
          <w:sz w:val="20"/>
          <w:szCs w:val="20"/>
          <w:lang w:val="pl-PL" w:eastAsia="pl-PL"/>
        </w:rPr>
        <w:t xml:space="preserve"> </w:t>
      </w:r>
      <w:r w:rsidRPr="00777300">
        <w:rPr>
          <w:rFonts w:eastAsia="Times New Roman"/>
          <w:bCs/>
          <w:i/>
          <w:sz w:val="20"/>
          <w:szCs w:val="20"/>
          <w:lang w:val="pl-PL" w:eastAsia="pl-PL"/>
        </w:rPr>
        <w:t>Nr postępowania:</w:t>
      </w:r>
      <w:r w:rsidRPr="00777300">
        <w:rPr>
          <w:rFonts w:eastAsia="Times New Roman"/>
          <w:b/>
          <w:i/>
          <w:sz w:val="20"/>
          <w:szCs w:val="20"/>
          <w:lang w:val="pl-PL" w:eastAsia="pl-PL"/>
        </w:rPr>
        <w:t xml:space="preserve"> ZP.271.</w:t>
      </w:r>
      <w:r w:rsidR="00777300" w:rsidRPr="00777300">
        <w:rPr>
          <w:rFonts w:eastAsia="Times New Roman"/>
          <w:b/>
          <w:i/>
          <w:sz w:val="20"/>
          <w:szCs w:val="20"/>
          <w:lang w:val="pl-PL" w:eastAsia="pl-PL"/>
        </w:rPr>
        <w:t>9</w:t>
      </w:r>
      <w:r w:rsidRPr="00777300">
        <w:rPr>
          <w:rFonts w:eastAsia="Times New Roman"/>
          <w:b/>
          <w:i/>
          <w:sz w:val="20"/>
          <w:szCs w:val="20"/>
          <w:lang w:val="pl-PL" w:eastAsia="pl-PL"/>
        </w:rPr>
        <w:t>.202</w:t>
      </w:r>
      <w:r w:rsidR="00C44989" w:rsidRPr="00777300">
        <w:rPr>
          <w:rFonts w:eastAsia="Times New Roman"/>
          <w:b/>
          <w:i/>
          <w:sz w:val="20"/>
          <w:szCs w:val="20"/>
          <w:lang w:val="pl-PL" w:eastAsia="pl-PL"/>
        </w:rPr>
        <w:t>2</w:t>
      </w:r>
      <w:r w:rsidRPr="00777300">
        <w:rPr>
          <w:rFonts w:eastAsia="Times New Roman"/>
          <w:i/>
          <w:sz w:val="20"/>
          <w:szCs w:val="20"/>
          <w:lang w:val="pl-PL" w:eastAsia="pl-PL"/>
        </w:rPr>
        <w:t xml:space="preserve"> </w:t>
      </w:r>
      <w:r w:rsidRPr="00777300">
        <w:rPr>
          <w:rFonts w:eastAsia="Times New Roman"/>
          <w:sz w:val="20"/>
          <w:szCs w:val="20"/>
          <w:lang w:val="pl-PL" w:eastAsia="pl-PL"/>
        </w:rPr>
        <w:t xml:space="preserve">prowadzonym w trybie </w:t>
      </w:r>
      <w:r w:rsidRPr="00777300">
        <w:rPr>
          <w:rFonts w:eastAsia="Times New Roman"/>
          <w:b/>
          <w:sz w:val="20"/>
          <w:szCs w:val="20"/>
          <w:lang w:val="pl-PL" w:eastAsia="pl-PL"/>
        </w:rPr>
        <w:t xml:space="preserve">podstawowym (art. 275 pkt. </w:t>
      </w:r>
      <w:r w:rsidR="00B7001E" w:rsidRPr="00777300">
        <w:rPr>
          <w:rFonts w:eastAsia="Times New Roman"/>
          <w:b/>
          <w:sz w:val="20"/>
          <w:szCs w:val="20"/>
          <w:lang w:val="pl-PL" w:eastAsia="pl-PL"/>
        </w:rPr>
        <w:t>1</w:t>
      </w:r>
      <w:r w:rsidRPr="00777300">
        <w:rPr>
          <w:rFonts w:eastAsia="Times New Roman"/>
          <w:b/>
          <w:sz w:val="20"/>
          <w:szCs w:val="20"/>
          <w:lang w:val="pl-PL" w:eastAsia="pl-PL"/>
        </w:rPr>
        <w:t xml:space="preserve"> </w:t>
      </w:r>
      <w:proofErr w:type="spellStart"/>
      <w:r w:rsidRPr="00777300">
        <w:rPr>
          <w:rFonts w:eastAsia="Times New Roman"/>
          <w:b/>
          <w:sz w:val="20"/>
          <w:szCs w:val="20"/>
          <w:lang w:val="pl-PL" w:eastAsia="pl-PL"/>
        </w:rPr>
        <w:t>Pzp</w:t>
      </w:r>
      <w:proofErr w:type="spellEnd"/>
      <w:r w:rsidRPr="00777300">
        <w:rPr>
          <w:rFonts w:eastAsia="Times New Roman"/>
          <w:b/>
          <w:sz w:val="20"/>
          <w:szCs w:val="20"/>
          <w:lang w:val="pl-PL" w:eastAsia="pl-PL"/>
        </w:rPr>
        <w:t>)</w:t>
      </w:r>
      <w:r w:rsidRPr="00777300">
        <w:rPr>
          <w:rFonts w:eastAsia="Times New Roman"/>
          <w:sz w:val="20"/>
          <w:szCs w:val="20"/>
          <w:lang w:val="pl-PL" w:eastAsia="pl-PL"/>
        </w:rPr>
        <w:t>;</w:t>
      </w:r>
    </w:p>
    <w:p w14:paraId="0BB46532" w14:textId="77777777" w:rsidR="00E932A1" w:rsidRPr="00972963" w:rsidRDefault="00E932A1">
      <w:pPr>
        <w:widowControl/>
        <w:numPr>
          <w:ilvl w:val="0"/>
          <w:numId w:val="27"/>
        </w:numPr>
        <w:autoSpaceDE/>
        <w:autoSpaceDN/>
        <w:ind w:left="714" w:hanging="357"/>
        <w:jc w:val="both"/>
        <w:rPr>
          <w:sz w:val="20"/>
          <w:szCs w:val="20"/>
          <w:shd w:val="clear" w:color="auto" w:fill="FFFFFF"/>
          <w:lang w:val="pl-PL"/>
        </w:rPr>
      </w:pPr>
      <w:r w:rsidRPr="00972963">
        <w:rPr>
          <w:sz w:val="20"/>
          <w:szCs w:val="20"/>
          <w:shd w:val="clear" w:color="auto" w:fill="FFFFFF"/>
          <w:lang w:val="pl-PL"/>
        </w:rPr>
        <w:lastRenderedPageBreak/>
        <w:t xml:space="preserve">odbiorcami Pani/Pana danych osobowych będą osoby lub podmioty, którym udostępnione zostaną  dane  w oparciu o art. 8 oraz art. 96 ust. 3 ustawy z dnia 29 stycznia 2004 r. – Prawo zamówień publicznych, ustawy o dostępie do informacji publicznej oraz inne podmioty przewidziane w przepisach prawa;  </w:t>
      </w:r>
    </w:p>
    <w:p w14:paraId="229AF659" w14:textId="77777777" w:rsidR="00E932A1" w:rsidRPr="00972963" w:rsidRDefault="00E932A1">
      <w:pPr>
        <w:widowControl/>
        <w:numPr>
          <w:ilvl w:val="0"/>
          <w:numId w:val="27"/>
        </w:numPr>
        <w:autoSpaceDE/>
        <w:autoSpaceDN/>
        <w:ind w:left="714" w:hanging="357"/>
        <w:jc w:val="both"/>
        <w:rPr>
          <w:sz w:val="20"/>
          <w:szCs w:val="20"/>
          <w:shd w:val="clear" w:color="auto" w:fill="FFFFFF"/>
          <w:lang w:val="pl-PL"/>
        </w:rPr>
      </w:pPr>
      <w:r w:rsidRPr="00972963">
        <w:rPr>
          <w:sz w:val="20"/>
          <w:szCs w:val="20"/>
          <w:shd w:val="clear" w:color="auto" w:fill="FFFFFF"/>
          <w:lang w:val="pl-PL"/>
        </w:rPr>
        <w:t xml:space="preserve">Pani/Pana dane osobowe będą przechowywane, zgodnie z art. 78 ustawy </w:t>
      </w:r>
      <w:proofErr w:type="spellStart"/>
      <w:r w:rsidRPr="00972963">
        <w:rPr>
          <w:sz w:val="20"/>
          <w:szCs w:val="20"/>
          <w:shd w:val="clear" w:color="auto" w:fill="FFFFFF"/>
          <w:lang w:val="pl-PL"/>
        </w:rPr>
        <w:t>Pzp</w:t>
      </w:r>
      <w:proofErr w:type="spellEnd"/>
      <w:r w:rsidRPr="00972963">
        <w:rPr>
          <w:sz w:val="20"/>
          <w:szCs w:val="20"/>
          <w:shd w:val="clear" w:color="auto" w:fill="FFFFFF"/>
          <w:lang w:val="pl-PL"/>
        </w:rPr>
        <w:t>, przez okres co najmniej 4 lat od dnia zakończenia postępowania o udzielenie zamówienia, a jeżeli zobowiązania wskazane w ofercie i umowie przekroczą w/w przedział czasowy, okres przechowywania obejmuje ten termin;</w:t>
      </w:r>
    </w:p>
    <w:p w14:paraId="2DE97D3D" w14:textId="77777777" w:rsidR="00E932A1" w:rsidRPr="00972963" w:rsidRDefault="00E932A1">
      <w:pPr>
        <w:widowControl/>
        <w:numPr>
          <w:ilvl w:val="0"/>
          <w:numId w:val="27"/>
        </w:numPr>
        <w:autoSpaceDE/>
        <w:autoSpaceDN/>
        <w:spacing w:before="100" w:beforeAutospacing="1" w:after="100" w:afterAutospacing="1"/>
        <w:contextualSpacing/>
        <w:jc w:val="both"/>
        <w:rPr>
          <w:rFonts w:eastAsia="Times New Roman"/>
          <w:sz w:val="20"/>
          <w:szCs w:val="20"/>
          <w:lang w:val="pl-PL" w:eastAsia="pl-PL"/>
        </w:rPr>
      </w:pPr>
      <w:r w:rsidRPr="00972963">
        <w:rPr>
          <w:rFonts w:eastAsia="Times New Roman"/>
          <w:sz w:val="20"/>
          <w:szCs w:val="20"/>
          <w:lang w:val="pl-PL" w:eastAsia="pl-PL"/>
        </w:rPr>
        <w:t>obowiązek podania przez Państwa danych osobowych jest wymogiem określonym  w przepisach ustawy PZP, związanym z udziałem w postępowaniu o udzielenie zamówienia publicznego; konsekwencje niepodania określonych danych wynikają z ustawy PZP;</w:t>
      </w:r>
    </w:p>
    <w:p w14:paraId="71765CE2" w14:textId="77777777" w:rsidR="00E932A1" w:rsidRPr="00972963" w:rsidRDefault="00E932A1">
      <w:pPr>
        <w:widowControl/>
        <w:numPr>
          <w:ilvl w:val="0"/>
          <w:numId w:val="27"/>
        </w:numPr>
        <w:autoSpaceDE/>
        <w:autoSpaceDN/>
        <w:spacing w:before="100" w:beforeAutospacing="1" w:after="100" w:afterAutospacing="1"/>
        <w:contextualSpacing/>
        <w:jc w:val="both"/>
        <w:rPr>
          <w:rFonts w:eastAsia="Times New Roman"/>
          <w:sz w:val="20"/>
          <w:szCs w:val="20"/>
          <w:lang w:val="pl-PL" w:eastAsia="pl-PL"/>
        </w:rPr>
      </w:pPr>
      <w:r w:rsidRPr="00972963">
        <w:rPr>
          <w:rFonts w:eastAsia="Times New Roman"/>
          <w:sz w:val="20"/>
          <w:szCs w:val="20"/>
          <w:lang w:val="pl-PL" w:eastAsia="pl-PL"/>
        </w:rPr>
        <w:t xml:space="preserve">W odniesieniu do Państwa danych osobowych decyzje nie będą podejmowane w sposób zautomatyzowany, stosownie do </w:t>
      </w:r>
      <w:r w:rsidRPr="00972963">
        <w:rPr>
          <w:rFonts w:eastAsia="Times New Roman"/>
          <w:bCs/>
          <w:sz w:val="20"/>
          <w:szCs w:val="20"/>
          <w:lang w:val="pl-PL" w:eastAsia="pl-PL"/>
        </w:rPr>
        <w:t>art. 22 RODO</w:t>
      </w:r>
      <w:r w:rsidRPr="00972963">
        <w:rPr>
          <w:rFonts w:eastAsia="Times New Roman"/>
          <w:sz w:val="20"/>
          <w:szCs w:val="20"/>
          <w:lang w:val="pl-PL" w:eastAsia="pl-PL"/>
        </w:rPr>
        <w:t>;</w:t>
      </w:r>
    </w:p>
    <w:p w14:paraId="64D62E21" w14:textId="77777777" w:rsidR="00E932A1" w:rsidRPr="00972963" w:rsidRDefault="00E932A1">
      <w:pPr>
        <w:widowControl/>
        <w:numPr>
          <w:ilvl w:val="0"/>
          <w:numId w:val="27"/>
        </w:numPr>
        <w:autoSpaceDE/>
        <w:autoSpaceDN/>
        <w:spacing w:before="100" w:beforeAutospacing="1" w:after="100" w:afterAutospacing="1"/>
        <w:contextualSpacing/>
        <w:jc w:val="both"/>
        <w:rPr>
          <w:rFonts w:eastAsia="Times New Roman"/>
          <w:sz w:val="20"/>
          <w:szCs w:val="20"/>
          <w:lang w:eastAsia="pl-PL"/>
        </w:rPr>
      </w:pPr>
      <w:proofErr w:type="spellStart"/>
      <w:r w:rsidRPr="00972963">
        <w:rPr>
          <w:rFonts w:eastAsia="Times New Roman"/>
          <w:bCs/>
          <w:sz w:val="20"/>
          <w:szCs w:val="20"/>
          <w:lang w:eastAsia="pl-PL"/>
        </w:rPr>
        <w:t>Posiada</w:t>
      </w:r>
      <w:r w:rsidR="00B7001E">
        <w:rPr>
          <w:rFonts w:eastAsia="Times New Roman"/>
          <w:bCs/>
          <w:sz w:val="20"/>
          <w:szCs w:val="20"/>
          <w:lang w:eastAsia="pl-PL"/>
        </w:rPr>
        <w:t>ją</w:t>
      </w:r>
      <w:proofErr w:type="spellEnd"/>
      <w:r w:rsidR="00B7001E">
        <w:rPr>
          <w:rFonts w:eastAsia="Times New Roman"/>
          <w:bCs/>
          <w:sz w:val="20"/>
          <w:szCs w:val="20"/>
          <w:lang w:eastAsia="pl-PL"/>
        </w:rPr>
        <w:t xml:space="preserve"> </w:t>
      </w:r>
      <w:proofErr w:type="spellStart"/>
      <w:r w:rsidRPr="00972963">
        <w:rPr>
          <w:rFonts w:eastAsia="Times New Roman"/>
          <w:bCs/>
          <w:sz w:val="20"/>
          <w:szCs w:val="20"/>
          <w:lang w:eastAsia="pl-PL"/>
        </w:rPr>
        <w:t>Państwo</w:t>
      </w:r>
      <w:proofErr w:type="spellEnd"/>
      <w:r w:rsidRPr="00972963">
        <w:rPr>
          <w:rFonts w:eastAsia="Times New Roman"/>
          <w:bCs/>
          <w:sz w:val="20"/>
          <w:szCs w:val="20"/>
          <w:lang w:eastAsia="pl-PL"/>
        </w:rPr>
        <w:t>:</w:t>
      </w:r>
    </w:p>
    <w:p w14:paraId="07B494B7" w14:textId="77777777" w:rsidR="00E932A1" w:rsidRPr="00972963" w:rsidRDefault="00E932A1">
      <w:pPr>
        <w:widowControl/>
        <w:numPr>
          <w:ilvl w:val="0"/>
          <w:numId w:val="29"/>
        </w:numPr>
        <w:autoSpaceDE/>
        <w:autoSpaceDN/>
        <w:spacing w:before="100" w:beforeAutospacing="1" w:after="100" w:afterAutospacing="1"/>
        <w:ind w:left="993"/>
        <w:contextualSpacing/>
        <w:jc w:val="both"/>
        <w:rPr>
          <w:rFonts w:eastAsia="Times New Roman"/>
          <w:sz w:val="20"/>
          <w:szCs w:val="20"/>
          <w:lang w:val="pl-PL" w:eastAsia="pl-PL"/>
        </w:rPr>
      </w:pPr>
      <w:r w:rsidRPr="00972963">
        <w:rPr>
          <w:rFonts w:eastAsia="Times New Roman"/>
          <w:sz w:val="20"/>
          <w:szCs w:val="20"/>
          <w:lang w:val="pl-PL" w:eastAsia="pl-PL"/>
        </w:rPr>
        <w:t xml:space="preserve">na podstawie </w:t>
      </w:r>
      <w:r w:rsidRPr="00972963">
        <w:rPr>
          <w:rFonts w:eastAsia="Times New Roman"/>
          <w:bCs/>
          <w:sz w:val="20"/>
          <w:szCs w:val="20"/>
          <w:lang w:val="pl-PL" w:eastAsia="pl-PL"/>
        </w:rPr>
        <w:t>art. 15 RODO</w:t>
      </w:r>
      <w:r w:rsidRPr="00972963">
        <w:rPr>
          <w:rFonts w:eastAsia="Times New Roman"/>
          <w:sz w:val="20"/>
          <w:szCs w:val="20"/>
          <w:lang w:val="pl-PL" w:eastAsia="pl-PL"/>
        </w:rPr>
        <w:t xml:space="preserve"> prawo dostępu do danych osobowych,</w:t>
      </w:r>
    </w:p>
    <w:p w14:paraId="35B9D319" w14:textId="77777777" w:rsidR="00E932A1" w:rsidRPr="00972963" w:rsidRDefault="00E932A1">
      <w:pPr>
        <w:widowControl/>
        <w:numPr>
          <w:ilvl w:val="0"/>
          <w:numId w:val="29"/>
        </w:numPr>
        <w:autoSpaceDE/>
        <w:autoSpaceDN/>
        <w:spacing w:before="100" w:beforeAutospacing="1" w:after="100" w:afterAutospacing="1"/>
        <w:ind w:left="993"/>
        <w:contextualSpacing/>
        <w:jc w:val="both"/>
        <w:rPr>
          <w:rFonts w:eastAsia="Times New Roman"/>
          <w:sz w:val="20"/>
          <w:szCs w:val="20"/>
          <w:lang w:val="pl-PL" w:eastAsia="pl-PL"/>
        </w:rPr>
      </w:pPr>
      <w:r w:rsidRPr="00972963">
        <w:rPr>
          <w:rFonts w:eastAsia="Times New Roman"/>
          <w:sz w:val="20"/>
          <w:szCs w:val="20"/>
          <w:lang w:val="pl-PL" w:eastAsia="pl-PL"/>
        </w:rPr>
        <w:t xml:space="preserve">na podstawie </w:t>
      </w:r>
      <w:r w:rsidRPr="00972963">
        <w:rPr>
          <w:rFonts w:eastAsia="Times New Roman"/>
          <w:bCs/>
          <w:sz w:val="20"/>
          <w:szCs w:val="20"/>
          <w:lang w:val="pl-PL" w:eastAsia="pl-PL"/>
        </w:rPr>
        <w:t>art. 16 RODO</w:t>
      </w:r>
      <w:r w:rsidRPr="00972963">
        <w:rPr>
          <w:rFonts w:eastAsia="Times New Roman"/>
          <w:sz w:val="20"/>
          <w:szCs w:val="20"/>
          <w:lang w:val="pl-PL" w:eastAsia="pl-PL"/>
        </w:rPr>
        <w:t xml:space="preserve"> prawo do sprostowania lub uzupełnienia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34E43CC6" w14:textId="77777777" w:rsidR="00E932A1" w:rsidRPr="00972963" w:rsidRDefault="00E932A1">
      <w:pPr>
        <w:widowControl/>
        <w:numPr>
          <w:ilvl w:val="0"/>
          <w:numId w:val="29"/>
        </w:numPr>
        <w:autoSpaceDE/>
        <w:autoSpaceDN/>
        <w:spacing w:before="100" w:beforeAutospacing="1" w:after="100" w:afterAutospacing="1"/>
        <w:ind w:left="993"/>
        <w:contextualSpacing/>
        <w:jc w:val="both"/>
        <w:rPr>
          <w:rFonts w:eastAsia="Times New Roman"/>
          <w:sz w:val="20"/>
          <w:szCs w:val="20"/>
          <w:lang w:val="pl-PL" w:eastAsia="pl-PL"/>
        </w:rPr>
      </w:pPr>
      <w:r w:rsidRPr="00972963">
        <w:rPr>
          <w:rFonts w:eastAsia="Times New Roman"/>
          <w:sz w:val="20"/>
          <w:szCs w:val="20"/>
          <w:lang w:val="pl-PL" w:eastAsia="pl-PL"/>
        </w:rPr>
        <w:t xml:space="preserve">na podstawie </w:t>
      </w:r>
      <w:r w:rsidRPr="00972963">
        <w:rPr>
          <w:rFonts w:eastAsia="Times New Roman"/>
          <w:bCs/>
          <w:sz w:val="20"/>
          <w:szCs w:val="20"/>
          <w:lang w:val="pl-PL" w:eastAsia="pl-PL"/>
        </w:rPr>
        <w:t>art. 18 RODO</w:t>
      </w:r>
      <w:r w:rsidRPr="00972963">
        <w:rPr>
          <w:rFonts w:eastAsia="Times New Roman"/>
          <w:sz w:val="20"/>
          <w:szCs w:val="20"/>
          <w:lang w:val="pl-PL" w:eastAsia="pl-PL"/>
        </w:rPr>
        <w:t xml:space="preserve"> prawo żądania od administratora ograniczenia przetwarzania danych osobowych z zastrzeżeniem przypadków, o których mowa w </w:t>
      </w:r>
      <w:r w:rsidRPr="00972963">
        <w:rPr>
          <w:rFonts w:eastAsia="Times New Roman"/>
          <w:bCs/>
          <w:sz w:val="20"/>
          <w:szCs w:val="20"/>
          <w:lang w:val="pl-PL" w:eastAsia="pl-PL"/>
        </w:rPr>
        <w:t>art. 18 ust. 2 RODO</w:t>
      </w:r>
      <w:r w:rsidRPr="00972963">
        <w:rPr>
          <w:rFonts w:eastAsia="Times New Roman"/>
          <w:sz w:val="20"/>
          <w:szCs w:val="20"/>
          <w:lang w:val="pl-PL" w:eastAsia="pl-PL"/>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32FC57D7" w14:textId="77777777" w:rsidR="00E932A1" w:rsidRPr="00972963" w:rsidRDefault="00E932A1">
      <w:pPr>
        <w:widowControl/>
        <w:numPr>
          <w:ilvl w:val="0"/>
          <w:numId w:val="29"/>
        </w:numPr>
        <w:autoSpaceDE/>
        <w:autoSpaceDN/>
        <w:spacing w:before="100" w:beforeAutospacing="1" w:after="100" w:afterAutospacing="1"/>
        <w:ind w:left="993"/>
        <w:contextualSpacing/>
        <w:jc w:val="both"/>
        <w:rPr>
          <w:rFonts w:eastAsia="Times New Roman"/>
          <w:sz w:val="20"/>
          <w:szCs w:val="20"/>
          <w:lang w:val="pl-PL" w:eastAsia="pl-PL"/>
        </w:rPr>
      </w:pPr>
      <w:r w:rsidRPr="00972963">
        <w:rPr>
          <w:rFonts w:eastAsia="Times New Roman"/>
          <w:sz w:val="20"/>
          <w:szCs w:val="20"/>
          <w:lang w:val="pl-PL" w:eastAsia="pl-PL"/>
        </w:rPr>
        <w:t xml:space="preserve">prawo do wniesienia skargi do </w:t>
      </w:r>
      <w:r w:rsidRPr="00972963">
        <w:rPr>
          <w:rFonts w:eastAsia="Times New Roman"/>
          <w:bCs/>
          <w:sz w:val="20"/>
          <w:szCs w:val="20"/>
          <w:lang w:val="pl-PL" w:eastAsia="pl-PL"/>
        </w:rPr>
        <w:t>Prezesa Urzędu Ochrony Danych Osobowych</w:t>
      </w:r>
      <w:r w:rsidRPr="00972963">
        <w:rPr>
          <w:rFonts w:eastAsia="Times New Roman"/>
          <w:sz w:val="20"/>
          <w:szCs w:val="20"/>
          <w:lang w:val="pl-PL" w:eastAsia="pl-PL"/>
        </w:rPr>
        <w:t xml:space="preserve">, gdy uznają Państwo, że przetwarzanie danych osobowych Pani/Pana dotyczących narusza przepisy </w:t>
      </w:r>
      <w:r w:rsidRPr="00972963">
        <w:rPr>
          <w:rFonts w:eastAsia="Times New Roman"/>
          <w:bCs/>
          <w:sz w:val="20"/>
          <w:szCs w:val="20"/>
          <w:lang w:val="pl-PL" w:eastAsia="pl-PL"/>
        </w:rPr>
        <w:t>RODO</w:t>
      </w:r>
      <w:r w:rsidRPr="00972963">
        <w:rPr>
          <w:rFonts w:eastAsia="Times New Roman"/>
          <w:sz w:val="20"/>
          <w:szCs w:val="20"/>
          <w:lang w:val="pl-PL" w:eastAsia="pl-PL"/>
        </w:rPr>
        <w:t xml:space="preserve">;  </w:t>
      </w:r>
    </w:p>
    <w:p w14:paraId="15C299C4" w14:textId="77777777" w:rsidR="00E932A1" w:rsidRPr="00972963" w:rsidRDefault="00E932A1">
      <w:pPr>
        <w:widowControl/>
        <w:numPr>
          <w:ilvl w:val="0"/>
          <w:numId w:val="27"/>
        </w:numPr>
        <w:autoSpaceDE/>
        <w:autoSpaceDN/>
        <w:spacing w:before="100" w:beforeAutospacing="1" w:after="100" w:afterAutospacing="1"/>
        <w:contextualSpacing/>
        <w:jc w:val="both"/>
        <w:rPr>
          <w:rFonts w:eastAsia="Times New Roman"/>
          <w:bCs/>
          <w:sz w:val="20"/>
          <w:szCs w:val="20"/>
          <w:lang w:eastAsia="pl-PL"/>
        </w:rPr>
      </w:pPr>
      <w:proofErr w:type="spellStart"/>
      <w:r w:rsidRPr="00972963">
        <w:rPr>
          <w:rFonts w:eastAsia="Times New Roman"/>
          <w:bCs/>
          <w:sz w:val="20"/>
          <w:szCs w:val="20"/>
          <w:lang w:eastAsia="pl-PL"/>
        </w:rPr>
        <w:t>nie</w:t>
      </w:r>
      <w:proofErr w:type="spellEnd"/>
      <w:r w:rsidRPr="00972963">
        <w:rPr>
          <w:rFonts w:eastAsia="Times New Roman"/>
          <w:bCs/>
          <w:sz w:val="20"/>
          <w:szCs w:val="20"/>
          <w:lang w:eastAsia="pl-PL"/>
        </w:rPr>
        <w:t xml:space="preserve"> </w:t>
      </w:r>
      <w:proofErr w:type="spellStart"/>
      <w:r w:rsidRPr="00972963">
        <w:rPr>
          <w:rFonts w:eastAsia="Times New Roman"/>
          <w:bCs/>
          <w:sz w:val="20"/>
          <w:szCs w:val="20"/>
          <w:lang w:eastAsia="pl-PL"/>
        </w:rPr>
        <w:t>przysługuje</w:t>
      </w:r>
      <w:proofErr w:type="spellEnd"/>
      <w:r w:rsidRPr="00972963">
        <w:rPr>
          <w:rFonts w:eastAsia="Times New Roman"/>
          <w:bCs/>
          <w:sz w:val="20"/>
          <w:szCs w:val="20"/>
          <w:lang w:eastAsia="pl-PL"/>
        </w:rPr>
        <w:t xml:space="preserve"> </w:t>
      </w:r>
      <w:proofErr w:type="spellStart"/>
      <w:r w:rsidRPr="00972963">
        <w:rPr>
          <w:rFonts w:eastAsia="Times New Roman"/>
          <w:bCs/>
          <w:sz w:val="20"/>
          <w:szCs w:val="20"/>
          <w:lang w:eastAsia="pl-PL"/>
        </w:rPr>
        <w:t>Pani</w:t>
      </w:r>
      <w:proofErr w:type="spellEnd"/>
      <w:r w:rsidRPr="00972963">
        <w:rPr>
          <w:rFonts w:eastAsia="Times New Roman"/>
          <w:bCs/>
          <w:sz w:val="20"/>
          <w:szCs w:val="20"/>
          <w:lang w:eastAsia="pl-PL"/>
        </w:rPr>
        <w:t>/</w:t>
      </w:r>
      <w:proofErr w:type="spellStart"/>
      <w:r w:rsidRPr="00972963">
        <w:rPr>
          <w:rFonts w:eastAsia="Times New Roman"/>
          <w:bCs/>
          <w:sz w:val="20"/>
          <w:szCs w:val="20"/>
          <w:lang w:eastAsia="pl-PL"/>
        </w:rPr>
        <w:t>Panu</w:t>
      </w:r>
      <w:proofErr w:type="spellEnd"/>
      <w:r w:rsidRPr="00972963">
        <w:rPr>
          <w:rFonts w:eastAsia="Times New Roman"/>
          <w:bCs/>
          <w:sz w:val="20"/>
          <w:szCs w:val="20"/>
          <w:lang w:eastAsia="pl-PL"/>
        </w:rPr>
        <w:t>:</w:t>
      </w:r>
    </w:p>
    <w:p w14:paraId="6591B2B1" w14:textId="77777777" w:rsidR="00E932A1" w:rsidRPr="00972963" w:rsidRDefault="00E932A1">
      <w:pPr>
        <w:widowControl/>
        <w:numPr>
          <w:ilvl w:val="0"/>
          <w:numId w:val="28"/>
        </w:numPr>
        <w:autoSpaceDE/>
        <w:autoSpaceDN/>
        <w:ind w:left="993" w:hanging="284"/>
        <w:jc w:val="both"/>
        <w:rPr>
          <w:rFonts w:eastAsia="Times New Roman"/>
          <w:sz w:val="20"/>
          <w:szCs w:val="20"/>
          <w:lang w:val="pl-PL" w:eastAsia="pl-PL"/>
        </w:rPr>
      </w:pPr>
      <w:r w:rsidRPr="00972963">
        <w:rPr>
          <w:rFonts w:eastAsia="Times New Roman"/>
          <w:sz w:val="20"/>
          <w:szCs w:val="20"/>
          <w:lang w:val="pl-PL" w:eastAsia="pl-PL"/>
        </w:rPr>
        <w:t xml:space="preserve">w związku z </w:t>
      </w:r>
      <w:r w:rsidRPr="00972963">
        <w:rPr>
          <w:rFonts w:eastAsia="Times New Roman"/>
          <w:bCs/>
          <w:sz w:val="20"/>
          <w:szCs w:val="20"/>
          <w:lang w:val="pl-PL" w:eastAsia="pl-PL"/>
        </w:rPr>
        <w:t>art. 17 ust. 3 lit. b, d lub e RODO</w:t>
      </w:r>
      <w:r w:rsidRPr="00972963">
        <w:rPr>
          <w:rFonts w:eastAsia="Times New Roman"/>
          <w:sz w:val="20"/>
          <w:szCs w:val="20"/>
          <w:lang w:val="pl-PL" w:eastAsia="pl-PL"/>
        </w:rPr>
        <w:t xml:space="preserve"> prawo do usunięcia danych osobowych;</w:t>
      </w:r>
    </w:p>
    <w:p w14:paraId="21811CE0" w14:textId="77777777" w:rsidR="00E932A1" w:rsidRPr="00972963" w:rsidRDefault="00E932A1">
      <w:pPr>
        <w:widowControl/>
        <w:numPr>
          <w:ilvl w:val="0"/>
          <w:numId w:val="28"/>
        </w:numPr>
        <w:autoSpaceDE/>
        <w:autoSpaceDN/>
        <w:ind w:left="993" w:hanging="284"/>
        <w:jc w:val="both"/>
        <w:rPr>
          <w:rFonts w:eastAsia="Times New Roman"/>
          <w:sz w:val="20"/>
          <w:szCs w:val="20"/>
          <w:lang w:val="pl-PL" w:eastAsia="pl-PL"/>
        </w:rPr>
      </w:pPr>
      <w:r w:rsidRPr="00972963">
        <w:rPr>
          <w:rFonts w:eastAsia="Times New Roman"/>
          <w:sz w:val="20"/>
          <w:szCs w:val="20"/>
          <w:lang w:val="pl-PL" w:eastAsia="pl-PL"/>
        </w:rPr>
        <w:t>prawo do przenoszenia danych osobowych, o którym mowa w art. 20 RODO;</w:t>
      </w:r>
    </w:p>
    <w:p w14:paraId="713D786A" w14:textId="77777777" w:rsidR="00E932A1" w:rsidRDefault="00E932A1">
      <w:pPr>
        <w:widowControl/>
        <w:numPr>
          <w:ilvl w:val="0"/>
          <w:numId w:val="28"/>
        </w:numPr>
        <w:autoSpaceDE/>
        <w:autoSpaceDN/>
        <w:ind w:left="993" w:hanging="284"/>
        <w:jc w:val="both"/>
        <w:rPr>
          <w:rFonts w:eastAsia="Times New Roman"/>
          <w:sz w:val="20"/>
          <w:szCs w:val="20"/>
          <w:lang w:val="pl-PL" w:eastAsia="pl-PL"/>
        </w:rPr>
      </w:pPr>
      <w:r w:rsidRPr="00972963">
        <w:rPr>
          <w:rFonts w:eastAsia="Times New Roman"/>
          <w:sz w:val="20"/>
          <w:szCs w:val="20"/>
          <w:lang w:val="pl-PL" w:eastAsia="pl-PL"/>
        </w:rPr>
        <w:t xml:space="preserve">na podstawie </w:t>
      </w:r>
      <w:r w:rsidRPr="00972963">
        <w:rPr>
          <w:rFonts w:eastAsia="Times New Roman"/>
          <w:bCs/>
          <w:sz w:val="20"/>
          <w:szCs w:val="20"/>
          <w:lang w:val="pl-PL" w:eastAsia="pl-PL"/>
        </w:rPr>
        <w:t>art. 21 RODO</w:t>
      </w:r>
      <w:r w:rsidRPr="00972963">
        <w:rPr>
          <w:rFonts w:eastAsia="Times New Roman"/>
          <w:sz w:val="20"/>
          <w:szCs w:val="20"/>
          <w:lang w:val="pl-PL" w:eastAsia="pl-PL"/>
        </w:rPr>
        <w:t xml:space="preserve"> prawo sprzeciwu, wobec przetwarzania danych osobowych, gdyż podstawą prawną przetwarzania Pani/Pana danych osobowych jest </w:t>
      </w:r>
      <w:r w:rsidRPr="00972963">
        <w:rPr>
          <w:rFonts w:eastAsia="Times New Roman"/>
          <w:bCs/>
          <w:sz w:val="20"/>
          <w:szCs w:val="20"/>
          <w:lang w:val="pl-PL" w:eastAsia="pl-PL"/>
        </w:rPr>
        <w:t>art. 6 ust. 1 lit. c RODO</w:t>
      </w:r>
      <w:r w:rsidRPr="00972963">
        <w:rPr>
          <w:rFonts w:eastAsia="Times New Roman"/>
          <w:sz w:val="20"/>
          <w:szCs w:val="20"/>
          <w:lang w:val="pl-PL" w:eastAsia="pl-PL"/>
        </w:rPr>
        <w:t xml:space="preserve">; </w:t>
      </w:r>
    </w:p>
    <w:p w14:paraId="5E417FCE" w14:textId="77777777" w:rsidR="00000DB5" w:rsidRPr="00972963" w:rsidRDefault="00000DB5" w:rsidP="00000DB5">
      <w:pPr>
        <w:widowControl/>
        <w:autoSpaceDE/>
        <w:autoSpaceDN/>
        <w:ind w:left="993"/>
        <w:jc w:val="both"/>
        <w:rPr>
          <w:rFonts w:eastAsia="Times New Roman"/>
          <w:sz w:val="20"/>
          <w:szCs w:val="20"/>
          <w:lang w:val="pl-PL" w:eastAsia="pl-PL"/>
        </w:rPr>
      </w:pPr>
    </w:p>
    <w:p w14:paraId="11D0E113" w14:textId="77777777" w:rsidR="00E932A1" w:rsidRPr="00972963" w:rsidRDefault="00E932A1">
      <w:pPr>
        <w:widowControl/>
        <w:numPr>
          <w:ilvl w:val="0"/>
          <w:numId w:val="27"/>
        </w:numPr>
        <w:autoSpaceDE/>
        <w:autoSpaceDN/>
        <w:spacing w:before="100" w:beforeAutospacing="1" w:after="100" w:afterAutospacing="1"/>
        <w:contextualSpacing/>
        <w:jc w:val="both"/>
        <w:rPr>
          <w:rFonts w:eastAsia="Times New Roman"/>
          <w:bCs/>
          <w:sz w:val="20"/>
          <w:szCs w:val="20"/>
          <w:lang w:val="pl-PL" w:eastAsia="pl-PL"/>
        </w:rPr>
      </w:pPr>
      <w:r w:rsidRPr="00972963">
        <w:rPr>
          <w:rFonts w:eastAsia="Times New Roman"/>
          <w:bCs/>
          <w:sz w:val="20"/>
          <w:szCs w:val="20"/>
          <w:lang w:val="pl-PL" w:eastAsia="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5574436" w14:textId="77777777" w:rsidR="00E932A1" w:rsidRPr="00972963" w:rsidRDefault="00E932A1">
      <w:pPr>
        <w:widowControl/>
        <w:numPr>
          <w:ilvl w:val="0"/>
          <w:numId w:val="27"/>
        </w:numPr>
        <w:autoSpaceDE/>
        <w:autoSpaceDN/>
        <w:spacing w:before="100" w:beforeAutospacing="1" w:after="100" w:afterAutospacing="1"/>
        <w:contextualSpacing/>
        <w:jc w:val="both"/>
        <w:rPr>
          <w:rFonts w:eastAsia="Times New Roman"/>
          <w:bCs/>
          <w:sz w:val="20"/>
          <w:szCs w:val="20"/>
          <w:lang w:val="pl-PL" w:eastAsia="pl-PL"/>
        </w:rPr>
      </w:pPr>
      <w:r w:rsidRPr="00972963">
        <w:rPr>
          <w:rFonts w:eastAsia="Times New Roman"/>
          <w:bCs/>
          <w:sz w:val="20"/>
          <w:szCs w:val="20"/>
          <w:lang w:val="pl-PL" w:eastAsia="pl-PL"/>
        </w:rPr>
        <w:t>wystąpienie z żądaniem, o którym mowa w art. 18 ust. 1 rozporządzenia 2016/679, nie ogranicza przetwarzania danych osobowych do czasu zakończenia postępowania o udzielenie zamówienia publicznego lub konkursu.</w:t>
      </w:r>
    </w:p>
    <w:p w14:paraId="4FE088D5" w14:textId="77777777" w:rsidR="00E932A1" w:rsidRPr="00972963" w:rsidRDefault="00E932A1" w:rsidP="00E932A1">
      <w:pPr>
        <w:spacing w:after="100" w:afterAutospacing="1"/>
        <w:jc w:val="both"/>
        <w:rPr>
          <w:rFonts w:eastAsia="Times New Roman"/>
          <w:sz w:val="20"/>
          <w:szCs w:val="20"/>
          <w:lang w:val="pl-PL" w:eastAsia="pl-PL"/>
        </w:rPr>
      </w:pPr>
      <w:r w:rsidRPr="00972963">
        <w:rPr>
          <w:rFonts w:eastAsia="Times New Roman"/>
          <w:sz w:val="20"/>
          <w:szCs w:val="20"/>
          <w:lang w:val="pl-PL" w:eastAsia="pl-PL"/>
        </w:rPr>
        <w:t xml:space="preserve">Jednocześnie Zamawiający przypomina o ciążącym na Państwa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972963">
        <w:rPr>
          <w:rFonts w:eastAsia="Times New Roman"/>
          <w:sz w:val="20"/>
          <w:szCs w:val="20"/>
          <w:lang w:val="pl-PL" w:eastAsia="pl-PL"/>
        </w:rPr>
        <w:t>wyłączeń</w:t>
      </w:r>
      <w:proofErr w:type="spellEnd"/>
      <w:r w:rsidRPr="00972963">
        <w:rPr>
          <w:rFonts w:eastAsia="Times New Roman"/>
          <w:sz w:val="20"/>
          <w:szCs w:val="20"/>
          <w:lang w:val="pl-PL" w:eastAsia="pl-PL"/>
        </w:rPr>
        <w:t>, o których mowa w art. 14 ust. 5 RODO.</w:t>
      </w:r>
    </w:p>
    <w:p w14:paraId="73EE3C93" w14:textId="77777777" w:rsidR="00136E8C" w:rsidRPr="0098730F" w:rsidRDefault="00136E8C">
      <w:pPr>
        <w:pStyle w:val="Tekstpodstawowy"/>
        <w:spacing w:line="276" w:lineRule="auto"/>
        <w:ind w:left="218" w:right="252" w:firstLine="0"/>
        <w:rPr>
          <w:b/>
          <w:color w:val="0070C0"/>
        </w:rPr>
      </w:pPr>
    </w:p>
    <w:p w14:paraId="1596D482" w14:textId="77777777" w:rsidR="00136E8C" w:rsidRDefault="00136E8C">
      <w:pPr>
        <w:pStyle w:val="Tekstpodstawowy"/>
        <w:spacing w:before="2"/>
        <w:ind w:left="0" w:firstLine="0"/>
        <w:jc w:val="left"/>
        <w:rPr>
          <w:b/>
          <w:sz w:val="18"/>
        </w:rPr>
      </w:pPr>
    </w:p>
    <w:p w14:paraId="56633181" w14:textId="77777777" w:rsidR="00136E8C" w:rsidRPr="007F5B7F" w:rsidRDefault="00E45DD9">
      <w:pPr>
        <w:tabs>
          <w:tab w:val="left" w:pos="1829"/>
          <w:tab w:val="left" w:pos="9318"/>
        </w:tabs>
        <w:spacing w:before="89"/>
        <w:ind w:left="190"/>
        <w:rPr>
          <w:b/>
          <w:sz w:val="20"/>
          <w:lang w:val="pl-PL"/>
        </w:rPr>
      </w:pPr>
      <w:r w:rsidRPr="00E932A1">
        <w:rPr>
          <w:spacing w:val="-42"/>
          <w:sz w:val="28"/>
          <w:shd w:val="clear" w:color="auto" w:fill="E6E6E6"/>
          <w:lang w:val="pl-PL"/>
        </w:rPr>
        <w:t xml:space="preserve"> </w:t>
      </w:r>
      <w:r w:rsidRPr="007F5B7F">
        <w:rPr>
          <w:b/>
          <w:sz w:val="28"/>
          <w:shd w:val="clear" w:color="auto" w:fill="E6E6E6"/>
          <w:lang w:val="pl-PL"/>
        </w:rPr>
        <w:t>Rozdział</w:t>
      </w:r>
      <w:r w:rsidRPr="007F5B7F">
        <w:rPr>
          <w:b/>
          <w:spacing w:val="-1"/>
          <w:sz w:val="28"/>
          <w:shd w:val="clear" w:color="auto" w:fill="E6E6E6"/>
          <w:lang w:val="pl-PL"/>
        </w:rPr>
        <w:t xml:space="preserve"> </w:t>
      </w:r>
      <w:r w:rsidRPr="007F5B7F">
        <w:rPr>
          <w:b/>
          <w:sz w:val="28"/>
          <w:shd w:val="clear" w:color="auto" w:fill="E6E6E6"/>
          <w:lang w:val="pl-PL"/>
        </w:rPr>
        <w:t>24.</w:t>
      </w:r>
      <w:r w:rsidRPr="007F5B7F">
        <w:rPr>
          <w:b/>
          <w:sz w:val="28"/>
          <w:shd w:val="clear" w:color="auto" w:fill="E6E6E6"/>
          <w:lang w:val="pl-PL"/>
        </w:rPr>
        <w:tab/>
      </w:r>
      <w:r w:rsidRPr="007F5B7F">
        <w:rPr>
          <w:b/>
          <w:sz w:val="20"/>
          <w:shd w:val="clear" w:color="auto" w:fill="E6E6E6"/>
          <w:lang w:val="pl-PL"/>
        </w:rPr>
        <w:t>Załączniki do</w:t>
      </w:r>
      <w:r w:rsidRPr="007F5B7F">
        <w:rPr>
          <w:b/>
          <w:spacing w:val="-4"/>
          <w:sz w:val="20"/>
          <w:shd w:val="clear" w:color="auto" w:fill="E6E6E6"/>
          <w:lang w:val="pl-PL"/>
        </w:rPr>
        <w:t xml:space="preserve"> </w:t>
      </w:r>
      <w:r w:rsidRPr="007F5B7F">
        <w:rPr>
          <w:b/>
          <w:sz w:val="20"/>
          <w:shd w:val="clear" w:color="auto" w:fill="E6E6E6"/>
          <w:lang w:val="pl-PL"/>
        </w:rPr>
        <w:t>SWZ</w:t>
      </w:r>
      <w:r w:rsidRPr="007F5B7F">
        <w:rPr>
          <w:b/>
          <w:sz w:val="20"/>
          <w:shd w:val="clear" w:color="auto" w:fill="E6E6E6"/>
          <w:lang w:val="pl-PL"/>
        </w:rPr>
        <w:tab/>
      </w:r>
    </w:p>
    <w:p w14:paraId="366EF722" w14:textId="2EFF49C9" w:rsidR="00136E8C" w:rsidRDefault="00E45DD9">
      <w:pPr>
        <w:tabs>
          <w:tab w:val="left" w:pos="2198"/>
        </w:tabs>
        <w:ind w:left="218"/>
        <w:rPr>
          <w:sz w:val="20"/>
          <w:lang w:val="pl-PL"/>
        </w:rPr>
      </w:pPr>
      <w:bookmarkStart w:id="18" w:name="_Hlk101430177"/>
      <w:r w:rsidRPr="003D7F59">
        <w:rPr>
          <w:sz w:val="20"/>
          <w:lang w:val="pl-PL"/>
        </w:rPr>
        <w:t>Załącznik</w:t>
      </w:r>
      <w:r w:rsidRPr="003D7F59">
        <w:rPr>
          <w:spacing w:val="-2"/>
          <w:sz w:val="20"/>
          <w:lang w:val="pl-PL"/>
        </w:rPr>
        <w:t xml:space="preserve"> </w:t>
      </w:r>
      <w:r w:rsidRPr="003D7F59">
        <w:rPr>
          <w:sz w:val="20"/>
          <w:lang w:val="pl-PL"/>
        </w:rPr>
        <w:t>Nr</w:t>
      </w:r>
      <w:r w:rsidRPr="003D7F59">
        <w:rPr>
          <w:spacing w:val="-1"/>
          <w:sz w:val="20"/>
          <w:lang w:val="pl-PL"/>
        </w:rPr>
        <w:t xml:space="preserve"> </w:t>
      </w:r>
      <w:r w:rsidR="00E932A1" w:rsidRPr="003D7F59">
        <w:rPr>
          <w:sz w:val="20"/>
          <w:lang w:val="pl-PL"/>
        </w:rPr>
        <w:t>1</w:t>
      </w:r>
      <w:r w:rsidR="00777300">
        <w:rPr>
          <w:sz w:val="20"/>
          <w:lang w:val="pl-PL"/>
        </w:rPr>
        <w:t>a</w:t>
      </w:r>
      <w:r w:rsidR="00E932A1" w:rsidRPr="003D7F59">
        <w:rPr>
          <w:sz w:val="20"/>
          <w:lang w:val="pl-PL"/>
        </w:rPr>
        <w:t xml:space="preserve"> </w:t>
      </w:r>
      <w:r w:rsidR="00920237">
        <w:rPr>
          <w:sz w:val="20"/>
          <w:lang w:val="pl-PL"/>
        </w:rPr>
        <w:t xml:space="preserve">- </w:t>
      </w:r>
      <w:r w:rsidRPr="003D7F59">
        <w:rPr>
          <w:sz w:val="20"/>
          <w:lang w:val="pl-PL"/>
        </w:rPr>
        <w:t>Formularz</w:t>
      </w:r>
      <w:r w:rsidRPr="003D7F59">
        <w:rPr>
          <w:spacing w:val="-1"/>
          <w:sz w:val="20"/>
          <w:lang w:val="pl-PL"/>
        </w:rPr>
        <w:t xml:space="preserve"> </w:t>
      </w:r>
      <w:r w:rsidRPr="003D7F59">
        <w:rPr>
          <w:sz w:val="20"/>
          <w:lang w:val="pl-PL"/>
        </w:rPr>
        <w:t>ofertowy</w:t>
      </w:r>
      <w:r w:rsidR="00777300">
        <w:rPr>
          <w:sz w:val="20"/>
          <w:lang w:val="pl-PL"/>
        </w:rPr>
        <w:t xml:space="preserve"> dla części 1</w:t>
      </w:r>
      <w:r w:rsidR="008502E2" w:rsidRPr="003D7F59">
        <w:rPr>
          <w:sz w:val="20"/>
          <w:lang w:val="pl-PL"/>
        </w:rPr>
        <w:t>,</w:t>
      </w:r>
    </w:p>
    <w:p w14:paraId="5A0BA1F3" w14:textId="6191C31C" w:rsidR="00777300" w:rsidRPr="003D7F59" w:rsidRDefault="00777300" w:rsidP="00777300">
      <w:pPr>
        <w:tabs>
          <w:tab w:val="left" w:pos="2198"/>
        </w:tabs>
        <w:ind w:left="218"/>
        <w:rPr>
          <w:sz w:val="20"/>
          <w:lang w:val="pl-PL"/>
        </w:rPr>
      </w:pPr>
      <w:r w:rsidRPr="003D7F59">
        <w:rPr>
          <w:sz w:val="20"/>
          <w:lang w:val="pl-PL"/>
        </w:rPr>
        <w:t>Załącznik</w:t>
      </w:r>
      <w:r w:rsidRPr="003D7F59">
        <w:rPr>
          <w:spacing w:val="-2"/>
          <w:sz w:val="20"/>
          <w:lang w:val="pl-PL"/>
        </w:rPr>
        <w:t xml:space="preserve"> </w:t>
      </w:r>
      <w:r w:rsidRPr="003D7F59">
        <w:rPr>
          <w:sz w:val="20"/>
          <w:lang w:val="pl-PL"/>
        </w:rPr>
        <w:t>Nr</w:t>
      </w:r>
      <w:r w:rsidRPr="003D7F59">
        <w:rPr>
          <w:spacing w:val="-1"/>
          <w:sz w:val="20"/>
          <w:lang w:val="pl-PL"/>
        </w:rPr>
        <w:t xml:space="preserve"> </w:t>
      </w:r>
      <w:r w:rsidRPr="003D7F59">
        <w:rPr>
          <w:sz w:val="20"/>
          <w:lang w:val="pl-PL"/>
        </w:rPr>
        <w:t>1</w:t>
      </w:r>
      <w:r>
        <w:rPr>
          <w:sz w:val="20"/>
          <w:lang w:val="pl-PL"/>
        </w:rPr>
        <w:t>b</w:t>
      </w:r>
      <w:r w:rsidRPr="003D7F59">
        <w:rPr>
          <w:sz w:val="20"/>
          <w:lang w:val="pl-PL"/>
        </w:rPr>
        <w:t xml:space="preserve"> </w:t>
      </w:r>
      <w:r w:rsidR="00920237">
        <w:rPr>
          <w:sz w:val="20"/>
          <w:lang w:val="pl-PL"/>
        </w:rPr>
        <w:t xml:space="preserve">- </w:t>
      </w:r>
      <w:r w:rsidRPr="003D7F59">
        <w:rPr>
          <w:sz w:val="20"/>
          <w:lang w:val="pl-PL"/>
        </w:rPr>
        <w:t>Formularz</w:t>
      </w:r>
      <w:r w:rsidRPr="003D7F59">
        <w:rPr>
          <w:spacing w:val="-1"/>
          <w:sz w:val="20"/>
          <w:lang w:val="pl-PL"/>
        </w:rPr>
        <w:t xml:space="preserve"> </w:t>
      </w:r>
      <w:r w:rsidRPr="003D7F59">
        <w:rPr>
          <w:sz w:val="20"/>
          <w:lang w:val="pl-PL"/>
        </w:rPr>
        <w:t>ofertowy</w:t>
      </w:r>
      <w:r>
        <w:rPr>
          <w:sz w:val="20"/>
          <w:lang w:val="pl-PL"/>
        </w:rPr>
        <w:t xml:space="preserve"> dla części </w:t>
      </w:r>
      <w:r w:rsidR="00015925">
        <w:rPr>
          <w:sz w:val="20"/>
          <w:lang w:val="pl-PL"/>
        </w:rPr>
        <w:t>2,</w:t>
      </w:r>
    </w:p>
    <w:bookmarkEnd w:id="18"/>
    <w:p w14:paraId="0B50D5E0" w14:textId="22DA6826" w:rsidR="00136E8C" w:rsidRPr="003D7F59" w:rsidRDefault="00E45DD9">
      <w:pPr>
        <w:tabs>
          <w:tab w:val="left" w:pos="2203"/>
        </w:tabs>
        <w:spacing w:before="36"/>
        <w:ind w:left="218"/>
        <w:rPr>
          <w:sz w:val="18"/>
          <w:lang w:val="pl-PL"/>
        </w:rPr>
      </w:pPr>
      <w:r w:rsidRPr="003D7F59">
        <w:rPr>
          <w:sz w:val="20"/>
          <w:lang w:val="pl-PL"/>
        </w:rPr>
        <w:t>Załącznik</w:t>
      </w:r>
      <w:r w:rsidRPr="003D7F59">
        <w:rPr>
          <w:spacing w:val="-2"/>
          <w:sz w:val="20"/>
          <w:lang w:val="pl-PL"/>
        </w:rPr>
        <w:t xml:space="preserve"> </w:t>
      </w:r>
      <w:r w:rsidRPr="003D7F59">
        <w:rPr>
          <w:sz w:val="20"/>
          <w:lang w:val="pl-PL"/>
        </w:rPr>
        <w:t>Nr</w:t>
      </w:r>
      <w:r w:rsidRPr="003D7F59">
        <w:rPr>
          <w:spacing w:val="-1"/>
          <w:sz w:val="20"/>
          <w:lang w:val="pl-PL"/>
        </w:rPr>
        <w:t xml:space="preserve"> </w:t>
      </w:r>
      <w:r w:rsidRPr="003D7F59">
        <w:rPr>
          <w:sz w:val="20"/>
          <w:lang w:val="pl-PL"/>
        </w:rPr>
        <w:t>2</w:t>
      </w:r>
      <w:r w:rsidR="00E932A1" w:rsidRPr="003D7F59">
        <w:rPr>
          <w:sz w:val="20"/>
          <w:lang w:val="pl-PL"/>
        </w:rPr>
        <w:t xml:space="preserve"> </w:t>
      </w:r>
      <w:r w:rsidR="00920237">
        <w:rPr>
          <w:sz w:val="20"/>
          <w:lang w:val="pl-PL"/>
        </w:rPr>
        <w:t xml:space="preserve">- </w:t>
      </w:r>
      <w:r w:rsidRPr="003D7F59">
        <w:rPr>
          <w:sz w:val="18"/>
          <w:lang w:val="pl-PL"/>
        </w:rPr>
        <w:t>Oświadczenie o niepodleganiu wykluczeniu i spełnianiu warunków udziału w</w:t>
      </w:r>
      <w:r w:rsidRPr="003D7F59">
        <w:rPr>
          <w:spacing w:val="-7"/>
          <w:sz w:val="18"/>
          <w:lang w:val="pl-PL"/>
        </w:rPr>
        <w:t xml:space="preserve"> </w:t>
      </w:r>
      <w:r w:rsidRPr="003D7F59">
        <w:rPr>
          <w:sz w:val="18"/>
          <w:lang w:val="pl-PL"/>
        </w:rPr>
        <w:t>postępowaniu</w:t>
      </w:r>
      <w:r w:rsidR="002431EA">
        <w:rPr>
          <w:sz w:val="18"/>
          <w:lang w:val="pl-PL"/>
        </w:rPr>
        <w:t xml:space="preserve"> art. 125 ust. 1</w:t>
      </w:r>
    </w:p>
    <w:p w14:paraId="3729A9BF" w14:textId="07779A7B" w:rsidR="00136E8C" w:rsidRPr="003D7F59" w:rsidRDefault="00E932A1" w:rsidP="00E932A1">
      <w:pPr>
        <w:tabs>
          <w:tab w:val="left" w:pos="1560"/>
        </w:tabs>
        <w:spacing w:before="34" w:line="276" w:lineRule="auto"/>
        <w:ind w:left="1418" w:right="519" w:hanging="1276"/>
        <w:rPr>
          <w:sz w:val="20"/>
          <w:lang w:val="pl-PL"/>
        </w:rPr>
      </w:pPr>
      <w:r w:rsidRPr="003D7F59">
        <w:rPr>
          <w:sz w:val="20"/>
          <w:lang w:val="pl-PL"/>
        </w:rPr>
        <w:t xml:space="preserve"> </w:t>
      </w:r>
      <w:r w:rsidR="002431EA">
        <w:rPr>
          <w:sz w:val="20"/>
          <w:lang w:val="pl-PL"/>
        </w:rPr>
        <w:t xml:space="preserve">Załącznik nr 3 </w:t>
      </w:r>
      <w:r w:rsidR="00920237">
        <w:rPr>
          <w:sz w:val="20"/>
          <w:lang w:val="pl-PL"/>
        </w:rPr>
        <w:t xml:space="preserve">- </w:t>
      </w:r>
      <w:r w:rsidR="002431EA">
        <w:rPr>
          <w:sz w:val="20"/>
          <w:lang w:val="pl-PL"/>
        </w:rPr>
        <w:t>Oświadczenie w zakresie art. 125 ust. 5</w:t>
      </w:r>
    </w:p>
    <w:p w14:paraId="5461E724" w14:textId="7E8715F2" w:rsidR="00136E8C" w:rsidRDefault="00E45DD9">
      <w:pPr>
        <w:tabs>
          <w:tab w:val="left" w:pos="2198"/>
        </w:tabs>
        <w:spacing w:line="229" w:lineRule="exact"/>
        <w:ind w:left="218"/>
        <w:rPr>
          <w:sz w:val="20"/>
          <w:lang w:val="pl-PL"/>
        </w:rPr>
      </w:pPr>
      <w:r w:rsidRPr="003D7F59">
        <w:rPr>
          <w:sz w:val="20"/>
          <w:lang w:val="pl-PL"/>
        </w:rPr>
        <w:t>Załącznik</w:t>
      </w:r>
      <w:r w:rsidRPr="003D7F59">
        <w:rPr>
          <w:spacing w:val="-2"/>
          <w:sz w:val="20"/>
          <w:lang w:val="pl-PL"/>
        </w:rPr>
        <w:t xml:space="preserve"> </w:t>
      </w:r>
      <w:r w:rsidRPr="003D7F59">
        <w:rPr>
          <w:sz w:val="20"/>
          <w:lang w:val="pl-PL"/>
        </w:rPr>
        <w:t>Nr</w:t>
      </w:r>
      <w:r w:rsidRPr="003D7F59">
        <w:rPr>
          <w:spacing w:val="-1"/>
          <w:sz w:val="20"/>
          <w:lang w:val="pl-PL"/>
        </w:rPr>
        <w:t xml:space="preserve"> </w:t>
      </w:r>
      <w:r w:rsidRPr="003D7F59">
        <w:rPr>
          <w:sz w:val="20"/>
          <w:lang w:val="pl-PL"/>
        </w:rPr>
        <w:t>4</w:t>
      </w:r>
      <w:r w:rsidR="00E932A1" w:rsidRPr="003D7F59">
        <w:rPr>
          <w:sz w:val="20"/>
          <w:lang w:val="pl-PL"/>
        </w:rPr>
        <w:t xml:space="preserve"> </w:t>
      </w:r>
      <w:r w:rsidR="00920237">
        <w:rPr>
          <w:sz w:val="20"/>
          <w:lang w:val="pl-PL"/>
        </w:rPr>
        <w:t xml:space="preserve">- </w:t>
      </w:r>
      <w:r w:rsidRPr="003D7F59">
        <w:rPr>
          <w:sz w:val="20"/>
          <w:lang w:val="pl-PL"/>
        </w:rPr>
        <w:t>Wzór</w:t>
      </w:r>
      <w:r w:rsidRPr="003D7F59">
        <w:rPr>
          <w:spacing w:val="-1"/>
          <w:sz w:val="20"/>
          <w:lang w:val="pl-PL"/>
        </w:rPr>
        <w:t xml:space="preserve"> </w:t>
      </w:r>
      <w:r w:rsidRPr="003D7F59">
        <w:rPr>
          <w:sz w:val="20"/>
          <w:lang w:val="pl-PL"/>
        </w:rPr>
        <w:t>umowy</w:t>
      </w:r>
    </w:p>
    <w:p w14:paraId="4AED395A" w14:textId="77777777" w:rsidR="003C6425" w:rsidRDefault="003C6425" w:rsidP="003C6425">
      <w:pPr>
        <w:tabs>
          <w:tab w:val="left" w:pos="2198"/>
        </w:tabs>
        <w:spacing w:line="229" w:lineRule="exact"/>
        <w:ind w:left="218"/>
        <w:rPr>
          <w:sz w:val="20"/>
          <w:szCs w:val="20"/>
          <w:lang w:val="pl-PL"/>
        </w:rPr>
      </w:pPr>
      <w:r w:rsidRPr="003D7F59">
        <w:rPr>
          <w:sz w:val="20"/>
          <w:szCs w:val="20"/>
          <w:lang w:val="pl-PL"/>
        </w:rPr>
        <w:t xml:space="preserve">Załącznik nr </w:t>
      </w:r>
      <w:r>
        <w:rPr>
          <w:sz w:val="20"/>
          <w:szCs w:val="20"/>
          <w:lang w:val="pl-PL"/>
        </w:rPr>
        <w:t>5</w:t>
      </w:r>
      <w:r w:rsidRPr="003D7F59">
        <w:rPr>
          <w:sz w:val="20"/>
          <w:szCs w:val="20"/>
          <w:lang w:val="pl-PL"/>
        </w:rPr>
        <w:t xml:space="preserve"> – Oświadczenie  </w:t>
      </w:r>
      <w:r>
        <w:rPr>
          <w:sz w:val="20"/>
          <w:szCs w:val="20"/>
          <w:lang w:val="pl-PL"/>
        </w:rPr>
        <w:t xml:space="preserve">dotyczące Wykazu dostaw </w:t>
      </w:r>
    </w:p>
    <w:p w14:paraId="09BE1368" w14:textId="77777777" w:rsidR="0098730F" w:rsidRDefault="0098730F" w:rsidP="00CF1889">
      <w:pPr>
        <w:tabs>
          <w:tab w:val="left" w:pos="2198"/>
        </w:tabs>
        <w:spacing w:line="229" w:lineRule="exact"/>
        <w:ind w:left="218"/>
        <w:rPr>
          <w:sz w:val="20"/>
          <w:szCs w:val="20"/>
          <w:lang w:val="pl-PL"/>
        </w:rPr>
      </w:pPr>
      <w:r w:rsidRPr="003D7F59">
        <w:rPr>
          <w:sz w:val="20"/>
          <w:szCs w:val="20"/>
          <w:lang w:val="pl-PL"/>
        </w:rPr>
        <w:t xml:space="preserve">Załącznik nr </w:t>
      </w:r>
      <w:r w:rsidR="003C6425">
        <w:rPr>
          <w:sz w:val="20"/>
          <w:szCs w:val="20"/>
          <w:lang w:val="pl-PL"/>
        </w:rPr>
        <w:t>6</w:t>
      </w:r>
      <w:r w:rsidRPr="003D7F59">
        <w:rPr>
          <w:sz w:val="20"/>
          <w:szCs w:val="20"/>
          <w:lang w:val="pl-PL"/>
        </w:rPr>
        <w:t xml:space="preserve"> – Oświadczenie  </w:t>
      </w:r>
      <w:r w:rsidR="00816AEB">
        <w:rPr>
          <w:sz w:val="20"/>
          <w:szCs w:val="20"/>
          <w:lang w:val="pl-PL"/>
        </w:rPr>
        <w:t xml:space="preserve">dotyczące Wykonawców wspólnie ubiegających się o zamówienie </w:t>
      </w:r>
    </w:p>
    <w:p w14:paraId="5BFB2ADC" w14:textId="4C83C0F7" w:rsidR="00CF1889" w:rsidRDefault="002431EA" w:rsidP="00CF1889">
      <w:pPr>
        <w:tabs>
          <w:tab w:val="left" w:pos="2198"/>
        </w:tabs>
        <w:spacing w:line="229" w:lineRule="exact"/>
        <w:ind w:left="218"/>
        <w:rPr>
          <w:sz w:val="20"/>
          <w:lang w:val="pl-PL"/>
        </w:rPr>
      </w:pPr>
      <w:r w:rsidRPr="003D7F59">
        <w:rPr>
          <w:sz w:val="20"/>
          <w:lang w:val="pl-PL"/>
        </w:rPr>
        <w:t>Załącznik</w:t>
      </w:r>
      <w:r w:rsidRPr="003D7F59">
        <w:rPr>
          <w:spacing w:val="-2"/>
          <w:sz w:val="20"/>
          <w:lang w:val="pl-PL"/>
        </w:rPr>
        <w:t xml:space="preserve"> </w:t>
      </w:r>
      <w:r w:rsidRPr="003D7F59">
        <w:rPr>
          <w:sz w:val="20"/>
          <w:lang w:val="pl-PL"/>
        </w:rPr>
        <w:t>Nr</w:t>
      </w:r>
      <w:r w:rsidRPr="003D7F59">
        <w:rPr>
          <w:spacing w:val="-1"/>
          <w:sz w:val="20"/>
          <w:lang w:val="pl-PL"/>
        </w:rPr>
        <w:t xml:space="preserve"> </w:t>
      </w:r>
      <w:r>
        <w:rPr>
          <w:spacing w:val="-1"/>
          <w:sz w:val="20"/>
          <w:lang w:val="pl-PL"/>
        </w:rPr>
        <w:t>7</w:t>
      </w:r>
      <w:r w:rsidR="00920237">
        <w:rPr>
          <w:spacing w:val="-1"/>
          <w:sz w:val="20"/>
          <w:lang w:val="pl-PL"/>
        </w:rPr>
        <w:t xml:space="preserve"> -</w:t>
      </w:r>
      <w:r w:rsidRPr="003D7F59">
        <w:rPr>
          <w:sz w:val="20"/>
          <w:lang w:val="pl-PL"/>
        </w:rPr>
        <w:t xml:space="preserve"> Oświadczenie w zakresie art. 108 ust. 1 pkt 5 ustawy </w:t>
      </w:r>
      <w:proofErr w:type="spellStart"/>
      <w:r w:rsidRPr="003D7F59">
        <w:rPr>
          <w:sz w:val="20"/>
          <w:lang w:val="pl-PL"/>
        </w:rPr>
        <w:t>Pzp</w:t>
      </w:r>
      <w:proofErr w:type="spellEnd"/>
      <w:r w:rsidRPr="003D7F59">
        <w:rPr>
          <w:sz w:val="20"/>
          <w:lang w:val="pl-PL"/>
        </w:rPr>
        <w:t xml:space="preserve"> o braku przynależności do</w:t>
      </w:r>
      <w:r w:rsidRPr="003D7F59">
        <w:rPr>
          <w:spacing w:val="-25"/>
          <w:sz w:val="20"/>
          <w:lang w:val="pl-PL"/>
        </w:rPr>
        <w:t xml:space="preserve"> </w:t>
      </w:r>
      <w:r w:rsidRPr="003D7F59">
        <w:rPr>
          <w:sz w:val="20"/>
          <w:lang w:val="pl-PL"/>
        </w:rPr>
        <w:t>tej samej grupy</w:t>
      </w:r>
      <w:r w:rsidRPr="003D7F59">
        <w:rPr>
          <w:spacing w:val="-1"/>
          <w:sz w:val="20"/>
          <w:lang w:val="pl-PL"/>
        </w:rPr>
        <w:t xml:space="preserve"> </w:t>
      </w:r>
      <w:r w:rsidRPr="003D7F59">
        <w:rPr>
          <w:sz w:val="20"/>
          <w:lang w:val="pl-PL"/>
        </w:rPr>
        <w:t>kapitałowej</w:t>
      </w:r>
    </w:p>
    <w:p w14:paraId="46D39860" w14:textId="40C903F3" w:rsidR="002431EA" w:rsidRPr="003D7F59" w:rsidRDefault="002431EA" w:rsidP="00CF1889">
      <w:pPr>
        <w:tabs>
          <w:tab w:val="left" w:pos="2198"/>
        </w:tabs>
        <w:spacing w:line="229" w:lineRule="exact"/>
        <w:ind w:left="218"/>
        <w:rPr>
          <w:sz w:val="20"/>
          <w:szCs w:val="20"/>
          <w:lang w:val="pl-PL"/>
        </w:rPr>
      </w:pPr>
      <w:r>
        <w:rPr>
          <w:sz w:val="20"/>
          <w:lang w:val="pl-PL"/>
        </w:rPr>
        <w:t>Załącznik n</w:t>
      </w:r>
      <w:r w:rsidR="00920237">
        <w:rPr>
          <w:sz w:val="20"/>
          <w:lang w:val="pl-PL"/>
        </w:rPr>
        <w:t>r</w:t>
      </w:r>
      <w:r>
        <w:rPr>
          <w:sz w:val="20"/>
          <w:lang w:val="pl-PL"/>
        </w:rPr>
        <w:t xml:space="preserve"> 8</w:t>
      </w:r>
      <w:r w:rsidR="00920237">
        <w:rPr>
          <w:sz w:val="20"/>
          <w:lang w:val="pl-PL"/>
        </w:rPr>
        <w:t xml:space="preserve">  - oświadczenie o udostępnionych  zasobach</w:t>
      </w:r>
    </w:p>
    <w:p w14:paraId="4DA82EF6" w14:textId="77777777" w:rsidR="00136E8C" w:rsidRPr="003D7F59" w:rsidRDefault="00136E8C">
      <w:pPr>
        <w:pStyle w:val="Tekstpodstawowy"/>
        <w:spacing w:before="11"/>
        <w:ind w:left="0" w:firstLine="0"/>
        <w:jc w:val="left"/>
        <w:rPr>
          <w:i/>
          <w:sz w:val="25"/>
        </w:rPr>
      </w:pPr>
    </w:p>
    <w:p w14:paraId="481E6291" w14:textId="77777777" w:rsidR="008502E2" w:rsidRPr="003D7F59" w:rsidRDefault="008502E2" w:rsidP="00015925">
      <w:pPr>
        <w:pStyle w:val="Tekstpodstawowy"/>
        <w:spacing w:before="11"/>
        <w:ind w:left="0" w:firstLine="0"/>
        <w:jc w:val="center"/>
        <w:rPr>
          <w:i/>
          <w:sz w:val="25"/>
        </w:rPr>
      </w:pPr>
    </w:p>
    <w:p w14:paraId="50B82E4A" w14:textId="77777777" w:rsidR="00136E8C" w:rsidRPr="003D7F59" w:rsidRDefault="00CF7725" w:rsidP="00015925">
      <w:pPr>
        <w:jc w:val="center"/>
        <w:rPr>
          <w:b/>
          <w:bCs/>
          <w:i/>
          <w:sz w:val="20"/>
          <w:lang w:val="pl-PL"/>
        </w:rPr>
      </w:pPr>
      <w:r w:rsidRPr="003D7F59">
        <w:rPr>
          <w:b/>
          <w:bCs/>
          <w:i/>
          <w:sz w:val="20"/>
          <w:lang w:val="pl-PL"/>
        </w:rPr>
        <w:t>Burmistrz Miasta i</w:t>
      </w:r>
      <w:r w:rsidR="00E932A1" w:rsidRPr="003D7F59">
        <w:rPr>
          <w:b/>
          <w:bCs/>
          <w:i/>
          <w:sz w:val="20"/>
          <w:lang w:val="pl-PL"/>
        </w:rPr>
        <w:t xml:space="preserve"> Gminy Pruszcz</w:t>
      </w:r>
    </w:p>
    <w:p w14:paraId="44D4B003" w14:textId="77777777" w:rsidR="00136E8C" w:rsidRPr="003D7F59" w:rsidRDefault="00E932A1" w:rsidP="00015925">
      <w:pPr>
        <w:spacing w:before="36" w:line="276" w:lineRule="auto"/>
        <w:jc w:val="center"/>
        <w:rPr>
          <w:b/>
          <w:bCs/>
          <w:i/>
          <w:sz w:val="20"/>
          <w:lang w:val="pl-PL"/>
        </w:rPr>
      </w:pPr>
      <w:r w:rsidRPr="003D7F59">
        <w:rPr>
          <w:b/>
          <w:bCs/>
          <w:i/>
          <w:sz w:val="20"/>
          <w:lang w:val="pl-PL"/>
        </w:rPr>
        <w:t>/-/</w:t>
      </w:r>
    </w:p>
    <w:p w14:paraId="2E7148D8" w14:textId="03DA158B" w:rsidR="00E932A1" w:rsidRDefault="00E932A1" w:rsidP="00015925">
      <w:pPr>
        <w:tabs>
          <w:tab w:val="left" w:pos="3828"/>
          <w:tab w:val="left" w:pos="3969"/>
        </w:tabs>
        <w:spacing w:before="36" w:line="276" w:lineRule="auto"/>
        <w:jc w:val="center"/>
        <w:rPr>
          <w:b/>
          <w:bCs/>
          <w:i/>
          <w:sz w:val="20"/>
          <w:lang w:val="pl-PL"/>
        </w:rPr>
      </w:pPr>
      <w:r w:rsidRPr="003D7F59">
        <w:rPr>
          <w:b/>
          <w:bCs/>
          <w:i/>
          <w:sz w:val="20"/>
          <w:lang w:val="pl-PL"/>
        </w:rPr>
        <w:t>Dariusz  Wądołowski</w:t>
      </w:r>
    </w:p>
    <w:p w14:paraId="49C27359" w14:textId="77777777" w:rsidR="00122692" w:rsidRPr="003D7F59" w:rsidRDefault="00122692" w:rsidP="00122692">
      <w:pPr>
        <w:tabs>
          <w:tab w:val="left" w:pos="3828"/>
          <w:tab w:val="left" w:pos="3969"/>
        </w:tabs>
        <w:spacing w:before="36" w:line="276" w:lineRule="auto"/>
        <w:rPr>
          <w:b/>
          <w:bCs/>
          <w:i/>
          <w:sz w:val="20"/>
          <w:lang w:val="pl-PL"/>
        </w:rPr>
      </w:pPr>
    </w:p>
    <w:sectPr w:rsidR="00122692" w:rsidRPr="003D7F59" w:rsidSect="007F5B7F">
      <w:headerReference w:type="default" r:id="rId20"/>
      <w:footerReference w:type="default" r:id="rId21"/>
      <w:pgSz w:w="11910" w:h="16840"/>
      <w:pgMar w:top="993" w:right="1160" w:bottom="1140" w:left="1200" w:header="0" w:footer="8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4CBF4" w14:textId="77777777" w:rsidR="00F274CF" w:rsidRDefault="00F274CF">
      <w:r>
        <w:separator/>
      </w:r>
    </w:p>
  </w:endnote>
  <w:endnote w:type="continuationSeparator" w:id="0">
    <w:p w14:paraId="77B60931" w14:textId="77777777" w:rsidR="00F274CF" w:rsidRDefault="00F27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Arial">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B8CD" w14:textId="77777777" w:rsidR="00E45DD9" w:rsidRDefault="00686551">
    <w:pPr>
      <w:pStyle w:val="Tekstpodstawowy"/>
      <w:spacing w:line="14" w:lineRule="auto"/>
      <w:ind w:left="0" w:firstLine="0"/>
      <w:jc w:val="left"/>
    </w:pPr>
    <w:r>
      <w:rPr>
        <w:noProof/>
      </w:rPr>
      <mc:AlternateContent>
        <mc:Choice Requires="wps">
          <w:drawing>
            <wp:anchor distT="0" distB="0" distL="114300" distR="114300" simplePos="0" relativeHeight="251657728" behindDoc="1" locked="0" layoutInCell="1" allowOverlap="1" wp14:anchorId="15112BE1" wp14:editId="4ECD1C0C">
              <wp:simplePos x="0" y="0"/>
              <wp:positionH relativeFrom="page">
                <wp:posOffset>3633470</wp:posOffset>
              </wp:positionH>
              <wp:positionV relativeFrom="page">
                <wp:posOffset>9945370</wp:posOffset>
              </wp:positionV>
              <wp:extent cx="250825" cy="375285"/>
              <wp:effectExtent l="0" t="0" r="0" b="0"/>
              <wp:wrapNone/>
              <wp:docPr id="7"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0825"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0CE995" w14:textId="77777777" w:rsidR="00161532" w:rsidRDefault="00161532">
                          <w:pPr>
                            <w:pStyle w:val="Tekstpodstawowy"/>
                            <w:spacing w:before="10"/>
                            <w:ind w:left="60" w:firstLine="0"/>
                            <w:jc w:val="left"/>
                          </w:pPr>
                        </w:p>
                        <w:p w14:paraId="3869A364" w14:textId="77777777" w:rsidR="00E45DD9" w:rsidRDefault="00E45DD9">
                          <w:pPr>
                            <w:pStyle w:val="Tekstpodstawowy"/>
                            <w:spacing w:before="10"/>
                            <w:ind w:left="60" w:firstLine="0"/>
                            <w:jc w:val="left"/>
                          </w:pPr>
                          <w:r>
                            <w:fldChar w:fldCharType="begin"/>
                          </w:r>
                          <w:r>
                            <w:instrText xml:space="preserve"> PAGE </w:instrText>
                          </w:r>
                          <w:r>
                            <w:fldChar w:fldCharType="separate"/>
                          </w:r>
                          <w:r w:rsidR="00367BD8">
                            <w:rPr>
                              <w:noProof/>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112BE1" id="_x0000_t202" coordsize="21600,21600" o:spt="202" path="m,l,21600r21600,l21600,xe">
              <v:stroke joinstyle="miter"/>
              <v:path gradientshapeok="t" o:connecttype="rect"/>
            </v:shapetype>
            <v:shape id=" 1" o:spid="_x0000_s1031" type="#_x0000_t202" style="position:absolute;margin-left:286.1pt;margin-top:783.1pt;width:19.75pt;height:29.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" filled="f" stroked="f">
              <v:path arrowok="t"/>
              <v:textbox inset="0,0,0,0">
                <w:txbxContent>
                  <w:p w14:paraId="060CE995" w14:textId="77777777" w:rsidR="00161532" w:rsidRDefault="00161532">
                    <w:pPr>
                      <w:pStyle w:val="Tekstpodstawowy"/>
                      <w:spacing w:before="10"/>
                      <w:ind w:left="60" w:firstLine="0"/>
                      <w:jc w:val="left"/>
                    </w:pPr>
                  </w:p>
                  <w:p w14:paraId="3869A364" w14:textId="77777777" w:rsidR="00E45DD9" w:rsidRDefault="00E45DD9">
                    <w:pPr>
                      <w:pStyle w:val="Tekstpodstawowy"/>
                      <w:spacing w:before="10"/>
                      <w:ind w:left="60" w:firstLine="0"/>
                      <w:jc w:val="left"/>
                    </w:pPr>
                    <w:r>
                      <w:fldChar w:fldCharType="begin"/>
                    </w:r>
                    <w:r>
                      <w:instrText xml:space="preserve"> PAGE </w:instrText>
                    </w:r>
                    <w:r>
                      <w:fldChar w:fldCharType="separate"/>
                    </w:r>
                    <w:r w:rsidR="00367BD8">
                      <w:rPr>
                        <w:noProof/>
                      </w:rP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ADA06" w14:textId="77777777" w:rsidR="00F274CF" w:rsidRDefault="00F274CF">
      <w:r>
        <w:separator/>
      </w:r>
    </w:p>
  </w:footnote>
  <w:footnote w:type="continuationSeparator" w:id="0">
    <w:p w14:paraId="5E675604" w14:textId="77777777" w:rsidR="00F274CF" w:rsidRDefault="00F27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B96D3" w14:textId="77777777" w:rsidR="007F5B7F" w:rsidRDefault="007F5B7F" w:rsidP="00E45DD9">
    <w:pPr>
      <w:pStyle w:val="Nagwek"/>
      <w:jc w:val="right"/>
      <w:rPr>
        <w:i/>
      </w:rPr>
    </w:pPr>
  </w:p>
  <w:p w14:paraId="26A5EF60" w14:textId="77777777" w:rsidR="007F5B7F" w:rsidRDefault="007F5B7F" w:rsidP="00E45DD9">
    <w:pPr>
      <w:pStyle w:val="Nagwek"/>
      <w:jc w:val="right"/>
      <w:rPr>
        <w:i/>
      </w:rPr>
    </w:pPr>
  </w:p>
  <w:p w14:paraId="46DCFDBB" w14:textId="77777777" w:rsidR="00E45DD9" w:rsidRPr="00E45DD9" w:rsidRDefault="00824BBD" w:rsidP="00824BBD">
    <w:pPr>
      <w:pStyle w:val="Nagwek"/>
      <w:jc w:val="right"/>
      <w:rPr>
        <w:i/>
      </w:rPr>
    </w:pPr>
    <w:r>
      <w:rPr>
        <w:i/>
      </w:rPr>
      <w:t xml:space="preserve">              </w:t>
    </w:r>
    <w:r w:rsidR="00E45DD9" w:rsidRPr="00E45DD9">
      <w:rPr>
        <w:i/>
      </w:rPr>
      <w:t>ZP.271.</w:t>
    </w:r>
    <w:r w:rsidR="00E07219">
      <w:rPr>
        <w:i/>
      </w:rPr>
      <w:t>9</w:t>
    </w:r>
    <w:r w:rsidR="00E45DD9" w:rsidRPr="00E45DD9">
      <w:rPr>
        <w:i/>
      </w:rPr>
      <w:t>.202</w:t>
    </w:r>
    <w:r w:rsidR="00A013D8">
      <w:rPr>
        <w:i/>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6007"/>
    <w:multiLevelType w:val="multilevel"/>
    <w:tmpl w:val="7700C0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525D10"/>
    <w:multiLevelType w:val="multilevel"/>
    <w:tmpl w:val="09CC3C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8A1510"/>
    <w:multiLevelType w:val="hybridMultilevel"/>
    <w:tmpl w:val="5B0C6E1A"/>
    <w:lvl w:ilvl="0" w:tplc="69962E30">
      <w:start w:val="1"/>
      <w:numFmt w:val="lowerLetter"/>
      <w:lvlText w:val="%1)"/>
      <w:lvlJc w:val="left"/>
      <w:pPr>
        <w:ind w:left="938" w:hanging="348"/>
      </w:pPr>
      <w:rPr>
        <w:rFonts w:ascii="Times New Roman" w:eastAsia="Times New Roman" w:hAnsi="Times New Roman" w:cs="Times New Roman" w:hint="default"/>
        <w:w w:val="100"/>
        <w:sz w:val="22"/>
        <w:szCs w:val="22"/>
        <w:lang w:val="pl-PL" w:eastAsia="en-US" w:bidi="ar-SA"/>
      </w:rPr>
    </w:lvl>
    <w:lvl w:ilvl="1" w:tplc="60F27B5A">
      <w:numFmt w:val="bullet"/>
      <w:lvlText w:val="•"/>
      <w:lvlJc w:val="left"/>
      <w:pPr>
        <w:ind w:left="1800" w:hanging="348"/>
      </w:pPr>
      <w:rPr>
        <w:rFonts w:hint="default"/>
        <w:lang w:val="pl-PL" w:eastAsia="en-US" w:bidi="ar-SA"/>
      </w:rPr>
    </w:lvl>
    <w:lvl w:ilvl="2" w:tplc="BFCA5580">
      <w:numFmt w:val="bullet"/>
      <w:lvlText w:val="•"/>
      <w:lvlJc w:val="left"/>
      <w:pPr>
        <w:ind w:left="2661" w:hanging="348"/>
      </w:pPr>
      <w:rPr>
        <w:rFonts w:hint="default"/>
        <w:lang w:val="pl-PL" w:eastAsia="en-US" w:bidi="ar-SA"/>
      </w:rPr>
    </w:lvl>
    <w:lvl w:ilvl="3" w:tplc="6AE0767C">
      <w:numFmt w:val="bullet"/>
      <w:lvlText w:val="•"/>
      <w:lvlJc w:val="left"/>
      <w:pPr>
        <w:ind w:left="3521" w:hanging="348"/>
      </w:pPr>
      <w:rPr>
        <w:rFonts w:hint="default"/>
        <w:lang w:val="pl-PL" w:eastAsia="en-US" w:bidi="ar-SA"/>
      </w:rPr>
    </w:lvl>
    <w:lvl w:ilvl="4" w:tplc="D938DE7A">
      <w:numFmt w:val="bullet"/>
      <w:lvlText w:val="•"/>
      <w:lvlJc w:val="left"/>
      <w:pPr>
        <w:ind w:left="4382" w:hanging="348"/>
      </w:pPr>
      <w:rPr>
        <w:rFonts w:hint="default"/>
        <w:lang w:val="pl-PL" w:eastAsia="en-US" w:bidi="ar-SA"/>
      </w:rPr>
    </w:lvl>
    <w:lvl w:ilvl="5" w:tplc="9C8C384E">
      <w:numFmt w:val="bullet"/>
      <w:lvlText w:val="•"/>
      <w:lvlJc w:val="left"/>
      <w:pPr>
        <w:ind w:left="5243" w:hanging="348"/>
      </w:pPr>
      <w:rPr>
        <w:rFonts w:hint="default"/>
        <w:lang w:val="pl-PL" w:eastAsia="en-US" w:bidi="ar-SA"/>
      </w:rPr>
    </w:lvl>
    <w:lvl w:ilvl="6" w:tplc="70A25E8A">
      <w:numFmt w:val="bullet"/>
      <w:lvlText w:val="•"/>
      <w:lvlJc w:val="left"/>
      <w:pPr>
        <w:ind w:left="6103" w:hanging="348"/>
      </w:pPr>
      <w:rPr>
        <w:rFonts w:hint="default"/>
        <w:lang w:val="pl-PL" w:eastAsia="en-US" w:bidi="ar-SA"/>
      </w:rPr>
    </w:lvl>
    <w:lvl w:ilvl="7" w:tplc="5ECE8CE0">
      <w:numFmt w:val="bullet"/>
      <w:lvlText w:val="•"/>
      <w:lvlJc w:val="left"/>
      <w:pPr>
        <w:ind w:left="6964" w:hanging="348"/>
      </w:pPr>
      <w:rPr>
        <w:rFonts w:hint="default"/>
        <w:lang w:val="pl-PL" w:eastAsia="en-US" w:bidi="ar-SA"/>
      </w:rPr>
    </w:lvl>
    <w:lvl w:ilvl="8" w:tplc="DCA655DC">
      <w:numFmt w:val="bullet"/>
      <w:lvlText w:val="•"/>
      <w:lvlJc w:val="left"/>
      <w:pPr>
        <w:ind w:left="7825" w:hanging="348"/>
      </w:pPr>
      <w:rPr>
        <w:rFonts w:hint="default"/>
        <w:lang w:val="pl-PL" w:eastAsia="en-US" w:bidi="ar-SA"/>
      </w:rPr>
    </w:lvl>
  </w:abstractNum>
  <w:abstractNum w:abstractNumId="3" w15:restartNumberingAfterBreak="0">
    <w:nsid w:val="03254EFA"/>
    <w:multiLevelType w:val="hybridMultilevel"/>
    <w:tmpl w:val="344A5ADE"/>
    <w:lvl w:ilvl="0" w:tplc="58ECC040">
      <w:start w:val="1"/>
      <w:numFmt w:val="decimal"/>
      <w:lvlText w:val="%1."/>
      <w:lvlJc w:val="left"/>
      <w:pPr>
        <w:ind w:left="931" w:hanging="351"/>
      </w:pPr>
      <w:rPr>
        <w:rFonts w:ascii="Times New Roman" w:eastAsia="Times New Roman" w:hAnsi="Times New Roman" w:cs="Times New Roman" w:hint="default"/>
        <w:spacing w:val="0"/>
        <w:w w:val="99"/>
        <w:sz w:val="20"/>
        <w:szCs w:val="20"/>
        <w:lang w:val="pl-PL" w:eastAsia="en-US" w:bidi="ar-SA"/>
      </w:rPr>
    </w:lvl>
    <w:lvl w:ilvl="1" w:tplc="D2DE2274">
      <w:numFmt w:val="bullet"/>
      <w:lvlText w:val="•"/>
      <w:lvlJc w:val="left"/>
      <w:pPr>
        <w:ind w:left="1800" w:hanging="351"/>
      </w:pPr>
      <w:rPr>
        <w:rFonts w:hint="default"/>
        <w:lang w:val="pl-PL" w:eastAsia="en-US" w:bidi="ar-SA"/>
      </w:rPr>
    </w:lvl>
    <w:lvl w:ilvl="2" w:tplc="202A50B0">
      <w:numFmt w:val="bullet"/>
      <w:lvlText w:val="•"/>
      <w:lvlJc w:val="left"/>
      <w:pPr>
        <w:ind w:left="2661" w:hanging="351"/>
      </w:pPr>
      <w:rPr>
        <w:rFonts w:hint="default"/>
        <w:lang w:val="pl-PL" w:eastAsia="en-US" w:bidi="ar-SA"/>
      </w:rPr>
    </w:lvl>
    <w:lvl w:ilvl="3" w:tplc="EAE617EC">
      <w:numFmt w:val="bullet"/>
      <w:lvlText w:val="•"/>
      <w:lvlJc w:val="left"/>
      <w:pPr>
        <w:ind w:left="3521" w:hanging="351"/>
      </w:pPr>
      <w:rPr>
        <w:rFonts w:hint="default"/>
        <w:lang w:val="pl-PL" w:eastAsia="en-US" w:bidi="ar-SA"/>
      </w:rPr>
    </w:lvl>
    <w:lvl w:ilvl="4" w:tplc="2FA09B40">
      <w:numFmt w:val="bullet"/>
      <w:lvlText w:val="•"/>
      <w:lvlJc w:val="left"/>
      <w:pPr>
        <w:ind w:left="4382" w:hanging="351"/>
      </w:pPr>
      <w:rPr>
        <w:rFonts w:hint="default"/>
        <w:lang w:val="pl-PL" w:eastAsia="en-US" w:bidi="ar-SA"/>
      </w:rPr>
    </w:lvl>
    <w:lvl w:ilvl="5" w:tplc="65805336">
      <w:numFmt w:val="bullet"/>
      <w:lvlText w:val="•"/>
      <w:lvlJc w:val="left"/>
      <w:pPr>
        <w:ind w:left="5243" w:hanging="351"/>
      </w:pPr>
      <w:rPr>
        <w:rFonts w:hint="default"/>
        <w:lang w:val="pl-PL" w:eastAsia="en-US" w:bidi="ar-SA"/>
      </w:rPr>
    </w:lvl>
    <w:lvl w:ilvl="6" w:tplc="99C0DA2A">
      <w:numFmt w:val="bullet"/>
      <w:lvlText w:val="•"/>
      <w:lvlJc w:val="left"/>
      <w:pPr>
        <w:ind w:left="6103" w:hanging="351"/>
      </w:pPr>
      <w:rPr>
        <w:rFonts w:hint="default"/>
        <w:lang w:val="pl-PL" w:eastAsia="en-US" w:bidi="ar-SA"/>
      </w:rPr>
    </w:lvl>
    <w:lvl w:ilvl="7" w:tplc="12EEAB9A">
      <w:numFmt w:val="bullet"/>
      <w:lvlText w:val="•"/>
      <w:lvlJc w:val="left"/>
      <w:pPr>
        <w:ind w:left="6964" w:hanging="351"/>
      </w:pPr>
      <w:rPr>
        <w:rFonts w:hint="default"/>
        <w:lang w:val="pl-PL" w:eastAsia="en-US" w:bidi="ar-SA"/>
      </w:rPr>
    </w:lvl>
    <w:lvl w:ilvl="8" w:tplc="CCB841BE">
      <w:numFmt w:val="bullet"/>
      <w:lvlText w:val="•"/>
      <w:lvlJc w:val="left"/>
      <w:pPr>
        <w:ind w:left="7825" w:hanging="351"/>
      </w:pPr>
      <w:rPr>
        <w:rFonts w:hint="default"/>
        <w:lang w:val="pl-PL" w:eastAsia="en-US" w:bidi="ar-SA"/>
      </w:rPr>
    </w:lvl>
  </w:abstractNum>
  <w:abstractNum w:abstractNumId="4" w15:restartNumberingAfterBreak="0">
    <w:nsid w:val="05F71670"/>
    <w:multiLevelType w:val="hybridMultilevel"/>
    <w:tmpl w:val="FD7652F8"/>
    <w:lvl w:ilvl="0" w:tplc="8CAC0CAA">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46F47B9A">
      <w:numFmt w:val="bullet"/>
      <w:lvlText w:val="•"/>
      <w:lvlJc w:val="left"/>
      <w:pPr>
        <w:ind w:left="1404" w:hanging="284"/>
      </w:pPr>
      <w:rPr>
        <w:rFonts w:hint="default"/>
        <w:lang w:val="pl-PL" w:eastAsia="en-US" w:bidi="ar-SA"/>
      </w:rPr>
    </w:lvl>
    <w:lvl w:ilvl="2" w:tplc="39827A4A">
      <w:numFmt w:val="bullet"/>
      <w:lvlText w:val="•"/>
      <w:lvlJc w:val="left"/>
      <w:pPr>
        <w:ind w:left="2309" w:hanging="284"/>
      </w:pPr>
      <w:rPr>
        <w:rFonts w:hint="default"/>
        <w:lang w:val="pl-PL" w:eastAsia="en-US" w:bidi="ar-SA"/>
      </w:rPr>
    </w:lvl>
    <w:lvl w:ilvl="3" w:tplc="E9E236A0">
      <w:numFmt w:val="bullet"/>
      <w:lvlText w:val="•"/>
      <w:lvlJc w:val="left"/>
      <w:pPr>
        <w:ind w:left="3213" w:hanging="284"/>
      </w:pPr>
      <w:rPr>
        <w:rFonts w:hint="default"/>
        <w:lang w:val="pl-PL" w:eastAsia="en-US" w:bidi="ar-SA"/>
      </w:rPr>
    </w:lvl>
    <w:lvl w:ilvl="4" w:tplc="EEC6AE78">
      <w:numFmt w:val="bullet"/>
      <w:lvlText w:val="•"/>
      <w:lvlJc w:val="left"/>
      <w:pPr>
        <w:ind w:left="4118" w:hanging="284"/>
      </w:pPr>
      <w:rPr>
        <w:rFonts w:hint="default"/>
        <w:lang w:val="pl-PL" w:eastAsia="en-US" w:bidi="ar-SA"/>
      </w:rPr>
    </w:lvl>
    <w:lvl w:ilvl="5" w:tplc="E7F2D392">
      <w:numFmt w:val="bullet"/>
      <w:lvlText w:val="•"/>
      <w:lvlJc w:val="left"/>
      <w:pPr>
        <w:ind w:left="5023" w:hanging="284"/>
      </w:pPr>
      <w:rPr>
        <w:rFonts w:hint="default"/>
        <w:lang w:val="pl-PL" w:eastAsia="en-US" w:bidi="ar-SA"/>
      </w:rPr>
    </w:lvl>
    <w:lvl w:ilvl="6" w:tplc="192E6032">
      <w:numFmt w:val="bullet"/>
      <w:lvlText w:val="•"/>
      <w:lvlJc w:val="left"/>
      <w:pPr>
        <w:ind w:left="5927" w:hanging="284"/>
      </w:pPr>
      <w:rPr>
        <w:rFonts w:hint="default"/>
        <w:lang w:val="pl-PL" w:eastAsia="en-US" w:bidi="ar-SA"/>
      </w:rPr>
    </w:lvl>
    <w:lvl w:ilvl="7" w:tplc="E10E52E0">
      <w:numFmt w:val="bullet"/>
      <w:lvlText w:val="•"/>
      <w:lvlJc w:val="left"/>
      <w:pPr>
        <w:ind w:left="6832" w:hanging="284"/>
      </w:pPr>
      <w:rPr>
        <w:rFonts w:hint="default"/>
        <w:lang w:val="pl-PL" w:eastAsia="en-US" w:bidi="ar-SA"/>
      </w:rPr>
    </w:lvl>
    <w:lvl w:ilvl="8" w:tplc="B5200642">
      <w:numFmt w:val="bullet"/>
      <w:lvlText w:val="•"/>
      <w:lvlJc w:val="left"/>
      <w:pPr>
        <w:ind w:left="7737" w:hanging="284"/>
      </w:pPr>
      <w:rPr>
        <w:rFonts w:hint="default"/>
        <w:lang w:val="pl-PL" w:eastAsia="en-US" w:bidi="ar-SA"/>
      </w:rPr>
    </w:lvl>
  </w:abstractNum>
  <w:abstractNum w:abstractNumId="5" w15:restartNumberingAfterBreak="0">
    <w:nsid w:val="0B864C90"/>
    <w:multiLevelType w:val="hybridMultilevel"/>
    <w:tmpl w:val="CF30141C"/>
    <w:lvl w:ilvl="0" w:tplc="D4DA2ADE">
      <w:start w:val="1"/>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 w15:restartNumberingAfterBreak="0">
    <w:nsid w:val="113C61BF"/>
    <w:multiLevelType w:val="hybridMultilevel"/>
    <w:tmpl w:val="C9AA05F0"/>
    <w:lvl w:ilvl="0" w:tplc="A1221778">
      <w:start w:val="1"/>
      <w:numFmt w:val="lowerLetter"/>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 w15:restartNumberingAfterBreak="0">
    <w:nsid w:val="12806F62"/>
    <w:multiLevelType w:val="hybridMultilevel"/>
    <w:tmpl w:val="F93AB274"/>
    <w:lvl w:ilvl="0" w:tplc="B48623C0">
      <w:start w:val="1"/>
      <w:numFmt w:val="decimal"/>
      <w:lvlText w:val="%1."/>
      <w:lvlJc w:val="left"/>
      <w:pPr>
        <w:ind w:left="502" w:hanging="284"/>
      </w:pPr>
      <w:rPr>
        <w:rFonts w:ascii="Times New Roman" w:eastAsiaTheme="minorHAnsi" w:hAnsi="Times New Roman" w:cs="Times New Roman"/>
        <w:spacing w:val="0"/>
        <w:w w:val="99"/>
        <w:sz w:val="20"/>
        <w:szCs w:val="20"/>
        <w:lang w:val="pl-PL" w:eastAsia="en-US" w:bidi="ar-SA"/>
      </w:rPr>
    </w:lvl>
    <w:lvl w:ilvl="1" w:tplc="1A904E1E">
      <w:numFmt w:val="bullet"/>
      <w:lvlText w:val="•"/>
      <w:lvlJc w:val="left"/>
      <w:pPr>
        <w:ind w:left="1404" w:hanging="284"/>
      </w:pPr>
      <w:rPr>
        <w:rFonts w:hint="default"/>
        <w:lang w:val="pl-PL" w:eastAsia="en-US" w:bidi="ar-SA"/>
      </w:rPr>
    </w:lvl>
    <w:lvl w:ilvl="2" w:tplc="3A808EAE">
      <w:numFmt w:val="bullet"/>
      <w:lvlText w:val="•"/>
      <w:lvlJc w:val="left"/>
      <w:pPr>
        <w:ind w:left="2309" w:hanging="284"/>
      </w:pPr>
      <w:rPr>
        <w:rFonts w:hint="default"/>
        <w:lang w:val="pl-PL" w:eastAsia="en-US" w:bidi="ar-SA"/>
      </w:rPr>
    </w:lvl>
    <w:lvl w:ilvl="3" w:tplc="2D883A34">
      <w:numFmt w:val="bullet"/>
      <w:lvlText w:val="•"/>
      <w:lvlJc w:val="left"/>
      <w:pPr>
        <w:ind w:left="3213" w:hanging="284"/>
      </w:pPr>
      <w:rPr>
        <w:rFonts w:hint="default"/>
        <w:lang w:val="pl-PL" w:eastAsia="en-US" w:bidi="ar-SA"/>
      </w:rPr>
    </w:lvl>
    <w:lvl w:ilvl="4" w:tplc="62C472C6">
      <w:numFmt w:val="bullet"/>
      <w:lvlText w:val="•"/>
      <w:lvlJc w:val="left"/>
      <w:pPr>
        <w:ind w:left="4118" w:hanging="284"/>
      </w:pPr>
      <w:rPr>
        <w:rFonts w:hint="default"/>
        <w:lang w:val="pl-PL" w:eastAsia="en-US" w:bidi="ar-SA"/>
      </w:rPr>
    </w:lvl>
    <w:lvl w:ilvl="5" w:tplc="6F14E88C">
      <w:numFmt w:val="bullet"/>
      <w:lvlText w:val="•"/>
      <w:lvlJc w:val="left"/>
      <w:pPr>
        <w:ind w:left="5023" w:hanging="284"/>
      </w:pPr>
      <w:rPr>
        <w:rFonts w:hint="default"/>
        <w:lang w:val="pl-PL" w:eastAsia="en-US" w:bidi="ar-SA"/>
      </w:rPr>
    </w:lvl>
    <w:lvl w:ilvl="6" w:tplc="09821D4A">
      <w:numFmt w:val="bullet"/>
      <w:lvlText w:val="•"/>
      <w:lvlJc w:val="left"/>
      <w:pPr>
        <w:ind w:left="5927" w:hanging="284"/>
      </w:pPr>
      <w:rPr>
        <w:rFonts w:hint="default"/>
        <w:lang w:val="pl-PL" w:eastAsia="en-US" w:bidi="ar-SA"/>
      </w:rPr>
    </w:lvl>
    <w:lvl w:ilvl="7" w:tplc="F276634C">
      <w:numFmt w:val="bullet"/>
      <w:lvlText w:val="•"/>
      <w:lvlJc w:val="left"/>
      <w:pPr>
        <w:ind w:left="6832" w:hanging="284"/>
      </w:pPr>
      <w:rPr>
        <w:rFonts w:hint="default"/>
        <w:lang w:val="pl-PL" w:eastAsia="en-US" w:bidi="ar-SA"/>
      </w:rPr>
    </w:lvl>
    <w:lvl w:ilvl="8" w:tplc="E8CA1A88">
      <w:numFmt w:val="bullet"/>
      <w:lvlText w:val="•"/>
      <w:lvlJc w:val="left"/>
      <w:pPr>
        <w:ind w:left="7737" w:hanging="284"/>
      </w:pPr>
      <w:rPr>
        <w:rFonts w:hint="default"/>
        <w:lang w:val="pl-PL" w:eastAsia="en-US" w:bidi="ar-SA"/>
      </w:rPr>
    </w:lvl>
  </w:abstractNum>
  <w:abstractNum w:abstractNumId="8" w15:restartNumberingAfterBreak="0">
    <w:nsid w:val="1306713B"/>
    <w:multiLevelType w:val="hybridMultilevel"/>
    <w:tmpl w:val="23FE17DE"/>
    <w:lvl w:ilvl="0" w:tplc="C8829C6A">
      <w:start w:val="1"/>
      <w:numFmt w:val="lowerLetter"/>
      <w:lvlText w:val="%1)"/>
      <w:lvlJc w:val="left"/>
      <w:pPr>
        <w:ind w:left="938" w:hanging="360"/>
      </w:pPr>
      <w:rPr>
        <w:rFonts w:hint="default"/>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9" w15:restartNumberingAfterBreak="0">
    <w:nsid w:val="15C83BC2"/>
    <w:multiLevelType w:val="hybridMultilevel"/>
    <w:tmpl w:val="857EA9D4"/>
    <w:lvl w:ilvl="0" w:tplc="D438FA92">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713C6674">
      <w:numFmt w:val="bullet"/>
      <w:lvlText w:val="•"/>
      <w:lvlJc w:val="left"/>
      <w:pPr>
        <w:ind w:left="1404" w:hanging="284"/>
      </w:pPr>
      <w:rPr>
        <w:rFonts w:hint="default"/>
        <w:lang w:val="pl-PL" w:eastAsia="en-US" w:bidi="ar-SA"/>
      </w:rPr>
    </w:lvl>
    <w:lvl w:ilvl="2" w:tplc="ED92AE9E">
      <w:numFmt w:val="bullet"/>
      <w:lvlText w:val="•"/>
      <w:lvlJc w:val="left"/>
      <w:pPr>
        <w:ind w:left="2309" w:hanging="284"/>
      </w:pPr>
      <w:rPr>
        <w:rFonts w:hint="default"/>
        <w:lang w:val="pl-PL" w:eastAsia="en-US" w:bidi="ar-SA"/>
      </w:rPr>
    </w:lvl>
    <w:lvl w:ilvl="3" w:tplc="90D24E3C">
      <w:numFmt w:val="bullet"/>
      <w:lvlText w:val="•"/>
      <w:lvlJc w:val="left"/>
      <w:pPr>
        <w:ind w:left="3213" w:hanging="284"/>
      </w:pPr>
      <w:rPr>
        <w:rFonts w:hint="default"/>
        <w:lang w:val="pl-PL" w:eastAsia="en-US" w:bidi="ar-SA"/>
      </w:rPr>
    </w:lvl>
    <w:lvl w:ilvl="4" w:tplc="ABAA463C">
      <w:numFmt w:val="bullet"/>
      <w:lvlText w:val="•"/>
      <w:lvlJc w:val="left"/>
      <w:pPr>
        <w:ind w:left="4118" w:hanging="284"/>
      </w:pPr>
      <w:rPr>
        <w:rFonts w:hint="default"/>
        <w:lang w:val="pl-PL" w:eastAsia="en-US" w:bidi="ar-SA"/>
      </w:rPr>
    </w:lvl>
    <w:lvl w:ilvl="5" w:tplc="D5BADF44">
      <w:numFmt w:val="bullet"/>
      <w:lvlText w:val="•"/>
      <w:lvlJc w:val="left"/>
      <w:pPr>
        <w:ind w:left="5023" w:hanging="284"/>
      </w:pPr>
      <w:rPr>
        <w:rFonts w:hint="default"/>
        <w:lang w:val="pl-PL" w:eastAsia="en-US" w:bidi="ar-SA"/>
      </w:rPr>
    </w:lvl>
    <w:lvl w:ilvl="6" w:tplc="CA3ACB14">
      <w:numFmt w:val="bullet"/>
      <w:lvlText w:val="•"/>
      <w:lvlJc w:val="left"/>
      <w:pPr>
        <w:ind w:left="5927" w:hanging="284"/>
      </w:pPr>
      <w:rPr>
        <w:rFonts w:hint="default"/>
        <w:lang w:val="pl-PL" w:eastAsia="en-US" w:bidi="ar-SA"/>
      </w:rPr>
    </w:lvl>
    <w:lvl w:ilvl="7" w:tplc="641CF5BA">
      <w:numFmt w:val="bullet"/>
      <w:lvlText w:val="•"/>
      <w:lvlJc w:val="left"/>
      <w:pPr>
        <w:ind w:left="6832" w:hanging="284"/>
      </w:pPr>
      <w:rPr>
        <w:rFonts w:hint="default"/>
        <w:lang w:val="pl-PL" w:eastAsia="en-US" w:bidi="ar-SA"/>
      </w:rPr>
    </w:lvl>
    <w:lvl w:ilvl="8" w:tplc="8C60D484">
      <w:numFmt w:val="bullet"/>
      <w:lvlText w:val="•"/>
      <w:lvlJc w:val="left"/>
      <w:pPr>
        <w:ind w:left="7737" w:hanging="284"/>
      </w:pPr>
      <w:rPr>
        <w:rFonts w:hint="default"/>
        <w:lang w:val="pl-PL" w:eastAsia="en-US" w:bidi="ar-SA"/>
      </w:rPr>
    </w:lvl>
  </w:abstractNum>
  <w:abstractNum w:abstractNumId="10" w15:restartNumberingAfterBreak="0">
    <w:nsid w:val="167C4FEE"/>
    <w:multiLevelType w:val="hybridMultilevel"/>
    <w:tmpl w:val="A28452C0"/>
    <w:lvl w:ilvl="0" w:tplc="AC1E745E">
      <w:start w:val="1"/>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 w15:restartNumberingAfterBreak="0">
    <w:nsid w:val="18E240EE"/>
    <w:multiLevelType w:val="hybridMultilevel"/>
    <w:tmpl w:val="56DA57D4"/>
    <w:lvl w:ilvl="0" w:tplc="E9028D2A">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2F30B228">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447CD274">
      <w:numFmt w:val="bullet"/>
      <w:lvlText w:val="•"/>
      <w:lvlJc w:val="left"/>
      <w:pPr>
        <w:ind w:left="1754" w:hanging="284"/>
      </w:pPr>
      <w:rPr>
        <w:rFonts w:hint="default"/>
        <w:lang w:val="pl-PL" w:eastAsia="en-US" w:bidi="ar-SA"/>
      </w:rPr>
    </w:lvl>
    <w:lvl w:ilvl="3" w:tplc="3D5ECD74">
      <w:numFmt w:val="bullet"/>
      <w:lvlText w:val="•"/>
      <w:lvlJc w:val="left"/>
      <w:pPr>
        <w:ind w:left="2728" w:hanging="284"/>
      </w:pPr>
      <w:rPr>
        <w:rFonts w:hint="default"/>
        <w:lang w:val="pl-PL" w:eastAsia="en-US" w:bidi="ar-SA"/>
      </w:rPr>
    </w:lvl>
    <w:lvl w:ilvl="4" w:tplc="8D766754">
      <w:numFmt w:val="bullet"/>
      <w:lvlText w:val="•"/>
      <w:lvlJc w:val="left"/>
      <w:pPr>
        <w:ind w:left="3702" w:hanging="284"/>
      </w:pPr>
      <w:rPr>
        <w:rFonts w:hint="default"/>
        <w:lang w:val="pl-PL" w:eastAsia="en-US" w:bidi="ar-SA"/>
      </w:rPr>
    </w:lvl>
    <w:lvl w:ilvl="5" w:tplc="A2041C80">
      <w:numFmt w:val="bullet"/>
      <w:lvlText w:val="•"/>
      <w:lvlJc w:val="left"/>
      <w:pPr>
        <w:ind w:left="4676" w:hanging="284"/>
      </w:pPr>
      <w:rPr>
        <w:rFonts w:hint="default"/>
        <w:lang w:val="pl-PL" w:eastAsia="en-US" w:bidi="ar-SA"/>
      </w:rPr>
    </w:lvl>
    <w:lvl w:ilvl="6" w:tplc="9FB43216">
      <w:numFmt w:val="bullet"/>
      <w:lvlText w:val="•"/>
      <w:lvlJc w:val="left"/>
      <w:pPr>
        <w:ind w:left="5650" w:hanging="284"/>
      </w:pPr>
      <w:rPr>
        <w:rFonts w:hint="default"/>
        <w:lang w:val="pl-PL" w:eastAsia="en-US" w:bidi="ar-SA"/>
      </w:rPr>
    </w:lvl>
    <w:lvl w:ilvl="7" w:tplc="FF32A53E">
      <w:numFmt w:val="bullet"/>
      <w:lvlText w:val="•"/>
      <w:lvlJc w:val="left"/>
      <w:pPr>
        <w:ind w:left="6624" w:hanging="284"/>
      </w:pPr>
      <w:rPr>
        <w:rFonts w:hint="default"/>
        <w:lang w:val="pl-PL" w:eastAsia="en-US" w:bidi="ar-SA"/>
      </w:rPr>
    </w:lvl>
    <w:lvl w:ilvl="8" w:tplc="E0968A08">
      <w:numFmt w:val="bullet"/>
      <w:lvlText w:val="•"/>
      <w:lvlJc w:val="left"/>
      <w:pPr>
        <w:ind w:left="7598" w:hanging="284"/>
      </w:pPr>
      <w:rPr>
        <w:rFonts w:hint="default"/>
        <w:lang w:val="pl-PL" w:eastAsia="en-US" w:bidi="ar-SA"/>
      </w:rPr>
    </w:lvl>
  </w:abstractNum>
  <w:abstractNum w:abstractNumId="12" w15:restartNumberingAfterBreak="0">
    <w:nsid w:val="19371571"/>
    <w:multiLevelType w:val="hybridMultilevel"/>
    <w:tmpl w:val="82686026"/>
    <w:lvl w:ilvl="0" w:tplc="2030228C">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9EC44A0C">
      <w:start w:val="1"/>
      <w:numFmt w:val="decimal"/>
      <w:lvlText w:val="%2)"/>
      <w:lvlJc w:val="left"/>
      <w:pPr>
        <w:ind w:left="710" w:hanging="284"/>
      </w:pPr>
      <w:rPr>
        <w:rFonts w:ascii="Times New Roman" w:eastAsia="Times New Roman" w:hAnsi="Times New Roman" w:cs="Times New Roman" w:hint="default"/>
        <w:spacing w:val="0"/>
        <w:w w:val="99"/>
        <w:sz w:val="20"/>
        <w:szCs w:val="20"/>
        <w:lang w:val="pl-PL" w:eastAsia="en-US" w:bidi="ar-SA"/>
      </w:rPr>
    </w:lvl>
    <w:lvl w:ilvl="2" w:tplc="4002F282">
      <w:numFmt w:val="bullet"/>
      <w:lvlText w:val="•"/>
      <w:lvlJc w:val="left"/>
      <w:pPr>
        <w:ind w:left="1754" w:hanging="284"/>
      </w:pPr>
      <w:rPr>
        <w:rFonts w:hint="default"/>
        <w:lang w:val="pl-PL" w:eastAsia="en-US" w:bidi="ar-SA"/>
      </w:rPr>
    </w:lvl>
    <w:lvl w:ilvl="3" w:tplc="277E82F4">
      <w:numFmt w:val="bullet"/>
      <w:lvlText w:val="•"/>
      <w:lvlJc w:val="left"/>
      <w:pPr>
        <w:ind w:left="2728" w:hanging="284"/>
      </w:pPr>
      <w:rPr>
        <w:rFonts w:hint="default"/>
        <w:lang w:val="pl-PL" w:eastAsia="en-US" w:bidi="ar-SA"/>
      </w:rPr>
    </w:lvl>
    <w:lvl w:ilvl="4" w:tplc="67848A9A">
      <w:numFmt w:val="bullet"/>
      <w:lvlText w:val="•"/>
      <w:lvlJc w:val="left"/>
      <w:pPr>
        <w:ind w:left="3702" w:hanging="284"/>
      </w:pPr>
      <w:rPr>
        <w:rFonts w:hint="default"/>
        <w:lang w:val="pl-PL" w:eastAsia="en-US" w:bidi="ar-SA"/>
      </w:rPr>
    </w:lvl>
    <w:lvl w:ilvl="5" w:tplc="A6B63342">
      <w:numFmt w:val="bullet"/>
      <w:lvlText w:val="•"/>
      <w:lvlJc w:val="left"/>
      <w:pPr>
        <w:ind w:left="4676" w:hanging="284"/>
      </w:pPr>
      <w:rPr>
        <w:rFonts w:hint="default"/>
        <w:lang w:val="pl-PL" w:eastAsia="en-US" w:bidi="ar-SA"/>
      </w:rPr>
    </w:lvl>
    <w:lvl w:ilvl="6" w:tplc="E4483B5C">
      <w:numFmt w:val="bullet"/>
      <w:lvlText w:val="•"/>
      <w:lvlJc w:val="left"/>
      <w:pPr>
        <w:ind w:left="5650" w:hanging="284"/>
      </w:pPr>
      <w:rPr>
        <w:rFonts w:hint="default"/>
        <w:lang w:val="pl-PL" w:eastAsia="en-US" w:bidi="ar-SA"/>
      </w:rPr>
    </w:lvl>
    <w:lvl w:ilvl="7" w:tplc="C742E42C">
      <w:numFmt w:val="bullet"/>
      <w:lvlText w:val="•"/>
      <w:lvlJc w:val="left"/>
      <w:pPr>
        <w:ind w:left="6624" w:hanging="284"/>
      </w:pPr>
      <w:rPr>
        <w:rFonts w:hint="default"/>
        <w:lang w:val="pl-PL" w:eastAsia="en-US" w:bidi="ar-SA"/>
      </w:rPr>
    </w:lvl>
    <w:lvl w:ilvl="8" w:tplc="0D68C4B0">
      <w:numFmt w:val="bullet"/>
      <w:lvlText w:val="•"/>
      <w:lvlJc w:val="left"/>
      <w:pPr>
        <w:ind w:left="7598" w:hanging="284"/>
      </w:pPr>
      <w:rPr>
        <w:rFonts w:hint="default"/>
        <w:lang w:val="pl-PL" w:eastAsia="en-US" w:bidi="ar-SA"/>
      </w:rPr>
    </w:lvl>
  </w:abstractNum>
  <w:abstractNum w:abstractNumId="13" w15:restartNumberingAfterBreak="0">
    <w:nsid w:val="1BB80B2A"/>
    <w:multiLevelType w:val="hybridMultilevel"/>
    <w:tmpl w:val="FC40BDE0"/>
    <w:lvl w:ilvl="0" w:tplc="C51C425E">
      <w:start w:val="1"/>
      <w:numFmt w:val="lowerLetter"/>
      <w:lvlText w:val="%1)"/>
      <w:lvlJc w:val="left"/>
      <w:pPr>
        <w:ind w:left="938" w:hanging="348"/>
      </w:pPr>
      <w:rPr>
        <w:rFonts w:ascii="Times New Roman" w:eastAsia="Times New Roman" w:hAnsi="Times New Roman" w:cs="Times New Roman" w:hint="default"/>
        <w:w w:val="100"/>
        <w:sz w:val="22"/>
        <w:szCs w:val="22"/>
        <w:lang w:val="pl-PL" w:eastAsia="en-US" w:bidi="ar-SA"/>
      </w:rPr>
    </w:lvl>
    <w:lvl w:ilvl="1" w:tplc="80A6E408">
      <w:numFmt w:val="bullet"/>
      <w:lvlText w:val="•"/>
      <w:lvlJc w:val="left"/>
      <w:pPr>
        <w:ind w:left="1800" w:hanging="348"/>
      </w:pPr>
      <w:rPr>
        <w:rFonts w:hint="default"/>
        <w:lang w:val="pl-PL" w:eastAsia="en-US" w:bidi="ar-SA"/>
      </w:rPr>
    </w:lvl>
    <w:lvl w:ilvl="2" w:tplc="A0DC87B8">
      <w:numFmt w:val="bullet"/>
      <w:lvlText w:val="•"/>
      <w:lvlJc w:val="left"/>
      <w:pPr>
        <w:ind w:left="2661" w:hanging="348"/>
      </w:pPr>
      <w:rPr>
        <w:rFonts w:hint="default"/>
        <w:lang w:val="pl-PL" w:eastAsia="en-US" w:bidi="ar-SA"/>
      </w:rPr>
    </w:lvl>
    <w:lvl w:ilvl="3" w:tplc="3CFA8DFE">
      <w:numFmt w:val="bullet"/>
      <w:lvlText w:val="•"/>
      <w:lvlJc w:val="left"/>
      <w:pPr>
        <w:ind w:left="3521" w:hanging="348"/>
      </w:pPr>
      <w:rPr>
        <w:rFonts w:hint="default"/>
        <w:lang w:val="pl-PL" w:eastAsia="en-US" w:bidi="ar-SA"/>
      </w:rPr>
    </w:lvl>
    <w:lvl w:ilvl="4" w:tplc="CAC4501A">
      <w:numFmt w:val="bullet"/>
      <w:lvlText w:val="•"/>
      <w:lvlJc w:val="left"/>
      <w:pPr>
        <w:ind w:left="4382" w:hanging="348"/>
      </w:pPr>
      <w:rPr>
        <w:rFonts w:hint="default"/>
        <w:lang w:val="pl-PL" w:eastAsia="en-US" w:bidi="ar-SA"/>
      </w:rPr>
    </w:lvl>
    <w:lvl w:ilvl="5" w:tplc="5C4C472E">
      <w:numFmt w:val="bullet"/>
      <w:lvlText w:val="•"/>
      <w:lvlJc w:val="left"/>
      <w:pPr>
        <w:ind w:left="5243" w:hanging="348"/>
      </w:pPr>
      <w:rPr>
        <w:rFonts w:hint="default"/>
        <w:lang w:val="pl-PL" w:eastAsia="en-US" w:bidi="ar-SA"/>
      </w:rPr>
    </w:lvl>
    <w:lvl w:ilvl="6" w:tplc="105614BA">
      <w:numFmt w:val="bullet"/>
      <w:lvlText w:val="•"/>
      <w:lvlJc w:val="left"/>
      <w:pPr>
        <w:ind w:left="6103" w:hanging="348"/>
      </w:pPr>
      <w:rPr>
        <w:rFonts w:hint="default"/>
        <w:lang w:val="pl-PL" w:eastAsia="en-US" w:bidi="ar-SA"/>
      </w:rPr>
    </w:lvl>
    <w:lvl w:ilvl="7" w:tplc="79D8D174">
      <w:numFmt w:val="bullet"/>
      <w:lvlText w:val="•"/>
      <w:lvlJc w:val="left"/>
      <w:pPr>
        <w:ind w:left="6964" w:hanging="348"/>
      </w:pPr>
      <w:rPr>
        <w:rFonts w:hint="default"/>
        <w:lang w:val="pl-PL" w:eastAsia="en-US" w:bidi="ar-SA"/>
      </w:rPr>
    </w:lvl>
    <w:lvl w:ilvl="8" w:tplc="F62A4DCE">
      <w:numFmt w:val="bullet"/>
      <w:lvlText w:val="•"/>
      <w:lvlJc w:val="left"/>
      <w:pPr>
        <w:ind w:left="7825" w:hanging="348"/>
      </w:pPr>
      <w:rPr>
        <w:rFonts w:hint="default"/>
        <w:lang w:val="pl-PL" w:eastAsia="en-US" w:bidi="ar-SA"/>
      </w:rPr>
    </w:lvl>
  </w:abstractNum>
  <w:abstractNum w:abstractNumId="14" w15:restartNumberingAfterBreak="0">
    <w:nsid w:val="1BE015EF"/>
    <w:multiLevelType w:val="hybridMultilevel"/>
    <w:tmpl w:val="4B1492F8"/>
    <w:lvl w:ilvl="0" w:tplc="BFBAD5E2">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D0D07438">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20ACD99A">
      <w:numFmt w:val="bullet"/>
      <w:lvlText w:val="•"/>
      <w:lvlJc w:val="left"/>
      <w:pPr>
        <w:ind w:left="1754" w:hanging="284"/>
      </w:pPr>
      <w:rPr>
        <w:rFonts w:hint="default"/>
        <w:lang w:val="pl-PL" w:eastAsia="en-US" w:bidi="ar-SA"/>
      </w:rPr>
    </w:lvl>
    <w:lvl w:ilvl="3" w:tplc="8C729142">
      <w:numFmt w:val="bullet"/>
      <w:lvlText w:val="•"/>
      <w:lvlJc w:val="left"/>
      <w:pPr>
        <w:ind w:left="2728" w:hanging="284"/>
      </w:pPr>
      <w:rPr>
        <w:rFonts w:hint="default"/>
        <w:lang w:val="pl-PL" w:eastAsia="en-US" w:bidi="ar-SA"/>
      </w:rPr>
    </w:lvl>
    <w:lvl w:ilvl="4" w:tplc="138AF522">
      <w:numFmt w:val="bullet"/>
      <w:lvlText w:val="•"/>
      <w:lvlJc w:val="left"/>
      <w:pPr>
        <w:ind w:left="3702" w:hanging="284"/>
      </w:pPr>
      <w:rPr>
        <w:rFonts w:hint="default"/>
        <w:lang w:val="pl-PL" w:eastAsia="en-US" w:bidi="ar-SA"/>
      </w:rPr>
    </w:lvl>
    <w:lvl w:ilvl="5" w:tplc="9A90156E">
      <w:numFmt w:val="bullet"/>
      <w:lvlText w:val="•"/>
      <w:lvlJc w:val="left"/>
      <w:pPr>
        <w:ind w:left="4676" w:hanging="284"/>
      </w:pPr>
      <w:rPr>
        <w:rFonts w:hint="default"/>
        <w:lang w:val="pl-PL" w:eastAsia="en-US" w:bidi="ar-SA"/>
      </w:rPr>
    </w:lvl>
    <w:lvl w:ilvl="6" w:tplc="6780026C">
      <w:numFmt w:val="bullet"/>
      <w:lvlText w:val="•"/>
      <w:lvlJc w:val="left"/>
      <w:pPr>
        <w:ind w:left="5650" w:hanging="284"/>
      </w:pPr>
      <w:rPr>
        <w:rFonts w:hint="default"/>
        <w:lang w:val="pl-PL" w:eastAsia="en-US" w:bidi="ar-SA"/>
      </w:rPr>
    </w:lvl>
    <w:lvl w:ilvl="7" w:tplc="3D52D60E">
      <w:numFmt w:val="bullet"/>
      <w:lvlText w:val="•"/>
      <w:lvlJc w:val="left"/>
      <w:pPr>
        <w:ind w:left="6624" w:hanging="284"/>
      </w:pPr>
      <w:rPr>
        <w:rFonts w:hint="default"/>
        <w:lang w:val="pl-PL" w:eastAsia="en-US" w:bidi="ar-SA"/>
      </w:rPr>
    </w:lvl>
    <w:lvl w:ilvl="8" w:tplc="61B6F4DA">
      <w:numFmt w:val="bullet"/>
      <w:lvlText w:val="•"/>
      <w:lvlJc w:val="left"/>
      <w:pPr>
        <w:ind w:left="7598" w:hanging="284"/>
      </w:pPr>
      <w:rPr>
        <w:rFonts w:hint="default"/>
        <w:lang w:val="pl-PL" w:eastAsia="en-US" w:bidi="ar-SA"/>
      </w:rPr>
    </w:lvl>
  </w:abstractNum>
  <w:abstractNum w:abstractNumId="15" w15:restartNumberingAfterBreak="0">
    <w:nsid w:val="1F250AB8"/>
    <w:multiLevelType w:val="multilevel"/>
    <w:tmpl w:val="DB6E8A52"/>
    <w:lvl w:ilvl="0">
      <w:start w:val="6"/>
      <w:numFmt w:val="decimal"/>
      <w:lvlText w:val="%1."/>
      <w:lvlJc w:val="left"/>
      <w:pPr>
        <w:ind w:left="360" w:hanging="360"/>
      </w:pPr>
      <w:rPr>
        <w:rFonts w:hint="default"/>
      </w:rPr>
    </w:lvl>
    <w:lvl w:ilvl="1">
      <w:start w:val="1"/>
      <w:numFmt w:val="bullet"/>
      <w:lvlText w:val="−"/>
      <w:lvlJc w:val="left"/>
      <w:pPr>
        <w:ind w:left="360" w:hanging="360"/>
      </w:pPr>
      <w:rPr>
        <w:rFonts w:ascii="Times New Roman" w:hAnsi="Times New Roman" w:cs="Times New Roman"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FE54FE1"/>
    <w:multiLevelType w:val="hybridMultilevel"/>
    <w:tmpl w:val="19785FCC"/>
    <w:lvl w:ilvl="0" w:tplc="37480F80">
      <w:start w:val="1"/>
      <w:numFmt w:val="lowerLetter"/>
      <w:lvlText w:val="%1."/>
      <w:lvlJc w:val="left"/>
      <w:pPr>
        <w:ind w:left="1211" w:hanging="360"/>
      </w:pPr>
      <w:rPr>
        <w:rFonts w:ascii="Times New Roman" w:hAnsi="Times New Roman"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20576339"/>
    <w:multiLevelType w:val="hybridMultilevel"/>
    <w:tmpl w:val="B3D45E04"/>
    <w:lvl w:ilvl="0" w:tplc="A0067C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370356A"/>
    <w:multiLevelType w:val="hybridMultilevel"/>
    <w:tmpl w:val="DB363B96"/>
    <w:lvl w:ilvl="0" w:tplc="4824DB4E">
      <w:start w:val="1"/>
      <w:numFmt w:val="lowerLetter"/>
      <w:lvlText w:val="%1)"/>
      <w:lvlJc w:val="left"/>
      <w:pPr>
        <w:ind w:left="926" w:hanging="348"/>
      </w:pPr>
      <w:rPr>
        <w:rFonts w:ascii="Times New Roman" w:eastAsia="Times New Roman" w:hAnsi="Times New Roman" w:cs="Times New Roman" w:hint="default"/>
        <w:w w:val="99"/>
        <w:sz w:val="20"/>
        <w:szCs w:val="20"/>
        <w:lang w:val="pl-PL" w:eastAsia="en-US" w:bidi="ar-SA"/>
      </w:rPr>
    </w:lvl>
    <w:lvl w:ilvl="1" w:tplc="F45AA438">
      <w:numFmt w:val="bullet"/>
      <w:lvlText w:val="•"/>
      <w:lvlJc w:val="left"/>
      <w:pPr>
        <w:ind w:left="1782" w:hanging="348"/>
      </w:pPr>
      <w:rPr>
        <w:rFonts w:hint="default"/>
        <w:lang w:val="pl-PL" w:eastAsia="en-US" w:bidi="ar-SA"/>
      </w:rPr>
    </w:lvl>
    <w:lvl w:ilvl="2" w:tplc="94483428">
      <w:numFmt w:val="bullet"/>
      <w:lvlText w:val="•"/>
      <w:lvlJc w:val="left"/>
      <w:pPr>
        <w:ind w:left="2645" w:hanging="348"/>
      </w:pPr>
      <w:rPr>
        <w:rFonts w:hint="default"/>
        <w:lang w:val="pl-PL" w:eastAsia="en-US" w:bidi="ar-SA"/>
      </w:rPr>
    </w:lvl>
    <w:lvl w:ilvl="3" w:tplc="651699AA">
      <w:numFmt w:val="bullet"/>
      <w:lvlText w:val="•"/>
      <w:lvlJc w:val="left"/>
      <w:pPr>
        <w:ind w:left="3507" w:hanging="348"/>
      </w:pPr>
      <w:rPr>
        <w:rFonts w:hint="default"/>
        <w:lang w:val="pl-PL" w:eastAsia="en-US" w:bidi="ar-SA"/>
      </w:rPr>
    </w:lvl>
    <w:lvl w:ilvl="4" w:tplc="7BBA30EC">
      <w:numFmt w:val="bullet"/>
      <w:lvlText w:val="•"/>
      <w:lvlJc w:val="left"/>
      <w:pPr>
        <w:ind w:left="4370" w:hanging="348"/>
      </w:pPr>
      <w:rPr>
        <w:rFonts w:hint="default"/>
        <w:lang w:val="pl-PL" w:eastAsia="en-US" w:bidi="ar-SA"/>
      </w:rPr>
    </w:lvl>
    <w:lvl w:ilvl="5" w:tplc="17FC5FA8">
      <w:numFmt w:val="bullet"/>
      <w:lvlText w:val="•"/>
      <w:lvlJc w:val="left"/>
      <w:pPr>
        <w:ind w:left="5233" w:hanging="348"/>
      </w:pPr>
      <w:rPr>
        <w:rFonts w:hint="default"/>
        <w:lang w:val="pl-PL" w:eastAsia="en-US" w:bidi="ar-SA"/>
      </w:rPr>
    </w:lvl>
    <w:lvl w:ilvl="6" w:tplc="0E460F26">
      <w:numFmt w:val="bullet"/>
      <w:lvlText w:val="•"/>
      <w:lvlJc w:val="left"/>
      <w:pPr>
        <w:ind w:left="6095" w:hanging="348"/>
      </w:pPr>
      <w:rPr>
        <w:rFonts w:hint="default"/>
        <w:lang w:val="pl-PL" w:eastAsia="en-US" w:bidi="ar-SA"/>
      </w:rPr>
    </w:lvl>
    <w:lvl w:ilvl="7" w:tplc="6518C5F6">
      <w:numFmt w:val="bullet"/>
      <w:lvlText w:val="•"/>
      <w:lvlJc w:val="left"/>
      <w:pPr>
        <w:ind w:left="6958" w:hanging="348"/>
      </w:pPr>
      <w:rPr>
        <w:rFonts w:hint="default"/>
        <w:lang w:val="pl-PL" w:eastAsia="en-US" w:bidi="ar-SA"/>
      </w:rPr>
    </w:lvl>
    <w:lvl w:ilvl="8" w:tplc="0B0AFD30">
      <w:numFmt w:val="bullet"/>
      <w:lvlText w:val="•"/>
      <w:lvlJc w:val="left"/>
      <w:pPr>
        <w:ind w:left="7821" w:hanging="348"/>
      </w:pPr>
      <w:rPr>
        <w:rFonts w:hint="default"/>
        <w:lang w:val="pl-PL" w:eastAsia="en-US" w:bidi="ar-SA"/>
      </w:rPr>
    </w:lvl>
  </w:abstractNum>
  <w:abstractNum w:abstractNumId="19" w15:restartNumberingAfterBreak="0">
    <w:nsid w:val="2740707C"/>
    <w:multiLevelType w:val="multilevel"/>
    <w:tmpl w:val="28F6CA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7732994"/>
    <w:multiLevelType w:val="hybridMultilevel"/>
    <w:tmpl w:val="B56C5F14"/>
    <w:lvl w:ilvl="0" w:tplc="DC961120">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7D84C86C">
      <w:numFmt w:val="bullet"/>
      <w:lvlText w:val="•"/>
      <w:lvlJc w:val="left"/>
      <w:pPr>
        <w:ind w:left="1404" w:hanging="284"/>
      </w:pPr>
      <w:rPr>
        <w:rFonts w:hint="default"/>
        <w:lang w:val="pl-PL" w:eastAsia="en-US" w:bidi="ar-SA"/>
      </w:rPr>
    </w:lvl>
    <w:lvl w:ilvl="2" w:tplc="6DFA6B12">
      <w:numFmt w:val="bullet"/>
      <w:lvlText w:val="•"/>
      <w:lvlJc w:val="left"/>
      <w:pPr>
        <w:ind w:left="2309" w:hanging="284"/>
      </w:pPr>
      <w:rPr>
        <w:rFonts w:hint="default"/>
        <w:lang w:val="pl-PL" w:eastAsia="en-US" w:bidi="ar-SA"/>
      </w:rPr>
    </w:lvl>
    <w:lvl w:ilvl="3" w:tplc="EB500B30">
      <w:numFmt w:val="bullet"/>
      <w:lvlText w:val="•"/>
      <w:lvlJc w:val="left"/>
      <w:pPr>
        <w:ind w:left="3213" w:hanging="284"/>
      </w:pPr>
      <w:rPr>
        <w:rFonts w:hint="default"/>
        <w:lang w:val="pl-PL" w:eastAsia="en-US" w:bidi="ar-SA"/>
      </w:rPr>
    </w:lvl>
    <w:lvl w:ilvl="4" w:tplc="B2EC9444">
      <w:numFmt w:val="bullet"/>
      <w:lvlText w:val="•"/>
      <w:lvlJc w:val="left"/>
      <w:pPr>
        <w:ind w:left="4118" w:hanging="284"/>
      </w:pPr>
      <w:rPr>
        <w:rFonts w:hint="default"/>
        <w:lang w:val="pl-PL" w:eastAsia="en-US" w:bidi="ar-SA"/>
      </w:rPr>
    </w:lvl>
    <w:lvl w:ilvl="5" w:tplc="8022254E">
      <w:numFmt w:val="bullet"/>
      <w:lvlText w:val="•"/>
      <w:lvlJc w:val="left"/>
      <w:pPr>
        <w:ind w:left="5023" w:hanging="284"/>
      </w:pPr>
      <w:rPr>
        <w:rFonts w:hint="default"/>
        <w:lang w:val="pl-PL" w:eastAsia="en-US" w:bidi="ar-SA"/>
      </w:rPr>
    </w:lvl>
    <w:lvl w:ilvl="6" w:tplc="8490EB1E">
      <w:numFmt w:val="bullet"/>
      <w:lvlText w:val="•"/>
      <w:lvlJc w:val="left"/>
      <w:pPr>
        <w:ind w:left="5927" w:hanging="284"/>
      </w:pPr>
      <w:rPr>
        <w:rFonts w:hint="default"/>
        <w:lang w:val="pl-PL" w:eastAsia="en-US" w:bidi="ar-SA"/>
      </w:rPr>
    </w:lvl>
    <w:lvl w:ilvl="7" w:tplc="7486B574">
      <w:numFmt w:val="bullet"/>
      <w:lvlText w:val="•"/>
      <w:lvlJc w:val="left"/>
      <w:pPr>
        <w:ind w:left="6832" w:hanging="284"/>
      </w:pPr>
      <w:rPr>
        <w:rFonts w:hint="default"/>
        <w:lang w:val="pl-PL" w:eastAsia="en-US" w:bidi="ar-SA"/>
      </w:rPr>
    </w:lvl>
    <w:lvl w:ilvl="8" w:tplc="ADB6D0A6">
      <w:numFmt w:val="bullet"/>
      <w:lvlText w:val="•"/>
      <w:lvlJc w:val="left"/>
      <w:pPr>
        <w:ind w:left="7737" w:hanging="284"/>
      </w:pPr>
      <w:rPr>
        <w:rFonts w:hint="default"/>
        <w:lang w:val="pl-PL" w:eastAsia="en-US" w:bidi="ar-SA"/>
      </w:rPr>
    </w:lvl>
  </w:abstractNum>
  <w:abstractNum w:abstractNumId="21" w15:restartNumberingAfterBreak="0">
    <w:nsid w:val="29751EEC"/>
    <w:multiLevelType w:val="multilevel"/>
    <w:tmpl w:val="D92ABE84"/>
    <w:lvl w:ilvl="0">
      <w:start w:val="3"/>
      <w:numFmt w:val="decimal"/>
      <w:lvlText w:val="%1."/>
      <w:lvlJc w:val="left"/>
      <w:pPr>
        <w:ind w:left="360" w:hanging="360"/>
      </w:pPr>
      <w:rPr>
        <w:rFonts w:hint="default"/>
      </w:rPr>
    </w:lvl>
    <w:lvl w:ilvl="1">
      <w:start w:val="1"/>
      <w:numFmt w:val="lowerLetter"/>
      <w:lvlText w:val="%2)"/>
      <w:lvlJc w:val="left"/>
      <w:pPr>
        <w:ind w:left="360" w:hanging="360"/>
      </w:pPr>
      <w:rPr>
        <w:rFonts w:ascii="Times New Roman" w:eastAsiaTheme="minorHAns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A1230DC"/>
    <w:multiLevelType w:val="multilevel"/>
    <w:tmpl w:val="C4963C6C"/>
    <w:lvl w:ilvl="0">
      <w:start w:val="6"/>
      <w:numFmt w:val="decimal"/>
      <w:lvlText w:val="%1."/>
      <w:lvlJc w:val="left"/>
      <w:pPr>
        <w:ind w:left="360" w:hanging="360"/>
      </w:pPr>
      <w:rPr>
        <w:rFonts w:hint="default"/>
      </w:rPr>
    </w:lvl>
    <w:lvl w:ilvl="1">
      <w:start w:val="1"/>
      <w:numFmt w:val="decimal"/>
      <w:pStyle w:val="Styl2"/>
      <w:lvlText w:val="%1.%2."/>
      <w:lvlJc w:val="left"/>
      <w:pPr>
        <w:ind w:left="360" w:hanging="360"/>
      </w:pPr>
      <w:rPr>
        <w:rFonts w:hint="default"/>
      </w:rPr>
    </w:lvl>
    <w:lvl w:ilvl="2">
      <w:start w:val="1"/>
      <w:numFmt w:val="decimal"/>
      <w:pStyle w:val="Styl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CC36935"/>
    <w:multiLevelType w:val="hybridMultilevel"/>
    <w:tmpl w:val="26A258B8"/>
    <w:lvl w:ilvl="0" w:tplc="8CF284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EA13FA"/>
    <w:multiLevelType w:val="multilevel"/>
    <w:tmpl w:val="1E32C5EA"/>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01F4A57"/>
    <w:multiLevelType w:val="multilevel"/>
    <w:tmpl w:val="A5D66F94"/>
    <w:lvl w:ilvl="0">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981"/>
      </w:pPr>
      <w:rPr>
        <w:rFonts w:ascii="Times New Roman" w:eastAsiaTheme="minorHAnsi"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25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2"/>
      <w:numFmt w:val="decimal"/>
      <w:lvlText w:val="%1.%2.%3.%4.%5."/>
      <w:lvlJc w:val="left"/>
      <w:pPr>
        <w:ind w:left="34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32801D1E"/>
    <w:multiLevelType w:val="hybridMultilevel"/>
    <w:tmpl w:val="87B83634"/>
    <w:lvl w:ilvl="0" w:tplc="ED00B022">
      <w:numFmt w:val="bullet"/>
      <w:lvlText w:val=""/>
      <w:lvlJc w:val="left"/>
      <w:pPr>
        <w:ind w:left="566" w:hanging="348"/>
      </w:pPr>
      <w:rPr>
        <w:rFonts w:ascii="Symbol" w:eastAsia="Symbol" w:hAnsi="Symbol" w:cs="Symbol" w:hint="default"/>
        <w:w w:val="99"/>
        <w:sz w:val="20"/>
        <w:szCs w:val="20"/>
        <w:lang w:val="pl-PL" w:eastAsia="en-US" w:bidi="ar-SA"/>
      </w:rPr>
    </w:lvl>
    <w:lvl w:ilvl="1" w:tplc="9DB6009C">
      <w:numFmt w:val="bullet"/>
      <w:lvlText w:val="•"/>
      <w:lvlJc w:val="left"/>
      <w:pPr>
        <w:ind w:left="1422" w:hanging="348"/>
      </w:pPr>
      <w:rPr>
        <w:rFonts w:hint="default"/>
        <w:lang w:val="pl-PL" w:eastAsia="en-US" w:bidi="ar-SA"/>
      </w:rPr>
    </w:lvl>
    <w:lvl w:ilvl="2" w:tplc="ABF676D4">
      <w:numFmt w:val="bullet"/>
      <w:lvlText w:val="•"/>
      <w:lvlJc w:val="left"/>
      <w:pPr>
        <w:ind w:left="2285" w:hanging="348"/>
      </w:pPr>
      <w:rPr>
        <w:rFonts w:hint="default"/>
        <w:lang w:val="pl-PL" w:eastAsia="en-US" w:bidi="ar-SA"/>
      </w:rPr>
    </w:lvl>
    <w:lvl w:ilvl="3" w:tplc="467EB5C8">
      <w:numFmt w:val="bullet"/>
      <w:lvlText w:val="•"/>
      <w:lvlJc w:val="left"/>
      <w:pPr>
        <w:ind w:left="3147" w:hanging="348"/>
      </w:pPr>
      <w:rPr>
        <w:rFonts w:hint="default"/>
        <w:lang w:val="pl-PL" w:eastAsia="en-US" w:bidi="ar-SA"/>
      </w:rPr>
    </w:lvl>
    <w:lvl w:ilvl="4" w:tplc="6A8E3340">
      <w:numFmt w:val="bullet"/>
      <w:lvlText w:val="•"/>
      <w:lvlJc w:val="left"/>
      <w:pPr>
        <w:ind w:left="4010" w:hanging="348"/>
      </w:pPr>
      <w:rPr>
        <w:rFonts w:hint="default"/>
        <w:lang w:val="pl-PL" w:eastAsia="en-US" w:bidi="ar-SA"/>
      </w:rPr>
    </w:lvl>
    <w:lvl w:ilvl="5" w:tplc="A1B879FA">
      <w:numFmt w:val="bullet"/>
      <w:lvlText w:val="•"/>
      <w:lvlJc w:val="left"/>
      <w:pPr>
        <w:ind w:left="4873" w:hanging="348"/>
      </w:pPr>
      <w:rPr>
        <w:rFonts w:hint="default"/>
        <w:lang w:val="pl-PL" w:eastAsia="en-US" w:bidi="ar-SA"/>
      </w:rPr>
    </w:lvl>
    <w:lvl w:ilvl="6" w:tplc="0E260B4A">
      <w:numFmt w:val="bullet"/>
      <w:lvlText w:val="•"/>
      <w:lvlJc w:val="left"/>
      <w:pPr>
        <w:ind w:left="5735" w:hanging="348"/>
      </w:pPr>
      <w:rPr>
        <w:rFonts w:hint="default"/>
        <w:lang w:val="pl-PL" w:eastAsia="en-US" w:bidi="ar-SA"/>
      </w:rPr>
    </w:lvl>
    <w:lvl w:ilvl="7" w:tplc="66BA840A">
      <w:numFmt w:val="bullet"/>
      <w:lvlText w:val="•"/>
      <w:lvlJc w:val="left"/>
      <w:pPr>
        <w:ind w:left="6598" w:hanging="348"/>
      </w:pPr>
      <w:rPr>
        <w:rFonts w:hint="default"/>
        <w:lang w:val="pl-PL" w:eastAsia="en-US" w:bidi="ar-SA"/>
      </w:rPr>
    </w:lvl>
    <w:lvl w:ilvl="8" w:tplc="124C5BFA">
      <w:numFmt w:val="bullet"/>
      <w:lvlText w:val="•"/>
      <w:lvlJc w:val="left"/>
      <w:pPr>
        <w:ind w:left="7461" w:hanging="348"/>
      </w:pPr>
      <w:rPr>
        <w:rFonts w:hint="default"/>
        <w:lang w:val="pl-PL" w:eastAsia="en-US" w:bidi="ar-SA"/>
      </w:rPr>
    </w:lvl>
  </w:abstractNum>
  <w:abstractNum w:abstractNumId="27" w15:restartNumberingAfterBreak="0">
    <w:nsid w:val="33736EFD"/>
    <w:multiLevelType w:val="multilevel"/>
    <w:tmpl w:val="8F12098C"/>
    <w:lvl w:ilvl="0">
      <w:start w:val="5"/>
      <w:numFmt w:val="decimal"/>
      <w:lvlText w:val="%1."/>
      <w:lvlJc w:val="left"/>
      <w:pPr>
        <w:ind w:left="360" w:hanging="360"/>
      </w:pPr>
      <w:rPr>
        <w:rFonts w:hint="default"/>
      </w:rPr>
    </w:lvl>
    <w:lvl w:ilvl="1">
      <w:start w:val="1"/>
      <w:numFmt w:val="lowerLetter"/>
      <w:lvlText w:val="%2)"/>
      <w:lvlJc w:val="left"/>
      <w:pPr>
        <w:ind w:left="360" w:hanging="360"/>
      </w:pPr>
      <w:rPr>
        <w:rFonts w:ascii="Times New Roman" w:eastAsiaTheme="minorHAns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38D68DC"/>
    <w:multiLevelType w:val="hybridMultilevel"/>
    <w:tmpl w:val="289C45A0"/>
    <w:lvl w:ilvl="0" w:tplc="889C68D0">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846EFD40">
      <w:start w:val="1"/>
      <w:numFmt w:val="decimal"/>
      <w:lvlText w:val="%2)"/>
      <w:lvlJc w:val="left"/>
      <w:pPr>
        <w:ind w:left="938" w:hanging="348"/>
      </w:pPr>
      <w:rPr>
        <w:rFonts w:ascii="Times New Roman" w:eastAsia="Times New Roman" w:hAnsi="Times New Roman" w:cs="Times New Roman" w:hint="default"/>
        <w:spacing w:val="0"/>
        <w:w w:val="99"/>
        <w:sz w:val="20"/>
        <w:szCs w:val="20"/>
        <w:lang w:val="pl-PL" w:eastAsia="en-US" w:bidi="ar-SA"/>
      </w:rPr>
    </w:lvl>
    <w:lvl w:ilvl="2" w:tplc="0F9076D0">
      <w:numFmt w:val="bullet"/>
      <w:lvlText w:val="•"/>
      <w:lvlJc w:val="left"/>
      <w:pPr>
        <w:ind w:left="1896" w:hanging="348"/>
      </w:pPr>
      <w:rPr>
        <w:rFonts w:hint="default"/>
        <w:lang w:val="pl-PL" w:eastAsia="en-US" w:bidi="ar-SA"/>
      </w:rPr>
    </w:lvl>
    <w:lvl w:ilvl="3" w:tplc="90AEDE90">
      <w:numFmt w:val="bullet"/>
      <w:lvlText w:val="•"/>
      <w:lvlJc w:val="left"/>
      <w:pPr>
        <w:ind w:left="2852" w:hanging="348"/>
      </w:pPr>
      <w:rPr>
        <w:rFonts w:hint="default"/>
        <w:lang w:val="pl-PL" w:eastAsia="en-US" w:bidi="ar-SA"/>
      </w:rPr>
    </w:lvl>
    <w:lvl w:ilvl="4" w:tplc="C5748764">
      <w:numFmt w:val="bullet"/>
      <w:lvlText w:val="•"/>
      <w:lvlJc w:val="left"/>
      <w:pPr>
        <w:ind w:left="3808" w:hanging="348"/>
      </w:pPr>
      <w:rPr>
        <w:rFonts w:hint="default"/>
        <w:lang w:val="pl-PL" w:eastAsia="en-US" w:bidi="ar-SA"/>
      </w:rPr>
    </w:lvl>
    <w:lvl w:ilvl="5" w:tplc="A9AA4B36">
      <w:numFmt w:val="bullet"/>
      <w:lvlText w:val="•"/>
      <w:lvlJc w:val="left"/>
      <w:pPr>
        <w:ind w:left="4765" w:hanging="348"/>
      </w:pPr>
      <w:rPr>
        <w:rFonts w:hint="default"/>
        <w:lang w:val="pl-PL" w:eastAsia="en-US" w:bidi="ar-SA"/>
      </w:rPr>
    </w:lvl>
    <w:lvl w:ilvl="6" w:tplc="B8E82842">
      <w:numFmt w:val="bullet"/>
      <w:lvlText w:val="•"/>
      <w:lvlJc w:val="left"/>
      <w:pPr>
        <w:ind w:left="5721" w:hanging="348"/>
      </w:pPr>
      <w:rPr>
        <w:rFonts w:hint="default"/>
        <w:lang w:val="pl-PL" w:eastAsia="en-US" w:bidi="ar-SA"/>
      </w:rPr>
    </w:lvl>
    <w:lvl w:ilvl="7" w:tplc="BB203672">
      <w:numFmt w:val="bullet"/>
      <w:lvlText w:val="•"/>
      <w:lvlJc w:val="left"/>
      <w:pPr>
        <w:ind w:left="6677" w:hanging="348"/>
      </w:pPr>
      <w:rPr>
        <w:rFonts w:hint="default"/>
        <w:lang w:val="pl-PL" w:eastAsia="en-US" w:bidi="ar-SA"/>
      </w:rPr>
    </w:lvl>
    <w:lvl w:ilvl="8" w:tplc="4016F2AA">
      <w:numFmt w:val="bullet"/>
      <w:lvlText w:val="•"/>
      <w:lvlJc w:val="left"/>
      <w:pPr>
        <w:ind w:left="7633" w:hanging="348"/>
      </w:pPr>
      <w:rPr>
        <w:rFonts w:hint="default"/>
        <w:lang w:val="pl-PL" w:eastAsia="en-US" w:bidi="ar-SA"/>
      </w:rPr>
    </w:lvl>
  </w:abstractNum>
  <w:abstractNum w:abstractNumId="29" w15:restartNumberingAfterBreak="0">
    <w:nsid w:val="379635DA"/>
    <w:multiLevelType w:val="multilevel"/>
    <w:tmpl w:val="37FAE686"/>
    <w:lvl w:ilvl="0">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981"/>
      </w:pPr>
      <w:rPr>
        <w:rFonts w:ascii="Times New Roman" w:eastAsiaTheme="minorHAnsi"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25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2"/>
      <w:numFmt w:val="decimal"/>
      <w:lvlText w:val="%1.%2.%3.%4.%5."/>
      <w:lvlJc w:val="left"/>
      <w:pPr>
        <w:ind w:left="34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39192044"/>
    <w:multiLevelType w:val="multilevel"/>
    <w:tmpl w:val="328A2F5C"/>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A4D5737"/>
    <w:multiLevelType w:val="hybridMultilevel"/>
    <w:tmpl w:val="47AA90B4"/>
    <w:lvl w:ilvl="0" w:tplc="F1EC9FDA">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0270E02E">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D9680BA2">
      <w:numFmt w:val="bullet"/>
      <w:lvlText w:val="•"/>
      <w:lvlJc w:val="left"/>
      <w:pPr>
        <w:ind w:left="1754" w:hanging="284"/>
      </w:pPr>
      <w:rPr>
        <w:rFonts w:hint="default"/>
        <w:lang w:val="pl-PL" w:eastAsia="en-US" w:bidi="ar-SA"/>
      </w:rPr>
    </w:lvl>
    <w:lvl w:ilvl="3" w:tplc="9B101DCC">
      <w:numFmt w:val="bullet"/>
      <w:lvlText w:val="•"/>
      <w:lvlJc w:val="left"/>
      <w:pPr>
        <w:ind w:left="2728" w:hanging="284"/>
      </w:pPr>
      <w:rPr>
        <w:rFonts w:hint="default"/>
        <w:lang w:val="pl-PL" w:eastAsia="en-US" w:bidi="ar-SA"/>
      </w:rPr>
    </w:lvl>
    <w:lvl w:ilvl="4" w:tplc="8EF491C8">
      <w:numFmt w:val="bullet"/>
      <w:lvlText w:val="•"/>
      <w:lvlJc w:val="left"/>
      <w:pPr>
        <w:ind w:left="3702" w:hanging="284"/>
      </w:pPr>
      <w:rPr>
        <w:rFonts w:hint="default"/>
        <w:lang w:val="pl-PL" w:eastAsia="en-US" w:bidi="ar-SA"/>
      </w:rPr>
    </w:lvl>
    <w:lvl w:ilvl="5" w:tplc="1F2A0C6A">
      <w:numFmt w:val="bullet"/>
      <w:lvlText w:val="•"/>
      <w:lvlJc w:val="left"/>
      <w:pPr>
        <w:ind w:left="4676" w:hanging="284"/>
      </w:pPr>
      <w:rPr>
        <w:rFonts w:hint="default"/>
        <w:lang w:val="pl-PL" w:eastAsia="en-US" w:bidi="ar-SA"/>
      </w:rPr>
    </w:lvl>
    <w:lvl w:ilvl="6" w:tplc="B6243870">
      <w:numFmt w:val="bullet"/>
      <w:lvlText w:val="•"/>
      <w:lvlJc w:val="left"/>
      <w:pPr>
        <w:ind w:left="5650" w:hanging="284"/>
      </w:pPr>
      <w:rPr>
        <w:rFonts w:hint="default"/>
        <w:lang w:val="pl-PL" w:eastAsia="en-US" w:bidi="ar-SA"/>
      </w:rPr>
    </w:lvl>
    <w:lvl w:ilvl="7" w:tplc="84ECD1A8">
      <w:numFmt w:val="bullet"/>
      <w:lvlText w:val="•"/>
      <w:lvlJc w:val="left"/>
      <w:pPr>
        <w:ind w:left="6624" w:hanging="284"/>
      </w:pPr>
      <w:rPr>
        <w:rFonts w:hint="default"/>
        <w:lang w:val="pl-PL" w:eastAsia="en-US" w:bidi="ar-SA"/>
      </w:rPr>
    </w:lvl>
    <w:lvl w:ilvl="8" w:tplc="AC2CBC34">
      <w:numFmt w:val="bullet"/>
      <w:lvlText w:val="•"/>
      <w:lvlJc w:val="left"/>
      <w:pPr>
        <w:ind w:left="7598" w:hanging="284"/>
      </w:pPr>
      <w:rPr>
        <w:rFonts w:hint="default"/>
        <w:lang w:val="pl-PL" w:eastAsia="en-US" w:bidi="ar-SA"/>
      </w:rPr>
    </w:lvl>
  </w:abstractNum>
  <w:abstractNum w:abstractNumId="32" w15:restartNumberingAfterBreak="0">
    <w:nsid w:val="3FB539DE"/>
    <w:multiLevelType w:val="multilevel"/>
    <w:tmpl w:val="0720A4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7B47F9B"/>
    <w:multiLevelType w:val="multilevel"/>
    <w:tmpl w:val="4AB2DE96"/>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8814A8F"/>
    <w:multiLevelType w:val="hybridMultilevel"/>
    <w:tmpl w:val="3EA0EE38"/>
    <w:lvl w:ilvl="0" w:tplc="7F9A9F34">
      <w:start w:val="1"/>
      <w:numFmt w:val="decimal"/>
      <w:lvlText w:val="%1)"/>
      <w:lvlJc w:val="left"/>
      <w:pPr>
        <w:ind w:left="785" w:hanging="284"/>
      </w:pPr>
      <w:rPr>
        <w:rFonts w:ascii="Times New Roman" w:eastAsia="Times New Roman" w:hAnsi="Times New Roman" w:cs="Times New Roman" w:hint="default"/>
        <w:spacing w:val="0"/>
        <w:w w:val="99"/>
        <w:sz w:val="20"/>
        <w:szCs w:val="20"/>
        <w:lang w:val="pl-PL" w:eastAsia="en-US" w:bidi="ar-SA"/>
      </w:rPr>
    </w:lvl>
    <w:lvl w:ilvl="1" w:tplc="2F401E80">
      <w:numFmt w:val="bullet"/>
      <w:lvlText w:val="•"/>
      <w:lvlJc w:val="left"/>
      <w:pPr>
        <w:ind w:left="1656" w:hanging="284"/>
      </w:pPr>
      <w:rPr>
        <w:rFonts w:hint="default"/>
        <w:lang w:val="pl-PL" w:eastAsia="en-US" w:bidi="ar-SA"/>
      </w:rPr>
    </w:lvl>
    <w:lvl w:ilvl="2" w:tplc="561C0ADC">
      <w:numFmt w:val="bullet"/>
      <w:lvlText w:val="•"/>
      <w:lvlJc w:val="left"/>
      <w:pPr>
        <w:ind w:left="2533" w:hanging="284"/>
      </w:pPr>
      <w:rPr>
        <w:rFonts w:hint="default"/>
        <w:lang w:val="pl-PL" w:eastAsia="en-US" w:bidi="ar-SA"/>
      </w:rPr>
    </w:lvl>
    <w:lvl w:ilvl="3" w:tplc="10005196">
      <w:numFmt w:val="bullet"/>
      <w:lvlText w:val="•"/>
      <w:lvlJc w:val="left"/>
      <w:pPr>
        <w:ind w:left="3409" w:hanging="284"/>
      </w:pPr>
      <w:rPr>
        <w:rFonts w:hint="default"/>
        <w:lang w:val="pl-PL" w:eastAsia="en-US" w:bidi="ar-SA"/>
      </w:rPr>
    </w:lvl>
    <w:lvl w:ilvl="4" w:tplc="3986595E">
      <w:numFmt w:val="bullet"/>
      <w:lvlText w:val="•"/>
      <w:lvlJc w:val="left"/>
      <w:pPr>
        <w:ind w:left="4286" w:hanging="284"/>
      </w:pPr>
      <w:rPr>
        <w:rFonts w:hint="default"/>
        <w:lang w:val="pl-PL" w:eastAsia="en-US" w:bidi="ar-SA"/>
      </w:rPr>
    </w:lvl>
    <w:lvl w:ilvl="5" w:tplc="CA9EA116">
      <w:numFmt w:val="bullet"/>
      <w:lvlText w:val="•"/>
      <w:lvlJc w:val="left"/>
      <w:pPr>
        <w:ind w:left="5163" w:hanging="284"/>
      </w:pPr>
      <w:rPr>
        <w:rFonts w:hint="default"/>
        <w:lang w:val="pl-PL" w:eastAsia="en-US" w:bidi="ar-SA"/>
      </w:rPr>
    </w:lvl>
    <w:lvl w:ilvl="6" w:tplc="74A45732">
      <w:numFmt w:val="bullet"/>
      <w:lvlText w:val="•"/>
      <w:lvlJc w:val="left"/>
      <w:pPr>
        <w:ind w:left="6039" w:hanging="284"/>
      </w:pPr>
      <w:rPr>
        <w:rFonts w:hint="default"/>
        <w:lang w:val="pl-PL" w:eastAsia="en-US" w:bidi="ar-SA"/>
      </w:rPr>
    </w:lvl>
    <w:lvl w:ilvl="7" w:tplc="8BC45DE2">
      <w:numFmt w:val="bullet"/>
      <w:lvlText w:val="•"/>
      <w:lvlJc w:val="left"/>
      <w:pPr>
        <w:ind w:left="6916" w:hanging="284"/>
      </w:pPr>
      <w:rPr>
        <w:rFonts w:hint="default"/>
        <w:lang w:val="pl-PL" w:eastAsia="en-US" w:bidi="ar-SA"/>
      </w:rPr>
    </w:lvl>
    <w:lvl w:ilvl="8" w:tplc="01A42FD4">
      <w:numFmt w:val="bullet"/>
      <w:lvlText w:val="•"/>
      <w:lvlJc w:val="left"/>
      <w:pPr>
        <w:ind w:left="7793" w:hanging="284"/>
      </w:pPr>
      <w:rPr>
        <w:rFonts w:hint="default"/>
        <w:lang w:val="pl-PL" w:eastAsia="en-US" w:bidi="ar-SA"/>
      </w:rPr>
    </w:lvl>
  </w:abstractNum>
  <w:abstractNum w:abstractNumId="35" w15:restartNumberingAfterBreak="0">
    <w:nsid w:val="507E2902"/>
    <w:multiLevelType w:val="hybridMultilevel"/>
    <w:tmpl w:val="E0106322"/>
    <w:lvl w:ilvl="0" w:tplc="79DC5972">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C01ED464">
      <w:numFmt w:val="bullet"/>
      <w:lvlText w:val="•"/>
      <w:lvlJc w:val="left"/>
      <w:pPr>
        <w:ind w:left="1404" w:hanging="284"/>
      </w:pPr>
      <w:rPr>
        <w:rFonts w:hint="default"/>
        <w:lang w:val="pl-PL" w:eastAsia="en-US" w:bidi="ar-SA"/>
      </w:rPr>
    </w:lvl>
    <w:lvl w:ilvl="2" w:tplc="AE8EF766">
      <w:numFmt w:val="bullet"/>
      <w:lvlText w:val="•"/>
      <w:lvlJc w:val="left"/>
      <w:pPr>
        <w:ind w:left="2309" w:hanging="284"/>
      </w:pPr>
      <w:rPr>
        <w:rFonts w:hint="default"/>
        <w:lang w:val="pl-PL" w:eastAsia="en-US" w:bidi="ar-SA"/>
      </w:rPr>
    </w:lvl>
    <w:lvl w:ilvl="3" w:tplc="BB7650D4">
      <w:numFmt w:val="bullet"/>
      <w:lvlText w:val="•"/>
      <w:lvlJc w:val="left"/>
      <w:pPr>
        <w:ind w:left="3213" w:hanging="284"/>
      </w:pPr>
      <w:rPr>
        <w:rFonts w:hint="default"/>
        <w:lang w:val="pl-PL" w:eastAsia="en-US" w:bidi="ar-SA"/>
      </w:rPr>
    </w:lvl>
    <w:lvl w:ilvl="4" w:tplc="5FF4778E">
      <w:numFmt w:val="bullet"/>
      <w:lvlText w:val="•"/>
      <w:lvlJc w:val="left"/>
      <w:pPr>
        <w:ind w:left="4118" w:hanging="284"/>
      </w:pPr>
      <w:rPr>
        <w:rFonts w:hint="default"/>
        <w:lang w:val="pl-PL" w:eastAsia="en-US" w:bidi="ar-SA"/>
      </w:rPr>
    </w:lvl>
    <w:lvl w:ilvl="5" w:tplc="221A9C48">
      <w:numFmt w:val="bullet"/>
      <w:lvlText w:val="•"/>
      <w:lvlJc w:val="left"/>
      <w:pPr>
        <w:ind w:left="5023" w:hanging="284"/>
      </w:pPr>
      <w:rPr>
        <w:rFonts w:hint="default"/>
        <w:lang w:val="pl-PL" w:eastAsia="en-US" w:bidi="ar-SA"/>
      </w:rPr>
    </w:lvl>
    <w:lvl w:ilvl="6" w:tplc="F9DC2040">
      <w:numFmt w:val="bullet"/>
      <w:lvlText w:val="•"/>
      <w:lvlJc w:val="left"/>
      <w:pPr>
        <w:ind w:left="5927" w:hanging="284"/>
      </w:pPr>
      <w:rPr>
        <w:rFonts w:hint="default"/>
        <w:lang w:val="pl-PL" w:eastAsia="en-US" w:bidi="ar-SA"/>
      </w:rPr>
    </w:lvl>
    <w:lvl w:ilvl="7" w:tplc="88EAFCE8">
      <w:numFmt w:val="bullet"/>
      <w:lvlText w:val="•"/>
      <w:lvlJc w:val="left"/>
      <w:pPr>
        <w:ind w:left="6832" w:hanging="284"/>
      </w:pPr>
      <w:rPr>
        <w:rFonts w:hint="default"/>
        <w:lang w:val="pl-PL" w:eastAsia="en-US" w:bidi="ar-SA"/>
      </w:rPr>
    </w:lvl>
    <w:lvl w:ilvl="8" w:tplc="D706A776">
      <w:numFmt w:val="bullet"/>
      <w:lvlText w:val="•"/>
      <w:lvlJc w:val="left"/>
      <w:pPr>
        <w:ind w:left="7737" w:hanging="284"/>
      </w:pPr>
      <w:rPr>
        <w:rFonts w:hint="default"/>
        <w:lang w:val="pl-PL" w:eastAsia="en-US" w:bidi="ar-SA"/>
      </w:rPr>
    </w:lvl>
  </w:abstractNum>
  <w:abstractNum w:abstractNumId="36" w15:restartNumberingAfterBreak="0">
    <w:nsid w:val="530828B5"/>
    <w:multiLevelType w:val="multilevel"/>
    <w:tmpl w:val="D8DACCB2"/>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4033DD6"/>
    <w:multiLevelType w:val="hybridMultilevel"/>
    <w:tmpl w:val="1AF44240"/>
    <w:lvl w:ilvl="0" w:tplc="110E891E">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AC68B7A0">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FFCA6F00">
      <w:numFmt w:val="bullet"/>
      <w:lvlText w:val="•"/>
      <w:lvlJc w:val="left"/>
      <w:pPr>
        <w:ind w:left="1754" w:hanging="284"/>
      </w:pPr>
      <w:rPr>
        <w:rFonts w:hint="default"/>
        <w:lang w:val="pl-PL" w:eastAsia="en-US" w:bidi="ar-SA"/>
      </w:rPr>
    </w:lvl>
    <w:lvl w:ilvl="3" w:tplc="AFB44012">
      <w:numFmt w:val="bullet"/>
      <w:lvlText w:val="•"/>
      <w:lvlJc w:val="left"/>
      <w:pPr>
        <w:ind w:left="2728" w:hanging="284"/>
      </w:pPr>
      <w:rPr>
        <w:rFonts w:hint="default"/>
        <w:lang w:val="pl-PL" w:eastAsia="en-US" w:bidi="ar-SA"/>
      </w:rPr>
    </w:lvl>
    <w:lvl w:ilvl="4" w:tplc="807A53D2">
      <w:numFmt w:val="bullet"/>
      <w:lvlText w:val="•"/>
      <w:lvlJc w:val="left"/>
      <w:pPr>
        <w:ind w:left="3702" w:hanging="284"/>
      </w:pPr>
      <w:rPr>
        <w:rFonts w:hint="default"/>
        <w:lang w:val="pl-PL" w:eastAsia="en-US" w:bidi="ar-SA"/>
      </w:rPr>
    </w:lvl>
    <w:lvl w:ilvl="5" w:tplc="019C24BE">
      <w:numFmt w:val="bullet"/>
      <w:lvlText w:val="•"/>
      <w:lvlJc w:val="left"/>
      <w:pPr>
        <w:ind w:left="4676" w:hanging="284"/>
      </w:pPr>
      <w:rPr>
        <w:rFonts w:hint="default"/>
        <w:lang w:val="pl-PL" w:eastAsia="en-US" w:bidi="ar-SA"/>
      </w:rPr>
    </w:lvl>
    <w:lvl w:ilvl="6" w:tplc="E01ACBE4">
      <w:numFmt w:val="bullet"/>
      <w:lvlText w:val="•"/>
      <w:lvlJc w:val="left"/>
      <w:pPr>
        <w:ind w:left="5650" w:hanging="284"/>
      </w:pPr>
      <w:rPr>
        <w:rFonts w:hint="default"/>
        <w:lang w:val="pl-PL" w:eastAsia="en-US" w:bidi="ar-SA"/>
      </w:rPr>
    </w:lvl>
    <w:lvl w:ilvl="7" w:tplc="63BA3DBC">
      <w:numFmt w:val="bullet"/>
      <w:lvlText w:val="•"/>
      <w:lvlJc w:val="left"/>
      <w:pPr>
        <w:ind w:left="6624" w:hanging="284"/>
      </w:pPr>
      <w:rPr>
        <w:rFonts w:hint="default"/>
        <w:lang w:val="pl-PL" w:eastAsia="en-US" w:bidi="ar-SA"/>
      </w:rPr>
    </w:lvl>
    <w:lvl w:ilvl="8" w:tplc="A414373A">
      <w:numFmt w:val="bullet"/>
      <w:lvlText w:val="•"/>
      <w:lvlJc w:val="left"/>
      <w:pPr>
        <w:ind w:left="7598" w:hanging="284"/>
      </w:pPr>
      <w:rPr>
        <w:rFonts w:hint="default"/>
        <w:lang w:val="pl-PL" w:eastAsia="en-US" w:bidi="ar-SA"/>
      </w:rPr>
    </w:lvl>
  </w:abstractNum>
  <w:abstractNum w:abstractNumId="38" w15:restartNumberingAfterBreak="0">
    <w:nsid w:val="5EDF6E5D"/>
    <w:multiLevelType w:val="multilevel"/>
    <w:tmpl w:val="8AC4EDCA"/>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382EF2"/>
    <w:multiLevelType w:val="multilevel"/>
    <w:tmpl w:val="6E60EED0"/>
    <w:lvl w:ilvl="0">
      <w:start w:val="15"/>
      <w:numFmt w:val="decimal"/>
      <w:lvlText w:val="%1."/>
      <w:lvlJc w:val="left"/>
      <w:pPr>
        <w:ind w:left="405" w:hanging="405"/>
      </w:pPr>
      <w:rPr>
        <w:rFonts w:hint="default"/>
        <w:sz w:val="20"/>
      </w:rPr>
    </w:lvl>
    <w:lvl w:ilvl="1">
      <w:start w:val="1"/>
      <w:numFmt w:val="decimal"/>
      <w:lvlText w:val="%1.%2."/>
      <w:lvlJc w:val="left"/>
      <w:pPr>
        <w:ind w:left="405" w:hanging="405"/>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080" w:hanging="1080"/>
      </w:pPr>
      <w:rPr>
        <w:rFonts w:hint="default"/>
        <w:sz w:val="20"/>
      </w:rPr>
    </w:lvl>
    <w:lvl w:ilvl="8">
      <w:start w:val="1"/>
      <w:numFmt w:val="decimal"/>
      <w:lvlText w:val="%1.%2.%3.%4.%5.%6.%7.%8.%9."/>
      <w:lvlJc w:val="left"/>
      <w:pPr>
        <w:ind w:left="1440" w:hanging="1440"/>
      </w:pPr>
      <w:rPr>
        <w:rFonts w:hint="default"/>
        <w:sz w:val="20"/>
      </w:rPr>
    </w:lvl>
  </w:abstractNum>
  <w:abstractNum w:abstractNumId="40" w15:restartNumberingAfterBreak="0">
    <w:nsid w:val="688E6F59"/>
    <w:multiLevelType w:val="hybridMultilevel"/>
    <w:tmpl w:val="DF2C4790"/>
    <w:lvl w:ilvl="0" w:tplc="CE4015AE">
      <w:start w:val="1"/>
      <w:numFmt w:val="lowerLetter"/>
      <w:lvlText w:val="%1)"/>
      <w:lvlJc w:val="left"/>
      <w:pPr>
        <w:ind w:left="578" w:hanging="360"/>
      </w:pPr>
      <w:rPr>
        <w:rFonts w:ascii="Times New Roman" w:eastAsia="Times New Roman" w:hAnsi="Times New Roman" w:cs="Times New Roman"/>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1" w15:restartNumberingAfterBreak="0">
    <w:nsid w:val="6C5F5595"/>
    <w:multiLevelType w:val="hybridMultilevel"/>
    <w:tmpl w:val="E8EAE060"/>
    <w:lvl w:ilvl="0" w:tplc="697402AA">
      <w:start w:val="1"/>
      <w:numFmt w:val="lowerLetter"/>
      <w:lvlText w:val="%1)"/>
      <w:lvlJc w:val="left"/>
      <w:pPr>
        <w:ind w:left="1147" w:hanging="348"/>
      </w:pPr>
      <w:rPr>
        <w:rFonts w:ascii="Times New Roman" w:eastAsia="Times New Roman" w:hAnsi="Times New Roman" w:cs="Times New Roman" w:hint="default"/>
        <w:w w:val="99"/>
        <w:sz w:val="20"/>
        <w:szCs w:val="20"/>
        <w:lang w:val="pl-PL" w:eastAsia="en-US" w:bidi="ar-SA"/>
      </w:rPr>
    </w:lvl>
    <w:lvl w:ilvl="1" w:tplc="884E86B6">
      <w:numFmt w:val="bullet"/>
      <w:lvlText w:val="•"/>
      <w:lvlJc w:val="left"/>
      <w:pPr>
        <w:ind w:left="2009" w:hanging="348"/>
      </w:pPr>
      <w:rPr>
        <w:rFonts w:hint="default"/>
        <w:lang w:val="pl-PL" w:eastAsia="en-US" w:bidi="ar-SA"/>
      </w:rPr>
    </w:lvl>
    <w:lvl w:ilvl="2" w:tplc="6526D17E">
      <w:numFmt w:val="bullet"/>
      <w:lvlText w:val="•"/>
      <w:lvlJc w:val="left"/>
      <w:pPr>
        <w:ind w:left="2870" w:hanging="348"/>
      </w:pPr>
      <w:rPr>
        <w:rFonts w:hint="default"/>
        <w:lang w:val="pl-PL" w:eastAsia="en-US" w:bidi="ar-SA"/>
      </w:rPr>
    </w:lvl>
    <w:lvl w:ilvl="3" w:tplc="70D4DEEA">
      <w:numFmt w:val="bullet"/>
      <w:lvlText w:val="•"/>
      <w:lvlJc w:val="left"/>
      <w:pPr>
        <w:ind w:left="3730" w:hanging="348"/>
      </w:pPr>
      <w:rPr>
        <w:rFonts w:hint="default"/>
        <w:lang w:val="pl-PL" w:eastAsia="en-US" w:bidi="ar-SA"/>
      </w:rPr>
    </w:lvl>
    <w:lvl w:ilvl="4" w:tplc="6B40FCFE">
      <w:numFmt w:val="bullet"/>
      <w:lvlText w:val="•"/>
      <w:lvlJc w:val="left"/>
      <w:pPr>
        <w:ind w:left="4591" w:hanging="348"/>
      </w:pPr>
      <w:rPr>
        <w:rFonts w:hint="default"/>
        <w:lang w:val="pl-PL" w:eastAsia="en-US" w:bidi="ar-SA"/>
      </w:rPr>
    </w:lvl>
    <w:lvl w:ilvl="5" w:tplc="4F524C16">
      <w:numFmt w:val="bullet"/>
      <w:lvlText w:val="•"/>
      <w:lvlJc w:val="left"/>
      <w:pPr>
        <w:ind w:left="5452" w:hanging="348"/>
      </w:pPr>
      <w:rPr>
        <w:rFonts w:hint="default"/>
        <w:lang w:val="pl-PL" w:eastAsia="en-US" w:bidi="ar-SA"/>
      </w:rPr>
    </w:lvl>
    <w:lvl w:ilvl="6" w:tplc="70C84B86">
      <w:numFmt w:val="bullet"/>
      <w:lvlText w:val="•"/>
      <w:lvlJc w:val="left"/>
      <w:pPr>
        <w:ind w:left="6312" w:hanging="348"/>
      </w:pPr>
      <w:rPr>
        <w:rFonts w:hint="default"/>
        <w:lang w:val="pl-PL" w:eastAsia="en-US" w:bidi="ar-SA"/>
      </w:rPr>
    </w:lvl>
    <w:lvl w:ilvl="7" w:tplc="CB7E4FEA">
      <w:numFmt w:val="bullet"/>
      <w:lvlText w:val="•"/>
      <w:lvlJc w:val="left"/>
      <w:pPr>
        <w:ind w:left="7173" w:hanging="348"/>
      </w:pPr>
      <w:rPr>
        <w:rFonts w:hint="default"/>
        <w:lang w:val="pl-PL" w:eastAsia="en-US" w:bidi="ar-SA"/>
      </w:rPr>
    </w:lvl>
    <w:lvl w:ilvl="8" w:tplc="40903EC6">
      <w:numFmt w:val="bullet"/>
      <w:lvlText w:val="•"/>
      <w:lvlJc w:val="left"/>
      <w:pPr>
        <w:ind w:left="8034" w:hanging="348"/>
      </w:pPr>
      <w:rPr>
        <w:rFonts w:hint="default"/>
        <w:lang w:val="pl-PL" w:eastAsia="en-US" w:bidi="ar-SA"/>
      </w:rPr>
    </w:lvl>
  </w:abstractNum>
  <w:abstractNum w:abstractNumId="42" w15:restartNumberingAfterBreak="0">
    <w:nsid w:val="706810F0"/>
    <w:multiLevelType w:val="hybridMultilevel"/>
    <w:tmpl w:val="12743D3E"/>
    <w:lvl w:ilvl="0" w:tplc="A0067CD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714A6DB0"/>
    <w:multiLevelType w:val="hybridMultilevel"/>
    <w:tmpl w:val="372019D0"/>
    <w:lvl w:ilvl="0" w:tplc="BA5E3C4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0B5E45"/>
    <w:multiLevelType w:val="hybridMultilevel"/>
    <w:tmpl w:val="5B486AA2"/>
    <w:lvl w:ilvl="0" w:tplc="F52E9FE4">
      <w:start w:val="1"/>
      <w:numFmt w:val="lowerLetter"/>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5" w15:restartNumberingAfterBreak="0">
    <w:nsid w:val="7B024BCB"/>
    <w:multiLevelType w:val="multilevel"/>
    <w:tmpl w:val="CADC0B4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D015A5"/>
    <w:multiLevelType w:val="hybridMultilevel"/>
    <w:tmpl w:val="3CBA224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941061734">
    <w:abstractNumId w:val="9"/>
  </w:num>
  <w:num w:numId="2" w16cid:durableId="398672016">
    <w:abstractNumId w:val="31"/>
  </w:num>
  <w:num w:numId="3" w16cid:durableId="2022122991">
    <w:abstractNumId w:val="35"/>
  </w:num>
  <w:num w:numId="4" w16cid:durableId="2014992480">
    <w:abstractNumId w:val="4"/>
  </w:num>
  <w:num w:numId="5" w16cid:durableId="1392146816">
    <w:abstractNumId w:val="26"/>
  </w:num>
  <w:num w:numId="6" w16cid:durableId="493879516">
    <w:abstractNumId w:val="41"/>
  </w:num>
  <w:num w:numId="7" w16cid:durableId="1962884291">
    <w:abstractNumId w:val="34"/>
  </w:num>
  <w:num w:numId="8" w16cid:durableId="1011183252">
    <w:abstractNumId w:val="18"/>
  </w:num>
  <w:num w:numId="9" w16cid:durableId="1937205828">
    <w:abstractNumId w:val="37"/>
  </w:num>
  <w:num w:numId="10" w16cid:durableId="767315018">
    <w:abstractNumId w:val="28"/>
  </w:num>
  <w:num w:numId="11" w16cid:durableId="2076276878">
    <w:abstractNumId w:val="7"/>
  </w:num>
  <w:num w:numId="12" w16cid:durableId="1817993995">
    <w:abstractNumId w:val="12"/>
  </w:num>
  <w:num w:numId="13" w16cid:durableId="69277028">
    <w:abstractNumId w:val="14"/>
  </w:num>
  <w:num w:numId="14" w16cid:durableId="1660957347">
    <w:abstractNumId w:val="2"/>
  </w:num>
  <w:num w:numId="15" w16cid:durableId="1126891898">
    <w:abstractNumId w:val="13"/>
  </w:num>
  <w:num w:numId="16" w16cid:durableId="1526671681">
    <w:abstractNumId w:val="11"/>
  </w:num>
  <w:num w:numId="17" w16cid:durableId="1182158896">
    <w:abstractNumId w:val="20"/>
  </w:num>
  <w:num w:numId="18" w16cid:durableId="1961379265">
    <w:abstractNumId w:val="3"/>
  </w:num>
  <w:num w:numId="19" w16cid:durableId="1376735434">
    <w:abstractNumId w:val="22"/>
  </w:num>
  <w:num w:numId="20" w16cid:durableId="313800625">
    <w:abstractNumId w:val="36"/>
  </w:num>
  <w:num w:numId="21" w16cid:durableId="988630416">
    <w:abstractNumId w:val="1"/>
  </w:num>
  <w:num w:numId="22" w16cid:durableId="92092314">
    <w:abstractNumId w:val="45"/>
  </w:num>
  <w:num w:numId="23" w16cid:durableId="343824351">
    <w:abstractNumId w:val="32"/>
  </w:num>
  <w:num w:numId="24" w16cid:durableId="1818762337">
    <w:abstractNumId w:val="24"/>
  </w:num>
  <w:num w:numId="25" w16cid:durableId="1795365922">
    <w:abstractNumId w:val="33"/>
  </w:num>
  <w:num w:numId="26" w16cid:durableId="1226791878">
    <w:abstractNumId w:val="15"/>
  </w:num>
  <w:num w:numId="27" w16cid:durableId="1333530690">
    <w:abstractNumId w:val="30"/>
  </w:num>
  <w:num w:numId="28" w16cid:durableId="480149438">
    <w:abstractNumId w:val="19"/>
  </w:num>
  <w:num w:numId="29" w16cid:durableId="788161473">
    <w:abstractNumId w:val="46"/>
  </w:num>
  <w:num w:numId="30" w16cid:durableId="981231317">
    <w:abstractNumId w:val="23"/>
  </w:num>
  <w:num w:numId="31" w16cid:durableId="1254784752">
    <w:abstractNumId w:val="16"/>
  </w:num>
  <w:num w:numId="32" w16cid:durableId="34355139">
    <w:abstractNumId w:val="25"/>
  </w:num>
  <w:num w:numId="33" w16cid:durableId="1443498201">
    <w:abstractNumId w:val="0"/>
  </w:num>
  <w:num w:numId="34" w16cid:durableId="128399868">
    <w:abstractNumId w:val="27"/>
  </w:num>
  <w:num w:numId="35" w16cid:durableId="907611192">
    <w:abstractNumId w:val="29"/>
  </w:num>
  <w:num w:numId="36" w16cid:durableId="1985768015">
    <w:abstractNumId w:val="40"/>
  </w:num>
  <w:num w:numId="37" w16cid:durableId="554200783">
    <w:abstractNumId w:val="39"/>
  </w:num>
  <w:num w:numId="38" w16cid:durableId="1024936286">
    <w:abstractNumId w:val="5"/>
  </w:num>
  <w:num w:numId="39" w16cid:durableId="186260803">
    <w:abstractNumId w:val="6"/>
  </w:num>
  <w:num w:numId="40" w16cid:durableId="131220469">
    <w:abstractNumId w:val="10"/>
  </w:num>
  <w:num w:numId="41" w16cid:durableId="1402216158">
    <w:abstractNumId w:val="8"/>
  </w:num>
  <w:num w:numId="42" w16cid:durableId="385221164">
    <w:abstractNumId w:val="21"/>
  </w:num>
  <w:num w:numId="43" w16cid:durableId="222330556">
    <w:abstractNumId w:val="38"/>
  </w:num>
  <w:num w:numId="44" w16cid:durableId="939753104">
    <w:abstractNumId w:val="17"/>
  </w:num>
  <w:num w:numId="45" w16cid:durableId="1056587353">
    <w:abstractNumId w:val="42"/>
  </w:num>
  <w:num w:numId="46" w16cid:durableId="1659726294">
    <w:abstractNumId w:val="44"/>
  </w:num>
  <w:num w:numId="47" w16cid:durableId="1146700289">
    <w:abstractNumId w:val="4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E8C"/>
    <w:rsid w:val="00000DB5"/>
    <w:rsid w:val="000116BC"/>
    <w:rsid w:val="00012EFA"/>
    <w:rsid w:val="00015925"/>
    <w:rsid w:val="000202C1"/>
    <w:rsid w:val="0005431A"/>
    <w:rsid w:val="0008593A"/>
    <w:rsid w:val="00104385"/>
    <w:rsid w:val="0011150E"/>
    <w:rsid w:val="00122692"/>
    <w:rsid w:val="001304CF"/>
    <w:rsid w:val="00136E8C"/>
    <w:rsid w:val="00153060"/>
    <w:rsid w:val="00161532"/>
    <w:rsid w:val="00190CF3"/>
    <w:rsid w:val="001A24A1"/>
    <w:rsid w:val="001B08B4"/>
    <w:rsid w:val="001D3D4C"/>
    <w:rsid w:val="001E0F1E"/>
    <w:rsid w:val="002431EA"/>
    <w:rsid w:val="00263D0C"/>
    <w:rsid w:val="00276909"/>
    <w:rsid w:val="0027763E"/>
    <w:rsid w:val="00283C78"/>
    <w:rsid w:val="00286D2E"/>
    <w:rsid w:val="002A72F9"/>
    <w:rsid w:val="002B1E96"/>
    <w:rsid w:val="002B6990"/>
    <w:rsid w:val="002C2BFF"/>
    <w:rsid w:val="002E152F"/>
    <w:rsid w:val="002E27C1"/>
    <w:rsid w:val="002F6F01"/>
    <w:rsid w:val="003039E4"/>
    <w:rsid w:val="00311082"/>
    <w:rsid w:val="0031636E"/>
    <w:rsid w:val="00360208"/>
    <w:rsid w:val="00367134"/>
    <w:rsid w:val="00367BD8"/>
    <w:rsid w:val="00370739"/>
    <w:rsid w:val="00371DB2"/>
    <w:rsid w:val="00375B34"/>
    <w:rsid w:val="003C6425"/>
    <w:rsid w:val="003D1018"/>
    <w:rsid w:val="003D7F59"/>
    <w:rsid w:val="00401D27"/>
    <w:rsid w:val="0044214E"/>
    <w:rsid w:val="00445335"/>
    <w:rsid w:val="004469B2"/>
    <w:rsid w:val="00475825"/>
    <w:rsid w:val="004A6EFB"/>
    <w:rsid w:val="00502FA4"/>
    <w:rsid w:val="00506676"/>
    <w:rsid w:val="005444EE"/>
    <w:rsid w:val="00557F23"/>
    <w:rsid w:val="00563E68"/>
    <w:rsid w:val="005C1AFC"/>
    <w:rsid w:val="005F342B"/>
    <w:rsid w:val="005F56CD"/>
    <w:rsid w:val="006024BA"/>
    <w:rsid w:val="00603D7D"/>
    <w:rsid w:val="00626D88"/>
    <w:rsid w:val="00631C34"/>
    <w:rsid w:val="0064594A"/>
    <w:rsid w:val="00686551"/>
    <w:rsid w:val="006944BC"/>
    <w:rsid w:val="006B613C"/>
    <w:rsid w:val="006D5D14"/>
    <w:rsid w:val="006E3FCA"/>
    <w:rsid w:val="006F432D"/>
    <w:rsid w:val="006F6A3E"/>
    <w:rsid w:val="00720B9E"/>
    <w:rsid w:val="00721B29"/>
    <w:rsid w:val="00721DE5"/>
    <w:rsid w:val="00737EBF"/>
    <w:rsid w:val="007412E9"/>
    <w:rsid w:val="007531AE"/>
    <w:rsid w:val="00754CF3"/>
    <w:rsid w:val="00777300"/>
    <w:rsid w:val="00791CD3"/>
    <w:rsid w:val="00791CD5"/>
    <w:rsid w:val="007A708C"/>
    <w:rsid w:val="007D1761"/>
    <w:rsid w:val="007F5B7F"/>
    <w:rsid w:val="0081441A"/>
    <w:rsid w:val="00816AEB"/>
    <w:rsid w:val="00824BBD"/>
    <w:rsid w:val="008502E2"/>
    <w:rsid w:val="00876055"/>
    <w:rsid w:val="0089033D"/>
    <w:rsid w:val="008C455D"/>
    <w:rsid w:val="008D00F8"/>
    <w:rsid w:val="008F1C83"/>
    <w:rsid w:val="008F38B9"/>
    <w:rsid w:val="009067EA"/>
    <w:rsid w:val="00906E4A"/>
    <w:rsid w:val="00920237"/>
    <w:rsid w:val="00936442"/>
    <w:rsid w:val="00943501"/>
    <w:rsid w:val="009440D5"/>
    <w:rsid w:val="009514E8"/>
    <w:rsid w:val="00951E36"/>
    <w:rsid w:val="00960702"/>
    <w:rsid w:val="00964187"/>
    <w:rsid w:val="00972963"/>
    <w:rsid w:val="0098730F"/>
    <w:rsid w:val="00990BDD"/>
    <w:rsid w:val="009A1315"/>
    <w:rsid w:val="009C1E0C"/>
    <w:rsid w:val="009C5A1B"/>
    <w:rsid w:val="009C6949"/>
    <w:rsid w:val="009D2F49"/>
    <w:rsid w:val="009E108F"/>
    <w:rsid w:val="009E6F8D"/>
    <w:rsid w:val="00A013D8"/>
    <w:rsid w:val="00A03F7C"/>
    <w:rsid w:val="00A07507"/>
    <w:rsid w:val="00A17E10"/>
    <w:rsid w:val="00A264A5"/>
    <w:rsid w:val="00A33A70"/>
    <w:rsid w:val="00A41A32"/>
    <w:rsid w:val="00A42E8D"/>
    <w:rsid w:val="00A54B3B"/>
    <w:rsid w:val="00A60EB6"/>
    <w:rsid w:val="00A72C73"/>
    <w:rsid w:val="00A871DA"/>
    <w:rsid w:val="00A9757C"/>
    <w:rsid w:val="00AA3213"/>
    <w:rsid w:val="00AA3BFA"/>
    <w:rsid w:val="00AA73FB"/>
    <w:rsid w:val="00AC7D4B"/>
    <w:rsid w:val="00AD0C85"/>
    <w:rsid w:val="00AD54D6"/>
    <w:rsid w:val="00AD6443"/>
    <w:rsid w:val="00AE1AE9"/>
    <w:rsid w:val="00AE4AF2"/>
    <w:rsid w:val="00B04A0C"/>
    <w:rsid w:val="00B14F83"/>
    <w:rsid w:val="00B1635A"/>
    <w:rsid w:val="00B204BB"/>
    <w:rsid w:val="00B21DFA"/>
    <w:rsid w:val="00B47914"/>
    <w:rsid w:val="00B53FD0"/>
    <w:rsid w:val="00B5497E"/>
    <w:rsid w:val="00B67503"/>
    <w:rsid w:val="00B7001E"/>
    <w:rsid w:val="00B84A47"/>
    <w:rsid w:val="00B904DB"/>
    <w:rsid w:val="00BB7013"/>
    <w:rsid w:val="00BB737A"/>
    <w:rsid w:val="00BD2463"/>
    <w:rsid w:val="00BD793B"/>
    <w:rsid w:val="00C065D6"/>
    <w:rsid w:val="00C26B5A"/>
    <w:rsid w:val="00C44989"/>
    <w:rsid w:val="00C820A5"/>
    <w:rsid w:val="00C90225"/>
    <w:rsid w:val="00CC1CB4"/>
    <w:rsid w:val="00CE6877"/>
    <w:rsid w:val="00CE7D4D"/>
    <w:rsid w:val="00CF1889"/>
    <w:rsid w:val="00CF4B34"/>
    <w:rsid w:val="00CF7725"/>
    <w:rsid w:val="00D33B2E"/>
    <w:rsid w:val="00D47876"/>
    <w:rsid w:val="00D540EA"/>
    <w:rsid w:val="00D61B65"/>
    <w:rsid w:val="00D62C81"/>
    <w:rsid w:val="00D672BD"/>
    <w:rsid w:val="00DB2352"/>
    <w:rsid w:val="00DE3C58"/>
    <w:rsid w:val="00E07219"/>
    <w:rsid w:val="00E14058"/>
    <w:rsid w:val="00E3382D"/>
    <w:rsid w:val="00E41264"/>
    <w:rsid w:val="00E45DD9"/>
    <w:rsid w:val="00E526E9"/>
    <w:rsid w:val="00E652C2"/>
    <w:rsid w:val="00E77234"/>
    <w:rsid w:val="00E932A1"/>
    <w:rsid w:val="00EB77B1"/>
    <w:rsid w:val="00EC698D"/>
    <w:rsid w:val="00EE00AA"/>
    <w:rsid w:val="00EE2AD9"/>
    <w:rsid w:val="00EE4332"/>
    <w:rsid w:val="00EF0F83"/>
    <w:rsid w:val="00EF16AD"/>
    <w:rsid w:val="00EF70DF"/>
    <w:rsid w:val="00F274CF"/>
    <w:rsid w:val="00F33EFD"/>
    <w:rsid w:val="00F51805"/>
    <w:rsid w:val="00F55152"/>
    <w:rsid w:val="00F646F3"/>
    <w:rsid w:val="00F90845"/>
    <w:rsid w:val="00FA464D"/>
    <w:rsid w:val="00FC25B2"/>
    <w:rsid w:val="00FD1783"/>
    <w:rsid w:val="00FE0E7A"/>
    <w:rsid w:val="00FF2557"/>
    <w:rsid w:val="00FF300B"/>
    <w:rsid w:val="00FF6A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51BED"/>
  <w15:docId w15:val="{5E4AADF8-EC6C-4A47-9267-32D46D89E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C698D"/>
  </w:style>
  <w:style w:type="paragraph" w:styleId="Nagwek1">
    <w:name w:val="heading 1"/>
    <w:basedOn w:val="Normalny"/>
    <w:uiPriority w:val="1"/>
    <w:qFormat/>
    <w:pPr>
      <w:ind w:left="785" w:hanging="284"/>
      <w:jc w:val="both"/>
      <w:outlineLvl w:val="0"/>
    </w:pPr>
    <w:rPr>
      <w:rFonts w:eastAsia="Times New Roman"/>
      <w:b/>
      <w:bCs/>
      <w:sz w:val="20"/>
      <w:szCs w:val="20"/>
      <w:lang w:val="pl-PL"/>
    </w:rPr>
  </w:style>
  <w:style w:type="paragraph" w:styleId="Nagwek2">
    <w:name w:val="heading 2"/>
    <w:basedOn w:val="Normalny"/>
    <w:uiPriority w:val="1"/>
    <w:qFormat/>
    <w:pPr>
      <w:ind w:left="190"/>
      <w:outlineLvl w:val="1"/>
    </w:pPr>
    <w:rPr>
      <w:rFonts w:eastAsia="Times New Roman"/>
      <w:b/>
      <w:bCs/>
      <w:i/>
      <w:sz w:val="20"/>
      <w:szCs w:val="20"/>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02" w:hanging="284"/>
      <w:jc w:val="both"/>
    </w:pPr>
    <w:rPr>
      <w:rFonts w:eastAsia="Times New Roman"/>
      <w:sz w:val="20"/>
      <w:szCs w:val="20"/>
      <w:lang w:val="pl-PL"/>
    </w:rPr>
  </w:style>
  <w:style w:type="paragraph" w:styleId="Tytu">
    <w:name w:val="Title"/>
    <w:aliases w:val="tekst szary"/>
    <w:basedOn w:val="Normalny"/>
    <w:link w:val="TytuZnak"/>
    <w:uiPriority w:val="10"/>
    <w:qFormat/>
    <w:pPr>
      <w:spacing w:before="67"/>
      <w:ind w:left="218"/>
    </w:pPr>
    <w:rPr>
      <w:rFonts w:eastAsia="Times New Roman"/>
      <w:b/>
      <w:bCs/>
      <w:sz w:val="28"/>
      <w:szCs w:val="28"/>
      <w:lang w:val="pl-PL"/>
    </w:rPr>
  </w:style>
  <w:style w:type="paragraph" w:styleId="Akapitzlist">
    <w:name w:val="List Paragraph"/>
    <w:basedOn w:val="Normalny"/>
    <w:uiPriority w:val="34"/>
    <w:qFormat/>
    <w:pPr>
      <w:ind w:left="502" w:hanging="284"/>
      <w:jc w:val="both"/>
    </w:pPr>
    <w:rPr>
      <w:rFonts w:eastAsia="Times New Roman"/>
      <w:lang w:val="pl-PL"/>
    </w:rPr>
  </w:style>
  <w:style w:type="paragraph" w:customStyle="1" w:styleId="TableParagraph">
    <w:name w:val="Table Paragraph"/>
    <w:basedOn w:val="Normalny"/>
    <w:uiPriority w:val="1"/>
    <w:qFormat/>
    <w:pPr>
      <w:spacing w:before="70" w:line="210" w:lineRule="exact"/>
      <w:ind w:left="296"/>
      <w:jc w:val="center"/>
    </w:pPr>
    <w:rPr>
      <w:rFonts w:eastAsia="Times New Roman"/>
      <w:lang w:val="pl-PL"/>
    </w:rPr>
  </w:style>
  <w:style w:type="paragraph" w:styleId="Tekstdymka">
    <w:name w:val="Balloon Text"/>
    <w:basedOn w:val="Normalny"/>
    <w:link w:val="TekstdymkaZnak"/>
    <w:uiPriority w:val="99"/>
    <w:semiHidden/>
    <w:unhideWhenUsed/>
    <w:rsid w:val="00E45DD9"/>
    <w:rPr>
      <w:rFonts w:ascii="Tahoma" w:hAnsi="Tahoma" w:cs="Tahoma"/>
      <w:sz w:val="16"/>
      <w:szCs w:val="16"/>
    </w:rPr>
  </w:style>
  <w:style w:type="character" w:customStyle="1" w:styleId="TekstdymkaZnak">
    <w:name w:val="Tekst dymka Znak"/>
    <w:basedOn w:val="Domylnaczcionkaakapitu"/>
    <w:link w:val="Tekstdymka"/>
    <w:uiPriority w:val="99"/>
    <w:semiHidden/>
    <w:rsid w:val="00E45DD9"/>
    <w:rPr>
      <w:rFonts w:ascii="Tahoma" w:eastAsia="Times New Roman" w:hAnsi="Tahoma" w:cs="Tahoma"/>
      <w:sz w:val="16"/>
      <w:szCs w:val="16"/>
      <w:lang w:val="pl-PL"/>
    </w:rPr>
  </w:style>
  <w:style w:type="paragraph" w:styleId="Nagwek">
    <w:name w:val="header"/>
    <w:basedOn w:val="Normalny"/>
    <w:link w:val="NagwekZnak"/>
    <w:uiPriority w:val="99"/>
    <w:unhideWhenUsed/>
    <w:rsid w:val="00E45DD9"/>
    <w:pPr>
      <w:tabs>
        <w:tab w:val="center" w:pos="4536"/>
        <w:tab w:val="right" w:pos="9072"/>
      </w:tabs>
    </w:pPr>
  </w:style>
  <w:style w:type="character" w:customStyle="1" w:styleId="NagwekZnak">
    <w:name w:val="Nagłówek Znak"/>
    <w:basedOn w:val="Domylnaczcionkaakapitu"/>
    <w:link w:val="Nagwek"/>
    <w:uiPriority w:val="99"/>
    <w:rsid w:val="00E45DD9"/>
    <w:rPr>
      <w:rFonts w:ascii="Times New Roman" w:eastAsia="Times New Roman" w:hAnsi="Times New Roman" w:cs="Times New Roman"/>
      <w:lang w:val="pl-PL"/>
    </w:rPr>
  </w:style>
  <w:style w:type="paragraph" w:styleId="Stopka">
    <w:name w:val="footer"/>
    <w:basedOn w:val="Normalny"/>
    <w:link w:val="StopkaZnak"/>
    <w:uiPriority w:val="99"/>
    <w:unhideWhenUsed/>
    <w:rsid w:val="00E45DD9"/>
    <w:pPr>
      <w:tabs>
        <w:tab w:val="center" w:pos="4536"/>
        <w:tab w:val="right" w:pos="9072"/>
      </w:tabs>
    </w:pPr>
  </w:style>
  <w:style w:type="character" w:customStyle="1" w:styleId="StopkaZnak">
    <w:name w:val="Stopka Znak"/>
    <w:basedOn w:val="Domylnaczcionkaakapitu"/>
    <w:link w:val="Stopka"/>
    <w:uiPriority w:val="99"/>
    <w:rsid w:val="00E45DD9"/>
    <w:rPr>
      <w:rFonts w:ascii="Times New Roman" w:eastAsia="Times New Roman" w:hAnsi="Times New Roman" w:cs="Times New Roman"/>
      <w:lang w:val="pl-PL"/>
    </w:rPr>
  </w:style>
  <w:style w:type="paragraph" w:styleId="Bezodstpw">
    <w:name w:val="No Spacing"/>
    <w:aliases w:val="Tekst ogólny"/>
    <w:basedOn w:val="Normalny"/>
    <w:link w:val="BezodstpwZnak"/>
    <w:uiPriority w:val="1"/>
    <w:qFormat/>
    <w:rsid w:val="00E45DD9"/>
    <w:pPr>
      <w:widowControl/>
      <w:autoSpaceDE/>
      <w:autoSpaceDN/>
      <w:spacing w:line="276" w:lineRule="auto"/>
      <w:jc w:val="both"/>
    </w:pPr>
    <w:rPr>
      <w:rFonts w:eastAsia="Calibri"/>
      <w:sz w:val="24"/>
      <w:szCs w:val="24"/>
      <w:shd w:val="clear" w:color="auto" w:fill="FFFFFF"/>
      <w:lang w:val="x-none"/>
    </w:rPr>
  </w:style>
  <w:style w:type="character" w:customStyle="1" w:styleId="BezodstpwZnak">
    <w:name w:val="Bez odstępów Znak"/>
    <w:aliases w:val="Tekst ogólny Znak"/>
    <w:link w:val="Bezodstpw"/>
    <w:uiPriority w:val="1"/>
    <w:locked/>
    <w:rsid w:val="00E45DD9"/>
    <w:rPr>
      <w:rFonts w:ascii="Times New Roman" w:eastAsia="Calibri" w:hAnsi="Times New Roman" w:cs="Times New Roman"/>
      <w:sz w:val="24"/>
      <w:szCs w:val="24"/>
      <w:lang w:val="x-none"/>
    </w:rPr>
  </w:style>
  <w:style w:type="character" w:styleId="Hipercze">
    <w:name w:val="Hyperlink"/>
    <w:basedOn w:val="Domylnaczcionkaakapitu"/>
    <w:uiPriority w:val="99"/>
    <w:unhideWhenUsed/>
    <w:rsid w:val="00E45DD9"/>
    <w:rPr>
      <w:color w:val="0000FF" w:themeColor="hyperlink"/>
      <w:u w:val="single"/>
    </w:rPr>
  </w:style>
  <w:style w:type="character" w:customStyle="1" w:styleId="TytuZnak">
    <w:name w:val="Tytuł Znak"/>
    <w:aliases w:val="tekst szary Znak"/>
    <w:link w:val="Tytu"/>
    <w:uiPriority w:val="10"/>
    <w:rsid w:val="00FF300B"/>
    <w:rPr>
      <w:rFonts w:eastAsia="Times New Roman"/>
      <w:b/>
      <w:bCs/>
      <w:sz w:val="28"/>
      <w:szCs w:val="28"/>
      <w:lang w:val="pl-PL"/>
    </w:rPr>
  </w:style>
  <w:style w:type="paragraph" w:customStyle="1" w:styleId="Styl1">
    <w:name w:val="Styl1"/>
    <w:basedOn w:val="Bezodstpw"/>
    <w:link w:val="Styl1Znak"/>
    <w:qFormat/>
    <w:rsid w:val="00FF300B"/>
    <w:pPr>
      <w:numPr>
        <w:ilvl w:val="2"/>
        <w:numId w:val="19"/>
      </w:numPr>
      <w:tabs>
        <w:tab w:val="left" w:pos="567"/>
      </w:tabs>
    </w:pPr>
    <w:rPr>
      <w:rFonts w:ascii="Calibri" w:hAnsi="Calibri"/>
    </w:rPr>
  </w:style>
  <w:style w:type="paragraph" w:customStyle="1" w:styleId="Styl2">
    <w:name w:val="Styl2"/>
    <w:basedOn w:val="Bezodstpw"/>
    <w:link w:val="Styl2Znak"/>
    <w:qFormat/>
    <w:rsid w:val="00FF300B"/>
    <w:pPr>
      <w:numPr>
        <w:ilvl w:val="1"/>
        <w:numId w:val="19"/>
      </w:numPr>
      <w:tabs>
        <w:tab w:val="left" w:pos="567"/>
      </w:tabs>
    </w:pPr>
    <w:rPr>
      <w:rFonts w:ascii="Calibri" w:hAnsi="Calibri"/>
    </w:rPr>
  </w:style>
  <w:style w:type="character" w:customStyle="1" w:styleId="Styl2Znak">
    <w:name w:val="Styl2 Znak"/>
    <w:link w:val="Styl2"/>
    <w:rsid w:val="00FF300B"/>
    <w:rPr>
      <w:rFonts w:ascii="Calibri" w:eastAsia="Calibri" w:hAnsi="Calibri"/>
      <w:sz w:val="24"/>
      <w:szCs w:val="24"/>
      <w:lang w:val="x-none"/>
    </w:rPr>
  </w:style>
  <w:style w:type="character" w:customStyle="1" w:styleId="Styl1Znak">
    <w:name w:val="Styl1 Znak"/>
    <w:link w:val="Styl1"/>
    <w:rsid w:val="00A17E10"/>
    <w:rPr>
      <w:rFonts w:ascii="Calibri" w:eastAsia="Calibri" w:hAnsi="Calibri"/>
      <w:sz w:val="24"/>
      <w:szCs w:val="24"/>
      <w:lang w:val="x-none"/>
    </w:rPr>
  </w:style>
  <w:style w:type="character" w:styleId="Nierozpoznanawzmianka">
    <w:name w:val="Unresolved Mention"/>
    <w:basedOn w:val="Domylnaczcionkaakapitu"/>
    <w:uiPriority w:val="99"/>
    <w:semiHidden/>
    <w:unhideWhenUsed/>
    <w:rsid w:val="00190CF3"/>
    <w:rPr>
      <w:color w:val="605E5C"/>
      <w:shd w:val="clear" w:color="auto" w:fill="E1DFDD"/>
    </w:rPr>
  </w:style>
  <w:style w:type="table" w:customStyle="1" w:styleId="TableGrid">
    <w:name w:val="TableGrid"/>
    <w:rsid w:val="00951E36"/>
    <w:pPr>
      <w:widowControl/>
      <w:autoSpaceDE/>
      <w:autoSpaceDN/>
    </w:pPr>
    <w:rPr>
      <w:rFonts w:asciiTheme="minorHAnsi" w:eastAsiaTheme="minorEastAsia" w:hAnsiTheme="minorHAnsi" w:cstheme="minorBidi"/>
      <w:lang w:val="pl-PL"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puap.gov.pl/wps/portal" TargetMode="External"/><Relationship Id="rId18" Type="http://schemas.openxmlformats.org/officeDocument/2006/relationships/hyperlink" Target="https://miniportal.uzp.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mailto:zp@pruszcz.pl" TargetMode="External"/><Relationship Id="rId2" Type="http://schemas.openxmlformats.org/officeDocument/2006/relationships/numbering" Target="numbering.xml"/><Relationship Id="rId16" Type="http://schemas.openxmlformats.org/officeDocument/2006/relationships/hyperlink" Target="mailto:pruszcz@pruszcz.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5" Type="http://schemas.openxmlformats.org/officeDocument/2006/relationships/hyperlink" Target="mailto:pruszcz@pruszcz.pl" TargetMode="External"/><Relationship Id="rId23" Type="http://schemas.openxmlformats.org/officeDocument/2006/relationships/theme" Target="theme/theme1.xml"/><Relationship Id="rId10" Type="http://schemas.openxmlformats.org/officeDocument/2006/relationships/hyperlink" Target="https://www.bip.rypin.pl/" TargetMode="External"/><Relationship Id="rId19" Type="http://schemas.openxmlformats.org/officeDocument/2006/relationships/hyperlink" Target="mailto:gzk@pruszcz.pl" TargetMode="External"/><Relationship Id="rId4" Type="http://schemas.openxmlformats.org/officeDocument/2006/relationships/settings" Target="settings.xml"/><Relationship Id="rId9" Type="http://schemas.openxmlformats.org/officeDocument/2006/relationships/hyperlink" Target="http://bip.pruszcz.pl/typy-tresci/zamowienia-publiczne/" TargetMode="External"/><Relationship Id="rId14" Type="http://schemas.openxmlformats.org/officeDocument/2006/relationships/hyperlink" Target="mailto:usc@pruszcz.p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BB1B3-0442-44DA-95F4-8FC907DA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16</Pages>
  <Words>7832</Words>
  <Characters>46996</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P</vt:lpstr>
    </vt:vector>
  </TitlesOfParts>
  <Company/>
  <LinksUpToDate>false</LinksUpToDate>
  <CharactersWithSpaces>54719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c:title>
  <dc:creator>ula</dc:creator>
  <cp:lastModifiedBy>Sebastian Kendra</cp:lastModifiedBy>
  <cp:revision>4</cp:revision>
  <cp:lastPrinted>2022-08-11T07:18:00Z</cp:lastPrinted>
  <dcterms:created xsi:type="dcterms:W3CDTF">2022-08-10T09:17:00Z</dcterms:created>
  <dcterms:modified xsi:type="dcterms:W3CDTF">2022-08-11T07:20:00Z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2021-02-18T00:00:00Z</vt:filetime>
  </property>
  <property fmtid="{D5CDD505-2E9C-101B-9397-08002B2CF9AE}" pid="3" name="Creator">
    <vt:lpwstr>Microsoft® Word 2019</vt:lpwstr>
  </property>
  <property fmtid="{D5CDD505-2E9C-101B-9397-08002B2CF9AE}" pid="4" name="LastSaved">
    <vt:filetime>2021-11-16T00:00:00Z</vt:filetime>
  </property>
</Properties>
</file>