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27" w:type="dxa"/>
        <w:tblLook w:val="04A0" w:firstRow="1" w:lastRow="0" w:firstColumn="1" w:lastColumn="0" w:noHBand="0" w:noVBand="1"/>
      </w:tblPr>
      <w:tblGrid>
        <w:gridCol w:w="3227"/>
        <w:gridCol w:w="6804"/>
        <w:gridCol w:w="4896"/>
      </w:tblGrid>
      <w:tr w:rsidR="00547DC9" w:rsidRPr="00ED77E7" w14:paraId="18172D82" w14:textId="77777777" w:rsidTr="006632C2">
        <w:trPr>
          <w:trHeight w:val="970"/>
        </w:trPr>
        <w:tc>
          <w:tcPr>
            <w:tcW w:w="3227" w:type="dxa"/>
          </w:tcPr>
          <w:p w14:paraId="141FAE13" w14:textId="1C2854DF" w:rsidR="00547DC9" w:rsidRPr="00ED77E7" w:rsidRDefault="00547DC9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7E7">
              <w:rPr>
                <w:rFonts w:ascii="Times New Roman" w:hAnsi="Times New Roman" w:cs="Times New Roman"/>
                <w:b/>
                <w:bCs/>
              </w:rPr>
              <w:t>Komponent</w:t>
            </w:r>
          </w:p>
        </w:tc>
        <w:tc>
          <w:tcPr>
            <w:tcW w:w="6804" w:type="dxa"/>
          </w:tcPr>
          <w:p w14:paraId="6A4B1F8F" w14:textId="77777777" w:rsidR="00547DC9" w:rsidRDefault="00547DC9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7E7">
              <w:rPr>
                <w:rFonts w:ascii="Times New Roman" w:hAnsi="Times New Roman" w:cs="Times New Roman"/>
                <w:b/>
                <w:bCs/>
              </w:rPr>
              <w:t>Wymagane parametry minimalne</w:t>
            </w:r>
          </w:p>
          <w:p w14:paraId="1E65CD78" w14:textId="5F069401" w:rsidR="004E63B0" w:rsidRPr="004E63B0" w:rsidRDefault="004E63B0" w:rsidP="004E63B0">
            <w:pPr>
              <w:tabs>
                <w:tab w:val="left" w:pos="21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896" w:type="dxa"/>
          </w:tcPr>
          <w:p w14:paraId="428841C5" w14:textId="77777777" w:rsidR="00547DC9" w:rsidRPr="00ED77E7" w:rsidRDefault="00547DC9" w:rsidP="00605B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D77E7">
              <w:rPr>
                <w:rFonts w:ascii="Times New Roman" w:hAnsi="Times New Roman" w:cs="Times New Roman"/>
                <w:b/>
                <w:bCs/>
                <w:i/>
                <w:iCs/>
              </w:rPr>
              <w:t>Potwierdzenie spełnienia wymagań</w:t>
            </w:r>
          </w:p>
          <w:p w14:paraId="004FFFDB" w14:textId="77777777" w:rsidR="00547DC9" w:rsidRPr="00ED77E7" w:rsidRDefault="00547DC9" w:rsidP="00605B80">
            <w:pPr>
              <w:jc w:val="center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  <w:b/>
                <w:bCs/>
                <w:i/>
                <w:iCs/>
              </w:rPr>
              <w:t>(Należy wpisać SPEŁNIA oraz podać istotne parametry faktyczne)*</w:t>
            </w:r>
          </w:p>
        </w:tc>
      </w:tr>
      <w:tr w:rsidR="006632C2" w:rsidRPr="00ED77E7" w14:paraId="6BF3D023" w14:textId="77777777" w:rsidTr="00605B80">
        <w:trPr>
          <w:trHeight w:val="293"/>
        </w:trPr>
        <w:tc>
          <w:tcPr>
            <w:tcW w:w="3227" w:type="dxa"/>
          </w:tcPr>
          <w:p w14:paraId="5745B451" w14:textId="0CDA2379" w:rsidR="006632C2" w:rsidRPr="00ED77E7" w:rsidRDefault="006632C2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282360AB" w14:textId="278F80BF" w:rsidR="006632C2" w:rsidRPr="00ED77E7" w:rsidRDefault="006632C2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896" w:type="dxa"/>
          </w:tcPr>
          <w:p w14:paraId="70404068" w14:textId="474AE42C" w:rsidR="006632C2" w:rsidRPr="00ED77E7" w:rsidRDefault="006632C2" w:rsidP="00605B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</w:tr>
      <w:tr w:rsidR="00547DC9" w:rsidRPr="00ED77E7" w14:paraId="77138F7B" w14:textId="77777777" w:rsidTr="00605B80">
        <w:trPr>
          <w:trHeight w:val="268"/>
        </w:trPr>
        <w:tc>
          <w:tcPr>
            <w:tcW w:w="3227" w:type="dxa"/>
          </w:tcPr>
          <w:p w14:paraId="4C398980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Typ</w:t>
            </w:r>
          </w:p>
        </w:tc>
        <w:tc>
          <w:tcPr>
            <w:tcW w:w="6804" w:type="dxa"/>
          </w:tcPr>
          <w:p w14:paraId="565CE153" w14:textId="614256E6" w:rsidR="00547DC9" w:rsidRPr="00ED77E7" w:rsidRDefault="002427C3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 xml:space="preserve">Zestaw komputerowy - </w:t>
            </w:r>
            <w:r w:rsidR="00547DC9" w:rsidRPr="00ED77E7">
              <w:rPr>
                <w:rFonts w:ascii="Times New Roman" w:hAnsi="Times New Roman" w:cs="Times New Roman"/>
              </w:rPr>
              <w:t xml:space="preserve">Komputer </w:t>
            </w:r>
            <w:r w:rsidRPr="00ED77E7">
              <w:rPr>
                <w:rFonts w:ascii="Times New Roman" w:hAnsi="Times New Roman" w:cs="Times New Roman"/>
              </w:rPr>
              <w:t>stacjonarny wraz z monitorem</w:t>
            </w:r>
          </w:p>
        </w:tc>
        <w:tc>
          <w:tcPr>
            <w:tcW w:w="4896" w:type="dxa"/>
          </w:tcPr>
          <w:p w14:paraId="443D19CC" w14:textId="67A70DE3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ED77E7" w14:paraId="15E58FAC" w14:textId="77777777" w:rsidTr="00605B80">
        <w:trPr>
          <w:trHeight w:val="268"/>
        </w:trPr>
        <w:tc>
          <w:tcPr>
            <w:tcW w:w="3227" w:type="dxa"/>
          </w:tcPr>
          <w:p w14:paraId="447462DC" w14:textId="6A75AC59" w:rsidR="00547DC9" w:rsidRPr="00ED77E7" w:rsidRDefault="002427C3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Monitor</w:t>
            </w:r>
          </w:p>
        </w:tc>
        <w:tc>
          <w:tcPr>
            <w:tcW w:w="6804" w:type="dxa"/>
          </w:tcPr>
          <w:p w14:paraId="40017175" w14:textId="35757E19" w:rsidR="00547DC9" w:rsidRPr="00ED77E7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 xml:space="preserve">Przekątna </w:t>
            </w:r>
            <w:r w:rsidR="00710E8C" w:rsidRPr="00ED77E7">
              <w:rPr>
                <w:rFonts w:ascii="Times New Roman" w:hAnsi="Times New Roman" w:cs="Times New Roman"/>
              </w:rPr>
              <w:t>21,5</w:t>
            </w:r>
            <w:r w:rsidRPr="00ED77E7">
              <w:rPr>
                <w:rFonts w:ascii="Times New Roman" w:hAnsi="Times New Roman" w:cs="Times New Roman"/>
              </w:rPr>
              <w:t>, rozdzielczość 1920x1080 pikseli, matryca matowa</w:t>
            </w:r>
          </w:p>
        </w:tc>
        <w:tc>
          <w:tcPr>
            <w:tcW w:w="4896" w:type="dxa"/>
          </w:tcPr>
          <w:p w14:paraId="126A5FB0" w14:textId="0ECCBCFF" w:rsidR="00547DC9" w:rsidRPr="00ED77E7" w:rsidRDefault="00710E8C" w:rsidP="00605B80">
            <w:pPr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  <w:i/>
              </w:rPr>
              <w:t>Należy podać markę i model:</w:t>
            </w:r>
          </w:p>
        </w:tc>
      </w:tr>
      <w:tr w:rsidR="00547DC9" w:rsidRPr="00ED77E7" w14:paraId="7DFD0A06" w14:textId="77777777" w:rsidTr="00605B80">
        <w:trPr>
          <w:trHeight w:val="268"/>
        </w:trPr>
        <w:tc>
          <w:tcPr>
            <w:tcW w:w="3227" w:type="dxa"/>
          </w:tcPr>
          <w:p w14:paraId="22C57DD2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6804" w:type="dxa"/>
          </w:tcPr>
          <w:p w14:paraId="0D78ADF2" w14:textId="6A720D3D" w:rsidR="00547DC9" w:rsidRPr="00ED77E7" w:rsidRDefault="00ED77E7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 xml:space="preserve">2 rdzenie, 4 wątki, min 3 GHz, 4MB Cache, zapewniający równoważną wydajność całego oferowanego </w:t>
            </w:r>
            <w:r>
              <w:rPr>
                <w:rFonts w:ascii="Times New Roman" w:hAnsi="Times New Roman" w:cs="Times New Roman"/>
              </w:rPr>
              <w:t>komputera</w:t>
            </w:r>
            <w:r w:rsidRPr="00ED77E7">
              <w:rPr>
                <w:rFonts w:ascii="Times New Roman" w:hAnsi="Times New Roman" w:cs="Times New Roman"/>
              </w:rPr>
              <w:t xml:space="preserve"> (Rating) min 6500 pkt w  teście </w:t>
            </w:r>
            <w:proofErr w:type="spellStart"/>
            <w:r w:rsidRPr="00ED77E7">
              <w:rPr>
                <w:rFonts w:ascii="Times New Roman" w:hAnsi="Times New Roman" w:cs="Times New Roman"/>
              </w:rPr>
              <w:t>Passmark</w:t>
            </w:r>
            <w:proofErr w:type="spellEnd"/>
            <w:r w:rsidRPr="00ED77E7">
              <w:rPr>
                <w:rFonts w:ascii="Times New Roman" w:hAnsi="Times New Roman" w:cs="Times New Roman"/>
              </w:rPr>
              <w:t xml:space="preserve"> CPU Mark  wg wyników dostępnych na stronie: https://www.cpubenchmark.net/high_end_cpus.html</w:t>
            </w:r>
          </w:p>
        </w:tc>
        <w:tc>
          <w:tcPr>
            <w:tcW w:w="4896" w:type="dxa"/>
          </w:tcPr>
          <w:p w14:paraId="69B5C96B" w14:textId="77777777" w:rsidR="00547DC9" w:rsidRPr="00ED77E7" w:rsidRDefault="00547DC9" w:rsidP="00605B80">
            <w:pPr>
              <w:rPr>
                <w:rFonts w:ascii="Times New Roman" w:hAnsi="Times New Roman" w:cs="Times New Roman"/>
                <w:i/>
              </w:rPr>
            </w:pPr>
            <w:r w:rsidRPr="00ED77E7">
              <w:rPr>
                <w:rFonts w:ascii="Times New Roman" w:hAnsi="Times New Roman" w:cs="Times New Roman"/>
                <w:i/>
              </w:rPr>
              <w:t xml:space="preserve">Należy podać model procesora: </w:t>
            </w:r>
          </w:p>
        </w:tc>
      </w:tr>
      <w:tr w:rsidR="00547DC9" w:rsidRPr="00ED77E7" w14:paraId="7A8BE327" w14:textId="77777777" w:rsidTr="00605B80">
        <w:trPr>
          <w:trHeight w:val="268"/>
        </w:trPr>
        <w:tc>
          <w:tcPr>
            <w:tcW w:w="3227" w:type="dxa"/>
          </w:tcPr>
          <w:p w14:paraId="6F76878E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Pamięć operacyjna</w:t>
            </w:r>
          </w:p>
        </w:tc>
        <w:tc>
          <w:tcPr>
            <w:tcW w:w="6804" w:type="dxa"/>
          </w:tcPr>
          <w:p w14:paraId="313B4AB2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8 GB</w:t>
            </w:r>
          </w:p>
        </w:tc>
        <w:tc>
          <w:tcPr>
            <w:tcW w:w="4896" w:type="dxa"/>
          </w:tcPr>
          <w:p w14:paraId="4AAD6F19" w14:textId="77777777" w:rsidR="00547DC9" w:rsidRPr="00ED77E7" w:rsidRDefault="00547DC9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47DC9" w:rsidRPr="00ED77E7" w14:paraId="72BFDA16" w14:textId="77777777" w:rsidTr="00605B80">
        <w:trPr>
          <w:trHeight w:val="268"/>
        </w:trPr>
        <w:tc>
          <w:tcPr>
            <w:tcW w:w="3227" w:type="dxa"/>
          </w:tcPr>
          <w:p w14:paraId="63963D89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Karta graficzna</w:t>
            </w:r>
          </w:p>
        </w:tc>
        <w:tc>
          <w:tcPr>
            <w:tcW w:w="6804" w:type="dxa"/>
          </w:tcPr>
          <w:p w14:paraId="15C3A00A" w14:textId="77777777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Zintegrowana z procesorem z dynamicznie przydzielają pamięcią współdzieloną</w:t>
            </w:r>
          </w:p>
        </w:tc>
        <w:tc>
          <w:tcPr>
            <w:tcW w:w="4896" w:type="dxa"/>
          </w:tcPr>
          <w:p w14:paraId="0CDF6F5C" w14:textId="77777777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ED77E7" w14:paraId="5D51D16F" w14:textId="77777777" w:rsidTr="00605B80">
        <w:trPr>
          <w:trHeight w:val="70"/>
        </w:trPr>
        <w:tc>
          <w:tcPr>
            <w:tcW w:w="3227" w:type="dxa"/>
          </w:tcPr>
          <w:p w14:paraId="451E6AA3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Parametry pamięci masowej</w:t>
            </w:r>
          </w:p>
        </w:tc>
        <w:tc>
          <w:tcPr>
            <w:tcW w:w="6804" w:type="dxa"/>
          </w:tcPr>
          <w:p w14:paraId="3AEDD7BE" w14:textId="77777777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SSD 240 GB</w:t>
            </w:r>
          </w:p>
        </w:tc>
        <w:tc>
          <w:tcPr>
            <w:tcW w:w="4896" w:type="dxa"/>
          </w:tcPr>
          <w:p w14:paraId="517A5669" w14:textId="77777777" w:rsidR="00547DC9" w:rsidRPr="00ED77E7" w:rsidRDefault="00547DC9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47DC9" w:rsidRPr="00ED77E7" w14:paraId="78902908" w14:textId="77777777" w:rsidTr="00605B80">
        <w:trPr>
          <w:trHeight w:val="70"/>
        </w:trPr>
        <w:tc>
          <w:tcPr>
            <w:tcW w:w="3227" w:type="dxa"/>
          </w:tcPr>
          <w:p w14:paraId="26DC809E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Łączność</w:t>
            </w:r>
          </w:p>
        </w:tc>
        <w:tc>
          <w:tcPr>
            <w:tcW w:w="6804" w:type="dxa"/>
          </w:tcPr>
          <w:p w14:paraId="743EF973" w14:textId="5BE7F9C9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eastAsia="Times New Roman" w:hAnsi="Times New Roman" w:cs="Times New Roman"/>
                <w:lang w:eastAsia="ar-SA"/>
              </w:rPr>
              <w:t xml:space="preserve">Port 1Gbit LAN, </w:t>
            </w:r>
            <w:proofErr w:type="spellStart"/>
            <w:r w:rsidRPr="00ED77E7">
              <w:rPr>
                <w:rFonts w:ascii="Times New Roman" w:eastAsia="Times New Roman" w:hAnsi="Times New Roman" w:cs="Times New Roman"/>
                <w:lang w:eastAsia="ar-SA"/>
              </w:rPr>
              <w:t>WiFi</w:t>
            </w:r>
            <w:proofErr w:type="spellEnd"/>
            <w:r w:rsidRPr="00ED77E7">
              <w:rPr>
                <w:rFonts w:ascii="Times New Roman" w:eastAsia="Times New Roman" w:hAnsi="Times New Roman" w:cs="Times New Roman"/>
                <w:lang w:eastAsia="ar-SA"/>
              </w:rPr>
              <w:t xml:space="preserve"> 802.11 a/b/g/n/</w:t>
            </w:r>
            <w:proofErr w:type="spellStart"/>
            <w:r w:rsidRPr="00ED77E7">
              <w:rPr>
                <w:rFonts w:ascii="Times New Roman" w:eastAsia="Times New Roman" w:hAnsi="Times New Roman" w:cs="Times New Roman"/>
                <w:lang w:eastAsia="ar-SA"/>
              </w:rPr>
              <w:t>ac</w:t>
            </w:r>
            <w:proofErr w:type="spellEnd"/>
          </w:p>
        </w:tc>
        <w:tc>
          <w:tcPr>
            <w:tcW w:w="4896" w:type="dxa"/>
          </w:tcPr>
          <w:p w14:paraId="2EF498A1" w14:textId="77777777" w:rsidR="00547DC9" w:rsidRPr="00ED77E7" w:rsidRDefault="00547DC9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47DC9" w:rsidRPr="00ED77E7" w14:paraId="0D71B34E" w14:textId="77777777" w:rsidTr="00605B80">
        <w:trPr>
          <w:trHeight w:val="70"/>
        </w:trPr>
        <w:tc>
          <w:tcPr>
            <w:tcW w:w="3227" w:type="dxa"/>
          </w:tcPr>
          <w:p w14:paraId="4D832239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Wyposażenie multimedialne</w:t>
            </w:r>
          </w:p>
        </w:tc>
        <w:tc>
          <w:tcPr>
            <w:tcW w:w="6804" w:type="dxa"/>
          </w:tcPr>
          <w:p w14:paraId="3AC4CA89" w14:textId="1604C56B" w:rsidR="00547DC9" w:rsidRPr="00ED77E7" w:rsidRDefault="002427C3" w:rsidP="00605B80">
            <w:pPr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K</w:t>
            </w:r>
            <w:r w:rsidR="00547DC9" w:rsidRPr="00ED77E7">
              <w:rPr>
                <w:rFonts w:ascii="Times New Roman" w:hAnsi="Times New Roman" w:cs="Times New Roman"/>
              </w:rPr>
              <w:t>amera, mikrofon i głośniki</w:t>
            </w:r>
          </w:p>
        </w:tc>
        <w:tc>
          <w:tcPr>
            <w:tcW w:w="4896" w:type="dxa"/>
          </w:tcPr>
          <w:p w14:paraId="2A9ABDD7" w14:textId="77777777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ED77E7" w14:paraId="3F8F7CA2" w14:textId="77777777" w:rsidTr="00605B80">
        <w:trPr>
          <w:trHeight w:val="70"/>
        </w:trPr>
        <w:tc>
          <w:tcPr>
            <w:tcW w:w="3227" w:type="dxa"/>
          </w:tcPr>
          <w:p w14:paraId="5DF874C7" w14:textId="77777777" w:rsidR="00547DC9" w:rsidRPr="00ED77E7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Zainstalowany system operacyjny</w:t>
            </w:r>
          </w:p>
        </w:tc>
        <w:tc>
          <w:tcPr>
            <w:tcW w:w="6804" w:type="dxa"/>
          </w:tcPr>
          <w:p w14:paraId="1FA4CE09" w14:textId="77777777" w:rsidR="00547DC9" w:rsidRPr="00ED77E7" w:rsidRDefault="00547DC9" w:rsidP="00605B80">
            <w:pPr>
              <w:autoSpaceDE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Microsoft Windows 11 x64 w polskiej wersji językowej</w:t>
            </w:r>
          </w:p>
        </w:tc>
        <w:tc>
          <w:tcPr>
            <w:tcW w:w="4896" w:type="dxa"/>
          </w:tcPr>
          <w:p w14:paraId="1080FDA6" w14:textId="77777777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ED77E7" w14:paraId="6F6ED71C" w14:textId="77777777" w:rsidTr="00605B80">
        <w:trPr>
          <w:trHeight w:val="70"/>
        </w:trPr>
        <w:tc>
          <w:tcPr>
            <w:tcW w:w="3227" w:type="dxa"/>
          </w:tcPr>
          <w:p w14:paraId="7EAD1695" w14:textId="77777777" w:rsidR="00547DC9" w:rsidRPr="00ED77E7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Niezawodność / jakość wytwarzania</w:t>
            </w:r>
          </w:p>
        </w:tc>
        <w:tc>
          <w:tcPr>
            <w:tcW w:w="6804" w:type="dxa"/>
          </w:tcPr>
          <w:p w14:paraId="51485A1F" w14:textId="77777777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t>Potwierdzona certyfikatami: CE, ISO 14001, ISO 9001</w:t>
            </w:r>
          </w:p>
        </w:tc>
        <w:tc>
          <w:tcPr>
            <w:tcW w:w="4896" w:type="dxa"/>
          </w:tcPr>
          <w:p w14:paraId="5FB64B2D" w14:textId="77777777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ED77E7" w14:paraId="180BDF69" w14:textId="77777777" w:rsidTr="00605B80">
        <w:trPr>
          <w:trHeight w:val="755"/>
        </w:trPr>
        <w:tc>
          <w:tcPr>
            <w:tcW w:w="3227" w:type="dxa"/>
            <w:vMerge w:val="restart"/>
          </w:tcPr>
          <w:p w14:paraId="0A3F3E3E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ED77E7">
              <w:rPr>
                <w:rFonts w:ascii="Times New Roman" w:hAnsi="Times New Roman" w:cs="Times New Roman"/>
              </w:rPr>
              <w:lastRenderedPageBreak/>
              <w:t>Warunki gwarancji</w:t>
            </w:r>
          </w:p>
        </w:tc>
        <w:tc>
          <w:tcPr>
            <w:tcW w:w="6804" w:type="dxa"/>
          </w:tcPr>
          <w:p w14:paraId="374387BF" w14:textId="77777777" w:rsidR="00547DC9" w:rsidRPr="00ED77E7" w:rsidRDefault="00547DC9" w:rsidP="00605B80">
            <w:pPr>
              <w:pStyle w:val="Tekstkomentarza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</w:pPr>
            <w:r w:rsidRPr="00ED77E7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36-miesięcy gwarancji producenta komputera liczona od dnia podpisania protokołu odbioru z możliwością weryfikacji na stronie producenta po nr seryjnym lub serwisowym.</w:t>
            </w:r>
          </w:p>
        </w:tc>
        <w:tc>
          <w:tcPr>
            <w:tcW w:w="4896" w:type="dxa"/>
          </w:tcPr>
          <w:p w14:paraId="34BB7F35" w14:textId="77777777" w:rsidR="00547DC9" w:rsidRPr="00ED77E7" w:rsidRDefault="00547DC9" w:rsidP="00605B80">
            <w:pPr>
              <w:rPr>
                <w:rFonts w:ascii="Times New Roman" w:hAnsi="Times New Roman" w:cs="Times New Roman"/>
                <w:i/>
              </w:rPr>
            </w:pPr>
            <w:r w:rsidRPr="00ED77E7">
              <w:rPr>
                <w:rFonts w:ascii="Times New Roman" w:hAnsi="Times New Roman" w:cs="Times New Roman"/>
                <w:i/>
              </w:rPr>
              <w:t>Należy podać oferowany termin gwarancji:</w:t>
            </w:r>
          </w:p>
        </w:tc>
      </w:tr>
      <w:tr w:rsidR="00547DC9" w:rsidRPr="00ED77E7" w14:paraId="0AB873F9" w14:textId="77777777" w:rsidTr="00605B80">
        <w:trPr>
          <w:trHeight w:val="533"/>
        </w:trPr>
        <w:tc>
          <w:tcPr>
            <w:tcW w:w="3227" w:type="dxa"/>
            <w:vMerge/>
          </w:tcPr>
          <w:p w14:paraId="1A8679BE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33F92326" w14:textId="70C6332C" w:rsidR="00547DC9" w:rsidRPr="00ED77E7" w:rsidRDefault="00547DC9" w:rsidP="00605B80">
            <w:pPr>
              <w:pStyle w:val="Tekstkomentarza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</w:pPr>
            <w:r w:rsidRPr="00ED77E7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Przyjmowanie zgłoszeń w języku polskim w dni robocze w godzinach 8.00-15.00 telefonicznie lub na dedykowanej przez producenta lub autoryzowanego partnera stronie internetowej.</w:t>
            </w:r>
          </w:p>
        </w:tc>
        <w:tc>
          <w:tcPr>
            <w:tcW w:w="4896" w:type="dxa"/>
          </w:tcPr>
          <w:p w14:paraId="77C63A53" w14:textId="77777777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ED77E7" w14:paraId="38B02095" w14:textId="77777777" w:rsidTr="00605B80">
        <w:trPr>
          <w:trHeight w:val="70"/>
        </w:trPr>
        <w:tc>
          <w:tcPr>
            <w:tcW w:w="3227" w:type="dxa"/>
            <w:vMerge/>
          </w:tcPr>
          <w:p w14:paraId="6145C7A2" w14:textId="77777777" w:rsidR="00547DC9" w:rsidRPr="00ED77E7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5BAA2256" w14:textId="363F4948" w:rsidR="00547DC9" w:rsidRPr="00ED77E7" w:rsidRDefault="00547DC9" w:rsidP="00605B80">
            <w:pPr>
              <w:pStyle w:val="Tekstkomentarza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</w:pPr>
            <w:r w:rsidRPr="00ED77E7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Serwis urządzeń musi byś realizowany przez producenta lub autoryzowanego partnera serwisowego producenta.</w:t>
            </w:r>
          </w:p>
        </w:tc>
        <w:tc>
          <w:tcPr>
            <w:tcW w:w="4896" w:type="dxa"/>
          </w:tcPr>
          <w:p w14:paraId="28F42159" w14:textId="77777777" w:rsidR="00547DC9" w:rsidRPr="00ED77E7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</w:tbl>
    <w:p w14:paraId="57DED862" w14:textId="77777777" w:rsidR="00547DC9" w:rsidRPr="00ED77E7" w:rsidRDefault="00547DC9" w:rsidP="00547DC9">
      <w:pPr>
        <w:rPr>
          <w:rFonts w:ascii="Times New Roman" w:hAnsi="Times New Roman" w:cs="Times New Roman"/>
        </w:rPr>
      </w:pPr>
    </w:p>
    <w:p w14:paraId="70DE834C" w14:textId="07F9D7E9" w:rsidR="00001086" w:rsidRPr="00ED77E7" w:rsidRDefault="0002155B">
      <w:pPr>
        <w:rPr>
          <w:rFonts w:ascii="Times New Roman" w:hAnsi="Times New Roman" w:cs="Times New Roman"/>
        </w:rPr>
      </w:pPr>
      <w:r w:rsidRPr="0002155B">
        <w:rPr>
          <w:rFonts w:ascii="Times New Roman" w:hAnsi="Times New Roman" w:cs="Times New Roman"/>
        </w:rPr>
        <w:t>Na potwierdzenie spełnienia parametrów technicznych należy dołączyć do oferty kartę kat</w:t>
      </w:r>
      <w:r>
        <w:rPr>
          <w:rFonts w:ascii="Times New Roman" w:hAnsi="Times New Roman" w:cs="Times New Roman"/>
        </w:rPr>
        <w:t>a</w:t>
      </w:r>
      <w:r w:rsidRPr="0002155B">
        <w:rPr>
          <w:rFonts w:ascii="Times New Roman" w:hAnsi="Times New Roman" w:cs="Times New Roman"/>
        </w:rPr>
        <w:t>logową.</w:t>
      </w:r>
    </w:p>
    <w:sectPr w:rsidR="00001086" w:rsidRPr="00ED77E7" w:rsidSect="004E63B0">
      <w:headerReference w:type="default" r:id="rId6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945C8" w14:textId="77777777" w:rsidR="000A619B" w:rsidRDefault="000A619B" w:rsidP="003C1DEC">
      <w:pPr>
        <w:spacing w:after="0" w:line="240" w:lineRule="auto"/>
      </w:pPr>
      <w:r>
        <w:separator/>
      </w:r>
    </w:p>
  </w:endnote>
  <w:endnote w:type="continuationSeparator" w:id="0">
    <w:p w14:paraId="708EB891" w14:textId="77777777" w:rsidR="000A619B" w:rsidRDefault="000A619B" w:rsidP="003C1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B6B2A" w14:textId="77777777" w:rsidR="000A619B" w:rsidRDefault="000A619B" w:rsidP="003C1DEC">
      <w:pPr>
        <w:spacing w:after="0" w:line="240" w:lineRule="auto"/>
      </w:pPr>
      <w:r>
        <w:separator/>
      </w:r>
    </w:p>
  </w:footnote>
  <w:footnote w:type="continuationSeparator" w:id="0">
    <w:p w14:paraId="3067E07D" w14:textId="77777777" w:rsidR="000A619B" w:rsidRDefault="000A619B" w:rsidP="003C1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F393" w14:textId="7DFAE35C" w:rsidR="004E63B0" w:rsidRPr="00C82A41" w:rsidRDefault="004E63B0" w:rsidP="004E63B0">
    <w:pPr>
      <w:pStyle w:val="Nagwek"/>
      <w:rPr>
        <w:rFonts w:ascii="Times New Roman" w:hAnsi="Times New Roman" w:cs="Times New Roman"/>
        <w:i/>
        <w:iCs/>
        <w:lang w:val="en-US"/>
      </w:rPr>
    </w:pP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258B39C7" wp14:editId="4C3B09CB">
          <wp:extent cx="565150" cy="261971"/>
          <wp:effectExtent l="0" t="0" r="6350" b="5080"/>
          <wp:docPr id="7" name="Obraz 7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3" cy="266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156BB5F9" wp14:editId="742B1F7E">
          <wp:extent cx="1060450" cy="243323"/>
          <wp:effectExtent l="0" t="0" r="6350" b="4445"/>
          <wp:docPr id="8" name="Obraz 8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40" cy="251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 w:cs="Times New Roman"/>
        <w:i/>
        <w:iCs/>
        <w:noProof/>
        <w:lang w:val="en-US"/>
      </w:rPr>
      <w:drawing>
        <wp:inline distT="0" distB="0" distL="0" distR="0" wp14:anchorId="49E5F7A9" wp14:editId="2A1CBB4F">
          <wp:extent cx="1114485" cy="250190"/>
          <wp:effectExtent l="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10" cy="2532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iCs/>
        <w:lang w:val="en-US"/>
      </w:rPr>
      <w:t xml:space="preserve">  </w:t>
    </w:r>
    <w:r w:rsidRPr="00C82A41">
      <w:rPr>
        <w:rFonts w:ascii="Times New Roman" w:hAnsi="Times New Roman" w:cs="Times New Roman"/>
        <w:i/>
        <w:iCs/>
        <w:lang w:val="en-US"/>
      </w:rPr>
      <w:t>ZP.271.6.2022</w:t>
    </w:r>
    <w:r w:rsidRPr="004E63B0">
      <w:t xml:space="preserve"> </w:t>
    </w:r>
    <w:r>
      <w:t xml:space="preserve">   </w:t>
    </w:r>
    <w:r w:rsidRPr="002E6BCE">
      <w:t>Załącznik 5</w:t>
    </w:r>
    <w:r>
      <w:t>b</w:t>
    </w:r>
    <w:r w:rsidRPr="002E6BCE">
      <w:t xml:space="preserve"> 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</w:t>
    </w:r>
    <w:r>
      <w:t>Zestaw komputerowy</w:t>
    </w:r>
    <w:r w:rsidRPr="002E6BCE">
      <w:t xml:space="preserve"> - specyfikacja </w:t>
    </w:r>
    <w:r>
      <w:t>t</w:t>
    </w:r>
    <w:r w:rsidRPr="002E6BCE">
      <w:t>echniczna</w:t>
    </w:r>
  </w:p>
  <w:p w14:paraId="4EFE1B48" w14:textId="18272994" w:rsidR="003C1DEC" w:rsidRDefault="003C1DEC" w:rsidP="003C1DEC">
    <w:pPr>
      <w:pStyle w:val="Nagwek"/>
      <w:jc w:val="right"/>
    </w:pPr>
    <w:r w:rsidRPr="002E6BCE">
      <w:rPr>
        <w:sz w:val="16"/>
        <w:szCs w:val="16"/>
      </w:rPr>
      <w:t xml:space="preserve">Dostawa sprzętu komputerowego oraz tabletów w ramach realizacji projektu Cyfrowa Gmina – „Wsparcie dzieci z rodzin pegeerowskich w rozwoju cyfrowym - Granty PPGR” dla GMINY PRUSZCZ                                                              </w:t>
    </w:r>
  </w:p>
  <w:p w14:paraId="572BF311" w14:textId="77777777" w:rsidR="003C1DEC" w:rsidRDefault="003C1D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C9"/>
    <w:rsid w:val="00001086"/>
    <w:rsid w:val="0002155B"/>
    <w:rsid w:val="000A619B"/>
    <w:rsid w:val="001D714E"/>
    <w:rsid w:val="002427C3"/>
    <w:rsid w:val="003C1DEC"/>
    <w:rsid w:val="004E63B0"/>
    <w:rsid w:val="00547DC9"/>
    <w:rsid w:val="006632C2"/>
    <w:rsid w:val="00710E8C"/>
    <w:rsid w:val="00915E0F"/>
    <w:rsid w:val="00D1263F"/>
    <w:rsid w:val="00ED77E7"/>
    <w:rsid w:val="00F7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B33F"/>
  <w15:chartTrackingRefBased/>
  <w15:docId w15:val="{174D2246-60F3-4DE7-B7A5-5DC2D1B5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D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547DC9"/>
    <w:pPr>
      <w:widowControl w:val="0"/>
      <w:suppressAutoHyphens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DEC"/>
  </w:style>
  <w:style w:type="paragraph" w:styleId="Stopka">
    <w:name w:val="footer"/>
    <w:basedOn w:val="Normalny"/>
    <w:link w:val="StopkaZnak"/>
    <w:uiPriority w:val="99"/>
    <w:unhideWhenUsed/>
    <w:rsid w:val="003C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Pszczolinski</dc:creator>
  <cp:keywords/>
  <dc:description/>
  <cp:lastModifiedBy>Sebastian Kendra</cp:lastModifiedBy>
  <cp:revision>15</cp:revision>
  <dcterms:created xsi:type="dcterms:W3CDTF">2022-04-12T14:38:00Z</dcterms:created>
  <dcterms:modified xsi:type="dcterms:W3CDTF">2022-05-16T06:36:00Z</dcterms:modified>
</cp:coreProperties>
</file>