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4C" w:rsidRDefault="00B5044C" w:rsidP="00B5044C">
      <w:pPr>
        <w:pStyle w:val="Default"/>
        <w:spacing w:line="276" w:lineRule="auto"/>
      </w:pPr>
    </w:p>
    <w:p w:rsidR="00B5044C" w:rsidRDefault="00B5044C" w:rsidP="00B5044C">
      <w:pPr>
        <w:pStyle w:val="Default"/>
        <w:spacing w:line="276" w:lineRule="auto"/>
        <w:jc w:val="right"/>
        <w:rPr>
          <w:sz w:val="23"/>
          <w:szCs w:val="23"/>
        </w:rPr>
      </w:pPr>
      <w:r>
        <w:t xml:space="preserve"> </w:t>
      </w:r>
      <w:r>
        <w:rPr>
          <w:i/>
          <w:iCs/>
          <w:sz w:val="23"/>
          <w:szCs w:val="23"/>
        </w:rPr>
        <w:t xml:space="preserve">Załącznik do zapytania ofertowego z dnia </w:t>
      </w:r>
      <w:r w:rsidR="00755385">
        <w:rPr>
          <w:i/>
          <w:iCs/>
          <w:sz w:val="23"/>
          <w:szCs w:val="23"/>
        </w:rPr>
        <w:t>17</w:t>
      </w:r>
      <w:r w:rsidR="006105BE">
        <w:rPr>
          <w:i/>
          <w:iCs/>
          <w:sz w:val="23"/>
          <w:szCs w:val="23"/>
        </w:rPr>
        <w:t>.0</w:t>
      </w:r>
      <w:r w:rsidR="00755385">
        <w:rPr>
          <w:i/>
          <w:iCs/>
          <w:sz w:val="23"/>
          <w:szCs w:val="23"/>
        </w:rPr>
        <w:t>6</w:t>
      </w:r>
      <w:bookmarkStart w:id="0" w:name="_GoBack"/>
      <w:bookmarkEnd w:id="0"/>
      <w:r w:rsidR="006105BE">
        <w:rPr>
          <w:i/>
          <w:iCs/>
          <w:sz w:val="23"/>
          <w:szCs w:val="23"/>
        </w:rPr>
        <w:t>.2025</w:t>
      </w:r>
      <w:r>
        <w:rPr>
          <w:i/>
          <w:iCs/>
          <w:sz w:val="23"/>
          <w:szCs w:val="23"/>
        </w:rPr>
        <w:t xml:space="preserve"> r. </w:t>
      </w:r>
    </w:p>
    <w:p w:rsidR="00B5044C" w:rsidRDefault="00B5044C" w:rsidP="00B5044C">
      <w:pPr>
        <w:pStyle w:val="Default"/>
        <w:spacing w:line="276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Klauzula informacyjna zgodna z art. 13 ust. 1 i 2 Ogólnego Rozporządzenia o Ochronie Danych </w:t>
      </w: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</w:p>
    <w:p w:rsidR="00B5044C" w:rsidRDefault="00B5044C" w:rsidP="00B5044C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KLAUZULA INFORMACYJNA O PRZETWARZANIU DANYCH OSOBOWYCH</w:t>
      </w: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Zgodnie z art. 13 ust. 1 Ogólnego Rozporządzenia o Ochronie Danych (RODO) informujemy, że: </w:t>
      </w:r>
    </w:p>
    <w:p w:rsidR="00B5044C" w:rsidRDefault="00B5044C" w:rsidP="00B5044C">
      <w:pPr>
        <w:pStyle w:val="Default"/>
        <w:spacing w:after="92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1. administratorem danych osobowych </w:t>
      </w:r>
      <w:r>
        <w:rPr>
          <w:b/>
          <w:bCs/>
          <w:sz w:val="23"/>
          <w:szCs w:val="23"/>
        </w:rPr>
        <w:t xml:space="preserve">Wykonawców lub Zleceniobiorców </w:t>
      </w:r>
      <w:r>
        <w:rPr>
          <w:sz w:val="23"/>
          <w:szCs w:val="23"/>
        </w:rPr>
        <w:t xml:space="preserve">jest Starostwo Powiatowe w Ostrowi Mazowieckiej, adres: ul. 3 Maja 68, 07-300 Ostrów Mazowiecka; </w:t>
      </w:r>
    </w:p>
    <w:p w:rsidR="00B5044C" w:rsidRDefault="00B5044C" w:rsidP="00B5044C">
      <w:pPr>
        <w:pStyle w:val="Default"/>
        <w:spacing w:after="92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2. administrator wyznaczył Inspektora Ochrony Danych, z którym mogą się Państwo kontaktować w sprawach przetwarzania Państwa danych osobowych za pośrednictwem poczty elektronicznej: starostwo@powiatostrowmaz.pl; </w:t>
      </w:r>
    </w:p>
    <w:p w:rsidR="00B5044C" w:rsidRDefault="00B5044C" w:rsidP="00B5044C">
      <w:pPr>
        <w:pStyle w:val="Default"/>
        <w:spacing w:after="92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3. administrator będzie przetwarzał Państwa dane osobowe na podstawie art. 6 ust. 1 lit. b) RODO, tj. przetwarzanie jest niezbędne w celu wykonania umowy, której stroną jest osoba, której dane dotyczą, lub do podjęcia działań na żądanie osoby, której dane dotyczą, przed zawarciem umowy; </w:t>
      </w:r>
    </w:p>
    <w:p w:rsidR="00B5044C" w:rsidRDefault="00B5044C" w:rsidP="00B5044C">
      <w:pPr>
        <w:pStyle w:val="Default"/>
        <w:spacing w:after="92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4. 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osobowych); </w:t>
      </w:r>
    </w:p>
    <w:p w:rsidR="00B5044C" w:rsidRDefault="00B5044C" w:rsidP="00B5044C">
      <w:pPr>
        <w:pStyle w:val="Default"/>
        <w:spacing w:after="92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5. administrator nie zamierza przekazywać Państwa danych osobowych do państwa trzeciego lub organizacji międzynarodowej; </w:t>
      </w: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6. mają Państwo prawo uzyskać kopię swoich danych osobowych w siedzibie administratora. </w:t>
      </w: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Dodatkowo zgodnie z art. 13 ust. 2 RODO informujemy, że: </w:t>
      </w:r>
    </w:p>
    <w:p w:rsidR="00B5044C" w:rsidRDefault="00B5044C" w:rsidP="00B5044C">
      <w:pPr>
        <w:pStyle w:val="Default"/>
        <w:spacing w:after="92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1. Państwa dane osobowe będą przechowywane przez okres wynikający z przepisów prawa, tj. z Rozporządzenia Prezesa Rady Ministrów z dnia 18 stycznia 2011 r. w sprawie instrukcji kancelaryjnej, jednolitych rzeczowych wykazów akt oraz instrukcji w sprawie organizacji i zakresu działania archiwów zakładowych; </w:t>
      </w:r>
    </w:p>
    <w:p w:rsidR="00B5044C" w:rsidRDefault="00B5044C" w:rsidP="00B5044C">
      <w:pPr>
        <w:pStyle w:val="Default"/>
        <w:spacing w:after="92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2. przysługuje Państwu prawo dostępu do treści swoich danych, ich sprostowania lub ograniczenia przetwarzania, a także prawo do wniesienia sprzeciwu wobec przetwarzania, prawo do przeniesienia danych oraz prawo do wniesienia skargi do organu nadzorczego; </w:t>
      </w:r>
    </w:p>
    <w:p w:rsidR="00B5044C" w:rsidRDefault="00B5044C" w:rsidP="00B5044C">
      <w:pPr>
        <w:pStyle w:val="Default"/>
        <w:spacing w:after="92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3. podanie danych osobowych jest dobrowolne, jednakże niezbędne do zawarcia umowy. Konsekwencją niepodania danych osobowych będzie brak realizacji umowy; </w:t>
      </w: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4. administrator nie podejmuje decyzji w sposób zautomatyzowany w oparciu o Państwa dane osobowe. </w:t>
      </w: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</w:p>
    <w:p w:rsidR="00B5044C" w:rsidRDefault="00B5044C" w:rsidP="00B5044C">
      <w:pPr>
        <w:pStyle w:val="Default"/>
        <w:spacing w:line="276" w:lineRule="auto"/>
        <w:jc w:val="right"/>
        <w:rPr>
          <w:sz w:val="23"/>
          <w:szCs w:val="23"/>
        </w:rPr>
      </w:pPr>
    </w:p>
    <w:p w:rsidR="00B5044C" w:rsidRDefault="00B5044C" w:rsidP="00B5044C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 dnia ………… 202</w:t>
      </w:r>
      <w:r w:rsidR="006105BE">
        <w:rPr>
          <w:sz w:val="23"/>
          <w:szCs w:val="23"/>
        </w:rPr>
        <w:t>5</w:t>
      </w:r>
      <w:r>
        <w:rPr>
          <w:sz w:val="23"/>
          <w:szCs w:val="23"/>
        </w:rPr>
        <w:t xml:space="preserve"> r. </w:t>
      </w:r>
    </w:p>
    <w:p w:rsidR="00B5044C" w:rsidRDefault="00B5044C" w:rsidP="00B5044C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 </w:t>
      </w:r>
    </w:p>
    <w:p w:rsidR="00972752" w:rsidRDefault="00B5044C" w:rsidP="00B5044C">
      <w:pPr>
        <w:spacing w:line="276" w:lineRule="auto"/>
        <w:jc w:val="right"/>
      </w:pPr>
      <w:r>
        <w:rPr>
          <w:i/>
          <w:iCs/>
          <w:sz w:val="20"/>
          <w:szCs w:val="20"/>
        </w:rPr>
        <w:t>/podpis/</w:t>
      </w:r>
    </w:p>
    <w:sectPr w:rsidR="00972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0B"/>
    <w:rsid w:val="006105BE"/>
    <w:rsid w:val="00755385"/>
    <w:rsid w:val="00972752"/>
    <w:rsid w:val="00B5044C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32481-AF78-4F4A-BBE7-8461419F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0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Składanowska</dc:creator>
  <cp:keywords/>
  <dc:description/>
  <cp:lastModifiedBy>Magdalena Składanowska</cp:lastModifiedBy>
  <cp:revision>4</cp:revision>
  <dcterms:created xsi:type="dcterms:W3CDTF">2025-05-14T07:27:00Z</dcterms:created>
  <dcterms:modified xsi:type="dcterms:W3CDTF">2025-06-20T07:20:00Z</dcterms:modified>
</cp:coreProperties>
</file>