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4DCF2" w14:textId="110C1152" w:rsidR="00254F9C" w:rsidRPr="00552765" w:rsidRDefault="00254F9C" w:rsidP="00C15A9A">
      <w:pPr>
        <w:ind w:left="5664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55276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37093" w:rsidRPr="00552765">
        <w:rPr>
          <w:rFonts w:asciiTheme="minorHAnsi" w:hAnsiTheme="minorHAnsi" w:cstheme="minorHAnsi"/>
          <w:sz w:val="20"/>
          <w:szCs w:val="20"/>
        </w:rPr>
        <w:t>3</w:t>
      </w:r>
    </w:p>
    <w:p w14:paraId="2E181927" w14:textId="77777777" w:rsidR="00C15A9A" w:rsidRDefault="00254F9C" w:rsidP="00C15A9A">
      <w:pPr>
        <w:ind w:left="6372"/>
        <w:jc w:val="right"/>
        <w:rPr>
          <w:rFonts w:asciiTheme="minorHAnsi" w:hAnsiTheme="minorHAnsi" w:cstheme="minorHAnsi"/>
          <w:sz w:val="20"/>
          <w:szCs w:val="20"/>
        </w:rPr>
      </w:pPr>
      <w:r w:rsidRPr="00552765">
        <w:rPr>
          <w:rFonts w:asciiTheme="minorHAnsi" w:hAnsiTheme="minorHAnsi" w:cstheme="minorHAnsi"/>
          <w:sz w:val="20"/>
          <w:szCs w:val="20"/>
        </w:rPr>
        <w:t xml:space="preserve">do Zarządzenia </w:t>
      </w:r>
      <w:r w:rsidR="00C06E90">
        <w:rPr>
          <w:rFonts w:asciiTheme="minorHAnsi" w:hAnsiTheme="minorHAnsi" w:cstheme="minorHAnsi"/>
          <w:sz w:val="20"/>
          <w:szCs w:val="20"/>
        </w:rPr>
        <w:t>Kierownika</w:t>
      </w:r>
      <w:r w:rsidR="000308C7">
        <w:rPr>
          <w:rFonts w:asciiTheme="minorHAnsi" w:hAnsiTheme="minorHAnsi" w:cstheme="minorHAnsi"/>
          <w:sz w:val="20"/>
          <w:szCs w:val="20"/>
        </w:rPr>
        <w:t xml:space="preserve"> </w:t>
      </w:r>
      <w:r w:rsidR="00C15A9A">
        <w:rPr>
          <w:rFonts w:asciiTheme="minorHAnsi" w:hAnsiTheme="minorHAnsi" w:cstheme="minorHAnsi"/>
          <w:sz w:val="20"/>
          <w:szCs w:val="20"/>
        </w:rPr>
        <w:t>Gminnego Ośrodka Pomocy Społecznej w Choceniu</w:t>
      </w:r>
    </w:p>
    <w:p w14:paraId="714D2147" w14:textId="134DC071" w:rsidR="00254F9C" w:rsidRPr="00552765" w:rsidRDefault="00C15A9A" w:rsidP="00C15A9A">
      <w:pPr>
        <w:ind w:left="63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254F9C" w:rsidRPr="00552765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 4/2025</w:t>
      </w:r>
    </w:p>
    <w:p w14:paraId="37029A41" w14:textId="2BC97657" w:rsidR="00254F9C" w:rsidRPr="00552765" w:rsidRDefault="00254F9C" w:rsidP="00C15A9A">
      <w:pPr>
        <w:jc w:val="right"/>
        <w:rPr>
          <w:rFonts w:asciiTheme="minorHAnsi" w:hAnsiTheme="minorHAnsi" w:cstheme="minorHAnsi"/>
          <w:sz w:val="20"/>
          <w:szCs w:val="20"/>
        </w:rPr>
      </w:pP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</w:r>
      <w:r w:rsidRPr="00552765">
        <w:rPr>
          <w:rFonts w:asciiTheme="minorHAnsi" w:hAnsiTheme="minorHAnsi" w:cstheme="minorHAnsi"/>
          <w:sz w:val="20"/>
          <w:szCs w:val="20"/>
        </w:rPr>
        <w:tab/>
        <w:t>z dnia</w:t>
      </w:r>
      <w:r w:rsidR="00C15A9A">
        <w:rPr>
          <w:rFonts w:asciiTheme="minorHAnsi" w:hAnsiTheme="minorHAnsi" w:cstheme="minorHAnsi"/>
          <w:sz w:val="20"/>
          <w:szCs w:val="20"/>
        </w:rPr>
        <w:t xml:space="preserve"> 18 września 2025 r.</w:t>
      </w:r>
      <w:bookmarkStart w:id="0" w:name="_GoBack"/>
      <w:bookmarkEnd w:id="0"/>
    </w:p>
    <w:p w14:paraId="45E29F0D" w14:textId="77777777" w:rsidR="00437093" w:rsidRPr="00552765" w:rsidRDefault="00437093" w:rsidP="00254F9C">
      <w:pPr>
        <w:rPr>
          <w:rFonts w:asciiTheme="minorHAnsi" w:hAnsiTheme="minorHAnsi" w:cstheme="minorHAnsi"/>
          <w:sz w:val="20"/>
          <w:szCs w:val="20"/>
        </w:rPr>
      </w:pPr>
    </w:p>
    <w:p w14:paraId="79E47405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4C43DDCD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62A0D038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4E60F0E0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780596DD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0979A628" w14:textId="77777777" w:rsidR="00254F9C" w:rsidRPr="00552765" w:rsidRDefault="00254F9C" w:rsidP="00254F9C">
      <w:pPr>
        <w:rPr>
          <w:rFonts w:asciiTheme="minorHAnsi" w:hAnsiTheme="minorHAnsi" w:cstheme="minorHAnsi"/>
          <w:sz w:val="20"/>
          <w:szCs w:val="20"/>
        </w:rPr>
      </w:pPr>
    </w:p>
    <w:p w14:paraId="1AE80867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2970FEA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84A5C34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BFE25A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63EB460" w14:textId="77777777" w:rsidR="00254F9C" w:rsidRPr="00552765" w:rsidRDefault="00254F9C" w:rsidP="00437093">
      <w:pPr>
        <w:rPr>
          <w:rFonts w:asciiTheme="minorHAnsi" w:hAnsiTheme="minorHAnsi" w:cstheme="minorHAnsi"/>
        </w:rPr>
      </w:pPr>
    </w:p>
    <w:p w14:paraId="5A21A7F9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52765">
        <w:rPr>
          <w:rFonts w:asciiTheme="minorHAnsi" w:hAnsiTheme="minorHAnsi" w:cstheme="minorHAnsi"/>
          <w:b/>
          <w:bCs/>
          <w:sz w:val="36"/>
          <w:szCs w:val="36"/>
        </w:rPr>
        <w:t xml:space="preserve">INSTRUKCJA W SPRAWIE ORGANIZACJI </w:t>
      </w:r>
      <w:r w:rsidRPr="00552765">
        <w:rPr>
          <w:rFonts w:asciiTheme="minorHAnsi" w:hAnsiTheme="minorHAnsi" w:cstheme="minorHAnsi"/>
          <w:b/>
          <w:bCs/>
          <w:sz w:val="36"/>
          <w:szCs w:val="36"/>
        </w:rPr>
        <w:br/>
        <w:t>I ZAKRESU DZIAŁANIA SKŁADNICY AKT</w:t>
      </w:r>
    </w:p>
    <w:p w14:paraId="50D472F5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14AFF0B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26FAE6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3742259" w14:textId="4F7C297F" w:rsidR="00254F9C" w:rsidRPr="00552765" w:rsidRDefault="00C06E90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Gminnego Ośrodka Pomocy Społecznej w Choceniu</w:t>
      </w:r>
    </w:p>
    <w:p w14:paraId="095678AE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556059DA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6C63EFF3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50F92713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015CF007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6570F423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952DA61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A907D40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5421DB10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1DDD459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26282483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6D0D88AF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B418C46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5CAF2614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4654C680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D4FF24B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F0F0043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3D89DC16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6CCD1859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132BFECD" w14:textId="77777777" w:rsidR="00254F9C" w:rsidRPr="00552765" w:rsidRDefault="00254F9C" w:rsidP="00254F9C">
      <w:pPr>
        <w:rPr>
          <w:rFonts w:asciiTheme="minorHAnsi" w:hAnsiTheme="minorHAnsi" w:cstheme="minorHAnsi"/>
        </w:rPr>
      </w:pPr>
    </w:p>
    <w:p w14:paraId="4FC3CFFD" w14:textId="77777777" w:rsidR="00254F9C" w:rsidRPr="00552765" w:rsidRDefault="00254F9C" w:rsidP="005527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0EF328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92FBA2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FCC2EDF" w14:textId="77777777" w:rsidR="00254F9C" w:rsidRPr="00552765" w:rsidRDefault="00254F9C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2F039F" w14:textId="277E0BD0" w:rsidR="00254F9C" w:rsidRPr="00552765" w:rsidRDefault="00C06E90" w:rsidP="00254F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Choceń</w:t>
      </w:r>
      <w:r w:rsidR="00C9606E">
        <w:rPr>
          <w:rFonts w:asciiTheme="minorHAnsi" w:hAnsiTheme="minorHAnsi" w:cstheme="minorHAnsi"/>
          <w:b/>
          <w:bCs/>
          <w:sz w:val="28"/>
          <w:szCs w:val="28"/>
        </w:rPr>
        <w:t xml:space="preserve"> 2025</w:t>
      </w:r>
    </w:p>
    <w:p w14:paraId="46F4D225" w14:textId="77777777" w:rsidR="00EC01F7" w:rsidRDefault="00EC01F7" w:rsidP="003E796E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069787C7" w14:textId="77777777" w:rsidR="00EC01F7" w:rsidRDefault="00EC01F7" w:rsidP="003E796E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0B230E29" w14:textId="61048CB9" w:rsidR="008B4858" w:rsidRPr="00552765" w:rsidRDefault="00906758" w:rsidP="003E796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SPIS TREŚCI:</w:t>
      </w:r>
    </w:p>
    <w:p w14:paraId="5AE2F171" w14:textId="77777777" w:rsidR="008B4858" w:rsidRPr="00552765" w:rsidRDefault="008B4858" w:rsidP="008B4858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4F555EE1" w14:textId="1EA62D59" w:rsidR="00EF1075" w:rsidRPr="00552765" w:rsidRDefault="00302A74" w:rsidP="006E6DF2">
      <w:pPr>
        <w:pStyle w:val="Spistreci1"/>
      </w:pPr>
      <w:r w:rsidRPr="00552765">
        <w:fldChar w:fldCharType="begin"/>
      </w:r>
      <w:r w:rsidR="000B642C" w:rsidRPr="00552765">
        <w:instrText xml:space="preserve"> TOC \o "1-2" \h \z \u </w:instrText>
      </w:r>
      <w:r w:rsidRPr="00552765">
        <w:fldChar w:fldCharType="separate"/>
      </w:r>
      <w:hyperlink w:anchor="_Toc381278060" w:history="1">
        <w:r w:rsidR="00010FE9">
          <w:rPr>
            <w:rStyle w:val="Hipercze"/>
          </w:rPr>
          <w:t>ROZDZIAŁ I</w:t>
        </w:r>
        <w:r w:rsidR="00EF1075" w:rsidRPr="00552765">
          <w:rPr>
            <w:webHidden/>
          </w:rPr>
          <w:tab/>
        </w:r>
      </w:hyperlink>
    </w:p>
    <w:p w14:paraId="1925CDFC" w14:textId="5733CEA0" w:rsidR="00EF1075" w:rsidRPr="00552765" w:rsidRDefault="00C15A9A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61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Przepisy ogólne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71684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4</w:t>
        </w:r>
      </w:hyperlink>
    </w:p>
    <w:p w14:paraId="5A5BF3C5" w14:textId="1DB33463" w:rsidR="00EF1075" w:rsidRPr="00552765" w:rsidRDefault="00C15A9A" w:rsidP="006E6DF2">
      <w:pPr>
        <w:pStyle w:val="Spistreci1"/>
      </w:pPr>
      <w:hyperlink w:anchor="_Toc381278062" w:history="1">
        <w:r w:rsidR="00010FE9">
          <w:rPr>
            <w:rStyle w:val="Hipercze"/>
          </w:rPr>
          <w:t>ROZDZIAŁ II</w:t>
        </w:r>
        <w:r w:rsidR="00EF1075" w:rsidRPr="00552765">
          <w:rPr>
            <w:webHidden/>
          </w:rPr>
          <w:tab/>
        </w:r>
      </w:hyperlink>
    </w:p>
    <w:p w14:paraId="14A3A163" w14:textId="529A3CF2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63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Organizacja i zadania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71684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6</w:t>
        </w:r>
      </w:hyperlink>
    </w:p>
    <w:p w14:paraId="64731E1E" w14:textId="44CA9B5E" w:rsidR="00EF1075" w:rsidRPr="00552765" w:rsidRDefault="00C15A9A" w:rsidP="006E6DF2">
      <w:pPr>
        <w:pStyle w:val="Spistreci1"/>
      </w:pPr>
      <w:hyperlink w:anchor="_Toc381278064" w:history="1">
        <w:r w:rsidR="00010FE9">
          <w:rPr>
            <w:rStyle w:val="Hipercze"/>
          </w:rPr>
          <w:t>ROZDZIAŁ III</w:t>
        </w:r>
        <w:r w:rsidR="00EF1075" w:rsidRPr="00552765">
          <w:rPr>
            <w:webHidden/>
          </w:rPr>
          <w:tab/>
        </w:r>
      </w:hyperlink>
    </w:p>
    <w:p w14:paraId="2F5745DB" w14:textId="06FEC606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65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Obsada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71684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7</w:t>
        </w:r>
      </w:hyperlink>
    </w:p>
    <w:p w14:paraId="421FBE0C" w14:textId="6DB345D3" w:rsidR="00EF1075" w:rsidRPr="00552765" w:rsidRDefault="00C15A9A" w:rsidP="006E6DF2">
      <w:pPr>
        <w:pStyle w:val="Spistreci1"/>
      </w:pPr>
      <w:hyperlink w:anchor="_Toc381278066" w:history="1">
        <w:r w:rsidR="00010FE9">
          <w:rPr>
            <w:rStyle w:val="Hipercze"/>
          </w:rPr>
          <w:t>ROZDZIAŁ IV</w:t>
        </w:r>
        <w:r w:rsidR="00EF1075" w:rsidRPr="00552765">
          <w:rPr>
            <w:webHidden/>
          </w:rPr>
          <w:tab/>
        </w:r>
      </w:hyperlink>
    </w:p>
    <w:p w14:paraId="56CAA3E1" w14:textId="6A3A320D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67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Lokal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71684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8</w:t>
        </w:r>
      </w:hyperlink>
    </w:p>
    <w:p w14:paraId="36FDE08E" w14:textId="2D60A8CD" w:rsidR="00EF1075" w:rsidRPr="00552765" w:rsidRDefault="00C15A9A" w:rsidP="006E6DF2">
      <w:pPr>
        <w:pStyle w:val="Spistreci1"/>
      </w:pPr>
      <w:hyperlink w:anchor="_Toc381278068" w:history="1">
        <w:r w:rsidR="00010FE9">
          <w:rPr>
            <w:rStyle w:val="Hipercze"/>
          </w:rPr>
          <w:t>ROZDZIAŁ V</w:t>
        </w:r>
        <w:r w:rsidR="00EF1075" w:rsidRPr="00552765">
          <w:rPr>
            <w:webHidden/>
          </w:rPr>
          <w:tab/>
        </w:r>
      </w:hyperlink>
    </w:p>
    <w:p w14:paraId="449C7E0E" w14:textId="614F944B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69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Przejmowanie dokum</w:t>
        </w:r>
        <w:r w:rsidR="006078D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entacji do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716843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10</w:t>
        </w:r>
      </w:hyperlink>
    </w:p>
    <w:p w14:paraId="429CAA17" w14:textId="48D8CB44" w:rsidR="00EF1075" w:rsidRPr="00552765" w:rsidRDefault="00C15A9A" w:rsidP="006E6DF2">
      <w:pPr>
        <w:pStyle w:val="Spistreci1"/>
      </w:pPr>
      <w:hyperlink w:anchor="_Toc381278070" w:history="1">
        <w:r w:rsidR="00010FE9">
          <w:rPr>
            <w:rStyle w:val="Hipercze"/>
          </w:rPr>
          <w:t>ROZDZIAŁ VI</w:t>
        </w:r>
        <w:r w:rsidR="00EF1075" w:rsidRPr="00552765">
          <w:rPr>
            <w:webHidden/>
          </w:rPr>
          <w:tab/>
        </w:r>
      </w:hyperlink>
    </w:p>
    <w:p w14:paraId="0F360761" w14:textId="672C714C" w:rsidR="00EF1075" w:rsidRPr="00552765" w:rsidRDefault="00C15A9A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71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Przechowywanie i zabezpieczanie zgromadzonej dokumentacji oraz prowadzenie jej ewidencji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EF1075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_Toc381278071 \h </w:instrTex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11</w: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26C5D19B" w14:textId="1C646D82" w:rsidR="00EF1075" w:rsidRPr="00552765" w:rsidRDefault="00C15A9A" w:rsidP="006E6DF2">
      <w:pPr>
        <w:pStyle w:val="Spistreci1"/>
      </w:pPr>
      <w:hyperlink w:anchor="_Toc381278072" w:history="1">
        <w:r w:rsidR="00010FE9">
          <w:rPr>
            <w:rStyle w:val="Hipercze"/>
          </w:rPr>
          <w:t>ROZDZIAŁ VII</w:t>
        </w:r>
        <w:r w:rsidR="00EF1075" w:rsidRPr="00552765">
          <w:rPr>
            <w:webHidden/>
          </w:rPr>
          <w:tab/>
        </w:r>
      </w:hyperlink>
    </w:p>
    <w:p w14:paraId="0E06F816" w14:textId="31CE8B96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73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Przeprowadzanie skontrum dokumentacji w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 oraz porządkowanie dokumentacji </w:t>
        </w:r>
        <w:r w:rsidR="00B13452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br/>
        </w:r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w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EF1075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_Toc381278073 \h </w:instrTex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13</w: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3C681020" w14:textId="7400FBD5" w:rsidR="00EF1075" w:rsidRPr="00552765" w:rsidRDefault="00C15A9A" w:rsidP="006E6DF2">
      <w:pPr>
        <w:pStyle w:val="Spistreci1"/>
      </w:pPr>
      <w:hyperlink w:anchor="_Toc381278074" w:history="1">
        <w:r w:rsidR="00010FE9">
          <w:rPr>
            <w:rStyle w:val="Hipercze"/>
          </w:rPr>
          <w:t>ROZDZIAŁ VIII</w:t>
        </w:r>
        <w:r w:rsidR="00EF1075" w:rsidRPr="00552765">
          <w:rPr>
            <w:webHidden/>
          </w:rPr>
          <w:tab/>
        </w:r>
      </w:hyperlink>
    </w:p>
    <w:p w14:paraId="7F3F74F0" w14:textId="7F73D51A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75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Udostępnianie dokumentacji przechowywanej w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EF1075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_Toc381278075 \h </w:instrTex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14</w: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407608CF" w14:textId="26DF47B7" w:rsidR="00EF1075" w:rsidRPr="00552765" w:rsidRDefault="00C15A9A" w:rsidP="006E6DF2">
      <w:pPr>
        <w:pStyle w:val="Spistreci1"/>
      </w:pPr>
      <w:hyperlink w:anchor="_Toc381278076" w:history="1">
        <w:r w:rsidR="00010FE9">
          <w:rPr>
            <w:rStyle w:val="Hipercze"/>
          </w:rPr>
          <w:t>ROZDZIAŁ IX</w:t>
        </w:r>
        <w:r w:rsidR="00EF1075" w:rsidRPr="00552765">
          <w:rPr>
            <w:webHidden/>
          </w:rPr>
          <w:tab/>
        </w:r>
      </w:hyperlink>
    </w:p>
    <w:p w14:paraId="0B3CBD27" w14:textId="749F52DB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77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Wycofywanie dokumentacji ze stanu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EF1075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_Toc381278077 \h </w:instrTex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17</w: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34312D60" w14:textId="10DD5C8E" w:rsidR="00EF1075" w:rsidRPr="00552765" w:rsidRDefault="00C15A9A" w:rsidP="006E6DF2">
      <w:pPr>
        <w:pStyle w:val="Spistreci1"/>
      </w:pPr>
      <w:hyperlink w:anchor="_Toc381278078" w:history="1">
        <w:r w:rsidR="00010FE9">
          <w:rPr>
            <w:rStyle w:val="Hipercze"/>
          </w:rPr>
          <w:t>ROZDZIAŁ X</w:t>
        </w:r>
        <w:r w:rsidR="00EF1075" w:rsidRPr="00552765">
          <w:rPr>
            <w:webHidden/>
          </w:rPr>
          <w:tab/>
        </w:r>
      </w:hyperlink>
    </w:p>
    <w:p w14:paraId="5DA69C28" w14:textId="27AFAB6B" w:rsidR="00EF1075" w:rsidRPr="00552765" w:rsidRDefault="00C15A9A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79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Brakowanie dokumentacji niearchiwalnej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begin"/>
        </w:r>
        <w:r w:rsidR="00EF1075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instrText xml:space="preserve"> PAGEREF _Toc381278079 \h </w:instrTex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18</w:t>
        </w:r>
        <w:r w:rsidR="00302A74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fldChar w:fldCharType="end"/>
        </w:r>
      </w:hyperlink>
    </w:p>
    <w:p w14:paraId="64DD119C" w14:textId="4A586303" w:rsidR="00EF1075" w:rsidRPr="00552765" w:rsidRDefault="00C15A9A" w:rsidP="006E6DF2">
      <w:pPr>
        <w:pStyle w:val="Spistreci1"/>
      </w:pPr>
      <w:hyperlink w:anchor="_Toc381278082" w:history="1">
        <w:r w:rsidR="00010FE9">
          <w:rPr>
            <w:rStyle w:val="Hipercze"/>
          </w:rPr>
          <w:t>ROZDZIAŁ XI</w:t>
        </w:r>
        <w:r w:rsidR="00EF1075" w:rsidRPr="00552765">
          <w:rPr>
            <w:webHidden/>
          </w:rPr>
          <w:tab/>
        </w:r>
      </w:hyperlink>
    </w:p>
    <w:p w14:paraId="0FF983D6" w14:textId="6CF2764C" w:rsidR="00EF1075" w:rsidRPr="00552765" w:rsidRDefault="00C15A9A" w:rsidP="009C1546">
      <w:pPr>
        <w:pStyle w:val="Spistreci2"/>
        <w:tabs>
          <w:tab w:val="right" w:leader="dot" w:pos="9613"/>
        </w:tabs>
        <w:rPr>
          <w:rFonts w:asciiTheme="minorHAnsi" w:hAnsiTheme="minorHAnsi" w:cstheme="minorHAnsi"/>
          <w:smallCaps w:val="0"/>
          <w:noProof/>
          <w:sz w:val="24"/>
          <w:szCs w:val="24"/>
        </w:rPr>
      </w:pPr>
      <w:hyperlink w:anchor="_Toc381278083" w:history="1">
        <w:r w:rsidR="00EF1075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 xml:space="preserve">Sprawozdawczość </w:t>
        </w:r>
        <w:r w:rsidR="009C1546" w:rsidRPr="00552765">
          <w:rPr>
            <w:rStyle w:val="Hipercze"/>
            <w:rFonts w:asciiTheme="minorHAnsi" w:hAnsiTheme="minorHAnsi" w:cstheme="minorHAnsi"/>
            <w:noProof/>
            <w:sz w:val="24"/>
            <w:szCs w:val="24"/>
          </w:rPr>
          <w:t>składnicy akt</w:t>
        </w:r>
        <w:r w:rsidR="00EF1075" w:rsidRPr="00552765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3F2D8A" w:rsidRPr="00B13452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2</w:t>
        </w:r>
        <w:r w:rsidR="00AC5A9B">
          <w:rPr>
            <w:rFonts w:asciiTheme="minorHAnsi" w:hAnsiTheme="minorHAnsi" w:cstheme="minorHAnsi"/>
            <w:b/>
            <w:noProof/>
            <w:webHidden/>
            <w:sz w:val="24"/>
            <w:szCs w:val="24"/>
          </w:rPr>
          <w:t>0</w:t>
        </w:r>
      </w:hyperlink>
    </w:p>
    <w:p w14:paraId="72436D60" w14:textId="2939C483" w:rsidR="00EF1075" w:rsidRDefault="00C15A9A" w:rsidP="006E6DF2">
      <w:pPr>
        <w:pStyle w:val="Spistreci1"/>
      </w:pPr>
      <w:hyperlink w:anchor="_Toc381278084" w:history="1">
        <w:r w:rsidR="00EF1075" w:rsidRPr="00552765">
          <w:rPr>
            <w:rStyle w:val="Hipercze"/>
          </w:rPr>
          <w:t>Załączni</w:t>
        </w:r>
        <w:r w:rsidR="00010FE9">
          <w:rPr>
            <w:rStyle w:val="Hipercze"/>
          </w:rPr>
          <w:t xml:space="preserve">k nr 1 </w:t>
        </w:r>
        <w:r w:rsidR="00010FE9" w:rsidRPr="00913DF9">
          <w:rPr>
            <w:rStyle w:val="Hipercze"/>
            <w:b w:val="0"/>
            <w:sz w:val="20"/>
            <w:szCs w:val="20"/>
          </w:rPr>
          <w:t>(wykaz spisów zdawczo-odbiorczych)</w:t>
        </w:r>
        <w:r w:rsidR="00EF1075" w:rsidRPr="00552765">
          <w:rPr>
            <w:webHidden/>
          </w:rPr>
          <w:tab/>
        </w:r>
        <w:r w:rsidR="00302A74" w:rsidRPr="00552765">
          <w:rPr>
            <w:webHidden/>
          </w:rPr>
          <w:fldChar w:fldCharType="begin"/>
        </w:r>
        <w:r w:rsidR="00EF1075" w:rsidRPr="00552765">
          <w:rPr>
            <w:webHidden/>
          </w:rPr>
          <w:instrText xml:space="preserve"> PAGEREF _Toc381278084 \h </w:instrText>
        </w:r>
        <w:r w:rsidR="00302A74" w:rsidRPr="00552765">
          <w:rPr>
            <w:webHidden/>
          </w:rPr>
        </w:r>
        <w:r w:rsidR="00302A74" w:rsidRPr="00552765">
          <w:rPr>
            <w:webHidden/>
          </w:rPr>
          <w:fldChar w:fldCharType="separate"/>
        </w:r>
        <w:r>
          <w:rPr>
            <w:webHidden/>
          </w:rPr>
          <w:t>29</w:t>
        </w:r>
        <w:r w:rsidR="00302A74" w:rsidRPr="00552765">
          <w:rPr>
            <w:webHidden/>
          </w:rPr>
          <w:fldChar w:fldCharType="end"/>
        </w:r>
      </w:hyperlink>
    </w:p>
    <w:p w14:paraId="6BC32AA6" w14:textId="1F9E5925" w:rsidR="006E6DF2" w:rsidRDefault="00C15A9A" w:rsidP="006E6DF2">
      <w:pPr>
        <w:pStyle w:val="Spistreci1"/>
      </w:pPr>
      <w:hyperlink w:anchor="_Toc381278084" w:history="1">
        <w:r w:rsidR="006E6DF2" w:rsidRPr="006E6DF2">
          <w:rPr>
            <w:rStyle w:val="Hipercze"/>
          </w:rPr>
          <w:t xml:space="preserve">Załącznik nr </w:t>
        </w:r>
        <w:r w:rsidR="006E6DF2">
          <w:rPr>
            <w:rStyle w:val="Hipercze"/>
          </w:rPr>
          <w:t>2</w:t>
        </w:r>
        <w:r w:rsidR="00010FE9">
          <w:rPr>
            <w:rStyle w:val="Hipercze"/>
          </w:rPr>
          <w:t xml:space="preserve"> </w:t>
        </w:r>
        <w:r w:rsidR="00010FE9" w:rsidRPr="00913DF9">
          <w:rPr>
            <w:rStyle w:val="Hipercze"/>
            <w:b w:val="0"/>
            <w:sz w:val="20"/>
            <w:szCs w:val="20"/>
          </w:rPr>
          <w:t>(Spis zdawczo-odbiorczy dokumentacji aktowej)</w:t>
        </w:r>
        <w:r w:rsidR="006E6DF2" w:rsidRPr="006E6DF2">
          <w:rPr>
            <w:webHidden/>
          </w:rPr>
          <w:tab/>
        </w:r>
        <w:r w:rsidR="003F2D8A">
          <w:rPr>
            <w:webHidden/>
          </w:rPr>
          <w:t>2</w:t>
        </w:r>
        <w:r w:rsidR="00AC5A9B">
          <w:rPr>
            <w:webHidden/>
          </w:rPr>
          <w:t>2</w:t>
        </w:r>
      </w:hyperlink>
    </w:p>
    <w:p w14:paraId="2D930846" w14:textId="0249676B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3</w:t>
        </w:r>
        <w:r w:rsidR="00010FE9">
          <w:rPr>
            <w:rStyle w:val="Hipercze"/>
          </w:rPr>
          <w:t xml:space="preserve"> </w:t>
        </w:r>
        <w:r w:rsidR="00010FE9" w:rsidRPr="00913DF9">
          <w:rPr>
            <w:rStyle w:val="Hipercze"/>
            <w:b w:val="0"/>
            <w:sz w:val="20"/>
            <w:szCs w:val="20"/>
          </w:rPr>
          <w:t>(Spis zdawczo-odbiorczy informatycznych nośników danych)</w:t>
        </w:r>
        <w:r w:rsidR="009B2731" w:rsidRPr="006E6DF2">
          <w:rPr>
            <w:webHidden/>
          </w:rPr>
          <w:tab/>
        </w:r>
        <w:r w:rsidR="009B2731">
          <w:rPr>
            <w:webHidden/>
          </w:rPr>
          <w:t>2</w:t>
        </w:r>
        <w:r w:rsidR="00AC5A9B">
          <w:rPr>
            <w:webHidden/>
          </w:rPr>
          <w:t>3</w:t>
        </w:r>
      </w:hyperlink>
    </w:p>
    <w:p w14:paraId="388B6F44" w14:textId="0F42C356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4</w:t>
        </w:r>
        <w:r w:rsidR="00010FE9">
          <w:rPr>
            <w:rStyle w:val="Hipercze"/>
          </w:rPr>
          <w:t xml:space="preserve"> </w:t>
        </w:r>
        <w:r w:rsidR="00010FE9" w:rsidRPr="00913DF9">
          <w:rPr>
            <w:rStyle w:val="Hipercze"/>
            <w:b w:val="0"/>
            <w:sz w:val="20"/>
            <w:szCs w:val="20"/>
          </w:rPr>
          <w:t>(wniosek na brakowanie)</w:t>
        </w:r>
        <w:r w:rsidR="009B2731" w:rsidRPr="006E6DF2">
          <w:rPr>
            <w:webHidden/>
          </w:rPr>
          <w:tab/>
        </w:r>
        <w:r w:rsidR="009B2731">
          <w:rPr>
            <w:webHidden/>
          </w:rPr>
          <w:t>2</w:t>
        </w:r>
        <w:r w:rsidR="00AC5A9B">
          <w:rPr>
            <w:webHidden/>
          </w:rPr>
          <w:t>4</w:t>
        </w:r>
      </w:hyperlink>
    </w:p>
    <w:p w14:paraId="77A3420A" w14:textId="1DAF56E4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5</w:t>
        </w:r>
        <w:r w:rsidR="00010FE9">
          <w:rPr>
            <w:rStyle w:val="Hipercze"/>
          </w:rPr>
          <w:t xml:space="preserve"> </w:t>
        </w:r>
        <w:r w:rsidR="00010FE9" w:rsidRPr="00913DF9">
          <w:rPr>
            <w:rStyle w:val="Hipercze"/>
            <w:b w:val="0"/>
            <w:sz w:val="20"/>
            <w:szCs w:val="20"/>
          </w:rPr>
          <w:t>(Spis dokumentacji niearchiwalnej przeznaczonej do wybrakowania)</w:t>
        </w:r>
        <w:r w:rsidR="00913DF9">
          <w:rPr>
            <w:rStyle w:val="Hipercze"/>
            <w:b w:val="0"/>
            <w:sz w:val="20"/>
            <w:szCs w:val="20"/>
          </w:rPr>
          <w:t xml:space="preserve"> </w:t>
        </w:r>
        <w:r w:rsidR="009B2731" w:rsidRPr="006E6DF2">
          <w:rPr>
            <w:webHidden/>
          </w:rPr>
          <w:tab/>
        </w:r>
        <w:r w:rsidR="009B2731">
          <w:rPr>
            <w:webHidden/>
          </w:rPr>
          <w:t>2</w:t>
        </w:r>
        <w:r w:rsidR="00AC5A9B">
          <w:rPr>
            <w:webHidden/>
          </w:rPr>
          <w:t>5</w:t>
        </w:r>
      </w:hyperlink>
    </w:p>
    <w:p w14:paraId="30946E0E" w14:textId="2602F27C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6</w:t>
        </w:r>
        <w:r w:rsidR="00B13452">
          <w:rPr>
            <w:rStyle w:val="Hipercze"/>
          </w:rPr>
          <w:t xml:space="preserve"> </w:t>
        </w:r>
        <w:r w:rsidR="008854D1">
          <w:rPr>
            <w:rStyle w:val="Hipercze"/>
            <w:b w:val="0"/>
            <w:sz w:val="20"/>
            <w:szCs w:val="20"/>
          </w:rPr>
          <w:t>(Karta udostępnia</w:t>
        </w:r>
        <w:r w:rsidR="00010FE9" w:rsidRPr="00913DF9">
          <w:rPr>
            <w:rStyle w:val="Hipercze"/>
            <w:b w:val="0"/>
            <w:sz w:val="20"/>
            <w:szCs w:val="20"/>
          </w:rPr>
          <w:t>nia akt)</w:t>
        </w:r>
        <w:r w:rsidR="00913DF9">
          <w:rPr>
            <w:rStyle w:val="Hipercze"/>
            <w:b w:val="0"/>
            <w:sz w:val="20"/>
            <w:szCs w:val="20"/>
          </w:rPr>
          <w:t xml:space="preserve"> </w:t>
        </w:r>
        <w:r w:rsidR="009B2731" w:rsidRPr="006E6DF2">
          <w:rPr>
            <w:webHidden/>
          </w:rPr>
          <w:tab/>
        </w:r>
        <w:r w:rsidR="009B2731">
          <w:rPr>
            <w:webHidden/>
          </w:rPr>
          <w:t>2</w:t>
        </w:r>
        <w:r w:rsidR="00AC5A9B">
          <w:rPr>
            <w:webHidden/>
          </w:rPr>
          <w:t>6</w:t>
        </w:r>
      </w:hyperlink>
    </w:p>
    <w:p w14:paraId="60964A15" w14:textId="1012312E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7</w:t>
        </w:r>
        <w:r w:rsidR="00B13452">
          <w:rPr>
            <w:rStyle w:val="Hipercze"/>
          </w:rPr>
          <w:t xml:space="preserve"> </w:t>
        </w:r>
        <w:r w:rsidR="00B13452" w:rsidRPr="00913DF9">
          <w:rPr>
            <w:rStyle w:val="Hipercze"/>
            <w:b w:val="0"/>
            <w:sz w:val="20"/>
            <w:szCs w:val="20"/>
          </w:rPr>
          <w:t>(Protokół skontrum)</w:t>
        </w:r>
        <w:r w:rsidR="00913DF9">
          <w:rPr>
            <w:rStyle w:val="Hipercze"/>
            <w:b w:val="0"/>
            <w:sz w:val="20"/>
            <w:szCs w:val="20"/>
          </w:rPr>
          <w:t xml:space="preserve"> </w:t>
        </w:r>
        <w:r w:rsidR="009B2731" w:rsidRPr="006E6DF2">
          <w:rPr>
            <w:webHidden/>
          </w:rPr>
          <w:tab/>
        </w:r>
        <w:r w:rsidR="009B2731">
          <w:rPr>
            <w:webHidden/>
          </w:rPr>
          <w:t>2</w:t>
        </w:r>
        <w:r w:rsidR="00AC5A9B">
          <w:rPr>
            <w:webHidden/>
          </w:rPr>
          <w:t>7</w:t>
        </w:r>
      </w:hyperlink>
    </w:p>
    <w:p w14:paraId="00A6D08B" w14:textId="48109C3D" w:rsidR="009B2731" w:rsidRDefault="00C15A9A" w:rsidP="009B2731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8</w:t>
        </w:r>
        <w:r w:rsidR="00B13452">
          <w:rPr>
            <w:rStyle w:val="Hipercze"/>
          </w:rPr>
          <w:t xml:space="preserve"> </w:t>
        </w:r>
        <w:r w:rsidR="00B13452" w:rsidRPr="00913DF9">
          <w:rPr>
            <w:rStyle w:val="Hipercze"/>
            <w:b w:val="0"/>
            <w:sz w:val="20"/>
            <w:szCs w:val="20"/>
          </w:rPr>
          <w:t>(Protokół na wypadek zniszczenia bądź zagubienia akt</w:t>
        </w:r>
        <w:r w:rsidR="00913DF9">
          <w:rPr>
            <w:rStyle w:val="Hipercze"/>
            <w:b w:val="0"/>
            <w:sz w:val="20"/>
            <w:szCs w:val="20"/>
          </w:rPr>
          <w:t xml:space="preserve">) </w:t>
        </w:r>
        <w:r w:rsidR="009B2731" w:rsidRPr="006E6DF2">
          <w:rPr>
            <w:webHidden/>
          </w:rPr>
          <w:tab/>
        </w:r>
        <w:r w:rsidR="00AC5A9B">
          <w:rPr>
            <w:webHidden/>
          </w:rPr>
          <w:t>28</w:t>
        </w:r>
      </w:hyperlink>
    </w:p>
    <w:p w14:paraId="073F1AB9" w14:textId="5FD9FF2D" w:rsidR="009B2731" w:rsidRPr="009B2731" w:rsidRDefault="00C15A9A" w:rsidP="00B13452">
      <w:pPr>
        <w:pStyle w:val="Spistreci1"/>
      </w:pPr>
      <w:hyperlink w:anchor="_Toc381278084" w:history="1">
        <w:r w:rsidR="009B2731" w:rsidRPr="006E6DF2">
          <w:rPr>
            <w:rStyle w:val="Hipercze"/>
          </w:rPr>
          <w:t xml:space="preserve">Załącznik nr </w:t>
        </w:r>
        <w:r w:rsidR="009B2731">
          <w:rPr>
            <w:rStyle w:val="Hipercze"/>
          </w:rPr>
          <w:t>9</w:t>
        </w:r>
        <w:r w:rsidR="00B13452">
          <w:rPr>
            <w:rStyle w:val="Hipercze"/>
          </w:rPr>
          <w:t xml:space="preserve"> </w:t>
        </w:r>
        <w:r w:rsidR="00B13452" w:rsidRPr="00913DF9">
          <w:rPr>
            <w:rStyle w:val="Hipercze"/>
            <w:b w:val="0"/>
            <w:sz w:val="20"/>
            <w:szCs w:val="20"/>
          </w:rPr>
          <w:t>(warunki wilgotności i tempertaury)</w:t>
        </w:r>
        <w:r w:rsidR="009B2731" w:rsidRPr="006E6DF2">
          <w:rPr>
            <w:webHidden/>
          </w:rPr>
          <w:tab/>
        </w:r>
        <w:r w:rsidR="00AC5A9B">
          <w:rPr>
            <w:webHidden/>
          </w:rPr>
          <w:t>29</w:t>
        </w:r>
      </w:hyperlink>
    </w:p>
    <w:p w14:paraId="6D7ABAFA" w14:textId="003B6F1F" w:rsidR="00B13452" w:rsidRDefault="00C15A9A" w:rsidP="00B13452">
      <w:pPr>
        <w:pStyle w:val="Spistreci1"/>
      </w:pPr>
      <w:hyperlink w:anchor="_Toc381278084" w:history="1">
        <w:r w:rsidR="00B13452" w:rsidRPr="006E6DF2">
          <w:rPr>
            <w:rStyle w:val="Hipercze"/>
          </w:rPr>
          <w:t xml:space="preserve">Załącznik nr </w:t>
        </w:r>
        <w:r w:rsidR="00B13452">
          <w:rPr>
            <w:rStyle w:val="Hipercze"/>
          </w:rPr>
          <w:t xml:space="preserve">10 </w:t>
        </w:r>
        <w:r w:rsidR="00B13452" w:rsidRPr="00913DF9">
          <w:rPr>
            <w:rStyle w:val="Hipercze"/>
            <w:b w:val="0"/>
            <w:sz w:val="20"/>
            <w:szCs w:val="20"/>
          </w:rPr>
          <w:t>(sprawozdanie roczne z działalności składnicy akt)</w:t>
        </w:r>
        <w:r w:rsidR="00B13452" w:rsidRPr="006E6DF2">
          <w:rPr>
            <w:webHidden/>
          </w:rPr>
          <w:tab/>
        </w:r>
        <w:r w:rsidR="00716843">
          <w:rPr>
            <w:webHidden/>
          </w:rPr>
          <w:t>3</w:t>
        </w:r>
        <w:r w:rsidR="00AC5A9B">
          <w:rPr>
            <w:webHidden/>
          </w:rPr>
          <w:t>0</w:t>
        </w:r>
      </w:hyperlink>
    </w:p>
    <w:p w14:paraId="0168AD5C" w14:textId="6D72648A" w:rsidR="006E6DF2" w:rsidRDefault="006E6DF2" w:rsidP="006E6DF2"/>
    <w:p w14:paraId="5887EA35" w14:textId="77777777" w:rsidR="00EA65A9" w:rsidRPr="006E6DF2" w:rsidRDefault="00EA65A9" w:rsidP="006E6DF2"/>
    <w:p w14:paraId="79FD06E4" w14:textId="3C323746" w:rsidR="00B13452" w:rsidRDefault="00302A74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  <w:r w:rsidRPr="00552765">
        <w:rPr>
          <w:rFonts w:asciiTheme="minorHAnsi" w:hAnsiTheme="minorHAnsi" w:cstheme="minorHAnsi"/>
          <w:bCs/>
          <w:caps/>
        </w:rPr>
        <w:fldChar w:fldCharType="end"/>
      </w:r>
      <w:bookmarkStart w:id="1" w:name="_Toc381275842"/>
      <w:bookmarkStart w:id="2" w:name="_Toc381275890"/>
      <w:bookmarkStart w:id="3" w:name="_Toc381278060"/>
    </w:p>
    <w:p w14:paraId="6D7F5F74" w14:textId="29B06986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6FCD0B6D" w14:textId="2CC4F729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1B4AAB0D" w14:textId="38BDD3E7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657713D1" w14:textId="1FC30F0A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1924B7DF" w14:textId="47019A9A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2394E807" w14:textId="1AF6C5AA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809C7D4" w14:textId="71B63093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75725A3B" w14:textId="58D1095A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6660A02E" w14:textId="7F6214FE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70CC52C0" w14:textId="22C6A433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3995F61E" w14:textId="511BC8C0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31F14DCF" w14:textId="577306A0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72D1FB4B" w14:textId="522C3C15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609DBF5" w14:textId="24F5BC93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2502A2C" w14:textId="0A37368F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334D096" w14:textId="6736F4A1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4253B422" w14:textId="0030C63B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6A316E58" w14:textId="4B43CFFB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38EA11C" w14:textId="18EA958F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7A7842F2" w14:textId="331B9C14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453F821C" w14:textId="0E477A8E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673560B1" w14:textId="482A099C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FBF7F37" w14:textId="0BDDC55F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55E98E40" w14:textId="452813BD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2D8A147A" w14:textId="28AB0B4D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44DD64AF" w14:textId="7E4B05C8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56871503" w14:textId="0499E4D6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5043888E" w14:textId="77777777" w:rsidR="00913DF9" w:rsidRDefault="00913DF9" w:rsidP="00010FE9">
      <w:pPr>
        <w:spacing w:before="120" w:after="120"/>
        <w:jc w:val="center"/>
        <w:rPr>
          <w:rFonts w:asciiTheme="minorHAnsi" w:hAnsiTheme="minorHAnsi" w:cstheme="minorHAnsi"/>
          <w:bCs/>
          <w:caps/>
        </w:rPr>
      </w:pPr>
    </w:p>
    <w:p w14:paraId="0F040476" w14:textId="6B641816" w:rsidR="004B6138" w:rsidRPr="00010FE9" w:rsidRDefault="00010FE9" w:rsidP="00010FE9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ROZDZIAŁ I</w:t>
      </w:r>
    </w:p>
    <w:p w14:paraId="282BD24C" w14:textId="77777777" w:rsidR="004B6138" w:rsidRPr="008F056F" w:rsidRDefault="004B6138" w:rsidP="004B6138">
      <w:pPr>
        <w:pStyle w:val="Tytu"/>
        <w:spacing w:before="0" w:after="0" w:line="360" w:lineRule="auto"/>
        <w:outlineLvl w:val="9"/>
        <w:rPr>
          <w:rFonts w:asciiTheme="minorHAnsi" w:hAnsiTheme="minorHAnsi" w:cstheme="minorHAnsi"/>
          <w:sz w:val="24"/>
          <w:szCs w:val="24"/>
        </w:rPr>
      </w:pPr>
      <w:bookmarkStart w:id="4" w:name="_Toc340150288"/>
    </w:p>
    <w:p w14:paraId="429431CF" w14:textId="797E65AE" w:rsidR="008B4858" w:rsidRPr="00552765" w:rsidRDefault="008B4858" w:rsidP="00EE186E">
      <w:pPr>
        <w:pStyle w:val="Tytu"/>
        <w:spacing w:before="0" w:after="0" w:line="360" w:lineRule="auto"/>
        <w:outlineLvl w:val="9"/>
        <w:rPr>
          <w:rFonts w:asciiTheme="minorHAnsi" w:hAnsiTheme="minorHAnsi" w:cstheme="minorHAnsi"/>
          <w:sz w:val="24"/>
          <w:szCs w:val="24"/>
        </w:rPr>
      </w:pPr>
      <w:bookmarkStart w:id="5" w:name="_Toc381275843"/>
      <w:bookmarkStart w:id="6" w:name="_Toc381275891"/>
      <w:bookmarkStart w:id="7" w:name="_Toc381278061"/>
      <w:bookmarkEnd w:id="1"/>
      <w:bookmarkEnd w:id="2"/>
      <w:bookmarkEnd w:id="3"/>
      <w:bookmarkEnd w:id="4"/>
      <w:r w:rsidRPr="00552765">
        <w:rPr>
          <w:rFonts w:asciiTheme="minorHAnsi" w:hAnsiTheme="minorHAnsi" w:cstheme="minorHAnsi"/>
          <w:sz w:val="24"/>
          <w:szCs w:val="24"/>
        </w:rPr>
        <w:t>Przepisy ogólne</w:t>
      </w:r>
      <w:bookmarkEnd w:id="5"/>
      <w:bookmarkEnd w:id="6"/>
      <w:bookmarkEnd w:id="7"/>
    </w:p>
    <w:p w14:paraId="4A479EA0" w14:textId="77777777" w:rsidR="008B4858" w:rsidRPr="00552765" w:rsidRDefault="008B4858" w:rsidP="003E796E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</w:p>
    <w:p w14:paraId="389D4474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1.</w:t>
      </w:r>
    </w:p>
    <w:p w14:paraId="0457F84D" w14:textId="704CDEFF" w:rsidR="008B4858" w:rsidRPr="00552765" w:rsidRDefault="008B4858" w:rsidP="005B63D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</w:rPr>
      </w:pPr>
      <w:r w:rsidRPr="00552765">
        <w:rPr>
          <w:rFonts w:asciiTheme="minorHAnsi" w:hAnsiTheme="minorHAnsi" w:cstheme="minorHAnsi"/>
          <w:bCs/>
        </w:rPr>
        <w:t xml:space="preserve">Instrukcja o organizacji i zakresie działania </w:t>
      </w:r>
      <w:r w:rsidR="00B37C5D" w:rsidRPr="00552765">
        <w:rPr>
          <w:rFonts w:asciiTheme="minorHAnsi" w:hAnsiTheme="minorHAnsi" w:cstheme="minorHAnsi"/>
          <w:bCs/>
        </w:rPr>
        <w:t>składnicy akt,</w:t>
      </w:r>
      <w:r w:rsidRPr="00552765">
        <w:rPr>
          <w:rFonts w:asciiTheme="minorHAnsi" w:hAnsiTheme="minorHAnsi" w:cstheme="minorHAnsi"/>
          <w:bCs/>
        </w:rPr>
        <w:t xml:space="preserve"> zwana dalej „instrukcją archiwalną”,</w:t>
      </w:r>
      <w:r w:rsidR="002D70FB" w:rsidRPr="00552765">
        <w:rPr>
          <w:rFonts w:asciiTheme="minorHAnsi" w:hAnsiTheme="minorHAnsi" w:cstheme="minorHAnsi"/>
          <w:bCs/>
        </w:rPr>
        <w:t xml:space="preserve"> określa organizację, zadania i zakre</w:t>
      </w:r>
      <w:r w:rsidR="00B37C5D" w:rsidRPr="00552765">
        <w:rPr>
          <w:rFonts w:asciiTheme="minorHAnsi" w:hAnsiTheme="minorHAnsi" w:cstheme="minorHAnsi"/>
          <w:bCs/>
        </w:rPr>
        <w:t>s działania składnicy akt</w:t>
      </w:r>
      <w:r w:rsidRPr="00552765">
        <w:rPr>
          <w:rFonts w:asciiTheme="minorHAnsi" w:hAnsiTheme="minorHAnsi" w:cstheme="minorHAnsi"/>
          <w:bCs/>
        </w:rPr>
        <w:t xml:space="preserve"> </w:t>
      </w:r>
      <w:r w:rsidR="00D46FBF" w:rsidRPr="00552765">
        <w:rPr>
          <w:rFonts w:asciiTheme="minorHAnsi" w:hAnsiTheme="minorHAnsi" w:cstheme="minorHAnsi"/>
        </w:rPr>
        <w:t>w</w:t>
      </w:r>
      <w:r w:rsidR="00EE186E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</w:rPr>
        <w:t>Gminnym Ośrodku Pomocy Społecznej w Choceniu</w:t>
      </w:r>
      <w:r w:rsidR="00EE186E" w:rsidRPr="00443FB5">
        <w:rPr>
          <w:rFonts w:asciiTheme="minorHAnsi" w:hAnsiTheme="minorHAnsi" w:cstheme="minorHAnsi"/>
        </w:rPr>
        <w:t>,</w:t>
      </w:r>
      <w:r w:rsidR="00EE186E">
        <w:rPr>
          <w:rFonts w:asciiTheme="minorHAnsi" w:hAnsiTheme="minorHAnsi" w:cstheme="minorHAnsi"/>
        </w:rPr>
        <w:t xml:space="preserve"> </w:t>
      </w:r>
      <w:r w:rsidR="00EE186E" w:rsidRPr="0017283A">
        <w:rPr>
          <w:rFonts w:asciiTheme="minorHAnsi" w:hAnsiTheme="minorHAnsi" w:cstheme="minorHAnsi"/>
          <w:b/>
        </w:rPr>
        <w:t xml:space="preserve">zwanym dalej </w:t>
      </w:r>
      <w:r w:rsidR="00C06E90">
        <w:rPr>
          <w:rFonts w:asciiTheme="minorHAnsi" w:hAnsiTheme="minorHAnsi" w:cstheme="minorHAnsi"/>
          <w:b/>
        </w:rPr>
        <w:t>GOPS</w:t>
      </w:r>
      <w:r w:rsidR="005B63D1" w:rsidRPr="00552765">
        <w:rPr>
          <w:rFonts w:asciiTheme="minorHAnsi" w:hAnsiTheme="minorHAnsi" w:cstheme="minorHAnsi"/>
        </w:rPr>
        <w:t xml:space="preserve">, </w:t>
      </w:r>
      <w:r w:rsidR="002D70FB" w:rsidRPr="00552765">
        <w:rPr>
          <w:rFonts w:asciiTheme="minorHAnsi" w:hAnsiTheme="minorHAnsi" w:cstheme="minorHAnsi"/>
          <w:bCs/>
        </w:rPr>
        <w:t xml:space="preserve">oraz postępowanie w </w:t>
      </w:r>
      <w:r w:rsidR="00B37C5D" w:rsidRPr="00552765">
        <w:rPr>
          <w:rFonts w:asciiTheme="minorHAnsi" w:hAnsiTheme="minorHAnsi" w:cstheme="minorHAnsi"/>
          <w:bCs/>
        </w:rPr>
        <w:t>składnicy akt</w:t>
      </w:r>
      <w:r w:rsidR="002D70FB" w:rsidRPr="00552765">
        <w:rPr>
          <w:rFonts w:asciiTheme="minorHAnsi" w:hAnsiTheme="minorHAnsi" w:cstheme="minorHAnsi"/>
          <w:bCs/>
        </w:rPr>
        <w:t xml:space="preserve"> z</w:t>
      </w:r>
      <w:r w:rsidR="00906758" w:rsidRPr="00552765">
        <w:rPr>
          <w:rFonts w:asciiTheme="minorHAnsi" w:hAnsiTheme="minorHAnsi" w:cstheme="minorHAnsi"/>
          <w:bCs/>
        </w:rPr>
        <w:t> </w:t>
      </w:r>
      <w:r w:rsidR="002D70FB" w:rsidRPr="00552765">
        <w:rPr>
          <w:rFonts w:asciiTheme="minorHAnsi" w:hAnsiTheme="minorHAnsi" w:cstheme="minorHAnsi"/>
          <w:bCs/>
        </w:rPr>
        <w:t>wszelką dokumentacją spraw zakończonych, niezależnie od techniki jej wytwarzania, postaci fizycznej oraz informacji w niej zawartych</w:t>
      </w:r>
      <w:r w:rsidR="002D70FB" w:rsidRPr="00552765">
        <w:rPr>
          <w:rFonts w:asciiTheme="minorHAnsi" w:hAnsiTheme="minorHAnsi" w:cstheme="minorHAnsi"/>
        </w:rPr>
        <w:t>.</w:t>
      </w:r>
    </w:p>
    <w:p w14:paraId="3DDD5380" w14:textId="77777777" w:rsidR="008B4858" w:rsidRPr="00552765" w:rsidRDefault="008B4858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6ED931CF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2.</w:t>
      </w:r>
    </w:p>
    <w:p w14:paraId="1D58CA03" w14:textId="77777777" w:rsidR="0087224E" w:rsidRPr="00552765" w:rsidRDefault="008B4858" w:rsidP="005A5C4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Użyte w instrukcji archiwalnej określenia oznaczają:</w:t>
      </w:r>
    </w:p>
    <w:p w14:paraId="724A99A6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31"/>
        <w:gridCol w:w="6683"/>
      </w:tblGrid>
      <w:tr w:rsidR="008B4858" w:rsidRPr="00552765" w14:paraId="228CC7FE" w14:textId="77777777">
        <w:trPr>
          <w:trHeight w:val="561"/>
        </w:trPr>
        <w:tc>
          <w:tcPr>
            <w:tcW w:w="425" w:type="dxa"/>
          </w:tcPr>
          <w:p w14:paraId="32F556DD" w14:textId="77777777" w:rsidR="008B4858" w:rsidRPr="00552765" w:rsidRDefault="008B4858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091222F2" w14:textId="77777777" w:rsidR="008B4858" w:rsidRPr="00552765" w:rsidRDefault="008B4858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archiwista</w:t>
            </w:r>
          </w:p>
        </w:tc>
        <w:tc>
          <w:tcPr>
            <w:tcW w:w="6683" w:type="dxa"/>
          </w:tcPr>
          <w:p w14:paraId="17D35C68" w14:textId="77777777" w:rsidR="008B4858" w:rsidRPr="00552765" w:rsidRDefault="008B4858" w:rsidP="005B63D1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 w:rsidRPr="00552765">
              <w:rPr>
                <w:rFonts w:asciiTheme="minorHAnsi" w:hAnsiTheme="minorHAnsi" w:cstheme="minorHAnsi"/>
              </w:rPr>
              <w:t xml:space="preserve">pracownika lub pracowników realizujących zadania </w:t>
            </w:r>
            <w:r w:rsidR="006A79A4" w:rsidRPr="00552765">
              <w:rPr>
                <w:rFonts w:asciiTheme="minorHAnsi" w:hAnsiTheme="minorHAnsi" w:cstheme="minorHAnsi"/>
              </w:rPr>
              <w:t>składnicy akt</w:t>
            </w:r>
            <w:r w:rsidRPr="00552765">
              <w:rPr>
                <w:rFonts w:asciiTheme="minorHAnsi" w:hAnsiTheme="minorHAnsi" w:cstheme="minorHAnsi"/>
              </w:rPr>
              <w:t>;</w:t>
            </w:r>
          </w:p>
        </w:tc>
      </w:tr>
      <w:tr w:rsidR="002D70FB" w:rsidRPr="00552765" w14:paraId="647429D4" w14:textId="77777777">
        <w:trPr>
          <w:trHeight w:val="561"/>
        </w:trPr>
        <w:tc>
          <w:tcPr>
            <w:tcW w:w="425" w:type="dxa"/>
          </w:tcPr>
          <w:p w14:paraId="0DE11652" w14:textId="77777777" w:rsidR="002D70FB" w:rsidRPr="00552765" w:rsidRDefault="002D70FB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0F22005D" w14:textId="77777777" w:rsidR="002D70FB" w:rsidRPr="00552765" w:rsidRDefault="002D70FB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  <w:bCs/>
                <w:color w:val="000000"/>
                <w:spacing w:val="6"/>
              </w:rPr>
              <w:t>informatyczny nośnik danych</w:t>
            </w:r>
          </w:p>
        </w:tc>
        <w:tc>
          <w:tcPr>
            <w:tcW w:w="6683" w:type="dxa"/>
          </w:tcPr>
          <w:p w14:paraId="2674A895" w14:textId="77777777" w:rsidR="002D70FB" w:rsidRPr="00552765" w:rsidRDefault="002D70FB" w:rsidP="005B63D1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 w:rsidRPr="00552765">
              <w:rPr>
                <w:rFonts w:asciiTheme="minorHAnsi" w:hAnsiTheme="minorHAnsi" w:cstheme="minorHAnsi"/>
              </w:rPr>
              <w:t>informatyczny nośnik danych, na którym zapisano dokumentację w postaci elektronicznej</w:t>
            </w:r>
            <w:r w:rsidR="006E4206" w:rsidRPr="00552765">
              <w:rPr>
                <w:rFonts w:asciiTheme="minorHAnsi" w:hAnsiTheme="minorHAnsi" w:cstheme="minorHAnsi"/>
              </w:rPr>
              <w:t>;</w:t>
            </w:r>
          </w:p>
        </w:tc>
      </w:tr>
      <w:tr w:rsidR="005B63D1" w:rsidRPr="00552765" w14:paraId="2E22DC64" w14:textId="77777777">
        <w:trPr>
          <w:trHeight w:val="561"/>
        </w:trPr>
        <w:tc>
          <w:tcPr>
            <w:tcW w:w="425" w:type="dxa"/>
          </w:tcPr>
          <w:p w14:paraId="577591B7" w14:textId="77777777" w:rsidR="005B63D1" w:rsidRPr="00552765" w:rsidRDefault="005B63D1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5464024E" w14:textId="7CA08D8E" w:rsidR="005B63D1" w:rsidRPr="00552765" w:rsidRDefault="00C06E90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  <w:bCs/>
                <w:color w:val="000000"/>
                <w:spacing w:val="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pacing w:val="6"/>
              </w:rPr>
              <w:t>kierownik</w:t>
            </w:r>
          </w:p>
        </w:tc>
        <w:tc>
          <w:tcPr>
            <w:tcW w:w="6683" w:type="dxa"/>
          </w:tcPr>
          <w:p w14:paraId="1BB94899" w14:textId="634A920E" w:rsidR="005B63D1" w:rsidRPr="00552765" w:rsidRDefault="00C06E90" w:rsidP="005B63D1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kierownika Gminnego Ośrodka Pomocy Społecznej w Choceniu</w:t>
            </w:r>
            <w:r w:rsidR="00D05D93">
              <w:rPr>
                <w:rFonts w:asciiTheme="minorHAnsi" w:hAnsiTheme="minorHAnsi" w:cstheme="minorHAnsi"/>
              </w:rPr>
              <w:t>;</w:t>
            </w:r>
          </w:p>
        </w:tc>
      </w:tr>
      <w:tr w:rsidR="008B4858" w:rsidRPr="00552765" w14:paraId="09188A26" w14:textId="77777777">
        <w:trPr>
          <w:trHeight w:val="561"/>
        </w:trPr>
        <w:tc>
          <w:tcPr>
            <w:tcW w:w="425" w:type="dxa"/>
          </w:tcPr>
          <w:p w14:paraId="0A6DB4C2" w14:textId="77777777" w:rsidR="008B4858" w:rsidRPr="00552765" w:rsidRDefault="008B4858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2DBC3472" w14:textId="77777777" w:rsidR="008B4858" w:rsidRPr="00552765" w:rsidRDefault="008B4858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komórka organizacyjna</w:t>
            </w:r>
          </w:p>
        </w:tc>
        <w:tc>
          <w:tcPr>
            <w:tcW w:w="6683" w:type="dxa"/>
          </w:tcPr>
          <w:p w14:paraId="2834B535" w14:textId="4BD2EBFB" w:rsidR="008B4858" w:rsidRPr="00552765" w:rsidRDefault="00993256" w:rsidP="00C06E90">
            <w:pPr>
              <w:numPr>
                <w:ilvl w:val="0"/>
                <w:numId w:val="31"/>
              </w:numPr>
              <w:tabs>
                <w:tab w:val="clear" w:pos="720"/>
                <w:tab w:val="num" w:pos="317"/>
              </w:tabs>
              <w:suppressAutoHyphens/>
              <w:autoSpaceDE w:val="0"/>
              <w:spacing w:line="36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8F056F">
              <w:rPr>
                <w:rFonts w:asciiTheme="minorHAnsi" w:hAnsiTheme="minorHAnsi" w:cstheme="minorHAnsi"/>
              </w:rPr>
              <w:t xml:space="preserve">wydzieloną organizacyjnie część </w:t>
            </w:r>
            <w:r w:rsidR="00C06E90">
              <w:rPr>
                <w:rFonts w:asciiTheme="minorHAnsi" w:hAnsiTheme="minorHAnsi" w:cstheme="minorHAnsi"/>
              </w:rPr>
              <w:t>GOPS</w:t>
            </w:r>
            <w:r>
              <w:rPr>
                <w:rFonts w:asciiTheme="minorHAnsi" w:hAnsiTheme="minorHAnsi" w:cstheme="minorHAnsi"/>
              </w:rPr>
              <w:t>,</w:t>
            </w:r>
            <w:r w:rsidRPr="008F056F">
              <w:rPr>
                <w:rFonts w:asciiTheme="minorHAnsi" w:hAnsiTheme="minorHAnsi" w:cstheme="minorHAnsi"/>
              </w:rPr>
              <w:t xml:space="preserve"> np. </w:t>
            </w:r>
            <w:r w:rsidR="00C06E90">
              <w:rPr>
                <w:rFonts w:asciiTheme="minorHAnsi" w:hAnsiTheme="minorHAnsi" w:cstheme="minorHAnsi"/>
              </w:rPr>
              <w:t>sekcja, stanowisko pracy</w:t>
            </w:r>
            <w:r w:rsidRPr="008F056F">
              <w:rPr>
                <w:rFonts w:asciiTheme="minorHAnsi" w:hAnsiTheme="minorHAnsi" w:cstheme="minorHAnsi"/>
              </w:rPr>
              <w:t>;</w:t>
            </w:r>
          </w:p>
        </w:tc>
      </w:tr>
      <w:tr w:rsidR="008B4858" w:rsidRPr="00552765" w14:paraId="106676B3" w14:textId="77777777">
        <w:trPr>
          <w:trHeight w:val="561"/>
        </w:trPr>
        <w:tc>
          <w:tcPr>
            <w:tcW w:w="425" w:type="dxa"/>
          </w:tcPr>
          <w:p w14:paraId="0D7889C2" w14:textId="77777777" w:rsidR="008B4858" w:rsidRPr="00552765" w:rsidRDefault="008B4858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6449828F" w14:textId="77777777" w:rsidR="008B4858" w:rsidRPr="00552765" w:rsidRDefault="008B4858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skład informatycznych nośników danych</w:t>
            </w:r>
          </w:p>
        </w:tc>
        <w:tc>
          <w:tcPr>
            <w:tcW w:w="6683" w:type="dxa"/>
          </w:tcPr>
          <w:p w14:paraId="732292CB" w14:textId="77777777" w:rsidR="008B4858" w:rsidRPr="00552765" w:rsidRDefault="008B4858" w:rsidP="005B63D1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 w:rsidRPr="00552765">
              <w:rPr>
                <w:rFonts w:asciiTheme="minorHAnsi" w:hAnsiTheme="minorHAnsi" w:cstheme="minorHAnsi"/>
              </w:rPr>
              <w:t>uporządkowany zbiór informatycznych nośników danych zawierających dokumentację w postaci elektronicznej;</w:t>
            </w:r>
          </w:p>
        </w:tc>
      </w:tr>
      <w:tr w:rsidR="006A79A4" w:rsidRPr="00552765" w14:paraId="02E418FB" w14:textId="77777777">
        <w:trPr>
          <w:trHeight w:val="561"/>
        </w:trPr>
        <w:tc>
          <w:tcPr>
            <w:tcW w:w="425" w:type="dxa"/>
          </w:tcPr>
          <w:p w14:paraId="45E47BBB" w14:textId="77777777" w:rsidR="006A79A4" w:rsidRPr="00552765" w:rsidRDefault="006A79A4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696B9271" w14:textId="77777777" w:rsidR="006A79A4" w:rsidRPr="00552765" w:rsidRDefault="006A79A4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składnica akt</w:t>
            </w:r>
          </w:p>
        </w:tc>
        <w:tc>
          <w:tcPr>
            <w:tcW w:w="6683" w:type="dxa"/>
          </w:tcPr>
          <w:p w14:paraId="5EDDED43" w14:textId="233E1DA9" w:rsidR="006A79A4" w:rsidRPr="00552765" w:rsidRDefault="00993256" w:rsidP="00C06E90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 w:rsidRPr="008F056F">
              <w:rPr>
                <w:rFonts w:asciiTheme="minorHAnsi" w:hAnsiTheme="minorHAnsi" w:cstheme="minorHAnsi"/>
              </w:rPr>
              <w:t xml:space="preserve">składnicę akt </w:t>
            </w:r>
            <w:r w:rsidR="00C06E90">
              <w:rPr>
                <w:rFonts w:asciiTheme="minorHAnsi" w:hAnsiTheme="minorHAnsi" w:cstheme="minorHAnsi"/>
              </w:rPr>
              <w:t>GOPS</w:t>
            </w:r>
            <w:r w:rsidRPr="008F056F">
              <w:rPr>
                <w:rFonts w:asciiTheme="minorHAnsi" w:hAnsiTheme="minorHAnsi" w:cstheme="minorHAnsi"/>
              </w:rPr>
              <w:t>;</w:t>
            </w:r>
          </w:p>
        </w:tc>
      </w:tr>
      <w:tr w:rsidR="008B4858" w:rsidRPr="00552765" w14:paraId="629DBD76" w14:textId="77777777">
        <w:trPr>
          <w:trHeight w:val="561"/>
        </w:trPr>
        <w:tc>
          <w:tcPr>
            <w:tcW w:w="425" w:type="dxa"/>
          </w:tcPr>
          <w:p w14:paraId="039F0F68" w14:textId="77777777" w:rsidR="008B4858" w:rsidRPr="00552765" w:rsidRDefault="008B4858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081EC16F" w14:textId="77777777" w:rsidR="008B4858" w:rsidRPr="00552765" w:rsidRDefault="008B4858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teczka aktowa</w:t>
            </w:r>
          </w:p>
        </w:tc>
        <w:tc>
          <w:tcPr>
            <w:tcW w:w="6683" w:type="dxa"/>
          </w:tcPr>
          <w:p w14:paraId="1EEF6FB9" w14:textId="77777777" w:rsidR="008B4858" w:rsidRPr="00552765" w:rsidRDefault="008B4858" w:rsidP="005B63D1">
            <w:pPr>
              <w:numPr>
                <w:ilvl w:val="0"/>
                <w:numId w:val="2"/>
              </w:numPr>
              <w:spacing w:before="40" w:after="40" w:line="360" w:lineRule="auto"/>
              <w:jc w:val="both"/>
              <w:rPr>
                <w:rFonts w:asciiTheme="minorHAnsi" w:hAnsiTheme="minorHAnsi" w:cstheme="minorHAnsi"/>
              </w:rPr>
            </w:pPr>
            <w:r w:rsidRPr="00552765">
              <w:rPr>
                <w:rFonts w:asciiTheme="minorHAnsi" w:hAnsiTheme="minorHAnsi" w:cstheme="minorHAnsi"/>
              </w:rPr>
              <w:t xml:space="preserve">materiał biurowy używany do przechowywania dokumentacji </w:t>
            </w:r>
            <w:r w:rsidR="005A5C41" w:rsidRPr="00552765">
              <w:rPr>
                <w:rFonts w:asciiTheme="minorHAnsi" w:hAnsiTheme="minorHAnsi" w:cstheme="minorHAnsi"/>
              </w:rPr>
              <w:br/>
            </w:r>
            <w:r w:rsidRPr="00552765">
              <w:rPr>
                <w:rFonts w:asciiTheme="minorHAnsi" w:hAnsiTheme="minorHAnsi" w:cstheme="minorHAnsi"/>
              </w:rPr>
              <w:t>w postaci nieelektronicznej;</w:t>
            </w:r>
          </w:p>
        </w:tc>
      </w:tr>
      <w:tr w:rsidR="008B4858" w:rsidRPr="00552765" w14:paraId="7CA9D349" w14:textId="77777777">
        <w:trPr>
          <w:trHeight w:val="561"/>
        </w:trPr>
        <w:tc>
          <w:tcPr>
            <w:tcW w:w="425" w:type="dxa"/>
          </w:tcPr>
          <w:p w14:paraId="587A4616" w14:textId="77777777" w:rsidR="008B4858" w:rsidRPr="00552765" w:rsidRDefault="008B4858" w:rsidP="003E796E">
            <w:pPr>
              <w:numPr>
                <w:ilvl w:val="0"/>
                <w:numId w:val="3"/>
              </w:numPr>
              <w:spacing w:before="40" w:after="40" w:line="36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531" w:type="dxa"/>
          </w:tcPr>
          <w:p w14:paraId="65DF9B3F" w14:textId="77777777" w:rsidR="008B4858" w:rsidRPr="00552765" w:rsidRDefault="008B4858" w:rsidP="003E796E">
            <w:pPr>
              <w:spacing w:before="40" w:after="40" w:line="360" w:lineRule="auto"/>
              <w:rPr>
                <w:rFonts w:asciiTheme="minorHAnsi" w:hAnsiTheme="minorHAnsi" w:cstheme="minorHAnsi"/>
                <w:b/>
              </w:rPr>
            </w:pPr>
            <w:r w:rsidRPr="00552765">
              <w:rPr>
                <w:rFonts w:asciiTheme="minorHAnsi" w:hAnsiTheme="minorHAnsi" w:cstheme="minorHAnsi"/>
                <w:b/>
              </w:rPr>
              <w:t>wykaz akt</w:t>
            </w:r>
          </w:p>
        </w:tc>
        <w:tc>
          <w:tcPr>
            <w:tcW w:w="6683" w:type="dxa"/>
          </w:tcPr>
          <w:p w14:paraId="4E53B73F" w14:textId="77777777" w:rsidR="008B4858" w:rsidRPr="00552765" w:rsidRDefault="008B4858" w:rsidP="003E796E">
            <w:pPr>
              <w:numPr>
                <w:ilvl w:val="0"/>
                <w:numId w:val="2"/>
              </w:numPr>
              <w:spacing w:before="40" w:after="40" w:line="360" w:lineRule="auto"/>
              <w:rPr>
                <w:rFonts w:asciiTheme="minorHAnsi" w:hAnsiTheme="minorHAnsi" w:cstheme="minorHAnsi"/>
              </w:rPr>
            </w:pPr>
            <w:r w:rsidRPr="00552765">
              <w:rPr>
                <w:rFonts w:asciiTheme="minorHAnsi" w:hAnsiTheme="minorHAnsi" w:cstheme="minorHAnsi"/>
              </w:rPr>
              <w:t>jednolity rzeczowy wykaz akt.</w:t>
            </w:r>
          </w:p>
        </w:tc>
      </w:tr>
    </w:tbl>
    <w:p w14:paraId="1A1B8AD6" w14:textId="25CE0580" w:rsidR="008B4858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BB5C2A2" w14:textId="77777777" w:rsidR="00C06E90" w:rsidRPr="00552765" w:rsidRDefault="00C06E90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A9FC33" w14:textId="77777777" w:rsidR="005B63D1" w:rsidRPr="00552765" w:rsidRDefault="005B63D1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D3CFCCD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3.</w:t>
      </w:r>
    </w:p>
    <w:p w14:paraId="57BB413A" w14:textId="77777777" w:rsidR="008B4858" w:rsidRPr="00552765" w:rsidRDefault="008B4858" w:rsidP="004311E1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Dokumentacja przekazywana i przechowywana w </w:t>
      </w:r>
      <w:r w:rsidR="004311E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musi być</w:t>
      </w:r>
      <w:r w:rsidR="0038784D" w:rsidRPr="00552765">
        <w:rPr>
          <w:rFonts w:asciiTheme="minorHAnsi" w:hAnsiTheme="minorHAnsi" w:cstheme="minorHAnsi"/>
        </w:rPr>
        <w:t xml:space="preserve"> uporządkowana i</w:t>
      </w:r>
      <w:r w:rsidRPr="00552765">
        <w:rPr>
          <w:rFonts w:asciiTheme="minorHAnsi" w:hAnsiTheme="minorHAnsi" w:cstheme="minorHAnsi"/>
        </w:rPr>
        <w:t xml:space="preserve"> zakwalifikowana do właściwych kategorii archiwalnych.</w:t>
      </w:r>
    </w:p>
    <w:p w14:paraId="45C2388B" w14:textId="77777777" w:rsidR="008B4858" w:rsidRPr="00552765" w:rsidRDefault="008B4858" w:rsidP="003E796E">
      <w:pPr>
        <w:pStyle w:val="NormalnyWeb"/>
        <w:numPr>
          <w:ilvl w:val="0"/>
          <w:numId w:val="4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Podstawą kwalifikacji archiwalnej są wykazy akt, obowiązujące w czasie, gdy dokumentacja powstawała i była gromadzona, chyba że przepis szczególny stanowi inaczej.</w:t>
      </w:r>
    </w:p>
    <w:p w14:paraId="47000A9B" w14:textId="77777777" w:rsidR="008B4858" w:rsidRPr="00552765" w:rsidRDefault="008B4858" w:rsidP="003E796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Dyrektor </w:t>
      </w:r>
      <w:r w:rsidR="002D70FB" w:rsidRPr="00552765">
        <w:rPr>
          <w:rFonts w:asciiTheme="minorHAnsi" w:hAnsiTheme="minorHAnsi" w:cstheme="minorHAnsi"/>
          <w:color w:val="000000"/>
        </w:rPr>
        <w:t xml:space="preserve">właściwego </w:t>
      </w:r>
      <w:r w:rsidRPr="00552765">
        <w:rPr>
          <w:rFonts w:asciiTheme="minorHAnsi" w:hAnsiTheme="minorHAnsi" w:cstheme="minorHAnsi"/>
        </w:rPr>
        <w:t>archiwum państwowego może dokonać zmiany kategorii archiwalnej dokumentacji.</w:t>
      </w:r>
    </w:p>
    <w:p w14:paraId="67A3BB8A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0F5E982B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4.</w:t>
      </w:r>
    </w:p>
    <w:p w14:paraId="3B0066D7" w14:textId="77777777" w:rsidR="008B4858" w:rsidRPr="00552765" w:rsidRDefault="008B4858" w:rsidP="003E796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Dopuszcza się wykorzystanie narzędzi informatycznych, w szczególności w celu:</w:t>
      </w:r>
    </w:p>
    <w:p w14:paraId="197608F2" w14:textId="77777777" w:rsidR="008B4858" w:rsidRPr="00552765" w:rsidRDefault="008B4858" w:rsidP="004311E1">
      <w:pPr>
        <w:numPr>
          <w:ilvl w:val="3"/>
          <w:numId w:val="5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sporządzania środków ewidencyjnych dokumentacji do przekazania do </w:t>
      </w:r>
      <w:r w:rsidR="004311E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, ich przesyłania, jak i w celu sporządzania środków ewidencyjnych</w:t>
      </w:r>
      <w:r w:rsidR="004311E1" w:rsidRPr="00552765">
        <w:rPr>
          <w:rFonts w:asciiTheme="minorHAnsi" w:hAnsiTheme="minorHAnsi" w:cstheme="minorHAnsi"/>
        </w:rPr>
        <w:t xml:space="preserve"> dokumentacji przechowywanej w składnicy akt</w:t>
      </w:r>
      <w:r w:rsidRPr="00552765">
        <w:rPr>
          <w:rFonts w:asciiTheme="minorHAnsi" w:hAnsiTheme="minorHAnsi" w:cstheme="minorHAnsi"/>
        </w:rPr>
        <w:t>;</w:t>
      </w:r>
    </w:p>
    <w:p w14:paraId="6041E04A" w14:textId="77777777" w:rsidR="008B4858" w:rsidRPr="00552765" w:rsidRDefault="008B4858" w:rsidP="004311E1">
      <w:pPr>
        <w:numPr>
          <w:ilvl w:val="3"/>
          <w:numId w:val="5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prowadzenia ewidencji dokumentacji w </w:t>
      </w:r>
      <w:r w:rsidR="004311E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;</w:t>
      </w:r>
    </w:p>
    <w:p w14:paraId="5A464F72" w14:textId="77777777" w:rsidR="008B4858" w:rsidRPr="00552765" w:rsidRDefault="008B4858" w:rsidP="003E796E">
      <w:pPr>
        <w:numPr>
          <w:ilvl w:val="3"/>
          <w:numId w:val="5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prowadzenia ewidencji udostępniania dokumentacji;</w:t>
      </w:r>
    </w:p>
    <w:p w14:paraId="5662BD14" w14:textId="735DBB9E" w:rsidR="008B4858" w:rsidRPr="00552765" w:rsidRDefault="008B4858" w:rsidP="003E796E">
      <w:pPr>
        <w:numPr>
          <w:ilvl w:val="3"/>
          <w:numId w:val="5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sporządzania środków ewidencyjnych dokumentacji w związku z procedurą brakowania dokumentacji niearchiwalnej;</w:t>
      </w:r>
    </w:p>
    <w:p w14:paraId="24FC7AFD" w14:textId="77777777" w:rsidR="008B4858" w:rsidRPr="00552765" w:rsidRDefault="008B4858" w:rsidP="004311E1">
      <w:pPr>
        <w:numPr>
          <w:ilvl w:val="3"/>
          <w:numId w:val="5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prowadzenia ewidencji wyników pomiaru temperatury i wilgotności powietrza w magazynach </w:t>
      </w:r>
      <w:r w:rsidR="004311E1" w:rsidRPr="00552765">
        <w:rPr>
          <w:rFonts w:asciiTheme="minorHAnsi" w:hAnsiTheme="minorHAnsi" w:cstheme="minorHAnsi"/>
        </w:rPr>
        <w:t>składnicy</w:t>
      </w:r>
      <w:r w:rsidR="00F22D1E" w:rsidRPr="00552765">
        <w:rPr>
          <w:rFonts w:asciiTheme="minorHAnsi" w:hAnsiTheme="minorHAnsi" w:cstheme="minorHAnsi"/>
        </w:rPr>
        <w:t xml:space="preserve"> akt</w:t>
      </w:r>
      <w:r w:rsidRPr="00552765">
        <w:rPr>
          <w:rFonts w:asciiTheme="minorHAnsi" w:hAnsiTheme="minorHAnsi" w:cstheme="minorHAnsi"/>
        </w:rPr>
        <w:t>;</w:t>
      </w:r>
    </w:p>
    <w:p w14:paraId="050703C5" w14:textId="77777777" w:rsidR="008B4858" w:rsidRPr="00552765" w:rsidRDefault="008B4858" w:rsidP="004311E1">
      <w:pPr>
        <w:numPr>
          <w:ilvl w:val="3"/>
          <w:numId w:val="5"/>
        </w:numPr>
        <w:tabs>
          <w:tab w:val="clear" w:pos="794"/>
          <w:tab w:val="num" w:pos="851"/>
        </w:tabs>
        <w:spacing w:after="12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informowania o dokumentacji przechowywanej w </w:t>
      </w:r>
      <w:r w:rsidR="004311E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.</w:t>
      </w:r>
    </w:p>
    <w:p w14:paraId="79285775" w14:textId="77777777" w:rsidR="008B4858" w:rsidRPr="00552765" w:rsidRDefault="008B4858" w:rsidP="003E796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Narzędzia informatyczne, o których mowa w ust. 1, mogą być stosowane zamiast dokumentacji </w:t>
      </w:r>
      <w:r w:rsidR="00642D6C" w:rsidRPr="00552765">
        <w:rPr>
          <w:rFonts w:asciiTheme="minorHAnsi" w:hAnsiTheme="minorHAnsi" w:cstheme="minorHAnsi"/>
        </w:rPr>
        <w:t>w postaci</w:t>
      </w:r>
      <w:r w:rsidRPr="00552765">
        <w:rPr>
          <w:rFonts w:asciiTheme="minorHAnsi" w:hAnsiTheme="minorHAnsi" w:cstheme="minorHAnsi"/>
        </w:rPr>
        <w:t xml:space="preserve"> papierowej, jeżeli dane w postaci elektronicznej:</w:t>
      </w:r>
    </w:p>
    <w:p w14:paraId="1BB01ADE" w14:textId="77777777" w:rsidR="008B4858" w:rsidRPr="00552765" w:rsidRDefault="008B4858" w:rsidP="003E796E">
      <w:pPr>
        <w:numPr>
          <w:ilvl w:val="3"/>
          <w:numId w:val="7"/>
        </w:numPr>
        <w:tabs>
          <w:tab w:val="clear" w:pos="794"/>
          <w:tab w:val="num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są zabezpieczone przed wprowadzeniem zmian przez osoby nieupoważnione, </w:t>
      </w:r>
    </w:p>
    <w:p w14:paraId="4E0377C3" w14:textId="77777777" w:rsidR="008B4858" w:rsidRPr="00552765" w:rsidRDefault="008B4858" w:rsidP="003E796E">
      <w:pPr>
        <w:numPr>
          <w:ilvl w:val="3"/>
          <w:numId w:val="7"/>
        </w:numPr>
        <w:tabs>
          <w:tab w:val="clear" w:pos="794"/>
          <w:tab w:val="num" w:pos="851"/>
        </w:tabs>
        <w:spacing w:after="12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są zabezpieczone przed utratą przez co najmniej sporządzanie kopii zabezpieczającej na odrębnym informatycznym nośnik</w:t>
      </w:r>
      <w:r w:rsidR="00642D6C" w:rsidRPr="00552765">
        <w:rPr>
          <w:rFonts w:asciiTheme="minorHAnsi" w:hAnsiTheme="minorHAnsi" w:cstheme="minorHAnsi"/>
        </w:rPr>
        <w:t xml:space="preserve">u danych, nie później niż dobę </w:t>
      </w:r>
      <w:r w:rsidRPr="00552765">
        <w:rPr>
          <w:rFonts w:asciiTheme="minorHAnsi" w:hAnsiTheme="minorHAnsi" w:cstheme="minorHAnsi"/>
        </w:rPr>
        <w:t>po zmianie treści tych danych, ale nie rzadziej niż raz na 6 miesięcy.</w:t>
      </w:r>
    </w:p>
    <w:p w14:paraId="761647C2" w14:textId="77777777" w:rsidR="008B4858" w:rsidRPr="00552765" w:rsidRDefault="008B4858" w:rsidP="003E796E">
      <w:pPr>
        <w:numPr>
          <w:ilvl w:val="0"/>
          <w:numId w:val="8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>Kopie zabezpieczające wykonuje się kolejno na co najmniej dwóch różnych informatycznych nośnikach danych, tak aby stale dysponować co najmniej dwoma nośnikami umożliwiającymi odzyskanie danych.</w:t>
      </w:r>
    </w:p>
    <w:p w14:paraId="4FCBC819" w14:textId="42210B87" w:rsidR="008B4858" w:rsidRPr="00552765" w:rsidRDefault="008B4858" w:rsidP="00A4371D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Wymagania, określone w ust. 2, uw</w:t>
      </w:r>
      <w:r w:rsidR="00642D6C" w:rsidRPr="00552765">
        <w:rPr>
          <w:rFonts w:asciiTheme="minorHAnsi" w:hAnsiTheme="minorHAnsi" w:cstheme="minorHAnsi"/>
        </w:rPr>
        <w:t xml:space="preserve">aża się za spełnione, jeśli dla </w:t>
      </w:r>
      <w:r w:rsidR="00C06E90">
        <w:rPr>
          <w:rFonts w:asciiTheme="minorHAnsi" w:hAnsiTheme="minorHAnsi" w:cstheme="minorHAnsi"/>
          <w:bCs/>
        </w:rPr>
        <w:t>GOPS</w:t>
      </w:r>
      <w:r w:rsidR="00642D6C" w:rsidRPr="00552765">
        <w:rPr>
          <w:rFonts w:asciiTheme="minorHAnsi" w:hAnsiTheme="minorHAnsi" w:cstheme="minorHAnsi"/>
        </w:rPr>
        <w:t xml:space="preserve"> </w:t>
      </w:r>
      <w:r w:rsidRPr="00552765">
        <w:rPr>
          <w:rFonts w:asciiTheme="minorHAnsi" w:hAnsiTheme="minorHAnsi" w:cstheme="minorHAnsi"/>
        </w:rPr>
        <w:t>został opracowany i wdrożony system zarządzania bezpieczeństwem informacji, w którym określono wymagania bezpieczeństwa zgodnie z Polskimi Normami PN-ISO/IEC 27001 oraz PN-ISO/IEC 17799.</w:t>
      </w:r>
    </w:p>
    <w:p w14:paraId="57C85334" w14:textId="73536F40" w:rsidR="008B4858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62DFD399" w14:textId="77777777" w:rsidR="00EA65A9" w:rsidRPr="00552765" w:rsidRDefault="00EA65A9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3B2CCFDA" w14:textId="6D99935F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8" w:name="_Toc381275844"/>
      <w:bookmarkStart w:id="9" w:name="_Toc381275892"/>
      <w:bookmarkStart w:id="10" w:name="_Toc381278062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8"/>
      <w:bookmarkEnd w:id="9"/>
      <w:bookmarkEnd w:id="10"/>
      <w:r w:rsidR="00AD190F">
        <w:rPr>
          <w:rFonts w:asciiTheme="minorHAnsi" w:hAnsiTheme="minorHAnsi" w:cstheme="minorHAnsi"/>
          <w:bCs/>
          <w:szCs w:val="24"/>
        </w:rPr>
        <w:t>II</w:t>
      </w:r>
    </w:p>
    <w:p w14:paraId="412EAF7E" w14:textId="77777777" w:rsidR="008B4858" w:rsidRPr="00552765" w:rsidRDefault="008B4858" w:rsidP="004311E1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11" w:name="_Toc381275845"/>
      <w:bookmarkStart w:id="12" w:name="_Toc381275893"/>
      <w:bookmarkStart w:id="13" w:name="_Toc381278063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Organizacja i zadania </w:t>
      </w:r>
      <w:bookmarkEnd w:id="11"/>
      <w:bookmarkEnd w:id="12"/>
      <w:bookmarkEnd w:id="13"/>
      <w:r w:rsidR="004311E1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370F51AF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</w:rPr>
      </w:pPr>
    </w:p>
    <w:p w14:paraId="61BD8967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 5.</w:t>
      </w:r>
    </w:p>
    <w:p w14:paraId="3F4D24A9" w14:textId="5E346DDA" w:rsidR="008B4858" w:rsidRPr="00552765" w:rsidRDefault="007C7DB2" w:rsidP="00B01456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52765">
        <w:rPr>
          <w:rFonts w:asciiTheme="minorHAnsi" w:hAnsiTheme="minorHAnsi" w:cstheme="minorHAnsi"/>
          <w:bCs/>
        </w:rPr>
        <w:t xml:space="preserve">W </w:t>
      </w:r>
      <w:r w:rsidR="00C06E90">
        <w:rPr>
          <w:rFonts w:asciiTheme="minorHAnsi" w:hAnsiTheme="minorHAnsi" w:cstheme="minorHAnsi"/>
          <w:bCs/>
        </w:rPr>
        <w:t>GOPS</w:t>
      </w:r>
      <w:r w:rsidR="00AD190F" w:rsidRPr="00552765">
        <w:rPr>
          <w:rFonts w:asciiTheme="minorHAnsi" w:hAnsiTheme="minorHAnsi" w:cstheme="minorHAnsi"/>
        </w:rPr>
        <w:t xml:space="preserve"> </w:t>
      </w:r>
      <w:r w:rsidR="004311E1" w:rsidRPr="00552765">
        <w:rPr>
          <w:rFonts w:asciiTheme="minorHAnsi" w:hAnsiTheme="minorHAnsi" w:cstheme="minorHAnsi"/>
          <w:bCs/>
        </w:rPr>
        <w:t>działa jedna składnica akt</w:t>
      </w:r>
      <w:r w:rsidR="008B4858" w:rsidRPr="00552765">
        <w:rPr>
          <w:rFonts w:asciiTheme="minorHAnsi" w:hAnsiTheme="minorHAnsi" w:cstheme="minorHAnsi"/>
          <w:bCs/>
        </w:rPr>
        <w:t>.</w:t>
      </w:r>
    </w:p>
    <w:p w14:paraId="0D8444FC" w14:textId="3F36A00E" w:rsidR="00770E8A" w:rsidRPr="00AD190F" w:rsidRDefault="004311E1" w:rsidP="00B01456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52765">
        <w:rPr>
          <w:rFonts w:asciiTheme="minorHAnsi" w:hAnsiTheme="minorHAnsi" w:cstheme="minorHAnsi"/>
        </w:rPr>
        <w:t>Składnica akt</w:t>
      </w:r>
      <w:r w:rsidR="00770E8A" w:rsidRPr="00552765">
        <w:rPr>
          <w:rFonts w:asciiTheme="minorHAnsi" w:hAnsiTheme="minorHAnsi" w:cstheme="minorHAnsi"/>
        </w:rPr>
        <w:t xml:space="preserve"> </w:t>
      </w:r>
      <w:r w:rsidRPr="00552765">
        <w:rPr>
          <w:rFonts w:asciiTheme="minorHAnsi" w:hAnsiTheme="minorHAnsi" w:cstheme="minorHAnsi"/>
        </w:rPr>
        <w:t xml:space="preserve">gromadzi i przechowuje </w:t>
      </w:r>
      <w:r w:rsidR="00770E8A" w:rsidRPr="00552765">
        <w:rPr>
          <w:rFonts w:asciiTheme="minorHAnsi" w:hAnsiTheme="minorHAnsi" w:cstheme="minorHAnsi"/>
        </w:rPr>
        <w:t>dokumentację n</w:t>
      </w:r>
      <w:r w:rsidRPr="00552765">
        <w:rPr>
          <w:rFonts w:asciiTheme="minorHAnsi" w:hAnsiTheme="minorHAnsi" w:cstheme="minorHAnsi"/>
        </w:rPr>
        <w:t xml:space="preserve">iearchiwalną </w:t>
      </w:r>
      <w:r w:rsidR="00770E8A" w:rsidRPr="00552765">
        <w:rPr>
          <w:rFonts w:asciiTheme="minorHAnsi" w:hAnsiTheme="minorHAnsi" w:cstheme="minorHAnsi"/>
        </w:rPr>
        <w:t>ze wszystkich komórek organizacyjnych</w:t>
      </w:r>
      <w:r w:rsidR="007C7DB2" w:rsidRPr="00552765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  <w:bCs/>
        </w:rPr>
        <w:t>GOPS</w:t>
      </w:r>
      <w:r w:rsidRPr="00552765">
        <w:rPr>
          <w:rFonts w:asciiTheme="minorHAnsi" w:hAnsiTheme="minorHAnsi" w:cstheme="minorHAnsi"/>
          <w:bCs/>
        </w:rPr>
        <w:t xml:space="preserve"> </w:t>
      </w:r>
      <w:r w:rsidR="00770E8A" w:rsidRPr="00552765">
        <w:rPr>
          <w:rFonts w:asciiTheme="minorHAnsi" w:hAnsiTheme="minorHAnsi" w:cstheme="minorHAnsi"/>
        </w:rPr>
        <w:t>oraz dokumentację odziedziczoną.</w:t>
      </w:r>
    </w:p>
    <w:p w14:paraId="3E9E0682" w14:textId="4E999FBF" w:rsidR="00247207" w:rsidRPr="00247207" w:rsidRDefault="00AD190F" w:rsidP="00247207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Okresy przechowywania dokumentacji określa jednolity rzeczowy wykaz akt</w:t>
      </w:r>
      <w:r w:rsidR="00247207">
        <w:rPr>
          <w:rFonts w:asciiTheme="minorHAnsi" w:hAnsiTheme="minorHAnsi" w:cstheme="minorHAnsi"/>
        </w:rPr>
        <w:t xml:space="preserve">, chyba że </w:t>
      </w:r>
      <w:r w:rsidR="00247207" w:rsidRPr="00247207">
        <w:rPr>
          <w:rFonts w:asciiTheme="minorHAnsi" w:hAnsiTheme="minorHAnsi" w:cstheme="minorHAnsi"/>
          <w:bCs/>
        </w:rPr>
        <w:t>przepis szczególny stanowi inaczej</w:t>
      </w:r>
      <w:r w:rsidR="00247207">
        <w:rPr>
          <w:rFonts w:asciiTheme="minorHAnsi" w:hAnsiTheme="minorHAnsi" w:cstheme="minorHAnsi"/>
          <w:bCs/>
        </w:rPr>
        <w:t>.</w:t>
      </w:r>
    </w:p>
    <w:p w14:paraId="26572601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859BF83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6.</w:t>
      </w:r>
    </w:p>
    <w:p w14:paraId="26150BEA" w14:textId="77777777" w:rsidR="008B4858" w:rsidRPr="00552765" w:rsidRDefault="008B4858" w:rsidP="00307D2C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 zadań </w:t>
      </w:r>
      <w:r w:rsidR="000E4FDA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należy:</w:t>
      </w:r>
    </w:p>
    <w:p w14:paraId="1076C549" w14:textId="23234EDF" w:rsidR="008B4858" w:rsidRPr="00552765" w:rsidRDefault="00AD190F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przejmowanie dokumentacji w postaci papierowej i elektronicznej;</w:t>
      </w:r>
    </w:p>
    <w:p w14:paraId="377B3A9E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przechowywanie i zabezpieczanie zgromadzonej dokumentacji oraz prowadzenie jej ewidencji; </w:t>
      </w:r>
    </w:p>
    <w:p w14:paraId="0D84829D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przeprowadzanie skontrum dokumentacji;</w:t>
      </w:r>
    </w:p>
    <w:p w14:paraId="2F9371E4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porządkowanie przechowywanej dokumentacji, przejętej w latach wcześniejszych </w:t>
      </w:r>
      <w:r w:rsidR="007C7DB2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w stanie nieuporządkowanym;</w:t>
      </w:r>
    </w:p>
    <w:p w14:paraId="4684FBCA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udostępnianie przechowywanej dokumentacji;</w:t>
      </w:r>
    </w:p>
    <w:p w14:paraId="76BC448E" w14:textId="77777777" w:rsidR="008B4858" w:rsidRPr="00552765" w:rsidRDefault="008B4858" w:rsidP="00AF4947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wycofywanie dokumentacji ze stanu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w przypadku wznowienia sprawy </w:t>
      </w:r>
      <w:r w:rsidR="00AF4947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w komórce organizacyjnej;</w:t>
      </w:r>
    </w:p>
    <w:p w14:paraId="2F9EE310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>przeprowadzanie kwerend archiwalnych, czyli poszukiwanie w dokumentacji informacji na temat osób, zdarzeń, czy problemów;</w:t>
      </w:r>
    </w:p>
    <w:p w14:paraId="7D79B0CE" w14:textId="77777777" w:rsidR="008B4858" w:rsidRPr="00552765" w:rsidRDefault="008B4858" w:rsidP="003E796E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inicjowanie brakowania dokumentacji niearchiwalnej oraz udział w jej komisyjnym brakowaniu; </w:t>
      </w:r>
    </w:p>
    <w:p w14:paraId="4080C06D" w14:textId="77777777" w:rsidR="008B4858" w:rsidRPr="00552765" w:rsidRDefault="008B4858" w:rsidP="00AF4947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sporządzanie rocznych sprawozdań z działalności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i stanu dokumentacji </w:t>
      </w:r>
      <w:r w:rsidR="00AF4947" w:rsidRPr="00552765">
        <w:rPr>
          <w:rFonts w:asciiTheme="minorHAnsi" w:hAnsiTheme="minorHAnsi" w:cstheme="minorHAnsi"/>
        </w:rPr>
        <w:br/>
        <w:t>w składnicy akt</w:t>
      </w:r>
      <w:r w:rsidRPr="00552765">
        <w:rPr>
          <w:rFonts w:asciiTheme="minorHAnsi" w:hAnsiTheme="minorHAnsi" w:cstheme="minorHAnsi"/>
        </w:rPr>
        <w:t xml:space="preserve">; </w:t>
      </w:r>
    </w:p>
    <w:p w14:paraId="2662FD86" w14:textId="77777777" w:rsidR="008B4858" w:rsidRPr="00552765" w:rsidRDefault="0087224E" w:rsidP="00AF4947">
      <w:pPr>
        <w:pStyle w:val="NormalnyWeb"/>
        <w:numPr>
          <w:ilvl w:val="0"/>
          <w:numId w:val="1"/>
        </w:numPr>
        <w:tabs>
          <w:tab w:val="clear" w:pos="108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doradzanie </w:t>
      </w:r>
      <w:r w:rsidR="008B4858" w:rsidRPr="00552765">
        <w:rPr>
          <w:rFonts w:asciiTheme="minorHAnsi" w:hAnsiTheme="minorHAnsi" w:cstheme="minorHAnsi"/>
        </w:rPr>
        <w:t>komórk</w:t>
      </w:r>
      <w:r w:rsidRPr="00552765">
        <w:rPr>
          <w:rFonts w:asciiTheme="minorHAnsi" w:hAnsiTheme="minorHAnsi" w:cstheme="minorHAnsi"/>
        </w:rPr>
        <w:t>om</w:t>
      </w:r>
      <w:r w:rsidR="008B4858" w:rsidRPr="00552765">
        <w:rPr>
          <w:rFonts w:asciiTheme="minorHAnsi" w:hAnsiTheme="minorHAnsi" w:cstheme="minorHAnsi"/>
        </w:rPr>
        <w:t xml:space="preserve"> organizacyjnym</w:t>
      </w:r>
      <w:r w:rsidR="009C0B43" w:rsidRPr="00552765">
        <w:rPr>
          <w:rFonts w:asciiTheme="minorHAnsi" w:hAnsiTheme="minorHAnsi" w:cstheme="minorHAnsi"/>
        </w:rPr>
        <w:t xml:space="preserve"> </w:t>
      </w:r>
      <w:r w:rsidR="008B4858" w:rsidRPr="00552765">
        <w:rPr>
          <w:rFonts w:asciiTheme="minorHAnsi" w:hAnsiTheme="minorHAnsi" w:cstheme="minorHAnsi"/>
        </w:rPr>
        <w:t xml:space="preserve">w zakresie </w:t>
      </w:r>
      <w:r w:rsidRPr="00552765">
        <w:rPr>
          <w:rFonts w:asciiTheme="minorHAnsi" w:hAnsiTheme="minorHAnsi" w:cstheme="minorHAnsi"/>
        </w:rPr>
        <w:t xml:space="preserve">właściwego </w:t>
      </w:r>
      <w:r w:rsidR="008B4858" w:rsidRPr="00552765">
        <w:rPr>
          <w:rFonts w:asciiTheme="minorHAnsi" w:hAnsiTheme="minorHAnsi" w:cstheme="minorHAnsi"/>
        </w:rPr>
        <w:t xml:space="preserve">postępowania </w:t>
      </w:r>
      <w:r w:rsidR="00AF4947" w:rsidRPr="00552765">
        <w:rPr>
          <w:rFonts w:asciiTheme="minorHAnsi" w:hAnsiTheme="minorHAnsi" w:cstheme="minorHAnsi"/>
        </w:rPr>
        <w:br/>
      </w:r>
      <w:r w:rsidR="008B4858" w:rsidRPr="00552765">
        <w:rPr>
          <w:rFonts w:asciiTheme="minorHAnsi" w:hAnsiTheme="minorHAnsi" w:cstheme="minorHAnsi"/>
        </w:rPr>
        <w:t>z dokumentacją.</w:t>
      </w:r>
    </w:p>
    <w:p w14:paraId="2DCF45E7" w14:textId="4EF50765" w:rsidR="00EA65A9" w:rsidRDefault="00EA65A9" w:rsidP="00AF4947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9297A0C" w14:textId="77777777" w:rsidR="00913DF9" w:rsidRPr="00552765" w:rsidRDefault="00913DF9" w:rsidP="00AF4947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548DFF41" w14:textId="13171716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14" w:name="_Toc381278064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14"/>
      <w:r w:rsidR="00EA65A9">
        <w:rPr>
          <w:rFonts w:asciiTheme="minorHAnsi" w:hAnsiTheme="minorHAnsi" w:cstheme="minorHAnsi"/>
          <w:bCs/>
          <w:szCs w:val="24"/>
        </w:rPr>
        <w:t>III</w:t>
      </w:r>
    </w:p>
    <w:p w14:paraId="66864EE8" w14:textId="77777777" w:rsidR="008B4858" w:rsidRPr="00552765" w:rsidRDefault="008B4858" w:rsidP="00AF4947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15" w:name="_Toc381278065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Obsada </w:t>
      </w:r>
      <w:bookmarkEnd w:id="15"/>
      <w:r w:rsidR="00AF4947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498E0282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Theme="minorHAnsi" w:hAnsiTheme="minorHAnsi" w:cstheme="minorHAnsi"/>
        </w:rPr>
      </w:pPr>
    </w:p>
    <w:p w14:paraId="6803021A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7.</w:t>
      </w:r>
    </w:p>
    <w:p w14:paraId="56748738" w14:textId="77777777" w:rsidR="008B4858" w:rsidRPr="00552765" w:rsidRDefault="008B4858" w:rsidP="00AF4947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Archiwista odpowiedzialny jest za realizację zadań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, o których mowa w § 6.</w:t>
      </w:r>
    </w:p>
    <w:p w14:paraId="4F745F23" w14:textId="594E0188" w:rsidR="008B4858" w:rsidRPr="00552765" w:rsidRDefault="008B4858" w:rsidP="00AF4947">
      <w:pPr>
        <w:pStyle w:val="NormalnyWeb"/>
        <w:numPr>
          <w:ilvl w:val="0"/>
          <w:numId w:val="9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Liczba pracowników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musi umożliwiać sprawną realizację zadań </w:t>
      </w:r>
      <w:r w:rsidR="00AF4947" w:rsidRPr="00552765">
        <w:rPr>
          <w:rFonts w:asciiTheme="minorHAnsi" w:hAnsiTheme="minorHAnsi" w:cstheme="minorHAnsi"/>
        </w:rPr>
        <w:t>składnicy akt.</w:t>
      </w:r>
    </w:p>
    <w:p w14:paraId="3E729BDB" w14:textId="77777777" w:rsidR="008B4858" w:rsidRPr="00552765" w:rsidRDefault="008B4858" w:rsidP="00AF494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 przypadku zatrudnienia w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co najmniej dwóch archiwistów</w:t>
      </w:r>
      <w:r w:rsidR="00AF4947" w:rsidRPr="00552765">
        <w:rPr>
          <w:rFonts w:asciiTheme="minorHAnsi" w:hAnsiTheme="minorHAnsi" w:cstheme="minorHAnsi"/>
        </w:rPr>
        <w:t>,</w:t>
      </w:r>
      <w:r w:rsidRPr="00552765">
        <w:rPr>
          <w:rFonts w:asciiTheme="minorHAnsi" w:hAnsiTheme="minorHAnsi" w:cstheme="minorHAnsi"/>
        </w:rPr>
        <w:t xml:space="preserve"> wyznacza się spośród nich osobę koordynującą prace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.</w:t>
      </w:r>
    </w:p>
    <w:p w14:paraId="4DD1E7BD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08B42CEF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 8.</w:t>
      </w:r>
    </w:p>
    <w:p w14:paraId="032C7630" w14:textId="28403EC3" w:rsidR="008B4858" w:rsidRPr="00552765" w:rsidRDefault="008B4858" w:rsidP="003E796E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musi posiadać co n</w:t>
      </w:r>
      <w:r w:rsidR="007C7DB2" w:rsidRPr="00552765">
        <w:rPr>
          <w:rFonts w:asciiTheme="minorHAnsi" w:hAnsiTheme="minorHAnsi" w:cstheme="minorHAnsi"/>
        </w:rPr>
        <w:t xml:space="preserve">ajmniej </w:t>
      </w:r>
      <w:r w:rsidR="004A0634" w:rsidRPr="00552765">
        <w:rPr>
          <w:rFonts w:asciiTheme="minorHAnsi" w:hAnsiTheme="minorHAnsi" w:cstheme="minorHAnsi"/>
        </w:rPr>
        <w:t xml:space="preserve">wykształcenie średnie i </w:t>
      </w:r>
      <w:r w:rsidR="00EA65A9">
        <w:rPr>
          <w:rFonts w:asciiTheme="minorHAnsi" w:hAnsiTheme="minorHAnsi" w:cstheme="minorHAnsi"/>
        </w:rPr>
        <w:t>przeszkolenie archiwalne.</w:t>
      </w:r>
    </w:p>
    <w:p w14:paraId="5BBECD1A" w14:textId="7FC1466B" w:rsidR="008B4858" w:rsidRPr="00552765" w:rsidRDefault="008B4858" w:rsidP="00AF4947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Archiwista powinien wykazać się znajomością systemów kancelaryjnych, według których była </w:t>
      </w:r>
      <w:r w:rsidR="007C7DB2" w:rsidRPr="00552765">
        <w:rPr>
          <w:rFonts w:asciiTheme="minorHAnsi" w:hAnsiTheme="minorHAnsi" w:cstheme="minorHAnsi"/>
        </w:rPr>
        <w:t xml:space="preserve">i jest prowadzona dokumentacja w </w:t>
      </w:r>
      <w:r w:rsidR="00C06E90">
        <w:rPr>
          <w:rFonts w:asciiTheme="minorHAnsi" w:hAnsiTheme="minorHAnsi" w:cstheme="minorHAnsi"/>
          <w:bCs/>
        </w:rPr>
        <w:t>GOPS</w:t>
      </w:r>
      <w:r w:rsidR="00AF4947" w:rsidRPr="00552765">
        <w:rPr>
          <w:rFonts w:asciiTheme="minorHAnsi" w:hAnsiTheme="minorHAnsi" w:cstheme="minorHAnsi"/>
          <w:bCs/>
        </w:rPr>
        <w:t>.</w:t>
      </w:r>
    </w:p>
    <w:p w14:paraId="41CF4B18" w14:textId="77777777" w:rsidR="008B4858" w:rsidRPr="00552765" w:rsidRDefault="008B4858" w:rsidP="003E796E">
      <w:pPr>
        <w:pStyle w:val="NormalnyWeb"/>
        <w:numPr>
          <w:ilvl w:val="0"/>
          <w:numId w:val="10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ma prawo do ubrania ochronnego (w szczególności fartuchy, rękawiczki lateksowe, maseczki z filtrem, itp.).</w:t>
      </w:r>
    </w:p>
    <w:p w14:paraId="4880B0BC" w14:textId="77777777" w:rsidR="008B4858" w:rsidRPr="00552765" w:rsidRDefault="008B4858" w:rsidP="007C7DB2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powinien stale pogłębi</w:t>
      </w:r>
      <w:r w:rsidR="007C7DB2" w:rsidRPr="00552765">
        <w:rPr>
          <w:rFonts w:asciiTheme="minorHAnsi" w:hAnsiTheme="minorHAnsi" w:cstheme="minorHAnsi"/>
        </w:rPr>
        <w:t>ać swoje kwalifikacje zawodowe.</w:t>
      </w:r>
    </w:p>
    <w:p w14:paraId="054CBBB8" w14:textId="6F6EDB17" w:rsidR="00EA65A9" w:rsidRPr="00552765" w:rsidRDefault="00EA65A9" w:rsidP="007C7DB2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4DA0FC5A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 9.</w:t>
      </w:r>
    </w:p>
    <w:p w14:paraId="3F57CC04" w14:textId="1F2AD183" w:rsidR="00EA65A9" w:rsidRPr="00C06E90" w:rsidRDefault="008B4858" w:rsidP="00C06E9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razie z</w:t>
      </w:r>
      <w:r w:rsidR="00FF62C2" w:rsidRPr="00552765">
        <w:rPr>
          <w:rFonts w:asciiTheme="minorHAnsi" w:hAnsiTheme="minorHAnsi" w:cstheme="minorHAnsi"/>
        </w:rPr>
        <w:t xml:space="preserve">miany na stanowisku archiwisty - </w:t>
      </w:r>
      <w:r w:rsidRPr="00552765">
        <w:rPr>
          <w:rFonts w:asciiTheme="minorHAnsi" w:hAnsiTheme="minorHAnsi" w:cstheme="minorHAnsi"/>
        </w:rPr>
        <w:t xml:space="preserve">w przypadku gdy był on tylko jeden lub osoby koordynującej pracę </w:t>
      </w:r>
      <w:r w:rsidR="00B9469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, gdy był</w:t>
      </w:r>
      <w:r w:rsidR="00FF62C2" w:rsidRPr="00552765">
        <w:rPr>
          <w:rFonts w:asciiTheme="minorHAnsi" w:hAnsiTheme="minorHAnsi" w:cstheme="minorHAnsi"/>
        </w:rPr>
        <w:t xml:space="preserve">o co najmniej dwóch archiwistów - </w:t>
      </w:r>
      <w:r w:rsidRPr="00552765">
        <w:rPr>
          <w:rFonts w:asciiTheme="minorHAnsi" w:hAnsiTheme="minorHAnsi" w:cstheme="minorHAnsi"/>
        </w:rPr>
        <w:t xml:space="preserve">przekazanie </w:t>
      </w:r>
      <w:r w:rsidR="00B94691" w:rsidRPr="00552765">
        <w:rPr>
          <w:rFonts w:asciiTheme="minorHAnsi" w:hAnsiTheme="minorHAnsi" w:cstheme="minorHAnsi"/>
        </w:rPr>
        <w:lastRenderedPageBreak/>
        <w:t>składnicy akt</w:t>
      </w:r>
      <w:r w:rsidRPr="00552765">
        <w:rPr>
          <w:rFonts w:asciiTheme="minorHAnsi" w:hAnsiTheme="minorHAnsi" w:cstheme="minorHAnsi"/>
        </w:rPr>
        <w:t xml:space="preserve"> odpowiednio nowemu archi</w:t>
      </w:r>
      <w:r w:rsidR="00AF4947" w:rsidRPr="00552765">
        <w:rPr>
          <w:rFonts w:asciiTheme="minorHAnsi" w:hAnsiTheme="minorHAnsi" w:cstheme="minorHAnsi"/>
        </w:rPr>
        <w:t>wiście lub osobie koordynującej</w:t>
      </w:r>
      <w:r w:rsidRPr="00552765">
        <w:rPr>
          <w:rFonts w:asciiTheme="minorHAnsi" w:hAnsiTheme="minorHAnsi" w:cstheme="minorHAnsi"/>
        </w:rPr>
        <w:t xml:space="preserve"> odbywa się protokolarnie</w:t>
      </w:r>
      <w:r w:rsidR="00FF62C2" w:rsidRPr="00552765">
        <w:rPr>
          <w:rFonts w:asciiTheme="minorHAnsi" w:hAnsiTheme="minorHAnsi" w:cstheme="minorHAnsi"/>
        </w:rPr>
        <w:t>.</w:t>
      </w:r>
    </w:p>
    <w:p w14:paraId="781D70FB" w14:textId="042EF9F4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16" w:name="_Toc381278066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16"/>
      <w:r w:rsidR="00EA65A9">
        <w:rPr>
          <w:rFonts w:asciiTheme="minorHAnsi" w:hAnsiTheme="minorHAnsi" w:cstheme="minorHAnsi"/>
          <w:bCs/>
          <w:szCs w:val="24"/>
        </w:rPr>
        <w:t>IV</w:t>
      </w:r>
    </w:p>
    <w:p w14:paraId="1C843796" w14:textId="77777777" w:rsidR="008B4858" w:rsidRPr="00552765" w:rsidRDefault="008B4858" w:rsidP="00AF4947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17" w:name="_Toc381278067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Lokal </w:t>
      </w:r>
      <w:bookmarkEnd w:id="17"/>
      <w:r w:rsidR="00AF4947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17552646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Theme="minorHAnsi" w:hAnsiTheme="minorHAnsi" w:cstheme="minorHAnsi"/>
        </w:rPr>
      </w:pPr>
    </w:p>
    <w:p w14:paraId="38AA086C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10.</w:t>
      </w:r>
    </w:p>
    <w:p w14:paraId="6E11EB87" w14:textId="59FAD779" w:rsidR="0087224E" w:rsidRPr="00552765" w:rsidRDefault="008B4858" w:rsidP="00B01456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Na lokal </w:t>
      </w:r>
      <w:r w:rsidR="00AF4947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składają się </w:t>
      </w:r>
      <w:r w:rsidR="0087224E" w:rsidRPr="00552765">
        <w:rPr>
          <w:rFonts w:asciiTheme="minorHAnsi" w:hAnsiTheme="minorHAnsi" w:cstheme="minorHAnsi"/>
        </w:rPr>
        <w:t xml:space="preserve">pomieszczenia </w:t>
      </w:r>
      <w:r w:rsidR="00C06E90">
        <w:rPr>
          <w:rFonts w:asciiTheme="minorHAnsi" w:hAnsiTheme="minorHAnsi" w:cstheme="minorHAnsi"/>
          <w:bCs/>
        </w:rPr>
        <w:t>GOPS</w:t>
      </w:r>
      <w:r w:rsidR="00FF62C2" w:rsidRPr="00552765">
        <w:rPr>
          <w:rFonts w:asciiTheme="minorHAnsi" w:hAnsiTheme="minorHAnsi" w:cstheme="minorHAnsi"/>
        </w:rPr>
        <w:t xml:space="preserve"> </w:t>
      </w:r>
      <w:r w:rsidR="0087224E" w:rsidRPr="00552765">
        <w:rPr>
          <w:rFonts w:asciiTheme="minorHAnsi" w:hAnsiTheme="minorHAnsi" w:cstheme="minorHAnsi"/>
        </w:rPr>
        <w:t xml:space="preserve">pełniące funkcję magazynów, </w:t>
      </w:r>
      <w:r w:rsidR="00C06E90">
        <w:rPr>
          <w:rFonts w:asciiTheme="minorHAnsi" w:hAnsiTheme="minorHAnsi" w:cstheme="minorHAnsi"/>
        </w:rPr>
        <w:br/>
      </w:r>
      <w:r w:rsidR="0087224E" w:rsidRPr="00552765">
        <w:rPr>
          <w:rFonts w:asciiTheme="minorHAnsi" w:hAnsiTheme="minorHAnsi" w:cstheme="minorHAnsi"/>
        </w:rPr>
        <w:t>w których przechowuje się dokumentację oraz pomieszczenia biurowe umożliwiające prace archiwiście i osobom korzystającym z dokumentacji na miejscu.</w:t>
      </w:r>
    </w:p>
    <w:p w14:paraId="40858125" w14:textId="6A0AE117" w:rsidR="008B4858" w:rsidRPr="00552765" w:rsidRDefault="0087224E" w:rsidP="00B01456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szczególnie uzasadnionych przypadkach, po uzyskaniu akceptacji</w:t>
      </w:r>
      <w:r w:rsidR="00A4371D" w:rsidRPr="00552765">
        <w:rPr>
          <w:rFonts w:asciiTheme="minorHAnsi" w:hAnsiTheme="minorHAnsi" w:cstheme="minorHAnsi"/>
        </w:rPr>
        <w:t xml:space="preserve"> </w:t>
      </w:r>
      <w:r w:rsidR="00D65853">
        <w:rPr>
          <w:rFonts w:asciiTheme="minorHAnsi" w:hAnsiTheme="minorHAnsi" w:cstheme="minorHAnsi"/>
        </w:rPr>
        <w:t>Kierownika</w:t>
      </w:r>
      <w:r w:rsidR="00FF62C2" w:rsidRPr="00552765">
        <w:rPr>
          <w:rFonts w:asciiTheme="minorHAnsi" w:hAnsiTheme="minorHAnsi" w:cstheme="minorHAnsi"/>
        </w:rPr>
        <w:t>,</w:t>
      </w:r>
      <w:r w:rsidR="00FF62C2" w:rsidRPr="00552765">
        <w:rPr>
          <w:rFonts w:asciiTheme="minorHAnsi" w:hAnsiTheme="minorHAnsi" w:cstheme="minorHAnsi"/>
          <w:i/>
        </w:rPr>
        <w:t xml:space="preserve"> </w:t>
      </w:r>
      <w:r w:rsidR="000B55D7" w:rsidRPr="00552765">
        <w:rPr>
          <w:rFonts w:asciiTheme="minorHAnsi" w:hAnsiTheme="minorHAnsi" w:cstheme="minorHAnsi"/>
        </w:rPr>
        <w:t>dopuszcza się zorganizowanie pomieszczenia biurowego oraz pomieszczenia umożliwiającego korzystanie z dokumentacji na miejscu w pomieszczeniach pełniących funkcję magazynów, jeżeli posiadają one okna.</w:t>
      </w:r>
    </w:p>
    <w:p w14:paraId="5CB83FE2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Theme="minorHAnsi" w:hAnsiTheme="minorHAnsi" w:cstheme="minorHAnsi"/>
          <w:b/>
        </w:rPr>
      </w:pPr>
    </w:p>
    <w:p w14:paraId="237799F8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11.</w:t>
      </w:r>
    </w:p>
    <w:p w14:paraId="3E5A82E7" w14:textId="77777777" w:rsidR="008B4858" w:rsidRPr="00552765" w:rsidRDefault="00B91BCB" w:rsidP="00AF4947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M</w:t>
      </w:r>
      <w:r w:rsidR="008B4858" w:rsidRPr="00552765">
        <w:rPr>
          <w:rFonts w:asciiTheme="minorHAnsi" w:hAnsiTheme="minorHAnsi" w:cstheme="minorHAnsi"/>
        </w:rPr>
        <w:t xml:space="preserve">agazyny </w:t>
      </w:r>
      <w:r w:rsidR="00AF4947" w:rsidRPr="00552765">
        <w:rPr>
          <w:rFonts w:asciiTheme="minorHAnsi" w:hAnsiTheme="minorHAnsi" w:cstheme="minorHAnsi"/>
        </w:rPr>
        <w:t>składnicy akt</w:t>
      </w:r>
      <w:r w:rsidR="008B4858" w:rsidRPr="00552765">
        <w:rPr>
          <w:rFonts w:asciiTheme="minorHAnsi" w:hAnsiTheme="minorHAnsi" w:cstheme="minorHAnsi"/>
        </w:rPr>
        <w:t xml:space="preserve"> powinny zabezpieczać przechowywaną w nich dokumentację przed uszkodzeniem, zniszczeniem lub utratą, w szczególności </w:t>
      </w:r>
      <w:r w:rsidRPr="00552765">
        <w:rPr>
          <w:rFonts w:asciiTheme="minorHAnsi" w:hAnsiTheme="minorHAnsi" w:cstheme="minorHAnsi"/>
        </w:rPr>
        <w:t xml:space="preserve">magazyny te </w:t>
      </w:r>
      <w:r w:rsidR="008B4858" w:rsidRPr="00552765">
        <w:rPr>
          <w:rFonts w:asciiTheme="minorHAnsi" w:hAnsiTheme="minorHAnsi" w:cstheme="minorHAnsi"/>
        </w:rPr>
        <w:t xml:space="preserve">powinny: </w:t>
      </w:r>
    </w:p>
    <w:p w14:paraId="315CC085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być usytuowane </w:t>
      </w:r>
      <w:r w:rsidR="00DA1A53" w:rsidRPr="00552765">
        <w:rPr>
          <w:rFonts w:asciiTheme="minorHAnsi" w:hAnsiTheme="minorHAnsi" w:cstheme="minorHAnsi"/>
        </w:rPr>
        <w:t xml:space="preserve">w </w:t>
      </w:r>
      <w:r w:rsidR="00B91BCB" w:rsidRPr="00552765">
        <w:rPr>
          <w:rFonts w:asciiTheme="minorHAnsi" w:hAnsiTheme="minorHAnsi" w:cstheme="minorHAnsi"/>
        </w:rPr>
        <w:t xml:space="preserve">pomieszczeniu składającym się z elementów konstrukcyjnych </w:t>
      </w:r>
      <w:r w:rsidR="004047C5" w:rsidRPr="00552765">
        <w:rPr>
          <w:rFonts w:asciiTheme="minorHAnsi" w:hAnsiTheme="minorHAnsi" w:cstheme="minorHAnsi"/>
        </w:rPr>
        <w:br/>
      </w:r>
      <w:r w:rsidR="00B91BCB" w:rsidRPr="00552765">
        <w:rPr>
          <w:rFonts w:asciiTheme="minorHAnsi" w:hAnsiTheme="minorHAnsi" w:cstheme="minorHAnsi"/>
        </w:rPr>
        <w:t>o odpowiedniej nośności</w:t>
      </w:r>
      <w:r w:rsidRPr="00552765">
        <w:rPr>
          <w:rFonts w:asciiTheme="minorHAnsi" w:hAnsiTheme="minorHAnsi" w:cstheme="minorHAnsi"/>
        </w:rPr>
        <w:t>;</w:t>
      </w:r>
    </w:p>
    <w:p w14:paraId="4E5277AC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być suche, zapewniać właściwą temperaturę w ciągu roku;</w:t>
      </w:r>
    </w:p>
    <w:p w14:paraId="4CC5D4A8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posiadać skuteczną wentylację i sprawną instalację elektryczną;</w:t>
      </w:r>
    </w:p>
    <w:p w14:paraId="5C7BFC55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być zabezpieczone przed włamaniem poprzez co najmniej wzmocnione drzwi z minimum dwoma zamkami, w tym jednym o skomplikowanym systemie otwierania, plombowane po zakończeniu pracy w danym dniu;</w:t>
      </w:r>
    </w:p>
    <w:p w14:paraId="1B8C37C6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być zabezpieczone przed pożarem poprzez co najmniej system wykrywania ognia i dymu oraz gaśnice odpowiednie do potencjalnego źródła pożaru;</w:t>
      </w:r>
    </w:p>
    <w:p w14:paraId="6D447A2C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być zabezpieczone przed bezpośrednim działaniem promieni słonecznych poprzez zastosowanie w oknach zasłon, żaluzji, szyb lub folii chroniących przed promieniowaniem UV;</w:t>
      </w:r>
    </w:p>
    <w:p w14:paraId="770FE29E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zapewniać możliwość stałego dostępu do całości przechowywanej dokumentacji bez potrzeby przestawiania części dokumentacji w celu dotarcia do innej;</w:t>
      </w:r>
    </w:p>
    <w:p w14:paraId="3775B252" w14:textId="77777777" w:rsidR="008B4858" w:rsidRPr="00552765" w:rsidRDefault="008B4858" w:rsidP="003E796E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>posiadać oświetlenie zapewniające odpowiednią widoczność bez potrzeby korzystania z przenośnego źródła światła.</w:t>
      </w:r>
    </w:p>
    <w:p w14:paraId="6D765DB5" w14:textId="1C98F5D0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0F5E1E9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12.</w:t>
      </w:r>
    </w:p>
    <w:p w14:paraId="23E89CE9" w14:textId="77777777" w:rsidR="008B4858" w:rsidRPr="00552765" w:rsidRDefault="00B91BCB" w:rsidP="00DA1A5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M</w:t>
      </w:r>
      <w:r w:rsidR="008B4858" w:rsidRPr="00552765">
        <w:rPr>
          <w:rFonts w:asciiTheme="minorHAnsi" w:hAnsiTheme="minorHAnsi" w:cstheme="minorHAnsi"/>
        </w:rPr>
        <w:t xml:space="preserve">agazyny </w:t>
      </w:r>
      <w:r w:rsidR="00DA1A53" w:rsidRPr="00552765">
        <w:rPr>
          <w:rFonts w:asciiTheme="minorHAnsi" w:hAnsiTheme="minorHAnsi" w:cstheme="minorHAnsi"/>
        </w:rPr>
        <w:t>składnicy akt</w:t>
      </w:r>
      <w:r w:rsidR="008B4858" w:rsidRPr="00552765">
        <w:rPr>
          <w:rFonts w:asciiTheme="minorHAnsi" w:hAnsiTheme="minorHAnsi" w:cstheme="minorHAnsi"/>
        </w:rPr>
        <w:t xml:space="preserve"> wyposaża się w:</w:t>
      </w:r>
    </w:p>
    <w:p w14:paraId="2DD85476" w14:textId="77777777" w:rsidR="008B4858" w:rsidRPr="00552765" w:rsidRDefault="008B4858" w:rsidP="003E796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ponumerowane regały metalowe stacjonarne lub przesuwne (jezdne), zabezpieczone przed korozją, przy czym regały stacjonarne powinny być usytuowane prostopadle do okien oraz oddalone od ścian minimum </w:t>
      </w:r>
      <w:smartTag w:uri="urn:schemas-microsoft-com:office:smarttags" w:element="metricconverter">
        <w:smartTagPr>
          <w:attr w:name="ProductID" w:val="5 cm"/>
        </w:smartTagPr>
        <w:r w:rsidRPr="00552765">
          <w:rPr>
            <w:rFonts w:asciiTheme="minorHAnsi" w:hAnsiTheme="minorHAnsi" w:cstheme="minorHAnsi"/>
          </w:rPr>
          <w:t>5 cm</w:t>
        </w:r>
      </w:smartTag>
      <w:r w:rsidRPr="00552765">
        <w:rPr>
          <w:rFonts w:asciiTheme="minorHAnsi" w:hAnsiTheme="minorHAnsi" w:cstheme="minorHAnsi"/>
        </w:rPr>
        <w:t xml:space="preserve">, z przejściem między nimi minimum </w:t>
      </w:r>
      <w:smartTag w:uri="urn:schemas-microsoft-com:office:smarttags" w:element="metricconverter">
        <w:smartTagPr>
          <w:attr w:name="ProductID" w:val="80 cm"/>
        </w:smartTagPr>
        <w:r w:rsidRPr="00552765">
          <w:rPr>
            <w:rFonts w:asciiTheme="minorHAnsi" w:hAnsiTheme="minorHAnsi" w:cstheme="minorHAnsi"/>
          </w:rPr>
          <w:t>80 cm</w:t>
        </w:r>
      </w:smartTag>
      <w:r w:rsidRPr="00552765">
        <w:rPr>
          <w:rFonts w:asciiTheme="minorHAnsi" w:hAnsiTheme="minorHAnsi" w:cstheme="minorHAnsi"/>
        </w:rPr>
        <w:t xml:space="preserve">, o wysokości i szerokości półek dostosowanej do rozmiaru dokumentacji, </w:t>
      </w:r>
      <w:r w:rsidR="00FE59A5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z odstępem od sufitu i podłogi;</w:t>
      </w:r>
    </w:p>
    <w:p w14:paraId="5F2D0716" w14:textId="77777777" w:rsidR="008B4858" w:rsidRPr="00552765" w:rsidRDefault="008B4858" w:rsidP="003E796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drabinki lub schodki umożliwiające lepszy dostęp do wyżej usytuowanych półek;</w:t>
      </w:r>
    </w:p>
    <w:p w14:paraId="5D75B720" w14:textId="77777777" w:rsidR="008B4858" w:rsidRPr="00552765" w:rsidRDefault="008B4858" w:rsidP="003E796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sprzęt do pomiaru temperatury i wilgotności powietrza</w:t>
      </w:r>
      <w:r w:rsidR="00B91BCB" w:rsidRPr="00552765">
        <w:rPr>
          <w:rFonts w:asciiTheme="minorHAnsi" w:hAnsiTheme="minorHAnsi" w:cstheme="minorHAnsi"/>
        </w:rPr>
        <w:t>;</w:t>
      </w:r>
    </w:p>
    <w:p w14:paraId="07FF2231" w14:textId="77777777" w:rsidR="00B91BCB" w:rsidRPr="00552765" w:rsidRDefault="00B91BCB" w:rsidP="003E796E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podręczny sprzęt gaśniczy;</w:t>
      </w:r>
    </w:p>
    <w:p w14:paraId="61CF63ED" w14:textId="77777777" w:rsidR="00B91BCB" w:rsidRPr="00552765" w:rsidRDefault="00B91BCB" w:rsidP="003E796E">
      <w:pPr>
        <w:pStyle w:val="NormalnyWeb"/>
        <w:numPr>
          <w:ilvl w:val="0"/>
          <w:numId w:val="12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schemat topograficzny rozmieszczenia dokumentacji, umieszczony w widocznym miejscu.</w:t>
      </w:r>
    </w:p>
    <w:p w14:paraId="6C3968CA" w14:textId="77777777" w:rsidR="008B4858" w:rsidRPr="00552765" w:rsidRDefault="008B4858" w:rsidP="003E796E">
      <w:pPr>
        <w:pStyle w:val="NormalnyWeb"/>
        <w:numPr>
          <w:ilvl w:val="0"/>
          <w:numId w:val="13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Numerowanie regałów, o którym mowa w ust. 1 pkt 1, polega na nadaniu unikatowej liczby rzymskiej regałom i unikatowej liczby arabskiej poszczególnym półkom w obrębie regału.</w:t>
      </w:r>
    </w:p>
    <w:p w14:paraId="71760A96" w14:textId="77777777" w:rsidR="008B4858" w:rsidRPr="00552765" w:rsidRDefault="008B4858" w:rsidP="00DA1A5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magazyn</w:t>
      </w:r>
      <w:r w:rsidR="00B91BCB" w:rsidRPr="00552765">
        <w:rPr>
          <w:rFonts w:asciiTheme="minorHAnsi" w:hAnsiTheme="minorHAnsi" w:cstheme="minorHAnsi"/>
        </w:rPr>
        <w:t>ach</w:t>
      </w:r>
      <w:r w:rsidRPr="00552765">
        <w:rPr>
          <w:rFonts w:asciiTheme="minorHAnsi" w:hAnsiTheme="minorHAnsi" w:cstheme="minorHAnsi"/>
        </w:rPr>
        <w:t xml:space="preserve"> </w:t>
      </w:r>
      <w:r w:rsidR="00DA1A5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:</w:t>
      </w:r>
    </w:p>
    <w:p w14:paraId="58810A69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nie mogą się znajdować przedmioty i urządzenia inne niż bezpośrednio związane z przechowywaniem i zabezpieczaniem dokumentacji;</w:t>
      </w:r>
    </w:p>
    <w:p w14:paraId="697949F7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nie wolno stosować farb i lakierów zawierający</w:t>
      </w:r>
      <w:r w:rsidR="00FE59A5" w:rsidRPr="00552765">
        <w:rPr>
          <w:rFonts w:asciiTheme="minorHAnsi" w:hAnsiTheme="minorHAnsi" w:cstheme="minorHAnsi"/>
        </w:rPr>
        <w:t xml:space="preserve">ch rozpuszczalniki organiczne, </w:t>
      </w:r>
      <w:r w:rsidR="00FE59A5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a zwłaszcza formaldehyd, ksylen i toluen;</w:t>
      </w:r>
    </w:p>
    <w:p w14:paraId="6D17712E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nie mogą się znajdować rury i przewody wodociągowe, kanalizacyjne, gazowe, chyba że sposób ich zabezpieczenia nie zagraża przechowywanej dokumentacji;</w:t>
      </w:r>
    </w:p>
    <w:p w14:paraId="375DD37E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jako źródeł światła sztucznego należy używać świetlówek o obniżonej emisji promieniowania UV, przy czym maksymalne natężenie światła nie może przekraczać 200 luksów;</w:t>
      </w:r>
    </w:p>
    <w:p w14:paraId="25876443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posadzka w pomieszczeniu magazynowym powinna być wykonana z powłoki niepylącej, łatwej do utrzymania w czystości (w szczególności płytka ceramiczna, wykładzina zmywalna);</w:t>
      </w:r>
    </w:p>
    <w:p w14:paraId="561E2FDC" w14:textId="6B62F60F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>należy utrzymywać warunki wilgotności i temperat</w:t>
      </w:r>
      <w:r w:rsidR="00515977">
        <w:rPr>
          <w:rFonts w:asciiTheme="minorHAnsi" w:hAnsiTheme="minorHAnsi" w:cstheme="minorHAnsi"/>
        </w:rPr>
        <w:t>ury, określone w załączniku nr 9</w:t>
      </w:r>
      <w:r w:rsidRPr="00552765">
        <w:rPr>
          <w:rFonts w:asciiTheme="minorHAnsi" w:hAnsiTheme="minorHAnsi" w:cstheme="minorHAnsi"/>
        </w:rPr>
        <w:t xml:space="preserve"> do instrukcji archiwalnej;</w:t>
      </w:r>
    </w:p>
    <w:p w14:paraId="5F1EFCBD" w14:textId="60809E8B" w:rsidR="008B4858" w:rsidRPr="00552765" w:rsidRDefault="00DA1A53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należy </w:t>
      </w:r>
      <w:r w:rsidR="00EA65A9">
        <w:rPr>
          <w:rFonts w:asciiTheme="minorHAnsi" w:hAnsiTheme="minorHAnsi" w:cstheme="minorHAnsi"/>
        </w:rPr>
        <w:t xml:space="preserve">codziennie </w:t>
      </w:r>
      <w:r w:rsidRPr="00552765">
        <w:rPr>
          <w:rFonts w:asciiTheme="minorHAnsi" w:hAnsiTheme="minorHAnsi" w:cstheme="minorHAnsi"/>
        </w:rPr>
        <w:t xml:space="preserve">rejestrować </w:t>
      </w:r>
      <w:r w:rsidR="008B4858" w:rsidRPr="00552765">
        <w:rPr>
          <w:rFonts w:asciiTheme="minorHAnsi" w:hAnsiTheme="minorHAnsi" w:cstheme="minorHAnsi"/>
        </w:rPr>
        <w:t>warunki wilgotności i temperatury, a wyniki kontrolować przynajmniej raz w tygodniu</w:t>
      </w:r>
      <w:r w:rsidR="00FE59A5" w:rsidRPr="00552765">
        <w:rPr>
          <w:rFonts w:asciiTheme="minorHAnsi" w:hAnsiTheme="minorHAnsi" w:cstheme="minorHAnsi"/>
        </w:rPr>
        <w:t>;</w:t>
      </w:r>
    </w:p>
    <w:p w14:paraId="42D2B521" w14:textId="77777777" w:rsidR="008B4858" w:rsidRPr="00552765" w:rsidRDefault="008B4858" w:rsidP="00B01456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należy regularnie sprzątać, tak by chronić dokumentację przed kurzem, infekcją grzybów pleśniowych oraz zniszczeniami powodowanymi przez owady i gryzonie.</w:t>
      </w:r>
    </w:p>
    <w:p w14:paraId="287B7DFE" w14:textId="77777777" w:rsidR="008B4858" w:rsidRPr="00552765" w:rsidRDefault="008B4858" w:rsidP="003E796E">
      <w:pPr>
        <w:pStyle w:val="NormalnyWeb"/>
        <w:tabs>
          <w:tab w:val="num" w:pos="79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249D4C4C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13.</w:t>
      </w:r>
    </w:p>
    <w:p w14:paraId="1C529398" w14:textId="1719C7E5" w:rsidR="008B4858" w:rsidRPr="00552765" w:rsidRDefault="008B4858" w:rsidP="00EA65A9">
      <w:pPr>
        <w:pStyle w:val="NormalnyWeb"/>
        <w:tabs>
          <w:tab w:val="num" w:pos="79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Wstęp do </w:t>
      </w:r>
      <w:r w:rsidR="00B91BCB" w:rsidRPr="00552765">
        <w:rPr>
          <w:rFonts w:asciiTheme="minorHAnsi" w:hAnsiTheme="minorHAnsi" w:cstheme="minorHAnsi"/>
        </w:rPr>
        <w:t xml:space="preserve">lokalu </w:t>
      </w:r>
      <w:r w:rsidR="00DA1A5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jest możliwy tylko w obecności archiwisty</w:t>
      </w:r>
      <w:r w:rsidR="00EA65A9">
        <w:rPr>
          <w:rFonts w:asciiTheme="minorHAnsi" w:hAnsiTheme="minorHAnsi" w:cstheme="minorHAnsi"/>
        </w:rPr>
        <w:t>.</w:t>
      </w:r>
    </w:p>
    <w:p w14:paraId="26F500B7" w14:textId="7A18D6CB" w:rsidR="00E3545D" w:rsidRDefault="00E3545D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5F51E09" w14:textId="77777777" w:rsidR="00EA65A9" w:rsidRPr="00552765" w:rsidRDefault="00EA65A9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02945CC" w14:textId="00D94702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18" w:name="_Toc381278068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18"/>
      <w:r w:rsidR="00EA65A9">
        <w:rPr>
          <w:rFonts w:asciiTheme="minorHAnsi" w:hAnsiTheme="minorHAnsi" w:cstheme="minorHAnsi"/>
          <w:bCs/>
          <w:szCs w:val="24"/>
        </w:rPr>
        <w:t>V</w:t>
      </w:r>
    </w:p>
    <w:p w14:paraId="6A676A5D" w14:textId="77777777" w:rsidR="008B4858" w:rsidRPr="00552765" w:rsidRDefault="008B4858" w:rsidP="00DA1A53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19" w:name="_Toc381278069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Przejmowanie dokumentacji do </w:t>
      </w:r>
      <w:bookmarkEnd w:id="19"/>
      <w:r w:rsidR="00DA1A53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1C686806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ind w:left="360"/>
        <w:jc w:val="center"/>
        <w:rPr>
          <w:rFonts w:asciiTheme="minorHAnsi" w:hAnsiTheme="minorHAnsi" w:cstheme="minorHAnsi"/>
          <w:b/>
        </w:rPr>
      </w:pPr>
    </w:p>
    <w:p w14:paraId="6C6B79C8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14.</w:t>
      </w:r>
    </w:p>
    <w:p w14:paraId="722BD20F" w14:textId="77777777" w:rsidR="008B4858" w:rsidRPr="00552765" w:rsidRDefault="008B4858" w:rsidP="00DA1A53">
      <w:pPr>
        <w:pStyle w:val="NormalnyWeb"/>
        <w:numPr>
          <w:ilvl w:val="3"/>
          <w:numId w:val="11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Przekazywanie dokumentacji do </w:t>
      </w:r>
      <w:r w:rsidR="00DA1A5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na</w:t>
      </w:r>
      <w:r w:rsidR="00FE59A5" w:rsidRPr="00552765">
        <w:rPr>
          <w:rFonts w:asciiTheme="minorHAnsi" w:hAnsiTheme="minorHAnsi" w:cstheme="minorHAnsi"/>
        </w:rPr>
        <w:t>stępuje w trybie i na warunkach</w:t>
      </w:r>
      <w:r w:rsidRPr="00552765">
        <w:rPr>
          <w:rFonts w:asciiTheme="minorHAnsi" w:hAnsiTheme="minorHAnsi" w:cstheme="minorHAnsi"/>
        </w:rPr>
        <w:t xml:space="preserve"> określonych w instrukcji kancelaryjnej.</w:t>
      </w:r>
    </w:p>
    <w:p w14:paraId="16267294" w14:textId="77777777" w:rsidR="00770E8A" w:rsidRPr="00552765" w:rsidRDefault="00770E8A" w:rsidP="00DA1A53">
      <w:pPr>
        <w:pStyle w:val="NormalnyWeb"/>
        <w:numPr>
          <w:ilvl w:val="3"/>
          <w:numId w:val="11"/>
        </w:numPr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  <w:color w:val="000000"/>
        </w:rPr>
        <w:t xml:space="preserve">Komórki organizacyjne </w:t>
      </w:r>
      <w:r w:rsidR="00673563" w:rsidRPr="00552765">
        <w:rPr>
          <w:rFonts w:asciiTheme="minorHAnsi" w:hAnsiTheme="minorHAnsi" w:cstheme="minorHAnsi"/>
          <w:color w:val="000000"/>
        </w:rPr>
        <w:t xml:space="preserve">(stanowiska pracy) </w:t>
      </w:r>
      <w:r w:rsidRPr="00552765">
        <w:rPr>
          <w:rFonts w:asciiTheme="minorHAnsi" w:hAnsiTheme="minorHAnsi" w:cstheme="minorHAnsi"/>
          <w:color w:val="000000"/>
        </w:rPr>
        <w:t xml:space="preserve">przekazują dokumentację do </w:t>
      </w:r>
      <w:r w:rsidR="00DA1A53" w:rsidRPr="00552765">
        <w:rPr>
          <w:rFonts w:asciiTheme="minorHAnsi" w:hAnsiTheme="minorHAnsi" w:cstheme="minorHAnsi"/>
          <w:color w:val="000000"/>
        </w:rPr>
        <w:t>składnicy akt</w:t>
      </w:r>
      <w:r w:rsidRPr="00552765">
        <w:rPr>
          <w:rFonts w:asciiTheme="minorHAnsi" w:hAnsiTheme="minorHAnsi" w:cstheme="minorHAnsi"/>
          <w:color w:val="000000"/>
        </w:rPr>
        <w:t xml:space="preserve"> według ustalonego z archiwistą terminarza</w:t>
      </w:r>
      <w:r w:rsidR="00FE59A5" w:rsidRPr="00552765">
        <w:rPr>
          <w:rFonts w:asciiTheme="minorHAnsi" w:hAnsiTheme="minorHAnsi" w:cstheme="minorHAnsi"/>
          <w:color w:val="000000"/>
        </w:rPr>
        <w:t>.</w:t>
      </w:r>
    </w:p>
    <w:p w14:paraId="5C06453F" w14:textId="77777777" w:rsidR="00770E8A" w:rsidRPr="00552765" w:rsidRDefault="00770E8A" w:rsidP="003E796E">
      <w:pPr>
        <w:pStyle w:val="NormalnyWeb"/>
        <w:numPr>
          <w:ilvl w:val="3"/>
          <w:numId w:val="1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  <w:color w:val="000000"/>
        </w:rPr>
        <w:t>Przekazywanie dokumentacji odbywa się na podstawie spisu zdawczo-odbiorczego akt. Dokumentację przed przekazaniem przegląda i porządkuje prowadzący sprawę z komórki organizacyjnej przekazującej dokumentację.</w:t>
      </w:r>
    </w:p>
    <w:p w14:paraId="60195CE0" w14:textId="7539C6FA" w:rsidR="00EA65A9" w:rsidRPr="00552765" w:rsidRDefault="00EA65A9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F934F4E" w14:textId="77777777" w:rsidR="00770E8A" w:rsidRPr="00552765" w:rsidRDefault="00770E8A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15.</w:t>
      </w:r>
    </w:p>
    <w:p w14:paraId="715613A9" w14:textId="77777777" w:rsidR="00770E8A" w:rsidRPr="00552765" w:rsidRDefault="00770E8A" w:rsidP="00B0145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może odmówić przejęcia dokumentacji, jeżeli:</w:t>
      </w:r>
    </w:p>
    <w:p w14:paraId="0E3D40AB" w14:textId="77777777" w:rsidR="00770E8A" w:rsidRPr="00552765" w:rsidRDefault="00770E8A" w:rsidP="00B014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</w:pPr>
      <w:r w:rsidRPr="00552765"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  <w:t>dokumentacja nie została uporządkowana w sposób określony w instrukcji kancelaryjnej;</w:t>
      </w:r>
    </w:p>
    <w:p w14:paraId="5EE6A6C7" w14:textId="77777777" w:rsidR="00770E8A" w:rsidRPr="00552765" w:rsidRDefault="00770E8A" w:rsidP="00B014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</w:pPr>
      <w:r w:rsidRPr="00552765"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  <w:t>spisy zdawczo-odbiorcze, zawierają braki lub błędy;</w:t>
      </w:r>
    </w:p>
    <w:p w14:paraId="51990525" w14:textId="77777777" w:rsidR="00770E8A" w:rsidRPr="00552765" w:rsidRDefault="00770E8A" w:rsidP="00B014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jc w:val="both"/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</w:pPr>
      <w:r w:rsidRPr="00552765"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  <w:t>dokumentacja nie odpowiada spisom zdawczo-odbiorczym.</w:t>
      </w:r>
    </w:p>
    <w:p w14:paraId="76674902" w14:textId="3344BD61" w:rsidR="009219DA" w:rsidRPr="00552765" w:rsidRDefault="00770E8A" w:rsidP="00B0145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  <w:t xml:space="preserve">O powodach odmowy przejęcia dokumentacji archiwista może powiadomić </w:t>
      </w:r>
      <w:r w:rsidR="00C06E90">
        <w:rPr>
          <w:rFonts w:asciiTheme="minorHAnsi" w:hAnsiTheme="minorHAnsi" w:cstheme="minorHAnsi"/>
          <w:color w:val="000000"/>
          <w:spacing w:val="6"/>
        </w:rPr>
        <w:t>Kierownika</w:t>
      </w:r>
      <w:r w:rsidR="00A4371D" w:rsidRPr="00552765">
        <w:rPr>
          <w:rFonts w:asciiTheme="minorHAnsi" w:hAnsiTheme="minorHAnsi" w:cstheme="minorHAnsi"/>
          <w:color w:val="000000"/>
          <w:spacing w:val="6"/>
        </w:rPr>
        <w:t xml:space="preserve"> </w:t>
      </w:r>
      <w:r w:rsidR="00C06E90">
        <w:rPr>
          <w:rFonts w:asciiTheme="minorHAnsi" w:hAnsiTheme="minorHAnsi" w:cstheme="minorHAnsi"/>
          <w:bCs/>
        </w:rPr>
        <w:lastRenderedPageBreak/>
        <w:t>GOPS</w:t>
      </w:r>
      <w:r w:rsidR="00A4371D" w:rsidRPr="00552765">
        <w:rPr>
          <w:rFonts w:asciiTheme="minorHAnsi" w:hAnsiTheme="minorHAnsi" w:cstheme="minorHAnsi"/>
          <w:color w:val="000000"/>
          <w:spacing w:val="6"/>
        </w:rPr>
        <w:t>.</w:t>
      </w:r>
    </w:p>
    <w:p w14:paraId="7368D97E" w14:textId="77777777" w:rsidR="00FE59A5" w:rsidRPr="00552765" w:rsidRDefault="00FE59A5" w:rsidP="00FE59A5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FontStyle74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86CBC13" w14:textId="77777777" w:rsidR="00FE59A5" w:rsidRPr="00552765" w:rsidRDefault="00FE59A5" w:rsidP="00FE59A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14:paraId="1E77DDC6" w14:textId="02D98C60" w:rsidR="0040782B" w:rsidRPr="00552765" w:rsidRDefault="0040782B" w:rsidP="003E796E">
      <w:pPr>
        <w:pStyle w:val="Nagwek1"/>
        <w:spacing w:after="120" w:line="360" w:lineRule="auto"/>
        <w:rPr>
          <w:rFonts w:asciiTheme="minorHAnsi" w:hAnsiTheme="minorHAnsi" w:cstheme="minorHAnsi"/>
          <w:bCs/>
          <w:szCs w:val="24"/>
        </w:rPr>
      </w:pPr>
      <w:bookmarkStart w:id="20" w:name="_Toc381275846"/>
      <w:bookmarkStart w:id="21" w:name="_Toc381275894"/>
      <w:bookmarkStart w:id="22" w:name="_Toc381278070"/>
      <w:r w:rsidRPr="00552765">
        <w:rPr>
          <w:rFonts w:asciiTheme="minorHAnsi" w:hAnsiTheme="minorHAnsi" w:cstheme="minorHAnsi"/>
          <w:bCs/>
          <w:szCs w:val="24"/>
        </w:rPr>
        <w:t>R</w:t>
      </w:r>
      <w:r w:rsidR="003806F5" w:rsidRPr="00552765">
        <w:rPr>
          <w:rFonts w:asciiTheme="minorHAnsi" w:hAnsiTheme="minorHAnsi" w:cstheme="minorHAnsi"/>
          <w:bCs/>
          <w:szCs w:val="24"/>
        </w:rPr>
        <w:t>OZDZIAŁ</w:t>
      </w:r>
      <w:r w:rsidRPr="00552765">
        <w:rPr>
          <w:rFonts w:asciiTheme="minorHAnsi" w:hAnsiTheme="minorHAnsi" w:cstheme="minorHAnsi"/>
          <w:bCs/>
          <w:szCs w:val="24"/>
        </w:rPr>
        <w:t xml:space="preserve"> </w:t>
      </w:r>
      <w:bookmarkEnd w:id="20"/>
      <w:bookmarkEnd w:id="21"/>
      <w:bookmarkEnd w:id="22"/>
      <w:r w:rsidR="00EA65A9">
        <w:rPr>
          <w:rFonts w:asciiTheme="minorHAnsi" w:hAnsiTheme="minorHAnsi" w:cstheme="minorHAnsi"/>
          <w:bCs/>
          <w:szCs w:val="24"/>
        </w:rPr>
        <w:t>VI</w:t>
      </w:r>
      <w:r w:rsidRPr="00552765">
        <w:rPr>
          <w:rFonts w:asciiTheme="minorHAnsi" w:hAnsiTheme="minorHAnsi" w:cstheme="minorHAnsi"/>
          <w:bCs/>
          <w:szCs w:val="24"/>
        </w:rPr>
        <w:t xml:space="preserve"> </w:t>
      </w:r>
    </w:p>
    <w:p w14:paraId="7783C998" w14:textId="77777777" w:rsidR="0040782B" w:rsidRPr="00552765" w:rsidRDefault="0040782B" w:rsidP="003E796E">
      <w:pPr>
        <w:pStyle w:val="Nagwek2"/>
        <w:spacing w:before="0" w:after="120"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23" w:name="_Toc363049302"/>
      <w:bookmarkStart w:id="24" w:name="_Toc363049416"/>
      <w:bookmarkStart w:id="25" w:name="_Toc381275847"/>
      <w:bookmarkStart w:id="26" w:name="_Toc381275895"/>
      <w:bookmarkStart w:id="27" w:name="_Toc381278071"/>
      <w:r w:rsidRPr="00552765">
        <w:rPr>
          <w:rFonts w:asciiTheme="minorHAnsi" w:hAnsiTheme="minorHAnsi" w:cstheme="minorHAnsi"/>
          <w:i w:val="0"/>
          <w:sz w:val="24"/>
          <w:szCs w:val="24"/>
        </w:rPr>
        <w:t>Przechowywanie i zabezpieczanie zgromadzonej dokumentacji oraz prowadzenie jej ewidencji</w:t>
      </w:r>
      <w:bookmarkEnd w:id="23"/>
      <w:bookmarkEnd w:id="24"/>
      <w:bookmarkEnd w:id="25"/>
      <w:bookmarkEnd w:id="26"/>
      <w:bookmarkEnd w:id="27"/>
    </w:p>
    <w:p w14:paraId="15D9D62A" w14:textId="77777777" w:rsidR="0040782B" w:rsidRPr="00552765" w:rsidRDefault="0040782B" w:rsidP="003E7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60F9CC2B" w14:textId="77777777" w:rsidR="0040782B" w:rsidRPr="00552765" w:rsidRDefault="0040782B" w:rsidP="003E796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16.</w:t>
      </w:r>
    </w:p>
    <w:p w14:paraId="6A1A6F53" w14:textId="77777777" w:rsidR="0040782B" w:rsidRPr="00552765" w:rsidRDefault="0040782B" w:rsidP="00DA1A53">
      <w:pPr>
        <w:pStyle w:val="Tekstpodstawowy2"/>
        <w:spacing w:after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Po przejęciu dokumentacji w postaci nieelektronicznej lub informatycznych nośników danych, w przypadku gdy </w:t>
      </w:r>
      <w:r w:rsidR="00DA1A53" w:rsidRPr="00552765">
        <w:rPr>
          <w:rFonts w:asciiTheme="minorHAnsi" w:hAnsiTheme="minorHAnsi" w:cstheme="minorHAnsi"/>
        </w:rPr>
        <w:t>składnica akt</w:t>
      </w:r>
      <w:r w:rsidRPr="00552765">
        <w:rPr>
          <w:rFonts w:asciiTheme="minorHAnsi" w:hAnsiTheme="minorHAnsi" w:cstheme="minorHAnsi"/>
        </w:rPr>
        <w:t xml:space="preserve"> nie dysponuje narzędziami, o których mowa w § 4 ust. 1 pkt 2, archiwista kolejno:</w:t>
      </w:r>
    </w:p>
    <w:p w14:paraId="132DBDF6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rejestruje spis zdawczo-odbiorczy w wykazie spisów zdawczo-odbiorczych zawierającym co najmniej następujące elementy:</w:t>
      </w:r>
    </w:p>
    <w:p w14:paraId="5CDD550A" w14:textId="77777777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liczbę porządkową stanowiącą kolejny numer spisu zdawczo-odbiorczego,</w:t>
      </w:r>
    </w:p>
    <w:p w14:paraId="32145632" w14:textId="77777777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datę przejęcia dokumentacji przez </w:t>
      </w:r>
      <w:r w:rsidR="00DA1A53" w:rsidRPr="00552765">
        <w:rPr>
          <w:rFonts w:asciiTheme="minorHAnsi" w:hAnsiTheme="minorHAnsi" w:cstheme="minorHAnsi"/>
        </w:rPr>
        <w:t>składnicę akt</w:t>
      </w:r>
      <w:r w:rsidRPr="00552765">
        <w:rPr>
          <w:rFonts w:asciiTheme="minorHAnsi" w:hAnsiTheme="minorHAnsi" w:cstheme="minorHAnsi"/>
        </w:rPr>
        <w:t>,</w:t>
      </w:r>
    </w:p>
    <w:p w14:paraId="513B95C7" w14:textId="119D1A26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pełną nazwę</w:t>
      </w:r>
      <w:r w:rsidR="00A4371D" w:rsidRPr="00552765">
        <w:rPr>
          <w:rFonts w:asciiTheme="minorHAnsi" w:hAnsiTheme="minorHAnsi" w:cstheme="minorHAnsi"/>
          <w:bCs/>
        </w:rPr>
        <w:t xml:space="preserve"> </w:t>
      </w:r>
      <w:r w:rsidR="00C06E90">
        <w:rPr>
          <w:rFonts w:asciiTheme="minorHAnsi" w:hAnsiTheme="minorHAnsi" w:cstheme="minorHAnsi"/>
          <w:bCs/>
        </w:rPr>
        <w:t>GOPS</w:t>
      </w:r>
      <w:r w:rsidR="00FE59A5" w:rsidRPr="00552765">
        <w:rPr>
          <w:rFonts w:asciiTheme="minorHAnsi" w:hAnsiTheme="minorHAnsi" w:cstheme="minorHAnsi"/>
        </w:rPr>
        <w:t xml:space="preserve"> </w:t>
      </w:r>
      <w:r w:rsidR="00DA1A53" w:rsidRPr="00552765">
        <w:rPr>
          <w:rFonts w:asciiTheme="minorHAnsi" w:hAnsiTheme="minorHAnsi" w:cstheme="minorHAnsi"/>
        </w:rPr>
        <w:t>oraz</w:t>
      </w:r>
      <w:r w:rsidRPr="00552765">
        <w:rPr>
          <w:rFonts w:asciiTheme="minorHAnsi" w:hAnsiTheme="minorHAnsi" w:cstheme="minorHAnsi"/>
        </w:rPr>
        <w:t xml:space="preserve"> komórki organizacyjnej przekazującej dokumentację,</w:t>
      </w:r>
    </w:p>
    <w:p w14:paraId="75EDD66C" w14:textId="77777777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nazwę jednostki organizacyjnej i komórki organizacyjnej, która dokumentację wytworzyła lub zgromadziła, jeżeli jest inna niż nazwa podmiotu i komórki organizacyjnej przekazującej dokumentację,</w:t>
      </w:r>
    </w:p>
    <w:p w14:paraId="4047D2FD" w14:textId="77777777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liczbę pozycji w spisie,</w:t>
      </w:r>
    </w:p>
    <w:p w14:paraId="1E76012A" w14:textId="77777777" w:rsidR="0040782B" w:rsidRPr="00552765" w:rsidRDefault="0040782B" w:rsidP="00B01456">
      <w:pPr>
        <w:pStyle w:val="Tekstpodstawowy2"/>
        <w:numPr>
          <w:ilvl w:val="0"/>
          <w:numId w:val="45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liczbę teczek lub tomów teczek w spisie;</w:t>
      </w:r>
    </w:p>
    <w:p w14:paraId="30176626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nanosi w prawym górnym rogu na spisie zdawczo-odbiorczym numer tego spisu wynikający z wykazu spisów;</w:t>
      </w:r>
    </w:p>
    <w:p w14:paraId="0CB69AFF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pozostawia w komórce organizacyjnej podpisany przez siebie pierwszy egzemplarz spisu zdawczo-odbiorczego;</w:t>
      </w:r>
    </w:p>
    <w:p w14:paraId="5464DE49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dla każdej pozycji przekazanego spisu zdawczo-odbiorczego, przyporządkowuje informację o aktualnym miejscu przechowywania przekazanej dokumentacji w </w:t>
      </w:r>
      <w:r w:rsidR="00DA1A5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;</w:t>
      </w:r>
    </w:p>
    <w:p w14:paraId="3CB07275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nanosi w lewym dolnym rogu sygnaturę archiwalną, czyli numer spisu zdawczo-odbiorczego łamany przez liczbę porządkową pozycji teczki w spisie, na każdą teczkę aktową, przy czym,  gdy teczka dzieli się na tomy, nanosi identyczną sygnaturę archiwalną </w:t>
      </w:r>
      <w:r w:rsidRPr="00552765">
        <w:rPr>
          <w:rFonts w:asciiTheme="minorHAnsi" w:hAnsiTheme="minorHAnsi" w:cstheme="minorHAnsi"/>
        </w:rPr>
        <w:lastRenderedPageBreak/>
        <w:t>na każdy tom teczki, a jeżeli teczki włożono do pudła, to na pudło nanosi się skrajne sygnatury teczek aktowych umieszczonych w pudle;</w:t>
      </w:r>
    </w:p>
    <w:p w14:paraId="5823C779" w14:textId="77777777" w:rsidR="0040782B" w:rsidRPr="00552765" w:rsidRDefault="0040782B" w:rsidP="00B01456">
      <w:pPr>
        <w:pStyle w:val="Tekstpodstawowy2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odkłada egzemplarze spisu zdawczo-odbiorczego do odpowiednich zbiorów, o których mowa w § 17 ust. 1</w:t>
      </w:r>
    </w:p>
    <w:p w14:paraId="6FA8460B" w14:textId="77777777" w:rsidR="0040782B" w:rsidRPr="00552765" w:rsidRDefault="0040782B" w:rsidP="003E796E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25941314" w14:textId="77777777" w:rsidR="0040782B" w:rsidRPr="00552765" w:rsidRDefault="0040782B" w:rsidP="003E796E">
      <w:pPr>
        <w:tabs>
          <w:tab w:val="left" w:pos="4253"/>
        </w:tabs>
        <w:spacing w:after="120" w:line="360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17.</w:t>
      </w:r>
    </w:p>
    <w:p w14:paraId="3CAC9C24" w14:textId="77777777" w:rsidR="0040782B" w:rsidRPr="00552765" w:rsidRDefault="0040782B" w:rsidP="00B01456">
      <w:pPr>
        <w:pStyle w:val="Tekstpodstawowy"/>
        <w:numPr>
          <w:ilvl w:val="0"/>
          <w:numId w:val="4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prowadzi dwa zbiory spisów zdawczo-odbiorczych:</w:t>
      </w:r>
    </w:p>
    <w:p w14:paraId="44EEDB8F" w14:textId="77777777" w:rsidR="0040782B" w:rsidRPr="00552765" w:rsidRDefault="0040782B" w:rsidP="00B01456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zbiór pierwszy na drugie egzemplarze spisów zdawczo-odbiorczych w układzie wynikającym z kolejności wpisu do wykazu spisów zdawczo-odbiorczych;</w:t>
      </w:r>
    </w:p>
    <w:p w14:paraId="1A69C58F" w14:textId="77777777" w:rsidR="0040782B" w:rsidRPr="00552765" w:rsidRDefault="0040782B" w:rsidP="00B01456">
      <w:pPr>
        <w:pStyle w:val="NormalnyWeb"/>
        <w:numPr>
          <w:ilvl w:val="0"/>
          <w:numId w:val="43"/>
        </w:numPr>
        <w:spacing w:before="0" w:beforeAutospacing="0" w:after="120" w:afterAutospacing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zbiór drugi na trzecie egzemplarze spisów zdawczo-odbiorczych w układzie według komórek organizacyjnych przekazujących dokumentację.</w:t>
      </w:r>
    </w:p>
    <w:p w14:paraId="55F4309F" w14:textId="1AABDA51" w:rsidR="0040782B" w:rsidRPr="00552765" w:rsidRDefault="0040782B" w:rsidP="00B01456">
      <w:pPr>
        <w:pStyle w:val="Tekstpodstawowy"/>
        <w:numPr>
          <w:ilvl w:val="0"/>
          <w:numId w:val="4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Prz</w:t>
      </w:r>
      <w:r w:rsidR="00354746">
        <w:rPr>
          <w:rFonts w:asciiTheme="minorHAnsi" w:hAnsiTheme="minorHAnsi" w:cstheme="minorHAnsi"/>
        </w:rPr>
        <w:t xml:space="preserve">episów ust. 1 pkt 2 </w:t>
      </w:r>
      <w:r w:rsidRPr="00552765">
        <w:rPr>
          <w:rFonts w:asciiTheme="minorHAnsi" w:hAnsiTheme="minorHAnsi" w:cstheme="minorHAnsi"/>
        </w:rPr>
        <w:t xml:space="preserve">nie stosuje się, jeżeli </w:t>
      </w:r>
      <w:r w:rsidR="00DC5518" w:rsidRPr="00552765">
        <w:rPr>
          <w:rFonts w:asciiTheme="minorHAnsi" w:hAnsiTheme="minorHAnsi" w:cstheme="minorHAnsi"/>
        </w:rPr>
        <w:t>składnica akt</w:t>
      </w:r>
      <w:r w:rsidRPr="00552765">
        <w:rPr>
          <w:rFonts w:asciiTheme="minorHAnsi" w:hAnsiTheme="minorHAnsi" w:cstheme="minorHAnsi"/>
        </w:rPr>
        <w:t xml:space="preserve"> posi</w:t>
      </w:r>
      <w:r w:rsidR="00E3545D" w:rsidRPr="00552765">
        <w:rPr>
          <w:rFonts w:asciiTheme="minorHAnsi" w:hAnsiTheme="minorHAnsi" w:cstheme="minorHAnsi"/>
        </w:rPr>
        <w:t>a</w:t>
      </w:r>
      <w:r w:rsidRPr="00552765">
        <w:rPr>
          <w:rFonts w:asciiTheme="minorHAnsi" w:hAnsiTheme="minorHAnsi" w:cstheme="minorHAnsi"/>
        </w:rPr>
        <w:t>da narzędzia informatyczne, o których mowa w § 4 ust. 1 pkt 2.</w:t>
      </w:r>
    </w:p>
    <w:p w14:paraId="13FA2EEA" w14:textId="77777777" w:rsidR="0040782B" w:rsidRPr="00552765" w:rsidRDefault="0040782B" w:rsidP="003E796E">
      <w:pPr>
        <w:pStyle w:val="Tekstpodstawowy"/>
        <w:spacing w:line="360" w:lineRule="auto"/>
        <w:ind w:left="284"/>
        <w:rPr>
          <w:rFonts w:asciiTheme="minorHAnsi" w:hAnsiTheme="minorHAnsi" w:cstheme="minorHAnsi"/>
        </w:rPr>
      </w:pPr>
    </w:p>
    <w:p w14:paraId="7FE670BD" w14:textId="77777777" w:rsidR="0040782B" w:rsidRPr="00552765" w:rsidRDefault="0040782B" w:rsidP="003E796E">
      <w:pPr>
        <w:tabs>
          <w:tab w:val="left" w:pos="4253"/>
        </w:tabs>
        <w:spacing w:after="120" w:line="360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18.</w:t>
      </w:r>
    </w:p>
    <w:p w14:paraId="46800988" w14:textId="62DBC58F" w:rsidR="0040782B" w:rsidRPr="00552765" w:rsidRDefault="0040782B" w:rsidP="00B01456">
      <w:pPr>
        <w:pStyle w:val="Tekstpodstawowy"/>
        <w:numPr>
          <w:ilvl w:val="0"/>
          <w:numId w:val="4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Nie rzadziej niż raz na pięć lat dokonuje się przeglądu informatycznych nośników danych </w:t>
      </w:r>
      <w:r w:rsidR="0017283A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z ich składu i wykonuje ich kopie bezpieczeństwa.</w:t>
      </w:r>
    </w:p>
    <w:p w14:paraId="38FA7E73" w14:textId="77777777" w:rsidR="0040782B" w:rsidRPr="00552765" w:rsidRDefault="0040782B" w:rsidP="00B01456">
      <w:pPr>
        <w:pStyle w:val="Tekstpodstawowy"/>
        <w:numPr>
          <w:ilvl w:val="0"/>
          <w:numId w:val="4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Kopie bezpieczeństwa powinny być przechowywane w sposób umożliwiający ich szybkie odnalezienie w przypadku niemożności odczytania zapisu na informatycznym nośniku danych, na którym pierwotnie zapisano dokumentację elektroniczną.</w:t>
      </w:r>
    </w:p>
    <w:p w14:paraId="7CD1C5A9" w14:textId="462C10CF" w:rsidR="0040782B" w:rsidRPr="00552765" w:rsidRDefault="0040782B" w:rsidP="00B01456">
      <w:pPr>
        <w:pStyle w:val="Tekstpodstawowy"/>
        <w:numPr>
          <w:ilvl w:val="0"/>
          <w:numId w:val="46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Kopie bezpieczeństwa mogą być zapisywane na jednym nośniku, pod warunkiem, </w:t>
      </w:r>
      <w:r w:rsidR="0017283A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że zapisane na nim dane są zabezpieczone przez utratą w wyniku awarii tego nośnika.</w:t>
      </w:r>
    </w:p>
    <w:p w14:paraId="1698D3F7" w14:textId="77777777" w:rsidR="0040782B" w:rsidRPr="00552765" w:rsidRDefault="0040782B" w:rsidP="00B01456">
      <w:pPr>
        <w:pStyle w:val="Tekstpodstawowy"/>
        <w:numPr>
          <w:ilvl w:val="0"/>
          <w:numId w:val="4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Jeżeli nie jest możliwe wykonanie kopii bezpieczeństwa ze względu na uszkodzenie nośnika, odnotowuje się to w aktach sprawy, z którymi powiązany jest nośnik, podając:</w:t>
      </w:r>
    </w:p>
    <w:p w14:paraId="0008700B" w14:textId="77777777" w:rsidR="0040782B" w:rsidRPr="00552765" w:rsidRDefault="0040782B" w:rsidP="00B01456">
      <w:pPr>
        <w:pStyle w:val="Tekstpodstawowy"/>
        <w:numPr>
          <w:ilvl w:val="0"/>
          <w:numId w:val="47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datę stwierdzenia uszkodzenia nośnika;</w:t>
      </w:r>
    </w:p>
    <w:p w14:paraId="5EBF0A25" w14:textId="77777777" w:rsidR="0040782B" w:rsidRPr="00552765" w:rsidRDefault="0040782B" w:rsidP="00B01456">
      <w:pPr>
        <w:pStyle w:val="Tekstpodstawowy"/>
        <w:numPr>
          <w:ilvl w:val="0"/>
          <w:numId w:val="47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imię i nazwisko osoby sporządzającej adnotację;</w:t>
      </w:r>
    </w:p>
    <w:p w14:paraId="61F51777" w14:textId="77777777" w:rsidR="0040782B" w:rsidRPr="00552765" w:rsidRDefault="0040782B" w:rsidP="00B01456">
      <w:pPr>
        <w:pStyle w:val="Tekstpodstawowy"/>
        <w:numPr>
          <w:ilvl w:val="0"/>
          <w:numId w:val="47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informację umożliwiającą jednoznaczne wskazanie uszkodzonego nośnika.</w:t>
      </w:r>
    </w:p>
    <w:p w14:paraId="12921889" w14:textId="77777777" w:rsidR="0040782B" w:rsidRPr="00552765" w:rsidRDefault="0040782B" w:rsidP="003E796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9C3ED41" w14:textId="77777777" w:rsidR="0040782B" w:rsidRPr="00552765" w:rsidRDefault="0040782B" w:rsidP="003E796E">
      <w:pPr>
        <w:pStyle w:val="Tekstpodstawowy"/>
        <w:tabs>
          <w:tab w:val="left" w:pos="439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19.</w:t>
      </w:r>
    </w:p>
    <w:p w14:paraId="3C7193E8" w14:textId="77777777" w:rsidR="0040782B" w:rsidRPr="00552765" w:rsidRDefault="0040782B" w:rsidP="00B01456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 xml:space="preserve">Dokumentację w </w:t>
      </w:r>
      <w:r w:rsidR="00DC5518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układa się w sposób zapewniający jej ochronę przed uszkodzeniem, zniszczeniem lub utratą, pozwalający na efektywne wyko</w:t>
      </w:r>
      <w:r w:rsidR="00DC5518" w:rsidRPr="00552765">
        <w:rPr>
          <w:rFonts w:asciiTheme="minorHAnsi" w:hAnsiTheme="minorHAnsi" w:cstheme="minorHAnsi"/>
        </w:rPr>
        <w:t>rzystanie miejsca</w:t>
      </w:r>
      <w:r w:rsidRPr="00552765">
        <w:rPr>
          <w:rFonts w:asciiTheme="minorHAnsi" w:hAnsiTheme="minorHAnsi" w:cstheme="minorHAnsi"/>
        </w:rPr>
        <w:t>, przy czym odrębnie przechowuje się:</w:t>
      </w:r>
    </w:p>
    <w:p w14:paraId="6C43F515" w14:textId="77777777" w:rsidR="0040782B" w:rsidRPr="00552765" w:rsidRDefault="00DC5518" w:rsidP="00B01456">
      <w:pPr>
        <w:pStyle w:val="NormalnyWeb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dokumentację niearchiwalną kategorii </w:t>
      </w:r>
      <w:r w:rsidR="002323F7" w:rsidRPr="00552765">
        <w:rPr>
          <w:rFonts w:asciiTheme="minorHAnsi" w:hAnsiTheme="minorHAnsi" w:cstheme="minorHAnsi"/>
        </w:rPr>
        <w:t>„</w:t>
      </w:r>
      <w:r w:rsidRPr="00552765">
        <w:rPr>
          <w:rFonts w:asciiTheme="minorHAnsi" w:hAnsiTheme="minorHAnsi" w:cstheme="minorHAnsi"/>
        </w:rPr>
        <w:t>B-25</w:t>
      </w:r>
      <w:r w:rsidR="002323F7" w:rsidRPr="00552765">
        <w:rPr>
          <w:rFonts w:asciiTheme="minorHAnsi" w:hAnsiTheme="minorHAnsi" w:cstheme="minorHAnsi"/>
        </w:rPr>
        <w:t>”</w:t>
      </w:r>
      <w:r w:rsidR="0040782B" w:rsidRPr="00552765">
        <w:rPr>
          <w:rFonts w:asciiTheme="minorHAnsi" w:hAnsiTheme="minorHAnsi" w:cstheme="minorHAnsi"/>
        </w:rPr>
        <w:t>;</w:t>
      </w:r>
    </w:p>
    <w:p w14:paraId="061E239D" w14:textId="77777777" w:rsidR="0040782B" w:rsidRPr="00552765" w:rsidRDefault="0040782B" w:rsidP="00B01456">
      <w:pPr>
        <w:pStyle w:val="NormalnyWeb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akta osobowe;</w:t>
      </w:r>
    </w:p>
    <w:p w14:paraId="4D48F09C" w14:textId="77777777" w:rsidR="0040782B" w:rsidRPr="00552765" w:rsidRDefault="003500D2" w:rsidP="00B01456">
      <w:pPr>
        <w:pStyle w:val="NormalnyWeb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listy płac;</w:t>
      </w:r>
    </w:p>
    <w:p w14:paraId="024381D1" w14:textId="70C60185" w:rsidR="0040782B" w:rsidRDefault="0040782B" w:rsidP="00B01456">
      <w:pPr>
        <w:pStyle w:val="Akapitzlist"/>
        <w:numPr>
          <w:ilvl w:val="0"/>
          <w:numId w:val="14"/>
        </w:numPr>
        <w:spacing w:before="0" w:after="0" w:line="360" w:lineRule="auto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dokumentację techniczną;</w:t>
      </w:r>
    </w:p>
    <w:p w14:paraId="72D7ED0A" w14:textId="77777777" w:rsidR="0040782B" w:rsidRPr="00552765" w:rsidRDefault="0040782B" w:rsidP="00B01456">
      <w:pPr>
        <w:pStyle w:val="NormalnyWeb"/>
        <w:numPr>
          <w:ilvl w:val="0"/>
          <w:numId w:val="14"/>
        </w:numPr>
        <w:tabs>
          <w:tab w:val="left" w:pos="709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informatyczne nośniki danych ze składu tych nośników.</w:t>
      </w:r>
    </w:p>
    <w:p w14:paraId="60AD88BA" w14:textId="77777777" w:rsidR="0040782B" w:rsidRPr="00552765" w:rsidRDefault="0040782B" w:rsidP="00B01456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Teczki aktowe zawierające dokumentację, o której mowa w ust. 1, umieszcza się dodatkowo w pudłach archiwalnych, wykonanych z tektury litej bezkwasowej.</w:t>
      </w:r>
    </w:p>
    <w:p w14:paraId="7C632E4B" w14:textId="77777777" w:rsidR="0040782B" w:rsidRPr="00552765" w:rsidRDefault="0040782B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03F3F494" w14:textId="77777777" w:rsidR="0040782B" w:rsidRPr="00552765" w:rsidRDefault="0040782B" w:rsidP="003E796E">
      <w:pPr>
        <w:pStyle w:val="Tekstpodstawowy"/>
        <w:tabs>
          <w:tab w:val="left" w:pos="439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52765">
        <w:rPr>
          <w:rFonts w:asciiTheme="minorHAnsi" w:hAnsiTheme="minorHAnsi" w:cstheme="minorHAnsi"/>
          <w:b/>
          <w:bCs/>
        </w:rPr>
        <w:t>§ 20.</w:t>
      </w:r>
    </w:p>
    <w:p w14:paraId="40FA72A9" w14:textId="336721E4" w:rsidR="0040782B" w:rsidRPr="00552765" w:rsidRDefault="0040782B" w:rsidP="00B01456">
      <w:pPr>
        <w:pStyle w:val="Tekstpodstawowy"/>
        <w:numPr>
          <w:ilvl w:val="1"/>
          <w:numId w:val="41"/>
        </w:numPr>
        <w:tabs>
          <w:tab w:val="clear" w:pos="1788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Dokumentacja, zgromadzona w </w:t>
      </w:r>
      <w:r w:rsidR="00DC5518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, jest poddawana okresowemu przeglądowi </w:t>
      </w:r>
      <w:r w:rsidR="0044076C">
        <w:rPr>
          <w:rFonts w:asciiTheme="minorHAnsi" w:hAnsiTheme="minorHAnsi" w:cstheme="minorHAnsi"/>
        </w:rPr>
        <w:t xml:space="preserve">przez archiwistę (z pomocą osób sprzątających) </w:t>
      </w:r>
      <w:r w:rsidRPr="00552765">
        <w:rPr>
          <w:rFonts w:asciiTheme="minorHAnsi" w:hAnsiTheme="minorHAnsi" w:cstheme="minorHAnsi"/>
        </w:rPr>
        <w:t>w celu jej odkurzenia oraz wymiany zużytych i zniszczonych teczek czy pudeł na nowe.</w:t>
      </w:r>
    </w:p>
    <w:p w14:paraId="19F15BAC" w14:textId="623B97BB" w:rsidR="008B4858" w:rsidRPr="00511E8D" w:rsidRDefault="00DC5518" w:rsidP="003E796E">
      <w:pPr>
        <w:pStyle w:val="Tekstpodstawowy"/>
        <w:numPr>
          <w:ilvl w:val="1"/>
          <w:numId w:val="41"/>
        </w:numPr>
        <w:tabs>
          <w:tab w:val="clear" w:pos="1788"/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Uszkodzona lub częściowo zniszczona</w:t>
      </w:r>
      <w:r w:rsidR="0040782B" w:rsidRPr="00552765">
        <w:rPr>
          <w:rFonts w:asciiTheme="minorHAnsi" w:hAnsiTheme="minorHAnsi" w:cstheme="minorHAnsi"/>
        </w:rPr>
        <w:t xml:space="preserve"> </w:t>
      </w:r>
      <w:r w:rsidRPr="00552765">
        <w:rPr>
          <w:rFonts w:asciiTheme="minorHAnsi" w:hAnsiTheme="minorHAnsi" w:cstheme="minorHAnsi"/>
        </w:rPr>
        <w:t xml:space="preserve">dokumentacja niearchiwalna kategorii </w:t>
      </w:r>
      <w:r w:rsidR="002323F7" w:rsidRPr="00552765">
        <w:rPr>
          <w:rFonts w:asciiTheme="minorHAnsi" w:hAnsiTheme="minorHAnsi" w:cstheme="minorHAnsi"/>
        </w:rPr>
        <w:t>„</w:t>
      </w:r>
      <w:r w:rsidRPr="00552765">
        <w:rPr>
          <w:rFonts w:asciiTheme="minorHAnsi" w:hAnsiTheme="minorHAnsi" w:cstheme="minorHAnsi"/>
        </w:rPr>
        <w:t>B-25</w:t>
      </w:r>
      <w:r w:rsidR="002323F7" w:rsidRPr="00552765">
        <w:rPr>
          <w:rFonts w:asciiTheme="minorHAnsi" w:hAnsiTheme="minorHAnsi" w:cstheme="minorHAnsi"/>
        </w:rPr>
        <w:t>”</w:t>
      </w:r>
      <w:r w:rsidRPr="00552765">
        <w:rPr>
          <w:rFonts w:asciiTheme="minorHAnsi" w:hAnsiTheme="minorHAnsi" w:cstheme="minorHAnsi"/>
        </w:rPr>
        <w:t xml:space="preserve"> poddawana jest konserwacji na koszt </w:t>
      </w:r>
      <w:r w:rsidR="00C06E90">
        <w:rPr>
          <w:rFonts w:asciiTheme="minorHAnsi" w:hAnsiTheme="minorHAnsi" w:cstheme="minorHAnsi"/>
          <w:bCs/>
        </w:rPr>
        <w:t>GOPS</w:t>
      </w:r>
      <w:r w:rsidRPr="00552765">
        <w:rPr>
          <w:rFonts w:asciiTheme="minorHAnsi" w:hAnsiTheme="minorHAnsi" w:cstheme="minorHAnsi"/>
        </w:rPr>
        <w:t xml:space="preserve"> </w:t>
      </w:r>
      <w:r w:rsidR="0040782B" w:rsidRPr="00552765">
        <w:rPr>
          <w:rFonts w:asciiTheme="minorHAnsi" w:hAnsiTheme="minorHAnsi" w:cstheme="minorHAnsi"/>
        </w:rPr>
        <w:t xml:space="preserve">w porozumieniu z dyrektorem </w:t>
      </w:r>
      <w:r w:rsidR="00E3545D" w:rsidRPr="00552765">
        <w:rPr>
          <w:rFonts w:asciiTheme="minorHAnsi" w:hAnsiTheme="minorHAnsi" w:cstheme="minorHAnsi"/>
        </w:rPr>
        <w:t>właściwego archiwum państwowego</w:t>
      </w:r>
      <w:r w:rsidR="0040782B" w:rsidRPr="00552765">
        <w:rPr>
          <w:rFonts w:asciiTheme="minorHAnsi" w:hAnsiTheme="minorHAnsi" w:cstheme="minorHAnsi"/>
        </w:rPr>
        <w:t>.</w:t>
      </w:r>
    </w:p>
    <w:p w14:paraId="5B569386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AA1C47" w:rsidRPr="00552765">
        <w:rPr>
          <w:rFonts w:asciiTheme="minorHAnsi" w:hAnsiTheme="minorHAnsi" w:cstheme="minorHAnsi"/>
          <w:b/>
        </w:rPr>
        <w:t>1</w:t>
      </w:r>
      <w:r w:rsidRPr="00552765">
        <w:rPr>
          <w:rFonts w:asciiTheme="minorHAnsi" w:hAnsiTheme="minorHAnsi" w:cstheme="minorHAnsi"/>
          <w:b/>
        </w:rPr>
        <w:t>.</w:t>
      </w:r>
    </w:p>
    <w:p w14:paraId="236664CE" w14:textId="0D6BFFF2" w:rsidR="008B4858" w:rsidRPr="00552765" w:rsidRDefault="008B4858" w:rsidP="00DC5518">
      <w:p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 przypadku stwierdzenia utraty dokumentacji przechowywanej </w:t>
      </w:r>
      <w:r w:rsidRPr="00552765">
        <w:rPr>
          <w:rFonts w:asciiTheme="minorHAnsi" w:hAnsiTheme="minorHAnsi" w:cstheme="minorHAnsi"/>
          <w:b/>
        </w:rPr>
        <w:t>w</w:t>
      </w:r>
      <w:r w:rsidRPr="00552765">
        <w:rPr>
          <w:rFonts w:asciiTheme="minorHAnsi" w:hAnsiTheme="minorHAnsi" w:cstheme="minorHAnsi"/>
        </w:rPr>
        <w:t> </w:t>
      </w:r>
      <w:r w:rsidR="00DC5518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, włamania do pomieszczeń magazynowych, ich zalania lub zniszczenia w inny sposób</w:t>
      </w:r>
      <w:r w:rsidR="00A4371D" w:rsidRPr="00552765">
        <w:rPr>
          <w:rFonts w:asciiTheme="minorHAnsi" w:hAnsiTheme="minorHAnsi" w:cstheme="minorHAnsi"/>
        </w:rPr>
        <w:t xml:space="preserve"> </w:t>
      </w:r>
      <w:r w:rsidR="002B4FDD">
        <w:rPr>
          <w:rFonts w:asciiTheme="minorHAnsi" w:hAnsiTheme="minorHAnsi" w:cstheme="minorHAnsi"/>
        </w:rPr>
        <w:t>Kierownik</w:t>
      </w:r>
      <w:r w:rsidR="00FE205A" w:rsidRPr="00552765">
        <w:rPr>
          <w:rFonts w:asciiTheme="minorHAnsi" w:hAnsiTheme="minorHAnsi" w:cstheme="minorHAnsi"/>
          <w:i/>
        </w:rPr>
        <w:t xml:space="preserve"> </w:t>
      </w:r>
      <w:r w:rsidRPr="00552765">
        <w:rPr>
          <w:rFonts w:asciiTheme="minorHAnsi" w:hAnsiTheme="minorHAnsi" w:cstheme="minorHAnsi"/>
        </w:rPr>
        <w:t xml:space="preserve">powiadamia </w:t>
      </w:r>
      <w:r w:rsidR="00DC5518" w:rsidRPr="00552765">
        <w:rPr>
          <w:rFonts w:asciiTheme="minorHAnsi" w:hAnsiTheme="minorHAnsi" w:cstheme="minorHAnsi"/>
        </w:rPr>
        <w:t>jednostkę nadrzędną oraz</w:t>
      </w:r>
      <w:r w:rsidRPr="00552765">
        <w:rPr>
          <w:rFonts w:asciiTheme="minorHAnsi" w:hAnsiTheme="minorHAnsi" w:cstheme="minorHAnsi"/>
        </w:rPr>
        <w:t xml:space="preserve"> </w:t>
      </w:r>
      <w:r w:rsidR="008C0F9C" w:rsidRPr="00552765">
        <w:rPr>
          <w:rFonts w:asciiTheme="minorHAnsi" w:hAnsiTheme="minorHAnsi" w:cstheme="minorHAnsi"/>
        </w:rPr>
        <w:t xml:space="preserve">właściwe </w:t>
      </w:r>
      <w:r w:rsidRPr="00552765">
        <w:rPr>
          <w:rFonts w:asciiTheme="minorHAnsi" w:hAnsiTheme="minorHAnsi" w:cstheme="minorHAnsi"/>
        </w:rPr>
        <w:t>archiwum państwowe.</w:t>
      </w:r>
    </w:p>
    <w:p w14:paraId="2FA6E2D2" w14:textId="6E89DFF3" w:rsidR="0017358A" w:rsidRDefault="0017358A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73AE4FCB" w14:textId="238F9D60" w:rsidR="00511E8D" w:rsidRPr="00552765" w:rsidRDefault="00511E8D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75A844FE" w14:textId="3151F010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28" w:name="_Toc381278072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28"/>
      <w:r w:rsidR="00354746">
        <w:rPr>
          <w:rFonts w:asciiTheme="minorHAnsi" w:hAnsiTheme="minorHAnsi" w:cstheme="minorHAnsi"/>
          <w:bCs/>
          <w:szCs w:val="24"/>
        </w:rPr>
        <w:t>VII</w:t>
      </w:r>
    </w:p>
    <w:p w14:paraId="536BB890" w14:textId="77777777" w:rsidR="008B4858" w:rsidRPr="00552765" w:rsidRDefault="008B4858" w:rsidP="00DC5518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29" w:name="_Toc381278073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Przeprowadzanie skontrum dokumentacji w </w:t>
      </w:r>
      <w:r w:rsidR="00DC5518" w:rsidRPr="00552765">
        <w:rPr>
          <w:rFonts w:asciiTheme="minorHAnsi" w:hAnsiTheme="minorHAnsi" w:cstheme="minorHAnsi"/>
          <w:i w:val="0"/>
          <w:sz w:val="24"/>
          <w:szCs w:val="24"/>
        </w:rPr>
        <w:t xml:space="preserve">składnicy akt </w:t>
      </w:r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oraz porządkowanie dokumentacji </w:t>
      </w:r>
      <w:bookmarkEnd w:id="29"/>
      <w:r w:rsidR="00DC5518" w:rsidRPr="00552765">
        <w:rPr>
          <w:rFonts w:asciiTheme="minorHAnsi" w:hAnsiTheme="minorHAnsi" w:cstheme="minorHAnsi"/>
          <w:i w:val="0"/>
          <w:sz w:val="24"/>
          <w:szCs w:val="24"/>
        </w:rPr>
        <w:t>w składnicy akt</w:t>
      </w:r>
    </w:p>
    <w:p w14:paraId="6694428E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0CA1E0C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AA1C47" w:rsidRPr="00552765">
        <w:rPr>
          <w:rFonts w:asciiTheme="minorHAnsi" w:hAnsiTheme="minorHAnsi" w:cstheme="minorHAnsi"/>
          <w:b/>
        </w:rPr>
        <w:t>2</w:t>
      </w:r>
      <w:r w:rsidRPr="00552765">
        <w:rPr>
          <w:rFonts w:asciiTheme="minorHAnsi" w:hAnsiTheme="minorHAnsi" w:cstheme="minorHAnsi"/>
          <w:b/>
        </w:rPr>
        <w:t>.</w:t>
      </w:r>
    </w:p>
    <w:p w14:paraId="44EF91BE" w14:textId="77777777" w:rsidR="008B4858" w:rsidRPr="00552765" w:rsidRDefault="008B4858" w:rsidP="003E796E">
      <w:p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Skontrum dokumentacji polega na:</w:t>
      </w:r>
    </w:p>
    <w:p w14:paraId="35B708A1" w14:textId="77777777" w:rsidR="008B4858" w:rsidRPr="00552765" w:rsidRDefault="008B4858" w:rsidP="00B01456">
      <w:pPr>
        <w:pStyle w:val="NormalnyWeb"/>
        <w:numPr>
          <w:ilvl w:val="0"/>
          <w:numId w:val="25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>porównaniu zapisów w środkach ewidencyjnych ze stanem faktycznym dokumentacji w </w:t>
      </w:r>
      <w:r w:rsidR="00DC5518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;</w:t>
      </w:r>
    </w:p>
    <w:p w14:paraId="49D2E3D3" w14:textId="77777777" w:rsidR="008B4858" w:rsidRPr="00552765" w:rsidRDefault="008B4858" w:rsidP="00B01456">
      <w:pPr>
        <w:pStyle w:val="NormalnyWeb"/>
        <w:numPr>
          <w:ilvl w:val="0"/>
          <w:numId w:val="25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stwierdzeniu i wyjaśnieniu różnic między zapisami w środkach ewidencyjnych </w:t>
      </w:r>
      <w:r w:rsidR="009552F0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a stanem faktycznym dokumentacji oraz ustaleniu ewentualnych braków.</w:t>
      </w:r>
    </w:p>
    <w:p w14:paraId="1BAC8AA5" w14:textId="77777777" w:rsidR="00DC5518" w:rsidRPr="00552765" w:rsidRDefault="00DC5518" w:rsidP="009552F0">
      <w:pPr>
        <w:pStyle w:val="Normalny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454F8B4C" w14:textId="77777777" w:rsidR="00386EDA" w:rsidRPr="00552765" w:rsidRDefault="00386EDA" w:rsidP="009552F0">
      <w:pPr>
        <w:pStyle w:val="Normalny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179FB4A9" w14:textId="77777777" w:rsidR="00E3545D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AA1C47" w:rsidRPr="00552765">
        <w:rPr>
          <w:rFonts w:asciiTheme="minorHAnsi" w:hAnsiTheme="minorHAnsi" w:cstheme="minorHAnsi"/>
          <w:b/>
        </w:rPr>
        <w:t>3</w:t>
      </w:r>
      <w:r w:rsidRPr="00552765">
        <w:rPr>
          <w:rFonts w:asciiTheme="minorHAnsi" w:hAnsiTheme="minorHAnsi" w:cstheme="minorHAnsi"/>
          <w:b/>
        </w:rPr>
        <w:t>.</w:t>
      </w:r>
    </w:p>
    <w:p w14:paraId="64E266E6" w14:textId="6EAFC19D" w:rsidR="008B4858" w:rsidRPr="00552765" w:rsidRDefault="008B4858" w:rsidP="00B01456">
      <w:pPr>
        <w:numPr>
          <w:ilvl w:val="0"/>
          <w:numId w:val="16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Skon</w:t>
      </w:r>
      <w:r w:rsidR="009552F0" w:rsidRPr="00552765">
        <w:rPr>
          <w:rFonts w:asciiTheme="minorHAnsi" w:hAnsiTheme="minorHAnsi" w:cstheme="minorHAnsi"/>
        </w:rPr>
        <w:t>trum prze</w:t>
      </w:r>
      <w:r w:rsidR="00E26EB4">
        <w:rPr>
          <w:rFonts w:asciiTheme="minorHAnsi" w:hAnsiTheme="minorHAnsi" w:cstheme="minorHAnsi"/>
        </w:rPr>
        <w:t>prowadza</w:t>
      </w:r>
      <w:r w:rsidR="00386EDA" w:rsidRPr="00552765">
        <w:rPr>
          <w:rFonts w:asciiTheme="minorHAnsi" w:hAnsiTheme="minorHAnsi" w:cstheme="minorHAnsi"/>
        </w:rPr>
        <w:t xml:space="preserve"> na polecenie </w:t>
      </w:r>
      <w:r w:rsidR="00D65853">
        <w:rPr>
          <w:rFonts w:asciiTheme="minorHAnsi" w:hAnsiTheme="minorHAnsi" w:cstheme="minorHAnsi"/>
        </w:rPr>
        <w:t>Kierownika</w:t>
      </w:r>
      <w:r w:rsidR="00E26EB4">
        <w:rPr>
          <w:rFonts w:asciiTheme="minorHAnsi" w:hAnsiTheme="minorHAnsi" w:cstheme="minorHAnsi"/>
        </w:rPr>
        <w:t xml:space="preserve"> komisja </w:t>
      </w:r>
      <w:proofErr w:type="spellStart"/>
      <w:r w:rsidR="00E26EB4">
        <w:rPr>
          <w:rFonts w:asciiTheme="minorHAnsi" w:hAnsiTheme="minorHAnsi" w:cstheme="minorHAnsi"/>
        </w:rPr>
        <w:t>skontrowa</w:t>
      </w:r>
      <w:proofErr w:type="spellEnd"/>
      <w:r w:rsidR="00E26EB4">
        <w:rPr>
          <w:rFonts w:asciiTheme="minorHAnsi" w:hAnsiTheme="minorHAnsi" w:cstheme="minorHAnsi"/>
        </w:rPr>
        <w:t>.</w:t>
      </w:r>
    </w:p>
    <w:p w14:paraId="5C926589" w14:textId="6FBB7548" w:rsidR="00CF6738" w:rsidRDefault="008B4858" w:rsidP="00B01456">
      <w:pPr>
        <w:numPr>
          <w:ilvl w:val="0"/>
          <w:numId w:val="16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Liczbę członków komisji </w:t>
      </w:r>
      <w:proofErr w:type="spellStart"/>
      <w:r w:rsidRPr="00552765">
        <w:rPr>
          <w:rFonts w:asciiTheme="minorHAnsi" w:hAnsiTheme="minorHAnsi" w:cstheme="minorHAnsi"/>
        </w:rPr>
        <w:t>skontrowej</w:t>
      </w:r>
      <w:proofErr w:type="spellEnd"/>
      <w:r w:rsidRPr="00552765">
        <w:rPr>
          <w:rFonts w:asciiTheme="minorHAnsi" w:hAnsiTheme="minorHAnsi" w:cstheme="minorHAnsi"/>
        </w:rPr>
        <w:t xml:space="preserve"> oraz jej skład osobowy</w:t>
      </w:r>
      <w:r w:rsidR="00CF6738" w:rsidRPr="00552765">
        <w:rPr>
          <w:rFonts w:asciiTheme="minorHAnsi" w:hAnsiTheme="minorHAnsi" w:cstheme="minorHAnsi"/>
        </w:rPr>
        <w:t xml:space="preserve"> </w:t>
      </w:r>
      <w:r w:rsidR="00386EDA" w:rsidRPr="00552765">
        <w:rPr>
          <w:rFonts w:asciiTheme="minorHAnsi" w:hAnsiTheme="minorHAnsi" w:cstheme="minorHAnsi"/>
        </w:rPr>
        <w:t xml:space="preserve">ustala </w:t>
      </w:r>
      <w:r w:rsidR="002B4FDD">
        <w:rPr>
          <w:rFonts w:asciiTheme="minorHAnsi" w:hAnsiTheme="minorHAnsi" w:cstheme="minorHAnsi"/>
        </w:rPr>
        <w:t>Kierownik</w:t>
      </w:r>
      <w:r w:rsidR="009552F0" w:rsidRPr="00552765">
        <w:rPr>
          <w:rFonts w:asciiTheme="minorHAnsi" w:hAnsiTheme="minorHAnsi" w:cstheme="minorHAnsi"/>
        </w:rPr>
        <w:t>.</w:t>
      </w:r>
    </w:p>
    <w:p w14:paraId="70210379" w14:textId="165E8610" w:rsidR="0044076C" w:rsidRPr="0044076C" w:rsidRDefault="0044076C" w:rsidP="0044076C">
      <w:pPr>
        <w:numPr>
          <w:ilvl w:val="0"/>
          <w:numId w:val="16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4076C">
        <w:rPr>
          <w:rFonts w:asciiTheme="minorHAnsi" w:hAnsiTheme="minorHAnsi" w:cstheme="minorHAnsi"/>
        </w:rPr>
        <w:t>kontrum powinno być przeprowadzone co najmniej raz na 10 lat</w:t>
      </w:r>
      <w:r>
        <w:rPr>
          <w:rFonts w:asciiTheme="minorHAnsi" w:hAnsiTheme="minorHAnsi" w:cstheme="minorHAnsi"/>
        </w:rPr>
        <w:t>.</w:t>
      </w:r>
    </w:p>
    <w:p w14:paraId="774E2CC1" w14:textId="77777777" w:rsidR="008B4858" w:rsidRPr="00552765" w:rsidRDefault="008B4858" w:rsidP="00B01456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Z przeprowadzonego skontrum komisja </w:t>
      </w:r>
      <w:proofErr w:type="spellStart"/>
      <w:r w:rsidRPr="00552765">
        <w:rPr>
          <w:rFonts w:asciiTheme="minorHAnsi" w:hAnsiTheme="minorHAnsi" w:cstheme="minorHAnsi"/>
        </w:rPr>
        <w:t>skontrowa</w:t>
      </w:r>
      <w:proofErr w:type="spellEnd"/>
      <w:r w:rsidRPr="00552765">
        <w:rPr>
          <w:rFonts w:asciiTheme="minorHAnsi" w:hAnsiTheme="minorHAnsi" w:cstheme="minorHAnsi"/>
        </w:rPr>
        <w:t xml:space="preserve"> sporządza protokół, który powinien zawierać co najmniej:</w:t>
      </w:r>
    </w:p>
    <w:p w14:paraId="0D17EF36" w14:textId="77777777" w:rsidR="008B4858" w:rsidRPr="00552765" w:rsidRDefault="008B4858" w:rsidP="00B01456">
      <w:pPr>
        <w:pStyle w:val="NormalnyWeb"/>
        <w:numPr>
          <w:ilvl w:val="0"/>
          <w:numId w:val="26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spis nieodnalezionej dokumentacji i wnioski w tej sprawie;</w:t>
      </w:r>
    </w:p>
    <w:p w14:paraId="6A40B146" w14:textId="77777777" w:rsidR="008B4858" w:rsidRPr="00552765" w:rsidRDefault="008B4858" w:rsidP="00B01456">
      <w:pPr>
        <w:pStyle w:val="NormalnyWeb"/>
        <w:numPr>
          <w:ilvl w:val="0"/>
          <w:numId w:val="26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spisy dokumentacji, która nie była uję</w:t>
      </w:r>
      <w:r w:rsidR="009552F0" w:rsidRPr="00552765">
        <w:rPr>
          <w:rFonts w:asciiTheme="minorHAnsi" w:hAnsiTheme="minorHAnsi" w:cstheme="minorHAnsi"/>
        </w:rPr>
        <w:t xml:space="preserve">ta w środkach ewidencyjnych, a </w:t>
      </w:r>
      <w:r w:rsidRPr="00552765">
        <w:rPr>
          <w:rFonts w:asciiTheme="minorHAnsi" w:hAnsiTheme="minorHAnsi" w:cstheme="minorHAnsi"/>
        </w:rPr>
        <w:t xml:space="preserve">była przechowywana w </w:t>
      </w:r>
      <w:r w:rsidR="0060647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;</w:t>
      </w:r>
    </w:p>
    <w:p w14:paraId="4EDDAF48" w14:textId="530301EC" w:rsidR="008B4858" w:rsidRPr="00552765" w:rsidRDefault="00894178" w:rsidP="00B01456">
      <w:pPr>
        <w:pStyle w:val="NormalnyWeb"/>
        <w:numPr>
          <w:ilvl w:val="0"/>
          <w:numId w:val="26"/>
        </w:numPr>
        <w:tabs>
          <w:tab w:val="left" w:pos="709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członków komisji.</w:t>
      </w:r>
    </w:p>
    <w:p w14:paraId="5EA6BD71" w14:textId="4F6BBA69" w:rsidR="00511E8D" w:rsidRDefault="00511E8D" w:rsidP="002B4FDD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1F0B45FB" w14:textId="01380F11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AA1C47" w:rsidRPr="00552765">
        <w:rPr>
          <w:rFonts w:asciiTheme="minorHAnsi" w:hAnsiTheme="minorHAnsi" w:cstheme="minorHAnsi"/>
          <w:b/>
        </w:rPr>
        <w:t>4</w:t>
      </w:r>
      <w:r w:rsidRPr="00552765">
        <w:rPr>
          <w:rFonts w:asciiTheme="minorHAnsi" w:hAnsiTheme="minorHAnsi" w:cstheme="minorHAnsi"/>
          <w:b/>
        </w:rPr>
        <w:t>.</w:t>
      </w:r>
    </w:p>
    <w:p w14:paraId="0E8866C2" w14:textId="7183E5DC" w:rsidR="008B4858" w:rsidRPr="00552765" w:rsidRDefault="008B4858" w:rsidP="00606473">
      <w:p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Do porządkowania zgromadzonej w </w:t>
      </w:r>
      <w:r w:rsidR="0060647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dokumentacji, przejętej w latach wcześniejszych w stanie nieuporządkowanym, stosuje się odpowiednio prz</w:t>
      </w:r>
      <w:r w:rsidR="00E26EB4">
        <w:rPr>
          <w:rFonts w:asciiTheme="minorHAnsi" w:hAnsiTheme="minorHAnsi" w:cstheme="minorHAnsi"/>
        </w:rPr>
        <w:t>episy instrukcji kancelaryjnej.</w:t>
      </w:r>
    </w:p>
    <w:p w14:paraId="1B4C7BE9" w14:textId="122B9EAA" w:rsidR="00975CC4" w:rsidRDefault="00975CC4" w:rsidP="009552F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2E72ABBD" w14:textId="77777777" w:rsidR="002B4FDD" w:rsidRPr="00552765" w:rsidRDefault="002B4FDD" w:rsidP="009552F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63CE2021" w14:textId="08D64D1E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30" w:name="_Toc381278074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30"/>
      <w:r w:rsidR="00E26EB4">
        <w:rPr>
          <w:rFonts w:asciiTheme="minorHAnsi" w:hAnsiTheme="minorHAnsi" w:cstheme="minorHAnsi"/>
          <w:bCs/>
          <w:szCs w:val="24"/>
        </w:rPr>
        <w:t>VIII</w:t>
      </w:r>
    </w:p>
    <w:p w14:paraId="75B379B0" w14:textId="77777777" w:rsidR="008B4858" w:rsidRPr="00552765" w:rsidRDefault="008B4858" w:rsidP="00606473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31" w:name="_Toc381278075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Udostępnianie dokumentacji przechowywanej w </w:t>
      </w:r>
      <w:bookmarkEnd w:id="31"/>
      <w:r w:rsidR="00606473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01503DC4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E5E402C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AA1C47" w:rsidRPr="00552765">
        <w:rPr>
          <w:rFonts w:asciiTheme="minorHAnsi" w:hAnsiTheme="minorHAnsi" w:cstheme="minorHAnsi"/>
          <w:b/>
        </w:rPr>
        <w:t>5</w:t>
      </w:r>
      <w:r w:rsidRPr="00552765">
        <w:rPr>
          <w:rFonts w:asciiTheme="minorHAnsi" w:hAnsiTheme="minorHAnsi" w:cstheme="minorHAnsi"/>
          <w:b/>
        </w:rPr>
        <w:t>.</w:t>
      </w:r>
    </w:p>
    <w:p w14:paraId="00D0CC21" w14:textId="77777777" w:rsidR="008C0F9C" w:rsidRPr="00552765" w:rsidRDefault="008C0F9C" w:rsidP="00B01456">
      <w:pPr>
        <w:pStyle w:val="Akapitzlist"/>
        <w:numPr>
          <w:ilvl w:val="3"/>
          <w:numId w:val="16"/>
        </w:numPr>
        <w:spacing w:line="360" w:lineRule="auto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Dokumentację udostępnia się:</w:t>
      </w:r>
    </w:p>
    <w:p w14:paraId="6533BB78" w14:textId="75B96D50" w:rsidR="008C0F9C" w:rsidRPr="00A96DCF" w:rsidRDefault="008C0F9C" w:rsidP="00A96DCF">
      <w:pPr>
        <w:pStyle w:val="Akapitzlist"/>
        <w:numPr>
          <w:ilvl w:val="0"/>
          <w:numId w:val="35"/>
        </w:numPr>
        <w:spacing w:before="0" w:after="0" w:line="360" w:lineRule="auto"/>
        <w:ind w:left="851" w:hanging="425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lastRenderedPageBreak/>
        <w:t xml:space="preserve">na miejscu w </w:t>
      </w:r>
      <w:r w:rsidR="0060647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</w:t>
      </w:r>
      <w:r w:rsidR="00A96DCF">
        <w:rPr>
          <w:rFonts w:asciiTheme="minorHAnsi" w:hAnsiTheme="minorHAnsi" w:cstheme="minorHAnsi"/>
        </w:rPr>
        <w:t>(</w:t>
      </w:r>
      <w:r w:rsidR="00A96DCF" w:rsidRPr="00A96DCF">
        <w:rPr>
          <w:rFonts w:asciiTheme="minorHAnsi" w:hAnsiTheme="minorHAnsi" w:cstheme="minorHAnsi"/>
        </w:rPr>
        <w:t xml:space="preserve">w tym także </w:t>
      </w:r>
      <w:r w:rsidR="00975CC4">
        <w:rPr>
          <w:rFonts w:asciiTheme="minorHAnsi" w:hAnsiTheme="minorHAnsi" w:cstheme="minorHAnsi"/>
        </w:rPr>
        <w:t xml:space="preserve">wgląd </w:t>
      </w:r>
      <w:r w:rsidR="00A96DCF" w:rsidRPr="00A96DCF">
        <w:rPr>
          <w:rFonts w:asciiTheme="minorHAnsi" w:hAnsiTheme="minorHAnsi" w:cstheme="minorHAnsi"/>
        </w:rPr>
        <w:t>do baz danych w zakresie ochrony zdrowia</w:t>
      </w:r>
      <w:r w:rsidR="00A96DCF">
        <w:rPr>
          <w:rFonts w:asciiTheme="minorHAnsi" w:hAnsiTheme="minorHAnsi" w:cstheme="minorHAnsi"/>
        </w:rPr>
        <w:t xml:space="preserve">) </w:t>
      </w:r>
      <w:r w:rsidRPr="00A96DCF">
        <w:rPr>
          <w:rFonts w:asciiTheme="minorHAnsi" w:hAnsiTheme="minorHAnsi" w:cstheme="minorHAnsi"/>
        </w:rPr>
        <w:t>lub</w:t>
      </w:r>
    </w:p>
    <w:p w14:paraId="0CABCE41" w14:textId="77777777" w:rsidR="008C0F9C" w:rsidRPr="00552765" w:rsidRDefault="008C0F9C" w:rsidP="00B01456">
      <w:pPr>
        <w:pStyle w:val="Akapitzlist"/>
        <w:numPr>
          <w:ilvl w:val="0"/>
          <w:numId w:val="35"/>
        </w:numPr>
        <w:spacing w:before="0" w:after="0" w:line="360" w:lineRule="auto"/>
        <w:ind w:left="851" w:hanging="425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przez jej wypożyczenie lub</w:t>
      </w:r>
    </w:p>
    <w:p w14:paraId="36144285" w14:textId="40D3697A" w:rsidR="008C0F9C" w:rsidRPr="00552765" w:rsidRDefault="008C0F9C" w:rsidP="00B01456">
      <w:pPr>
        <w:pStyle w:val="Akapitzlist"/>
        <w:numPr>
          <w:ilvl w:val="0"/>
          <w:numId w:val="35"/>
        </w:numPr>
        <w:spacing w:before="0" w:line="360" w:lineRule="auto"/>
        <w:ind w:left="851" w:hanging="425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postaci kopii</w:t>
      </w:r>
      <w:r w:rsidR="00975CC4">
        <w:rPr>
          <w:rFonts w:asciiTheme="minorHAnsi" w:hAnsiTheme="minorHAnsi" w:cstheme="minorHAnsi"/>
        </w:rPr>
        <w:t>, odpisu, wyciągu.</w:t>
      </w:r>
    </w:p>
    <w:p w14:paraId="4248B6EB" w14:textId="77777777" w:rsidR="008C0F9C" w:rsidRPr="00552765" w:rsidRDefault="008B4858" w:rsidP="00B01456">
      <w:pPr>
        <w:pStyle w:val="NormalnyWeb"/>
        <w:numPr>
          <w:ilvl w:val="3"/>
          <w:numId w:val="1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Wypożyczając dokumentację można wykonać jej kopię zastępczą i zachować ją w </w:t>
      </w:r>
      <w:r w:rsidR="005014C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do czasu zwrotu dokumentacji.</w:t>
      </w:r>
    </w:p>
    <w:p w14:paraId="791510C1" w14:textId="49215DCE" w:rsidR="00975CC4" w:rsidRPr="00975CC4" w:rsidRDefault="008B4858" w:rsidP="00975CC4">
      <w:pPr>
        <w:pStyle w:val="NormalnyWeb"/>
        <w:numPr>
          <w:ilvl w:val="3"/>
          <w:numId w:val="16"/>
        </w:numPr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Oryginały dokumentacji mogą być wypożyczone jedynie za pisemną zgodą </w:t>
      </w:r>
      <w:r w:rsidR="002B4FDD">
        <w:rPr>
          <w:rFonts w:asciiTheme="minorHAnsi" w:hAnsiTheme="minorHAnsi" w:cstheme="minorHAnsi"/>
        </w:rPr>
        <w:t>Kierownika</w:t>
      </w:r>
      <w:r w:rsidR="00975CC4">
        <w:rPr>
          <w:rFonts w:asciiTheme="minorHAnsi" w:hAnsiTheme="minorHAnsi" w:cstheme="minorHAnsi"/>
        </w:rPr>
        <w:t xml:space="preserve">, </w:t>
      </w:r>
      <w:r w:rsidR="002B4FDD">
        <w:rPr>
          <w:rFonts w:asciiTheme="minorHAnsi" w:hAnsiTheme="minorHAnsi" w:cstheme="minorHAnsi"/>
        </w:rPr>
        <w:br/>
      </w:r>
      <w:r w:rsidR="00975CC4" w:rsidRPr="00975CC4">
        <w:rPr>
          <w:rFonts w:asciiTheme="minorHAnsi" w:hAnsiTheme="minorHAnsi" w:cstheme="minorHAnsi"/>
        </w:rPr>
        <w:t>za pokwitowaniem odbioru i z zastrzeżeniem zwrotu po wykorzystaniu, jeżeli uprawniony organ lub podmiot żąda udostępnienia oryginałów</w:t>
      </w:r>
      <w:r w:rsidR="00975CC4">
        <w:rPr>
          <w:rFonts w:asciiTheme="minorHAnsi" w:hAnsiTheme="minorHAnsi" w:cstheme="minorHAnsi"/>
        </w:rPr>
        <w:t>.</w:t>
      </w:r>
    </w:p>
    <w:p w14:paraId="1EE27AAF" w14:textId="77777777" w:rsidR="005014C3" w:rsidRPr="00552765" w:rsidRDefault="005014C3" w:rsidP="005014C3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189480A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2E307F" w:rsidRPr="00552765">
        <w:rPr>
          <w:rFonts w:asciiTheme="minorHAnsi" w:hAnsiTheme="minorHAnsi" w:cstheme="minorHAnsi"/>
          <w:b/>
        </w:rPr>
        <w:t>6</w:t>
      </w:r>
      <w:r w:rsidRPr="00552765">
        <w:rPr>
          <w:rFonts w:asciiTheme="minorHAnsi" w:hAnsiTheme="minorHAnsi" w:cstheme="minorHAnsi"/>
          <w:b/>
        </w:rPr>
        <w:t>.</w:t>
      </w:r>
    </w:p>
    <w:p w14:paraId="3F0F3135" w14:textId="44DF90E6" w:rsidR="00975CC4" w:rsidRPr="00552765" w:rsidRDefault="008B4858" w:rsidP="005014C3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Nie wolno wypożyczać poza </w:t>
      </w:r>
      <w:r w:rsidR="005014C3" w:rsidRPr="00552765">
        <w:rPr>
          <w:rFonts w:asciiTheme="minorHAnsi" w:hAnsiTheme="minorHAnsi" w:cstheme="minorHAnsi"/>
        </w:rPr>
        <w:t>składnicę akt</w:t>
      </w:r>
      <w:r w:rsidRPr="00552765">
        <w:rPr>
          <w:rFonts w:asciiTheme="minorHAnsi" w:hAnsiTheme="minorHAnsi" w:cstheme="minorHAnsi"/>
        </w:rPr>
        <w:t xml:space="preserve"> </w:t>
      </w:r>
      <w:r w:rsidR="002E1E1E" w:rsidRPr="00552765">
        <w:rPr>
          <w:rFonts w:asciiTheme="minorHAnsi" w:hAnsiTheme="minorHAnsi" w:cstheme="minorHAnsi"/>
        </w:rPr>
        <w:t>dokumentacji uszkodzonej</w:t>
      </w:r>
      <w:r w:rsidRPr="00552765">
        <w:rPr>
          <w:rFonts w:asciiTheme="minorHAnsi" w:hAnsiTheme="minorHAnsi" w:cstheme="minorHAnsi"/>
        </w:rPr>
        <w:t>, dokumentacji zastrzeżonej przez przekazującą je komórkę or</w:t>
      </w:r>
      <w:r w:rsidR="002E1E1E" w:rsidRPr="00552765">
        <w:rPr>
          <w:rFonts w:asciiTheme="minorHAnsi" w:hAnsiTheme="minorHAnsi" w:cstheme="minorHAnsi"/>
        </w:rPr>
        <w:t xml:space="preserve">ganizacyjna </w:t>
      </w:r>
      <w:r w:rsidRPr="00552765">
        <w:rPr>
          <w:rFonts w:asciiTheme="minorHAnsi" w:hAnsiTheme="minorHAnsi" w:cstheme="minorHAnsi"/>
        </w:rPr>
        <w:t xml:space="preserve">oraz środków ewidencyjnych </w:t>
      </w:r>
      <w:r w:rsidR="005014C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.</w:t>
      </w:r>
    </w:p>
    <w:p w14:paraId="4AD84A1C" w14:textId="603A5CC7" w:rsidR="008B4858" w:rsidRDefault="008B485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3A0634E8" w14:textId="77777777" w:rsidR="00975CC4" w:rsidRPr="00552765" w:rsidRDefault="00975CC4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69FF6ED" w14:textId="77777777" w:rsidR="008B4858" w:rsidRPr="00552765" w:rsidRDefault="008B4858" w:rsidP="003E796E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 w:rsidR="002E307F" w:rsidRPr="00552765">
        <w:rPr>
          <w:rFonts w:asciiTheme="minorHAnsi" w:hAnsiTheme="minorHAnsi" w:cstheme="minorHAnsi"/>
          <w:b/>
        </w:rPr>
        <w:t>7</w:t>
      </w:r>
      <w:r w:rsidRPr="00552765">
        <w:rPr>
          <w:rFonts w:asciiTheme="minorHAnsi" w:hAnsiTheme="minorHAnsi" w:cstheme="minorHAnsi"/>
          <w:b/>
        </w:rPr>
        <w:t>.</w:t>
      </w:r>
    </w:p>
    <w:p w14:paraId="21D0CB60" w14:textId="77777777" w:rsidR="008C0F9C" w:rsidRPr="00552765" w:rsidRDefault="008C0F9C" w:rsidP="00B01456">
      <w:pPr>
        <w:pStyle w:val="Akapitzlist"/>
        <w:numPr>
          <w:ilvl w:val="0"/>
          <w:numId w:val="36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 xml:space="preserve">Udostępnianie dokumentacji przechowywanej w </w:t>
      </w:r>
      <w:r w:rsidR="005014C3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odbywa się na podstawie wniosku zawierającego:</w:t>
      </w:r>
    </w:p>
    <w:p w14:paraId="6216DD37" w14:textId="77777777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datę;</w:t>
      </w:r>
    </w:p>
    <w:p w14:paraId="223181CA" w14:textId="77777777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nazwę wnioskującego;</w:t>
      </w:r>
    </w:p>
    <w:p w14:paraId="604CF10E" w14:textId="77777777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wskazanie dokumentacji, będącej przedmiotem wnioskowania o udostępnienie, poprzez zamieszczenie we wniosku co najmniej:</w:t>
      </w:r>
    </w:p>
    <w:p w14:paraId="02C89BA7" w14:textId="77777777" w:rsidR="008C0F9C" w:rsidRPr="00552765" w:rsidRDefault="008C0F9C" w:rsidP="00B01456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 xml:space="preserve">informacji o nazwie komórki organizacyjnej, która dokumentację wytworzyła </w:t>
      </w:r>
      <w:r w:rsidR="002E1E1E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i zgromadziła lub przekazała,</w:t>
      </w:r>
    </w:p>
    <w:p w14:paraId="650808EB" w14:textId="77777777" w:rsidR="008C0F9C" w:rsidRPr="00552765" w:rsidRDefault="008C0F9C" w:rsidP="00B01456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hasła klasyfikacyjnego z wykazu akt,</w:t>
      </w:r>
    </w:p>
    <w:p w14:paraId="004B0282" w14:textId="77777777" w:rsidR="008C0F9C" w:rsidRPr="00552765" w:rsidRDefault="008C0F9C" w:rsidP="00B01456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dat skrajnych dokumentacji;</w:t>
      </w:r>
    </w:p>
    <w:p w14:paraId="58ABE541" w14:textId="77777777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informację o sposobie udostępnienia;</w:t>
      </w:r>
    </w:p>
    <w:p w14:paraId="5586D903" w14:textId="77777777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imię, nazwisko i podpis osoby, która wnosi o udostępnienie;</w:t>
      </w:r>
    </w:p>
    <w:p w14:paraId="31402D9E" w14:textId="56A37E96" w:rsidR="008C0F9C" w:rsidRPr="00552765" w:rsidRDefault="008C0F9C" w:rsidP="00B01456">
      <w:pPr>
        <w:pStyle w:val="Akapitzlist"/>
        <w:numPr>
          <w:ilvl w:val="0"/>
          <w:numId w:val="37"/>
        </w:numPr>
        <w:spacing w:before="0" w:after="0" w:line="360" w:lineRule="auto"/>
        <w:ind w:left="851" w:hanging="425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w przypadku osób spoza</w:t>
      </w:r>
      <w:r w:rsidR="002323F7" w:rsidRPr="00552765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  <w:bCs/>
        </w:rPr>
        <w:t>GOPS</w:t>
      </w:r>
    </w:p>
    <w:p w14:paraId="0622E4F6" w14:textId="77777777" w:rsidR="008C0F9C" w:rsidRPr="00552765" w:rsidRDefault="008C0F9C" w:rsidP="00B01456">
      <w:pPr>
        <w:pStyle w:val="Akapitzlist"/>
        <w:numPr>
          <w:ilvl w:val="0"/>
          <w:numId w:val="39"/>
        </w:numPr>
        <w:spacing w:before="0" w:after="0" w:line="360" w:lineRule="auto"/>
        <w:ind w:left="1134" w:hanging="283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lastRenderedPageBreak/>
        <w:t>cel udostępnienia,</w:t>
      </w:r>
    </w:p>
    <w:p w14:paraId="03B66DB0" w14:textId="77777777" w:rsidR="008C0F9C" w:rsidRPr="00552765" w:rsidRDefault="008C0F9C" w:rsidP="00B01456">
      <w:pPr>
        <w:pStyle w:val="Akapitzlist"/>
        <w:numPr>
          <w:ilvl w:val="0"/>
          <w:numId w:val="39"/>
        </w:numPr>
        <w:spacing w:before="0" w:after="0" w:line="360" w:lineRule="auto"/>
        <w:ind w:left="1134" w:hanging="283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</w:rPr>
        <w:t>uzasadnienie.</w:t>
      </w:r>
    </w:p>
    <w:p w14:paraId="089AB4E2" w14:textId="73604E50" w:rsidR="008C0F9C" w:rsidRPr="00552765" w:rsidRDefault="008C0F9C" w:rsidP="00B01456">
      <w:pPr>
        <w:numPr>
          <w:ilvl w:val="0"/>
          <w:numId w:val="36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Do udostępnienia dokumentacji pracowni</w:t>
      </w:r>
      <w:r w:rsidR="002E1E1E" w:rsidRPr="00552765">
        <w:rPr>
          <w:rFonts w:asciiTheme="minorHAnsi" w:hAnsiTheme="minorHAnsi" w:cstheme="minorHAnsi"/>
        </w:rPr>
        <w:t>kom</w:t>
      </w:r>
      <w:r w:rsidR="00386EDA" w:rsidRPr="00552765">
        <w:rPr>
          <w:rFonts w:asciiTheme="minorHAnsi" w:hAnsiTheme="minorHAnsi" w:cstheme="minorHAnsi"/>
          <w:bCs/>
        </w:rPr>
        <w:t xml:space="preserve"> </w:t>
      </w:r>
      <w:r w:rsidR="00C06E90">
        <w:rPr>
          <w:rFonts w:asciiTheme="minorHAnsi" w:hAnsiTheme="minorHAnsi" w:cstheme="minorHAnsi"/>
          <w:bCs/>
        </w:rPr>
        <w:t>GOPS</w:t>
      </w:r>
      <w:r w:rsidR="00386EDA" w:rsidRPr="00552765">
        <w:rPr>
          <w:rFonts w:asciiTheme="minorHAnsi" w:hAnsiTheme="minorHAnsi" w:cstheme="minorHAnsi"/>
        </w:rPr>
        <w:t xml:space="preserve"> </w:t>
      </w:r>
      <w:r w:rsidRPr="00552765">
        <w:rPr>
          <w:rFonts w:asciiTheme="minorHAnsi" w:hAnsiTheme="minorHAnsi" w:cstheme="minorHAnsi"/>
        </w:rPr>
        <w:t xml:space="preserve">wymagana </w:t>
      </w:r>
      <w:r w:rsidR="00386EDA" w:rsidRPr="00552765">
        <w:rPr>
          <w:rFonts w:asciiTheme="minorHAnsi" w:hAnsiTheme="minorHAnsi" w:cstheme="minorHAnsi"/>
        </w:rPr>
        <w:t xml:space="preserve">jest zgoda </w:t>
      </w:r>
      <w:r w:rsidR="00574452">
        <w:rPr>
          <w:rFonts w:asciiTheme="minorHAnsi" w:hAnsiTheme="minorHAnsi" w:cstheme="minorHAnsi"/>
        </w:rPr>
        <w:t>właściwego k</w:t>
      </w:r>
      <w:r w:rsidRPr="00552765">
        <w:rPr>
          <w:rFonts w:asciiTheme="minorHAnsi" w:hAnsiTheme="minorHAnsi" w:cstheme="minorHAnsi"/>
        </w:rPr>
        <w:t>ierownika</w:t>
      </w:r>
      <w:r w:rsidR="00574452">
        <w:rPr>
          <w:rFonts w:asciiTheme="minorHAnsi" w:hAnsiTheme="minorHAnsi" w:cstheme="minorHAnsi"/>
        </w:rPr>
        <w:t xml:space="preserve"> komór</w:t>
      </w:r>
      <w:r w:rsidR="00A96DCF">
        <w:rPr>
          <w:rFonts w:asciiTheme="minorHAnsi" w:hAnsiTheme="minorHAnsi" w:cstheme="minorHAnsi"/>
        </w:rPr>
        <w:t>ki</w:t>
      </w:r>
      <w:r w:rsidR="00574452">
        <w:rPr>
          <w:rFonts w:asciiTheme="minorHAnsi" w:hAnsiTheme="minorHAnsi" w:cstheme="minorHAnsi"/>
        </w:rPr>
        <w:t xml:space="preserve"> organizacyjn</w:t>
      </w:r>
      <w:r w:rsidR="00A96DCF">
        <w:rPr>
          <w:rFonts w:asciiTheme="minorHAnsi" w:hAnsiTheme="minorHAnsi" w:cstheme="minorHAnsi"/>
        </w:rPr>
        <w:t>ej</w:t>
      </w:r>
      <w:r w:rsidR="00651D67">
        <w:rPr>
          <w:rFonts w:asciiTheme="minorHAnsi" w:hAnsiTheme="minorHAnsi" w:cstheme="minorHAnsi"/>
        </w:rPr>
        <w:t>, która akta wytworzyła lub przekazała</w:t>
      </w:r>
      <w:r w:rsidR="00A96DCF">
        <w:rPr>
          <w:rFonts w:asciiTheme="minorHAnsi" w:hAnsiTheme="minorHAnsi" w:cstheme="minorHAnsi"/>
        </w:rPr>
        <w:t>.</w:t>
      </w:r>
      <w:r w:rsidR="00574452">
        <w:rPr>
          <w:rFonts w:asciiTheme="minorHAnsi" w:hAnsiTheme="minorHAnsi" w:cstheme="minorHAnsi"/>
        </w:rPr>
        <w:t xml:space="preserve"> </w:t>
      </w:r>
    </w:p>
    <w:p w14:paraId="321A0191" w14:textId="1596C926" w:rsidR="00C53580" w:rsidRDefault="008C0F9C" w:rsidP="00B01456">
      <w:pPr>
        <w:numPr>
          <w:ilvl w:val="0"/>
          <w:numId w:val="36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Do udostępnienia dokumentacji osobom spoza</w:t>
      </w:r>
      <w:r w:rsidR="002E1E1E" w:rsidRPr="00552765">
        <w:rPr>
          <w:rFonts w:asciiTheme="minorHAnsi" w:hAnsiTheme="minorHAnsi" w:cstheme="minorHAnsi"/>
          <w:bCs/>
        </w:rPr>
        <w:t xml:space="preserve"> </w:t>
      </w:r>
      <w:r w:rsidR="00C06E90">
        <w:rPr>
          <w:rFonts w:asciiTheme="minorHAnsi" w:hAnsiTheme="minorHAnsi" w:cstheme="minorHAnsi"/>
          <w:bCs/>
        </w:rPr>
        <w:t>GOPS</w:t>
      </w:r>
      <w:r w:rsidR="002E1E1E" w:rsidRPr="00552765">
        <w:rPr>
          <w:rFonts w:asciiTheme="minorHAnsi" w:hAnsiTheme="minorHAnsi" w:cstheme="minorHAnsi"/>
        </w:rPr>
        <w:t xml:space="preserve"> </w:t>
      </w:r>
      <w:r w:rsidRPr="00552765">
        <w:rPr>
          <w:rFonts w:asciiTheme="minorHAnsi" w:hAnsiTheme="minorHAnsi" w:cstheme="minorHAnsi"/>
        </w:rPr>
        <w:t xml:space="preserve">wymagane </w:t>
      </w:r>
      <w:r w:rsidR="00386EDA" w:rsidRPr="00552765">
        <w:rPr>
          <w:rFonts w:asciiTheme="minorHAnsi" w:hAnsiTheme="minorHAnsi" w:cstheme="minorHAnsi"/>
        </w:rPr>
        <w:t xml:space="preserve">jest </w:t>
      </w:r>
      <w:r w:rsidRPr="00552765">
        <w:rPr>
          <w:rFonts w:asciiTheme="minorHAnsi" w:hAnsiTheme="minorHAnsi" w:cstheme="minorHAnsi"/>
        </w:rPr>
        <w:t>zezwolenie</w:t>
      </w:r>
      <w:r w:rsidR="00386EDA" w:rsidRPr="00552765">
        <w:rPr>
          <w:rFonts w:asciiTheme="minorHAnsi" w:hAnsiTheme="minorHAnsi" w:cstheme="minorHAnsi"/>
        </w:rPr>
        <w:t xml:space="preserve"> </w:t>
      </w:r>
      <w:r w:rsidR="00364214">
        <w:rPr>
          <w:rFonts w:asciiTheme="minorHAnsi" w:hAnsiTheme="minorHAnsi" w:cstheme="minorHAnsi"/>
        </w:rPr>
        <w:t>Kierownika</w:t>
      </w:r>
      <w:r w:rsidR="002E1E1E" w:rsidRPr="00552765">
        <w:rPr>
          <w:rFonts w:asciiTheme="minorHAnsi" w:hAnsiTheme="minorHAnsi" w:cstheme="minorHAnsi"/>
        </w:rPr>
        <w:t>.</w:t>
      </w:r>
    </w:p>
    <w:p w14:paraId="3C2CA166" w14:textId="77777777" w:rsidR="001F2509" w:rsidRDefault="001F2509" w:rsidP="001F2509">
      <w:pPr>
        <w:tabs>
          <w:tab w:val="left" w:pos="426"/>
        </w:tabs>
        <w:spacing w:after="120" w:line="360" w:lineRule="auto"/>
        <w:ind w:left="426"/>
        <w:jc w:val="both"/>
        <w:rPr>
          <w:rFonts w:asciiTheme="minorHAnsi" w:hAnsiTheme="minorHAnsi" w:cstheme="minorHAnsi"/>
        </w:rPr>
      </w:pPr>
    </w:p>
    <w:p w14:paraId="5FF2D095" w14:textId="39089A06" w:rsidR="008B4858" w:rsidRPr="00552765" w:rsidRDefault="001F2509" w:rsidP="00364214">
      <w:pPr>
        <w:pStyle w:val="Normalny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2</w:t>
      </w:r>
      <w:r>
        <w:rPr>
          <w:rFonts w:asciiTheme="minorHAnsi" w:hAnsiTheme="minorHAnsi" w:cstheme="minorHAnsi"/>
          <w:b/>
        </w:rPr>
        <w:t>8</w:t>
      </w:r>
      <w:r w:rsidR="00364214">
        <w:rPr>
          <w:rFonts w:asciiTheme="minorHAnsi" w:hAnsiTheme="minorHAnsi" w:cstheme="minorHAnsi"/>
          <w:b/>
        </w:rPr>
        <w:t>.</w:t>
      </w:r>
    </w:p>
    <w:p w14:paraId="7B894F13" w14:textId="1D86E793" w:rsidR="00CD4308" w:rsidRPr="007F2EF8" w:rsidRDefault="008B4858" w:rsidP="007F2EF8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Ko</w:t>
      </w:r>
      <w:r w:rsidRPr="00552765">
        <w:rPr>
          <w:rFonts w:asciiTheme="minorHAnsi" w:hAnsiTheme="minorHAnsi" w:cstheme="minorHAnsi"/>
          <w:b/>
        </w:rPr>
        <w:t>r</w:t>
      </w:r>
      <w:r w:rsidRPr="00552765">
        <w:rPr>
          <w:rFonts w:asciiTheme="minorHAnsi" w:hAnsiTheme="minorHAnsi" w:cstheme="minorHAnsi"/>
        </w:rPr>
        <w:t>zystający z dokumentacji ponosi pełną odpowiedzialność za stan udostępnianej dokumentacji.</w:t>
      </w:r>
    </w:p>
    <w:p w14:paraId="7A5AF390" w14:textId="77777777" w:rsidR="008B4858" w:rsidRPr="00552765" w:rsidRDefault="008B4858" w:rsidP="00B01456">
      <w:pPr>
        <w:pStyle w:val="Normalny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Niedopuszczalne jest:</w:t>
      </w:r>
    </w:p>
    <w:p w14:paraId="0E3ED00E" w14:textId="77777777" w:rsidR="008B4858" w:rsidRPr="00552765" w:rsidRDefault="008B4858" w:rsidP="00B01456">
      <w:pPr>
        <w:numPr>
          <w:ilvl w:val="3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wyłączanie z udostępnianej dokumentacji pojedynczych przesyłek i pism;</w:t>
      </w:r>
    </w:p>
    <w:p w14:paraId="1AC067F4" w14:textId="77777777" w:rsidR="008B4858" w:rsidRPr="00552765" w:rsidRDefault="008B4858" w:rsidP="00B01456">
      <w:pPr>
        <w:numPr>
          <w:ilvl w:val="3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przekazywanie dokumentacji innym osobom, komórkom organizacyjnym bez wiedzy archiwisty;</w:t>
      </w:r>
    </w:p>
    <w:p w14:paraId="6260BE53" w14:textId="77777777" w:rsidR="008B4858" w:rsidRPr="00552765" w:rsidRDefault="008B4858" w:rsidP="00B01456">
      <w:pPr>
        <w:numPr>
          <w:ilvl w:val="3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nanoszenie na dokumentacji adnotacji i uwag.</w:t>
      </w:r>
    </w:p>
    <w:p w14:paraId="34726951" w14:textId="44861488" w:rsidR="008B4858" w:rsidRDefault="008B485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6CE8E4E" w14:textId="77777777" w:rsidR="007F2EF8" w:rsidRPr="00552765" w:rsidRDefault="007F2EF8" w:rsidP="003E796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43F293C" w14:textId="30297A5A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 xml:space="preserve">§ </w:t>
      </w:r>
      <w:r w:rsidR="00364214">
        <w:rPr>
          <w:rFonts w:asciiTheme="minorHAnsi" w:hAnsiTheme="minorHAnsi" w:cstheme="minorHAnsi"/>
          <w:b/>
        </w:rPr>
        <w:t>29</w:t>
      </w:r>
      <w:r w:rsidRPr="00552765">
        <w:rPr>
          <w:rFonts w:asciiTheme="minorHAnsi" w:hAnsiTheme="minorHAnsi" w:cstheme="minorHAnsi"/>
          <w:b/>
        </w:rPr>
        <w:t>.</w:t>
      </w:r>
    </w:p>
    <w:p w14:paraId="261DB059" w14:textId="77777777" w:rsidR="008B4858" w:rsidRPr="00552765" w:rsidRDefault="008B4858" w:rsidP="00B01456">
      <w:pPr>
        <w:pStyle w:val="NormalnyWeb"/>
        <w:numPr>
          <w:ilvl w:val="0"/>
          <w:numId w:val="19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Archiwista sprawdza stan udostępnianej dokumentacji przed jej udostępnieniem oraz po jej zwrocie.</w:t>
      </w:r>
    </w:p>
    <w:p w14:paraId="5C032018" w14:textId="77777777" w:rsidR="0040782B" w:rsidRPr="00552765" w:rsidRDefault="0040782B" w:rsidP="00B01456">
      <w:pPr>
        <w:pStyle w:val="Normalny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 przypadku stwierdzenia braków lub uszkodzeń zwracanej dokumentacji lub stwierdzenia zagubienia udostępnionej dokumentacji archiwista sporządza protokół, </w:t>
      </w:r>
      <w:r w:rsidR="00B84FB9" w:rsidRPr="00552765">
        <w:rPr>
          <w:rFonts w:asciiTheme="minorHAnsi" w:hAnsiTheme="minorHAnsi" w:cstheme="minorHAnsi"/>
        </w:rPr>
        <w:br/>
      </w:r>
      <w:r w:rsidRPr="00552765">
        <w:rPr>
          <w:rFonts w:asciiTheme="minorHAnsi" w:hAnsiTheme="minorHAnsi" w:cstheme="minorHAnsi"/>
        </w:rPr>
        <w:t>w którym zamieszcza co najmniej następujące informacje:</w:t>
      </w:r>
    </w:p>
    <w:p w14:paraId="7EF329C8" w14:textId="77777777" w:rsidR="0040782B" w:rsidRPr="00552765" w:rsidRDefault="0040782B" w:rsidP="00B01456">
      <w:pPr>
        <w:pStyle w:val="NormalnyWeb"/>
        <w:numPr>
          <w:ilvl w:val="0"/>
          <w:numId w:val="48"/>
        </w:numPr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datę sporządzenia,</w:t>
      </w:r>
    </w:p>
    <w:p w14:paraId="5196E187" w14:textId="77777777" w:rsidR="0040782B" w:rsidRPr="00552765" w:rsidRDefault="0040782B" w:rsidP="00B01456">
      <w:pPr>
        <w:pStyle w:val="NormalnyWeb"/>
        <w:numPr>
          <w:ilvl w:val="0"/>
          <w:numId w:val="48"/>
        </w:numPr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imię i nazwisko osoby, która uszkodziła lub zagubiła akta,</w:t>
      </w:r>
    </w:p>
    <w:p w14:paraId="2456EC42" w14:textId="77777777" w:rsidR="0040782B" w:rsidRPr="00552765" w:rsidRDefault="0040782B" w:rsidP="00B01456">
      <w:pPr>
        <w:pStyle w:val="NormalnyWeb"/>
        <w:numPr>
          <w:ilvl w:val="0"/>
          <w:numId w:val="48"/>
        </w:numPr>
        <w:tabs>
          <w:tab w:val="left" w:pos="426"/>
        </w:tabs>
        <w:spacing w:before="0" w:beforeAutospacing="0" w:after="0" w:afterAutospacing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opis przedmiotu uszkodzenia lub zagubienia.</w:t>
      </w:r>
    </w:p>
    <w:p w14:paraId="35B26F40" w14:textId="77777777" w:rsidR="008B4858" w:rsidRPr="00552765" w:rsidRDefault="008B4858" w:rsidP="003E796E">
      <w:pPr>
        <w:pStyle w:val="Normalny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1962CAD6" w14:textId="77777777" w:rsidR="008B4858" w:rsidRPr="00552765" w:rsidRDefault="008B4858" w:rsidP="00B01456">
      <w:pPr>
        <w:pStyle w:val="Normalny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Protokół, o którym m</w:t>
      </w:r>
      <w:r w:rsidR="00B84FB9" w:rsidRPr="00552765">
        <w:rPr>
          <w:rFonts w:asciiTheme="minorHAnsi" w:hAnsiTheme="minorHAnsi" w:cstheme="minorHAnsi"/>
        </w:rPr>
        <w:t xml:space="preserve">owa w ust. 2, sporządzany jest </w:t>
      </w:r>
      <w:r w:rsidRPr="00552765">
        <w:rPr>
          <w:rFonts w:asciiTheme="minorHAnsi" w:hAnsiTheme="minorHAnsi" w:cstheme="minorHAnsi"/>
        </w:rPr>
        <w:t>w trzech egzemplarzach, z których jeden umieszcza się w mie</w:t>
      </w:r>
      <w:r w:rsidR="00B84FB9" w:rsidRPr="00552765">
        <w:rPr>
          <w:rFonts w:asciiTheme="minorHAnsi" w:hAnsiTheme="minorHAnsi" w:cstheme="minorHAnsi"/>
        </w:rPr>
        <w:t>jscu brakującej lub uszkodzonej</w:t>
      </w:r>
      <w:r w:rsidRPr="00552765">
        <w:rPr>
          <w:rFonts w:asciiTheme="minorHAnsi" w:hAnsiTheme="minorHAnsi" w:cstheme="minorHAnsi"/>
        </w:rPr>
        <w:t xml:space="preserve"> dokumentacji, drugi przechowuje się w </w:t>
      </w:r>
      <w:r w:rsidR="00F02A1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, w przeznaczonej na ten cel teczce aktowej, trzeci </w:t>
      </w:r>
      <w:r w:rsidRPr="00552765">
        <w:rPr>
          <w:rFonts w:asciiTheme="minorHAnsi" w:hAnsiTheme="minorHAnsi" w:cstheme="minorHAnsi"/>
        </w:rPr>
        <w:lastRenderedPageBreak/>
        <w:t xml:space="preserve">przekazuje się kierownikowi komórki organizacyjnej, która dokumenty wypożyczyła celem wyjaśnienia okoliczności sprawy. </w:t>
      </w:r>
    </w:p>
    <w:p w14:paraId="7E0C2C62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340FB818" w14:textId="6B81414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 xml:space="preserve">§ </w:t>
      </w:r>
      <w:r w:rsidR="002E307F" w:rsidRPr="00552765">
        <w:rPr>
          <w:rFonts w:asciiTheme="minorHAnsi" w:hAnsiTheme="minorHAnsi" w:cstheme="minorHAnsi"/>
          <w:b/>
        </w:rPr>
        <w:t>3</w:t>
      </w:r>
      <w:r w:rsidR="00364214">
        <w:rPr>
          <w:rFonts w:asciiTheme="minorHAnsi" w:hAnsiTheme="minorHAnsi" w:cstheme="minorHAnsi"/>
          <w:b/>
        </w:rPr>
        <w:t>0</w:t>
      </w:r>
      <w:r w:rsidRPr="00552765">
        <w:rPr>
          <w:rFonts w:asciiTheme="minorHAnsi" w:hAnsiTheme="minorHAnsi" w:cstheme="minorHAnsi"/>
          <w:b/>
        </w:rPr>
        <w:t>.</w:t>
      </w:r>
    </w:p>
    <w:p w14:paraId="5A163A5F" w14:textId="74BCA764" w:rsidR="008B4858" w:rsidRPr="00552765" w:rsidRDefault="00386EDA" w:rsidP="00F02A11">
      <w:pPr>
        <w:pStyle w:val="Normalny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552765">
        <w:rPr>
          <w:rFonts w:asciiTheme="minorHAnsi" w:hAnsiTheme="minorHAnsi" w:cstheme="minorHAnsi"/>
        </w:rPr>
        <w:t xml:space="preserve">Archiwista w przyjęty w </w:t>
      </w:r>
      <w:r w:rsidR="00C06E90">
        <w:rPr>
          <w:rFonts w:asciiTheme="minorHAnsi" w:hAnsiTheme="minorHAnsi" w:cstheme="minorHAnsi"/>
        </w:rPr>
        <w:t>GOPS</w:t>
      </w:r>
      <w:r w:rsidR="00B84FB9" w:rsidRPr="00552765">
        <w:rPr>
          <w:rFonts w:asciiTheme="minorHAnsi" w:hAnsiTheme="minorHAnsi" w:cstheme="minorHAnsi"/>
          <w:color w:val="000000"/>
        </w:rPr>
        <w:t xml:space="preserve"> </w:t>
      </w:r>
      <w:r w:rsidR="0040782B" w:rsidRPr="00552765">
        <w:rPr>
          <w:rFonts w:asciiTheme="minorHAnsi" w:hAnsiTheme="minorHAnsi" w:cstheme="minorHAnsi"/>
        </w:rPr>
        <w:t>sposób odnotowuje każde udostępnieni</w:t>
      </w:r>
      <w:r w:rsidR="00B84FB9" w:rsidRPr="00552765">
        <w:rPr>
          <w:rFonts w:asciiTheme="minorHAnsi" w:hAnsiTheme="minorHAnsi" w:cstheme="minorHAnsi"/>
        </w:rPr>
        <w:t>e</w:t>
      </w:r>
      <w:r w:rsidR="0040782B" w:rsidRPr="00552765">
        <w:rPr>
          <w:rFonts w:asciiTheme="minorHAnsi" w:hAnsiTheme="minorHAnsi" w:cstheme="minorHAnsi"/>
        </w:rPr>
        <w:t xml:space="preserve"> dokumentacji </w:t>
      </w:r>
      <w:r w:rsidR="0017283A">
        <w:rPr>
          <w:rFonts w:asciiTheme="minorHAnsi" w:hAnsiTheme="minorHAnsi" w:cstheme="minorHAnsi"/>
        </w:rPr>
        <w:br/>
      </w:r>
      <w:r w:rsidR="0040782B" w:rsidRPr="00552765">
        <w:rPr>
          <w:rFonts w:asciiTheme="minorHAnsi" w:hAnsiTheme="minorHAnsi" w:cstheme="minorHAnsi"/>
        </w:rPr>
        <w:t>z podaniem daty udostępnienia, a w przypadku jej wypoży</w:t>
      </w:r>
      <w:r w:rsidR="00B84FB9" w:rsidRPr="00552765">
        <w:rPr>
          <w:rFonts w:asciiTheme="minorHAnsi" w:hAnsiTheme="minorHAnsi" w:cstheme="minorHAnsi"/>
        </w:rPr>
        <w:t xml:space="preserve">czenia poza </w:t>
      </w:r>
      <w:r w:rsidR="00F02A11" w:rsidRPr="00552765">
        <w:rPr>
          <w:rFonts w:asciiTheme="minorHAnsi" w:hAnsiTheme="minorHAnsi" w:cstheme="minorHAnsi"/>
        </w:rPr>
        <w:t>składnicę akt</w:t>
      </w:r>
      <w:r w:rsidR="00B84FB9" w:rsidRPr="00552765">
        <w:rPr>
          <w:rFonts w:asciiTheme="minorHAnsi" w:hAnsiTheme="minorHAnsi" w:cstheme="minorHAnsi"/>
        </w:rPr>
        <w:t xml:space="preserve"> -</w:t>
      </w:r>
      <w:r w:rsidR="0040782B" w:rsidRPr="00552765">
        <w:rPr>
          <w:rFonts w:asciiTheme="minorHAnsi" w:hAnsiTheme="minorHAnsi" w:cstheme="minorHAnsi"/>
        </w:rPr>
        <w:t xml:space="preserve"> także daty </w:t>
      </w:r>
      <w:r w:rsidR="00B84FB9" w:rsidRPr="00552765">
        <w:rPr>
          <w:rFonts w:asciiTheme="minorHAnsi" w:hAnsiTheme="minorHAnsi" w:cstheme="minorHAnsi"/>
        </w:rPr>
        <w:t xml:space="preserve">zwrotu do </w:t>
      </w:r>
      <w:r w:rsidR="00F02A11" w:rsidRPr="00552765">
        <w:rPr>
          <w:rFonts w:asciiTheme="minorHAnsi" w:hAnsiTheme="minorHAnsi" w:cstheme="minorHAnsi"/>
        </w:rPr>
        <w:t>składnicy akt</w:t>
      </w:r>
      <w:r w:rsidR="00B84FB9" w:rsidRPr="00552765">
        <w:rPr>
          <w:rFonts w:asciiTheme="minorHAnsi" w:hAnsiTheme="minorHAnsi" w:cstheme="minorHAnsi"/>
        </w:rPr>
        <w:t>.</w:t>
      </w:r>
    </w:p>
    <w:p w14:paraId="21CA3D8F" w14:textId="52E919C8" w:rsidR="00B84FB9" w:rsidRDefault="00B84FB9" w:rsidP="003E796E">
      <w:pPr>
        <w:spacing w:line="360" w:lineRule="auto"/>
        <w:jc w:val="center"/>
        <w:rPr>
          <w:rFonts w:asciiTheme="minorHAnsi" w:hAnsiTheme="minorHAnsi" w:cstheme="minorHAnsi"/>
          <w:b/>
          <w:caps/>
        </w:rPr>
      </w:pPr>
    </w:p>
    <w:p w14:paraId="538EFAFA" w14:textId="77777777" w:rsidR="00CD4308" w:rsidRPr="00552765" w:rsidRDefault="00CD4308" w:rsidP="003E796E">
      <w:pPr>
        <w:spacing w:line="360" w:lineRule="auto"/>
        <w:jc w:val="center"/>
        <w:rPr>
          <w:rFonts w:asciiTheme="minorHAnsi" w:hAnsiTheme="minorHAnsi" w:cstheme="minorHAnsi"/>
          <w:b/>
          <w:caps/>
        </w:rPr>
      </w:pPr>
    </w:p>
    <w:p w14:paraId="66A851C4" w14:textId="520DD0D2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32" w:name="_Toc381278076"/>
      <w:r w:rsidRPr="00552765">
        <w:rPr>
          <w:rFonts w:asciiTheme="minorHAnsi" w:hAnsiTheme="minorHAnsi" w:cstheme="minorHAnsi"/>
          <w:bCs/>
          <w:szCs w:val="24"/>
        </w:rPr>
        <w:t>R</w:t>
      </w:r>
      <w:r w:rsidR="003806F5" w:rsidRPr="00552765">
        <w:rPr>
          <w:rFonts w:asciiTheme="minorHAnsi" w:hAnsiTheme="minorHAnsi" w:cstheme="minorHAnsi"/>
          <w:bCs/>
          <w:szCs w:val="24"/>
        </w:rPr>
        <w:t>OZDZIAŁ</w:t>
      </w:r>
      <w:r w:rsidRPr="00552765">
        <w:rPr>
          <w:rFonts w:asciiTheme="minorHAnsi" w:hAnsiTheme="minorHAnsi" w:cstheme="minorHAnsi"/>
          <w:bCs/>
          <w:szCs w:val="24"/>
        </w:rPr>
        <w:t xml:space="preserve"> </w:t>
      </w:r>
      <w:bookmarkEnd w:id="32"/>
      <w:r w:rsidR="00E26EB4">
        <w:rPr>
          <w:rFonts w:asciiTheme="minorHAnsi" w:hAnsiTheme="minorHAnsi" w:cstheme="minorHAnsi"/>
          <w:bCs/>
          <w:szCs w:val="24"/>
        </w:rPr>
        <w:t>IX</w:t>
      </w:r>
    </w:p>
    <w:p w14:paraId="6255BC98" w14:textId="77777777" w:rsidR="008B4858" w:rsidRPr="00552765" w:rsidRDefault="008B4858" w:rsidP="00F02A11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33" w:name="_Toc381278077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Wycofywanie dokumentacji ze stanu </w:t>
      </w:r>
      <w:bookmarkEnd w:id="33"/>
      <w:r w:rsidR="00F02A11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0E30FEBF" w14:textId="77777777" w:rsidR="008B4858" w:rsidRPr="00552765" w:rsidRDefault="008B4858" w:rsidP="003E796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8A98B9B" w14:textId="049CF6CF" w:rsidR="008B4858" w:rsidRPr="00552765" w:rsidRDefault="008B4858" w:rsidP="003E796E">
      <w:pPr>
        <w:pStyle w:val="Poziom1"/>
        <w:spacing w:before="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2765">
        <w:rPr>
          <w:rFonts w:asciiTheme="minorHAnsi" w:hAnsiTheme="minorHAnsi" w:cstheme="minorHAnsi"/>
          <w:b/>
          <w:sz w:val="24"/>
          <w:szCs w:val="24"/>
        </w:rPr>
        <w:t>§ 3</w:t>
      </w:r>
      <w:r w:rsidR="00364214">
        <w:rPr>
          <w:rFonts w:asciiTheme="minorHAnsi" w:hAnsiTheme="minorHAnsi" w:cstheme="minorHAnsi"/>
          <w:b/>
          <w:sz w:val="24"/>
          <w:szCs w:val="24"/>
        </w:rPr>
        <w:t>1</w:t>
      </w:r>
      <w:r w:rsidRPr="00552765">
        <w:rPr>
          <w:rFonts w:asciiTheme="minorHAnsi" w:hAnsiTheme="minorHAnsi" w:cstheme="minorHAnsi"/>
          <w:b/>
          <w:sz w:val="24"/>
          <w:szCs w:val="24"/>
        </w:rPr>
        <w:t>.</w:t>
      </w:r>
    </w:p>
    <w:p w14:paraId="6B5D5ED8" w14:textId="4E7F12DC" w:rsidR="008B4858" w:rsidRPr="00552765" w:rsidRDefault="008B4858" w:rsidP="00F02A11">
      <w:p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W przypadku wznowienia sprawy w komórce organizacyjnej, której dokumentacja została już przekazana do </w:t>
      </w:r>
      <w:r w:rsidR="00F02A1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, a</w:t>
      </w:r>
      <w:r w:rsidR="00386EDA" w:rsidRPr="00552765">
        <w:rPr>
          <w:rFonts w:asciiTheme="minorHAnsi" w:hAnsiTheme="minorHAnsi" w:cstheme="minorHAnsi"/>
        </w:rPr>
        <w:t xml:space="preserve">rchiwista na wniosek </w:t>
      </w:r>
      <w:r w:rsidRPr="00552765">
        <w:rPr>
          <w:rFonts w:asciiTheme="minorHAnsi" w:hAnsiTheme="minorHAnsi" w:cstheme="minorHAnsi"/>
        </w:rPr>
        <w:t>komórki organizacyjn</w:t>
      </w:r>
      <w:r w:rsidR="00F02A11" w:rsidRPr="00552765">
        <w:rPr>
          <w:rFonts w:asciiTheme="minorHAnsi" w:hAnsiTheme="minorHAnsi" w:cstheme="minorHAnsi"/>
        </w:rPr>
        <w:t xml:space="preserve">ej wycofuje </w:t>
      </w:r>
      <w:r w:rsidR="007F2EF8">
        <w:rPr>
          <w:rFonts w:asciiTheme="minorHAnsi" w:hAnsiTheme="minorHAnsi" w:cstheme="minorHAnsi"/>
        </w:rPr>
        <w:br/>
      </w:r>
      <w:r w:rsidR="00F02A11" w:rsidRPr="00552765">
        <w:rPr>
          <w:rFonts w:asciiTheme="minorHAnsi" w:hAnsiTheme="minorHAnsi" w:cstheme="minorHAnsi"/>
        </w:rPr>
        <w:t xml:space="preserve">ją ze składnicy akt </w:t>
      </w:r>
      <w:r w:rsidRPr="00552765">
        <w:rPr>
          <w:rFonts w:asciiTheme="minorHAnsi" w:hAnsiTheme="minorHAnsi" w:cstheme="minorHAnsi"/>
        </w:rPr>
        <w:t>i przekazuje do tej komórki.</w:t>
      </w:r>
    </w:p>
    <w:p w14:paraId="780C84BE" w14:textId="667EC7F1" w:rsidR="008B4858" w:rsidRDefault="008B4858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28C952BA" w14:textId="77777777" w:rsidR="00E26EB4" w:rsidRPr="00552765" w:rsidRDefault="00E26EB4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134D6C08" w14:textId="11E2D2E3" w:rsidR="008B4858" w:rsidRPr="00552765" w:rsidRDefault="008B4858" w:rsidP="003E796E">
      <w:pPr>
        <w:pStyle w:val="Poziom1"/>
        <w:spacing w:before="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2765">
        <w:rPr>
          <w:rFonts w:asciiTheme="minorHAnsi" w:hAnsiTheme="minorHAnsi" w:cstheme="minorHAnsi"/>
          <w:b/>
          <w:sz w:val="24"/>
          <w:szCs w:val="24"/>
        </w:rPr>
        <w:t>§ 3</w:t>
      </w:r>
      <w:r w:rsidR="00364214">
        <w:rPr>
          <w:rFonts w:asciiTheme="minorHAnsi" w:hAnsiTheme="minorHAnsi" w:cstheme="minorHAnsi"/>
          <w:b/>
          <w:sz w:val="24"/>
          <w:szCs w:val="24"/>
        </w:rPr>
        <w:t>2</w:t>
      </w:r>
      <w:r w:rsidR="002E307F" w:rsidRPr="00552765">
        <w:rPr>
          <w:rFonts w:asciiTheme="minorHAnsi" w:hAnsiTheme="minorHAnsi" w:cstheme="minorHAnsi"/>
          <w:b/>
          <w:sz w:val="24"/>
          <w:szCs w:val="24"/>
        </w:rPr>
        <w:t>.</w:t>
      </w:r>
    </w:p>
    <w:p w14:paraId="1C361DE4" w14:textId="77777777" w:rsidR="0040782B" w:rsidRPr="00552765" w:rsidRDefault="0040782B" w:rsidP="00B01456">
      <w:pPr>
        <w:numPr>
          <w:ilvl w:val="0"/>
          <w:numId w:val="20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Wycofanie dok</w:t>
      </w:r>
      <w:r w:rsidR="00F02A11" w:rsidRPr="00552765">
        <w:rPr>
          <w:rFonts w:asciiTheme="minorHAnsi" w:hAnsiTheme="minorHAnsi" w:cstheme="minorHAnsi"/>
        </w:rPr>
        <w:t>umentacji ze składnicy akt</w:t>
      </w:r>
      <w:r w:rsidRPr="00552765">
        <w:rPr>
          <w:rFonts w:asciiTheme="minorHAnsi" w:hAnsiTheme="minorHAnsi" w:cstheme="minorHAnsi"/>
        </w:rPr>
        <w:t xml:space="preserve"> polega na:</w:t>
      </w:r>
    </w:p>
    <w:p w14:paraId="63256308" w14:textId="77777777" w:rsidR="0040782B" w:rsidRPr="00552765" w:rsidRDefault="0040782B" w:rsidP="00B01456">
      <w:pPr>
        <w:numPr>
          <w:ilvl w:val="3"/>
          <w:numId w:val="49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przyporządkowaniu informacji o dacie i numerze protokołu wycofania do pozycji spisu zdawczo-odbiorczego, w którym ujęta jest wycofywana dokumentacja;</w:t>
      </w:r>
    </w:p>
    <w:p w14:paraId="2C551462" w14:textId="77777777" w:rsidR="0040782B" w:rsidRPr="00552765" w:rsidRDefault="0040782B" w:rsidP="00B01456">
      <w:pPr>
        <w:numPr>
          <w:ilvl w:val="3"/>
          <w:numId w:val="49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sporządzeniu protokołu z wycofania dokumentacji z ewidencji </w:t>
      </w:r>
      <w:r w:rsidR="00F02A11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zawierającego:</w:t>
      </w:r>
    </w:p>
    <w:p w14:paraId="56FBAB59" w14:textId="77777777" w:rsidR="0040782B" w:rsidRPr="00552765" w:rsidRDefault="0040782B" w:rsidP="00B01456">
      <w:pPr>
        <w:numPr>
          <w:ilvl w:val="0"/>
          <w:numId w:val="50"/>
        </w:numPr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datę wycofania,</w:t>
      </w:r>
    </w:p>
    <w:p w14:paraId="0FE95492" w14:textId="77777777" w:rsidR="0040782B" w:rsidRPr="00552765" w:rsidRDefault="0040782B" w:rsidP="00B01456">
      <w:pPr>
        <w:numPr>
          <w:ilvl w:val="0"/>
          <w:numId w:val="50"/>
        </w:numPr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numer protokołu,</w:t>
      </w:r>
    </w:p>
    <w:p w14:paraId="055E1359" w14:textId="77777777" w:rsidR="0040782B" w:rsidRPr="00552765" w:rsidRDefault="0040782B" w:rsidP="00B01456">
      <w:pPr>
        <w:numPr>
          <w:ilvl w:val="0"/>
          <w:numId w:val="50"/>
        </w:numPr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nazwę komórki organizacyjnej, do której dokumentację wycofano,</w:t>
      </w:r>
    </w:p>
    <w:p w14:paraId="0518FA8D" w14:textId="77777777" w:rsidR="0040782B" w:rsidRPr="00552765" w:rsidRDefault="0040782B" w:rsidP="00B01456">
      <w:pPr>
        <w:numPr>
          <w:ilvl w:val="0"/>
          <w:numId w:val="50"/>
        </w:numPr>
        <w:spacing w:line="360" w:lineRule="auto"/>
        <w:ind w:left="851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tytuł teczki aktowej oraz tytuł sprawy,</w:t>
      </w:r>
    </w:p>
    <w:p w14:paraId="2A50B60F" w14:textId="77777777" w:rsidR="0040782B" w:rsidRPr="00552765" w:rsidRDefault="0040782B" w:rsidP="00B01456">
      <w:pPr>
        <w:numPr>
          <w:ilvl w:val="0"/>
          <w:numId w:val="50"/>
        </w:numPr>
        <w:spacing w:after="120" w:line="360" w:lineRule="auto"/>
        <w:ind w:left="851" w:hanging="284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sygnaturę archiwalną teczki aktowej.</w:t>
      </w:r>
    </w:p>
    <w:p w14:paraId="7565382F" w14:textId="77777777" w:rsidR="008B4858" w:rsidRPr="00552765" w:rsidRDefault="008B4858" w:rsidP="00F02A11">
      <w:pPr>
        <w:numPr>
          <w:ilvl w:val="2"/>
          <w:numId w:val="5"/>
        </w:numPr>
        <w:tabs>
          <w:tab w:val="clear" w:pos="794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trakcie przekazyw</w:t>
      </w:r>
      <w:r w:rsidR="00F02A11" w:rsidRPr="00552765">
        <w:rPr>
          <w:rFonts w:asciiTheme="minorHAnsi" w:hAnsiTheme="minorHAnsi" w:cstheme="minorHAnsi"/>
        </w:rPr>
        <w:t xml:space="preserve">ania wycofywanej dokumentacji ze składnicy akt </w:t>
      </w:r>
      <w:r w:rsidRPr="00552765">
        <w:rPr>
          <w:rFonts w:asciiTheme="minorHAnsi" w:hAnsiTheme="minorHAnsi" w:cstheme="minorHAnsi"/>
        </w:rPr>
        <w:t xml:space="preserve">do komórki organizacyjnej protokół </w:t>
      </w:r>
      <w:r w:rsidR="00386EDA" w:rsidRPr="00552765">
        <w:rPr>
          <w:rFonts w:asciiTheme="minorHAnsi" w:hAnsiTheme="minorHAnsi" w:cstheme="minorHAnsi"/>
        </w:rPr>
        <w:t>podpisują archiwista i pracownik</w:t>
      </w:r>
      <w:r w:rsidRPr="00552765">
        <w:rPr>
          <w:rFonts w:asciiTheme="minorHAnsi" w:hAnsiTheme="minorHAnsi" w:cstheme="minorHAnsi"/>
        </w:rPr>
        <w:t xml:space="preserve"> komórki organizacyjnej.</w:t>
      </w:r>
    </w:p>
    <w:p w14:paraId="47296201" w14:textId="2F3F232F" w:rsidR="008B4858" w:rsidRDefault="008B4858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24359E2A" w14:textId="77777777" w:rsidR="00CD4308" w:rsidRPr="00552765" w:rsidRDefault="00CD4308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19A18ED1" w14:textId="2DE3D655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34" w:name="_Toc381278078"/>
      <w:r w:rsidRPr="00552765">
        <w:rPr>
          <w:rFonts w:asciiTheme="minorHAnsi" w:hAnsiTheme="minorHAnsi" w:cstheme="minorHAnsi"/>
          <w:bCs/>
          <w:szCs w:val="24"/>
        </w:rPr>
        <w:t xml:space="preserve">ROZDZIAŁ </w:t>
      </w:r>
      <w:bookmarkEnd w:id="34"/>
      <w:r w:rsidR="00E26EB4">
        <w:rPr>
          <w:rFonts w:asciiTheme="minorHAnsi" w:hAnsiTheme="minorHAnsi" w:cstheme="minorHAnsi"/>
          <w:bCs/>
          <w:szCs w:val="24"/>
        </w:rPr>
        <w:t>X</w:t>
      </w:r>
    </w:p>
    <w:p w14:paraId="65F0A238" w14:textId="77777777" w:rsidR="008B4858" w:rsidRPr="00552765" w:rsidRDefault="008B4858" w:rsidP="003E796E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35" w:name="_Toc381278079"/>
      <w:r w:rsidRPr="00552765">
        <w:rPr>
          <w:rFonts w:asciiTheme="minorHAnsi" w:hAnsiTheme="minorHAnsi" w:cstheme="minorHAnsi"/>
          <w:i w:val="0"/>
          <w:sz w:val="24"/>
          <w:szCs w:val="24"/>
        </w:rPr>
        <w:t>Brakowanie dokumentacji niearchiwalnej</w:t>
      </w:r>
      <w:bookmarkEnd w:id="35"/>
    </w:p>
    <w:p w14:paraId="5B8C2452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2A5A3FCC" w14:textId="6EA06C35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3</w:t>
      </w:r>
      <w:r w:rsidR="00364214">
        <w:rPr>
          <w:rFonts w:asciiTheme="minorHAnsi" w:hAnsiTheme="minorHAnsi" w:cstheme="minorHAnsi"/>
          <w:b/>
        </w:rPr>
        <w:t>3</w:t>
      </w:r>
      <w:r w:rsidR="002E307F" w:rsidRPr="00552765">
        <w:rPr>
          <w:rFonts w:asciiTheme="minorHAnsi" w:hAnsiTheme="minorHAnsi" w:cstheme="minorHAnsi"/>
          <w:b/>
        </w:rPr>
        <w:t>.</w:t>
      </w:r>
    </w:p>
    <w:p w14:paraId="57D9F5AB" w14:textId="4E9F2831" w:rsidR="00770A59" w:rsidRDefault="00770A59" w:rsidP="00770A59">
      <w:pPr>
        <w:pStyle w:val="NormalnyWeb"/>
        <w:numPr>
          <w:ilvl w:val="0"/>
          <w:numId w:val="21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70A59">
        <w:rPr>
          <w:rFonts w:asciiTheme="minorHAnsi" w:hAnsiTheme="minorHAnsi" w:cstheme="minorHAnsi"/>
        </w:rPr>
        <w:t xml:space="preserve">Brakowanie dokumentacji niearchiwalnej odbywa się na wniosek </w:t>
      </w:r>
      <w:r w:rsidR="00364214">
        <w:rPr>
          <w:rFonts w:asciiTheme="minorHAnsi" w:hAnsiTheme="minorHAnsi" w:cstheme="minorHAnsi"/>
        </w:rPr>
        <w:t>Kierownika</w:t>
      </w:r>
      <w:r w:rsidR="004A63E8">
        <w:rPr>
          <w:rFonts w:asciiTheme="minorHAnsi" w:hAnsiTheme="minorHAnsi" w:cstheme="minorHAnsi"/>
        </w:rPr>
        <w:t xml:space="preserve"> </w:t>
      </w:r>
      <w:r w:rsidR="00C06E90">
        <w:rPr>
          <w:rFonts w:asciiTheme="minorHAnsi" w:hAnsiTheme="minorHAnsi" w:cstheme="minorHAnsi"/>
        </w:rPr>
        <w:t>GOPS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br/>
        <w:t>za uprzednią zgodą dy</w:t>
      </w:r>
      <w:r w:rsidRPr="00770A59">
        <w:rPr>
          <w:rFonts w:asciiTheme="minorHAnsi" w:hAnsiTheme="minorHAnsi" w:cstheme="minorHAnsi"/>
        </w:rPr>
        <w:t xml:space="preserve">rektora właściwego archiwum państwowego, który stwierdza, </w:t>
      </w:r>
      <w:r>
        <w:rPr>
          <w:rFonts w:asciiTheme="minorHAnsi" w:hAnsiTheme="minorHAnsi" w:cstheme="minorHAnsi"/>
        </w:rPr>
        <w:br/>
      </w:r>
      <w:r w:rsidRPr="00770A59">
        <w:rPr>
          <w:rFonts w:asciiTheme="minorHAnsi" w:hAnsiTheme="minorHAnsi" w:cstheme="minorHAnsi"/>
        </w:rPr>
        <w:t>że wśród dokumentacji przeznaczonej do zniszczenia nie</w:t>
      </w:r>
      <w:r>
        <w:rPr>
          <w:rFonts w:asciiTheme="minorHAnsi" w:hAnsiTheme="minorHAnsi" w:cstheme="minorHAnsi"/>
        </w:rPr>
        <w:t xml:space="preserve"> </w:t>
      </w:r>
      <w:r w:rsidRPr="00770A59">
        <w:rPr>
          <w:rFonts w:asciiTheme="minorHAnsi" w:hAnsiTheme="minorHAnsi" w:cstheme="minorHAnsi"/>
        </w:rPr>
        <w:t>występują materiały archiwalne.</w:t>
      </w:r>
    </w:p>
    <w:p w14:paraId="19DD2A0C" w14:textId="6C8160B6" w:rsidR="0063105D" w:rsidRPr="0063105D" w:rsidRDefault="0063105D" w:rsidP="0063105D">
      <w:pPr>
        <w:pStyle w:val="NormalnyWeb"/>
        <w:numPr>
          <w:ilvl w:val="0"/>
          <w:numId w:val="21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Wniosek o wydanie zgody na brakowanie zawiera w szczególności:</w:t>
      </w:r>
    </w:p>
    <w:p w14:paraId="135631EE" w14:textId="0C9AE0E5" w:rsid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 xml:space="preserve">nazwę organu </w:t>
      </w:r>
      <w:r w:rsidR="004A63E8">
        <w:rPr>
          <w:rFonts w:asciiTheme="minorHAnsi" w:hAnsiTheme="minorHAnsi" w:cstheme="minorHAnsi"/>
        </w:rPr>
        <w:t>(</w:t>
      </w:r>
      <w:r w:rsidR="00364214">
        <w:rPr>
          <w:rFonts w:asciiTheme="minorHAnsi" w:hAnsiTheme="minorHAnsi" w:cstheme="minorHAnsi"/>
        </w:rPr>
        <w:t>Kierownik</w:t>
      </w:r>
      <w:r w:rsidR="004A63E8">
        <w:rPr>
          <w:rFonts w:asciiTheme="minorHAnsi" w:hAnsiTheme="minorHAnsi" w:cstheme="minorHAnsi"/>
        </w:rPr>
        <w:t xml:space="preserve">) </w:t>
      </w:r>
      <w:r w:rsidRPr="0063105D">
        <w:rPr>
          <w:rFonts w:asciiTheme="minorHAnsi" w:hAnsiTheme="minorHAnsi" w:cstheme="minorHAnsi"/>
        </w:rPr>
        <w:t xml:space="preserve">lub </w:t>
      </w:r>
      <w:r w:rsidR="00913DF9">
        <w:rPr>
          <w:rFonts w:asciiTheme="minorHAnsi" w:hAnsiTheme="minorHAnsi" w:cstheme="minorHAnsi"/>
        </w:rPr>
        <w:t xml:space="preserve">pełną </w:t>
      </w:r>
      <w:r w:rsidR="004A63E8">
        <w:rPr>
          <w:rFonts w:asciiTheme="minorHAnsi" w:hAnsiTheme="minorHAnsi" w:cstheme="minorHAnsi"/>
        </w:rPr>
        <w:t xml:space="preserve">nazwę </w:t>
      </w:r>
      <w:r w:rsidR="00C06E90">
        <w:rPr>
          <w:rFonts w:asciiTheme="minorHAnsi" w:hAnsiTheme="minorHAnsi" w:cstheme="minorHAnsi"/>
        </w:rPr>
        <w:t>GOPS</w:t>
      </w:r>
      <w:r w:rsidR="004A63E8" w:rsidRPr="0063105D">
        <w:rPr>
          <w:rFonts w:asciiTheme="minorHAnsi" w:hAnsiTheme="minorHAnsi" w:cstheme="minorHAnsi"/>
        </w:rPr>
        <w:t xml:space="preserve"> </w:t>
      </w:r>
      <w:r w:rsidRPr="0063105D">
        <w:rPr>
          <w:rFonts w:asciiTheme="minorHAnsi" w:hAnsiTheme="minorHAnsi" w:cstheme="minorHAnsi"/>
        </w:rPr>
        <w:t>wnioskując</w:t>
      </w:r>
      <w:r w:rsidR="004A63E8">
        <w:rPr>
          <w:rFonts w:asciiTheme="minorHAnsi" w:hAnsiTheme="minorHAnsi" w:cstheme="minorHAnsi"/>
        </w:rPr>
        <w:t>ego</w:t>
      </w:r>
      <w:r w:rsidRPr="0063105D">
        <w:rPr>
          <w:rFonts w:asciiTheme="minorHAnsi" w:hAnsiTheme="minorHAnsi" w:cstheme="minorHAnsi"/>
        </w:rPr>
        <w:t xml:space="preserve"> o wyrażenie zgody na b</w:t>
      </w:r>
      <w:r>
        <w:rPr>
          <w:rFonts w:asciiTheme="minorHAnsi" w:hAnsiTheme="minorHAnsi" w:cstheme="minorHAnsi"/>
        </w:rPr>
        <w:t>rakowanie dokumentacji niearchi</w:t>
      </w:r>
      <w:r w:rsidRPr="0063105D">
        <w:rPr>
          <w:rFonts w:asciiTheme="minorHAnsi" w:hAnsiTheme="minorHAnsi" w:cstheme="minorHAnsi"/>
        </w:rPr>
        <w:t>walnej;</w:t>
      </w:r>
    </w:p>
    <w:p w14:paraId="198DDC81" w14:textId="7C10C048" w:rsidR="0063105D" w:rsidRDefault="00127849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t xml:space="preserve">pełną nazwę </w:t>
      </w:r>
      <w:r w:rsidR="00C06E90">
        <w:rPr>
          <w:rFonts w:asciiTheme="minorHAnsi" w:hAnsiTheme="minorHAnsi" w:cstheme="minorHAnsi"/>
        </w:rPr>
        <w:t>GOPS</w:t>
      </w:r>
      <w:r w:rsidRPr="004A63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lub </w:t>
      </w:r>
      <w:r w:rsidR="0063105D" w:rsidRPr="0063105D">
        <w:rPr>
          <w:rFonts w:asciiTheme="minorHAnsi" w:hAnsiTheme="minorHAnsi" w:cstheme="minorHAnsi"/>
        </w:rPr>
        <w:t>nazwę jednostki organizacyjnej, której dokumentacja niearchiwalna jest brakowana;</w:t>
      </w:r>
    </w:p>
    <w:p w14:paraId="26C7AB20" w14:textId="77777777" w:rsid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podstawę kwalifikowania dokumentacji niearchiwalnej;</w:t>
      </w:r>
    </w:p>
    <w:p w14:paraId="6F601BC2" w14:textId="77777777" w:rsid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określony datami rocznymi okres, z którego pochodzi dokumentacja niearchiwalna;</w:t>
      </w:r>
    </w:p>
    <w:p w14:paraId="67248114" w14:textId="77777777" w:rsid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informację o rodzaju dokumentacji niearchiwalnej;</w:t>
      </w:r>
    </w:p>
    <w:p w14:paraId="71930B49" w14:textId="77777777" w:rsid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 xml:space="preserve">informację o rozmiarze dokumentacji niearchiwalnej wyrażoną we właściwy dla </w:t>
      </w:r>
      <w:r>
        <w:rPr>
          <w:rFonts w:asciiTheme="minorHAnsi" w:hAnsiTheme="minorHAnsi" w:cstheme="minorHAnsi"/>
        </w:rPr>
        <w:t>danego rodzaju dokumentacji spo</w:t>
      </w:r>
      <w:r w:rsidRPr="0063105D">
        <w:rPr>
          <w:rFonts w:asciiTheme="minorHAnsi" w:hAnsiTheme="minorHAnsi" w:cstheme="minorHAnsi"/>
        </w:rPr>
        <w:t>sób, w szczególności w jednostkach archiwalnych, jednostkach inwentarzowych lub metrach bieżących;</w:t>
      </w:r>
    </w:p>
    <w:p w14:paraId="6FBB73DF" w14:textId="7ED03D8D" w:rsidR="00770A59" w:rsidRPr="0063105D" w:rsidRDefault="0063105D" w:rsidP="0063105D">
      <w:pPr>
        <w:pStyle w:val="NormalnyWeb"/>
        <w:numPr>
          <w:ilvl w:val="0"/>
          <w:numId w:val="56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 xml:space="preserve">oświadczenie o upływie okresu przechowywania dokumentacji niearchiwalnej oraz </w:t>
      </w:r>
      <w:r w:rsidR="00913DF9">
        <w:rPr>
          <w:rFonts w:asciiTheme="minorHAnsi" w:hAnsiTheme="minorHAnsi" w:cstheme="minorHAnsi"/>
        </w:rPr>
        <w:br/>
      </w:r>
      <w:r w:rsidRPr="0063105D">
        <w:rPr>
          <w:rFonts w:asciiTheme="minorHAnsi" w:hAnsiTheme="minorHAnsi" w:cstheme="minorHAnsi"/>
        </w:rPr>
        <w:t>o utracie jej znaczenia, w tym</w:t>
      </w:r>
      <w:r>
        <w:rPr>
          <w:rFonts w:asciiTheme="minorHAnsi" w:hAnsiTheme="minorHAnsi" w:cstheme="minorHAnsi"/>
        </w:rPr>
        <w:t xml:space="preserve"> </w:t>
      </w:r>
      <w:r w:rsidRPr="0063105D">
        <w:rPr>
          <w:rFonts w:asciiTheme="minorHAnsi" w:hAnsiTheme="minorHAnsi" w:cstheme="minorHAnsi"/>
        </w:rPr>
        <w:t xml:space="preserve">wartości dowodowej, dla </w:t>
      </w:r>
      <w:r w:rsidR="00C06E90">
        <w:rPr>
          <w:rFonts w:asciiTheme="minorHAnsi" w:hAnsiTheme="minorHAnsi" w:cstheme="minorHAnsi"/>
        </w:rPr>
        <w:t>GOPS</w:t>
      </w:r>
      <w:r w:rsidR="00913DF9">
        <w:rPr>
          <w:rFonts w:asciiTheme="minorHAnsi" w:hAnsiTheme="minorHAnsi" w:cstheme="minorHAnsi"/>
        </w:rPr>
        <w:t>.</w:t>
      </w:r>
    </w:p>
    <w:p w14:paraId="34965590" w14:textId="07ADA863" w:rsidR="0063105D" w:rsidRPr="0063105D" w:rsidRDefault="0063105D" w:rsidP="0063105D">
      <w:pPr>
        <w:pStyle w:val="NormalnyWeb"/>
        <w:numPr>
          <w:ilvl w:val="0"/>
          <w:numId w:val="21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Do wniosku dołącza się spis dokumentacji niearchiwalnej, która ma podlegać brakowaniu, osobny dla dokumentacji</w:t>
      </w:r>
      <w:r>
        <w:rPr>
          <w:rFonts w:asciiTheme="minorHAnsi" w:hAnsiTheme="minorHAnsi" w:cstheme="minorHAnsi"/>
        </w:rPr>
        <w:t xml:space="preserve"> oznaczonej symbolami B, </w:t>
      </w:r>
      <w:proofErr w:type="spellStart"/>
      <w:r w:rsidRPr="0063105D">
        <w:rPr>
          <w:rFonts w:asciiTheme="minorHAnsi" w:hAnsiTheme="minorHAnsi" w:cstheme="minorHAnsi"/>
        </w:rPr>
        <w:t>Bc</w:t>
      </w:r>
      <w:proofErr w:type="spellEnd"/>
      <w:r w:rsidRPr="0063105D">
        <w:rPr>
          <w:rFonts w:asciiTheme="minorHAnsi" w:hAnsiTheme="minorHAnsi" w:cstheme="minorHAnsi"/>
        </w:rPr>
        <w:t>.</w:t>
      </w:r>
    </w:p>
    <w:p w14:paraId="49A959A8" w14:textId="2A7E93D8" w:rsidR="0063105D" w:rsidRPr="0063105D" w:rsidRDefault="0063105D" w:rsidP="0063105D">
      <w:pPr>
        <w:pStyle w:val="NormalnyWeb"/>
        <w:numPr>
          <w:ilvl w:val="0"/>
          <w:numId w:val="21"/>
        </w:numPr>
        <w:tabs>
          <w:tab w:val="left" w:pos="426"/>
        </w:tabs>
        <w:spacing w:before="0" w:beforeAutospacing="0" w:after="12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>Spis dokumentacji niearchiwalnej podlegającej brakowaniu zawiera:</w:t>
      </w:r>
    </w:p>
    <w:p w14:paraId="22DAE953" w14:textId="58AA2CA7" w:rsidR="004A63E8" w:rsidRDefault="0063105D" w:rsidP="004A63E8">
      <w:pPr>
        <w:pStyle w:val="NormalnyWeb"/>
        <w:numPr>
          <w:ilvl w:val="0"/>
          <w:numId w:val="57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63105D">
        <w:rPr>
          <w:rFonts w:asciiTheme="minorHAnsi" w:hAnsiTheme="minorHAnsi" w:cstheme="minorHAnsi"/>
        </w:rPr>
        <w:t xml:space="preserve">pełną nazwę </w:t>
      </w:r>
      <w:r w:rsidR="00C06E90">
        <w:rPr>
          <w:rFonts w:asciiTheme="minorHAnsi" w:hAnsiTheme="minorHAnsi" w:cstheme="minorHAnsi"/>
        </w:rPr>
        <w:t>GOPS</w:t>
      </w:r>
      <w:r w:rsidR="004A63E8" w:rsidRPr="0063105D">
        <w:rPr>
          <w:rFonts w:asciiTheme="minorHAnsi" w:hAnsiTheme="minorHAnsi" w:cstheme="minorHAnsi"/>
        </w:rPr>
        <w:t xml:space="preserve"> </w:t>
      </w:r>
      <w:r w:rsidR="004A63E8">
        <w:rPr>
          <w:rFonts w:asciiTheme="minorHAnsi" w:hAnsiTheme="minorHAnsi" w:cstheme="minorHAnsi"/>
        </w:rPr>
        <w:t>wnioskującego</w:t>
      </w:r>
      <w:r w:rsidRPr="0063105D">
        <w:rPr>
          <w:rFonts w:asciiTheme="minorHAnsi" w:hAnsiTheme="minorHAnsi" w:cstheme="minorHAnsi"/>
        </w:rPr>
        <w:t xml:space="preserve"> o wyrażenie zgody n</w:t>
      </w:r>
      <w:r w:rsidR="004A63E8">
        <w:rPr>
          <w:rFonts w:asciiTheme="minorHAnsi" w:hAnsiTheme="minorHAnsi" w:cstheme="minorHAnsi"/>
        </w:rPr>
        <w:t>a brakowanie dokumentacji niear</w:t>
      </w:r>
      <w:r w:rsidRPr="004A63E8">
        <w:rPr>
          <w:rFonts w:asciiTheme="minorHAnsi" w:hAnsiTheme="minorHAnsi" w:cstheme="minorHAnsi"/>
        </w:rPr>
        <w:t>chiwalnej;</w:t>
      </w:r>
    </w:p>
    <w:p w14:paraId="2C4DE094" w14:textId="2B71D671" w:rsidR="004A63E8" w:rsidRDefault="0063105D" w:rsidP="004A63E8">
      <w:pPr>
        <w:pStyle w:val="NormalnyWeb"/>
        <w:numPr>
          <w:ilvl w:val="0"/>
          <w:numId w:val="57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lastRenderedPageBreak/>
        <w:t xml:space="preserve">pełną nazwę </w:t>
      </w:r>
      <w:r w:rsidR="00C06E90">
        <w:rPr>
          <w:rFonts w:asciiTheme="minorHAnsi" w:hAnsiTheme="minorHAnsi" w:cstheme="minorHAnsi"/>
        </w:rPr>
        <w:t>GOPS</w:t>
      </w:r>
      <w:r w:rsidRPr="004A63E8">
        <w:rPr>
          <w:rFonts w:asciiTheme="minorHAnsi" w:hAnsiTheme="minorHAnsi" w:cstheme="minorHAnsi"/>
        </w:rPr>
        <w:t xml:space="preserve"> lub jednostki organizacyjnej, której dokumentacja niearchiwalna jest brakowana;</w:t>
      </w:r>
    </w:p>
    <w:p w14:paraId="48B403F5" w14:textId="77777777" w:rsidR="004A63E8" w:rsidRDefault="0063105D" w:rsidP="004A63E8">
      <w:pPr>
        <w:pStyle w:val="NormalnyWeb"/>
        <w:numPr>
          <w:ilvl w:val="0"/>
          <w:numId w:val="57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t>datę i miejsce sporządzenia spisu;</w:t>
      </w:r>
    </w:p>
    <w:p w14:paraId="6FD083FF" w14:textId="77777777" w:rsidR="004A63E8" w:rsidRDefault="0063105D" w:rsidP="004A63E8">
      <w:pPr>
        <w:pStyle w:val="NormalnyWeb"/>
        <w:numPr>
          <w:ilvl w:val="0"/>
          <w:numId w:val="57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t>imię, nazwisko i stanowisko służbowe osoby, która sporządziła spis;</w:t>
      </w:r>
    </w:p>
    <w:p w14:paraId="24B9B192" w14:textId="741F983C" w:rsidR="004A63E8" w:rsidRPr="004A63E8" w:rsidRDefault="0063105D" w:rsidP="004A63E8">
      <w:pPr>
        <w:pStyle w:val="NormalnyWeb"/>
        <w:numPr>
          <w:ilvl w:val="0"/>
          <w:numId w:val="57"/>
        </w:numPr>
        <w:tabs>
          <w:tab w:val="left" w:pos="426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t>dla każdej pozycji spisu informację o:</w:t>
      </w:r>
      <w:r w:rsidR="00C9606E">
        <w:rPr>
          <w:rFonts w:asciiTheme="minorHAnsi" w:hAnsiTheme="minorHAnsi" w:cstheme="minorHAnsi"/>
        </w:rPr>
        <w:t xml:space="preserve"> a</w:t>
      </w:r>
      <w:r w:rsidR="004A63E8">
        <w:rPr>
          <w:rFonts w:asciiTheme="minorHAnsi" w:hAnsiTheme="minorHAnsi" w:cstheme="minorHAnsi"/>
        </w:rPr>
        <w:t xml:space="preserve">) </w:t>
      </w:r>
      <w:r w:rsidRPr="004A63E8">
        <w:rPr>
          <w:rFonts w:asciiTheme="minorHAnsi" w:hAnsiTheme="minorHAnsi" w:cstheme="minorHAnsi"/>
        </w:rPr>
        <w:t>liczbie porządkowej,</w:t>
      </w:r>
      <w:r w:rsidR="004A63E8">
        <w:rPr>
          <w:rFonts w:asciiTheme="minorHAnsi" w:hAnsiTheme="minorHAnsi" w:cstheme="minorHAnsi"/>
        </w:rPr>
        <w:t xml:space="preserve"> </w:t>
      </w:r>
      <w:r w:rsidR="00C9606E">
        <w:rPr>
          <w:rFonts w:asciiTheme="minorHAnsi" w:hAnsiTheme="minorHAnsi" w:cstheme="minorHAnsi"/>
        </w:rPr>
        <w:t>b</w:t>
      </w:r>
      <w:r w:rsidR="004A63E8">
        <w:rPr>
          <w:rFonts w:asciiTheme="minorHAnsi" w:hAnsiTheme="minorHAnsi" w:cstheme="minorHAnsi"/>
        </w:rPr>
        <w:t xml:space="preserve">) </w:t>
      </w:r>
      <w:r w:rsidRPr="004A63E8">
        <w:rPr>
          <w:rFonts w:asciiTheme="minorHAnsi" w:hAnsiTheme="minorHAnsi" w:cstheme="minorHAnsi"/>
        </w:rPr>
        <w:t>oznaczeniu kancelaryjnym, stanowiącym znak akt albo znak sprawy, jeżeli było stosowane,</w:t>
      </w:r>
      <w:r w:rsidR="00C9606E">
        <w:rPr>
          <w:rFonts w:asciiTheme="minorHAnsi" w:hAnsiTheme="minorHAnsi" w:cstheme="minorHAnsi"/>
        </w:rPr>
        <w:t xml:space="preserve"> c</w:t>
      </w:r>
      <w:r w:rsidR="004A63E8">
        <w:rPr>
          <w:rFonts w:asciiTheme="minorHAnsi" w:hAnsiTheme="minorHAnsi" w:cstheme="minorHAnsi"/>
        </w:rPr>
        <w:t xml:space="preserve">) </w:t>
      </w:r>
      <w:r w:rsidRPr="004A63E8">
        <w:rPr>
          <w:rFonts w:asciiTheme="minorHAnsi" w:hAnsiTheme="minorHAnsi" w:cstheme="minorHAnsi"/>
        </w:rPr>
        <w:t xml:space="preserve">sygnaturze archiwalnej, a jeżeli nie była stosowana – informację, że spis powstał </w:t>
      </w:r>
      <w:r w:rsidR="00913DF9">
        <w:rPr>
          <w:rFonts w:asciiTheme="minorHAnsi" w:hAnsiTheme="minorHAnsi" w:cstheme="minorHAnsi"/>
        </w:rPr>
        <w:br/>
      </w:r>
      <w:r w:rsidRPr="004A63E8">
        <w:rPr>
          <w:rFonts w:asciiTheme="minorHAnsi" w:hAnsiTheme="minorHAnsi" w:cstheme="minorHAnsi"/>
        </w:rPr>
        <w:t>z natury,</w:t>
      </w:r>
      <w:r w:rsidR="004A63E8">
        <w:rPr>
          <w:rFonts w:asciiTheme="minorHAnsi" w:hAnsiTheme="minorHAnsi" w:cstheme="minorHAnsi"/>
        </w:rPr>
        <w:t xml:space="preserve"> </w:t>
      </w:r>
      <w:r w:rsidR="00C9606E">
        <w:rPr>
          <w:rFonts w:asciiTheme="minorHAnsi" w:hAnsiTheme="minorHAnsi" w:cstheme="minorHAnsi"/>
        </w:rPr>
        <w:t>d</w:t>
      </w:r>
      <w:r w:rsidRPr="004A63E8">
        <w:rPr>
          <w:rFonts w:asciiTheme="minorHAnsi" w:hAnsiTheme="minorHAnsi" w:cstheme="minorHAnsi"/>
        </w:rPr>
        <w:t>) tytule jednostki, który w przypadku stosowania wykazu akt powinien być złożo</w:t>
      </w:r>
      <w:r w:rsidR="004A63E8">
        <w:rPr>
          <w:rFonts w:asciiTheme="minorHAnsi" w:hAnsiTheme="minorHAnsi" w:cstheme="minorHAnsi"/>
        </w:rPr>
        <w:t>ny z pełnego hasła klasyfikacyj</w:t>
      </w:r>
      <w:r w:rsidRPr="004A63E8">
        <w:rPr>
          <w:rFonts w:asciiTheme="minorHAnsi" w:hAnsiTheme="minorHAnsi" w:cstheme="minorHAnsi"/>
        </w:rPr>
        <w:t>nego z tego wykazu; dopuszcza się łączenie w jednej pozycji spisu jednostek o identycznym tytule,</w:t>
      </w:r>
      <w:r w:rsidR="00C9606E">
        <w:rPr>
          <w:rFonts w:asciiTheme="minorHAnsi" w:hAnsiTheme="minorHAnsi" w:cstheme="minorHAnsi"/>
        </w:rPr>
        <w:t xml:space="preserve"> e</w:t>
      </w:r>
      <w:r w:rsidR="004A63E8">
        <w:rPr>
          <w:rFonts w:asciiTheme="minorHAnsi" w:hAnsiTheme="minorHAnsi" w:cstheme="minorHAnsi"/>
        </w:rPr>
        <w:t xml:space="preserve">) </w:t>
      </w:r>
      <w:r w:rsidR="004A63E8" w:rsidRPr="004A63E8">
        <w:rPr>
          <w:rFonts w:asciiTheme="minorHAnsi" w:hAnsiTheme="minorHAnsi" w:cstheme="minorHAnsi"/>
        </w:rPr>
        <w:t>określonym datami rocznymi okresie, z którego pochodzi dokumentacja w obrębie pozycji spisu,</w:t>
      </w:r>
      <w:r w:rsidR="00C9606E">
        <w:rPr>
          <w:rFonts w:asciiTheme="minorHAnsi" w:hAnsiTheme="minorHAnsi" w:cstheme="minorHAnsi"/>
        </w:rPr>
        <w:t xml:space="preserve"> f</w:t>
      </w:r>
      <w:r w:rsidR="004A63E8">
        <w:rPr>
          <w:rFonts w:asciiTheme="minorHAnsi" w:hAnsiTheme="minorHAnsi" w:cstheme="minorHAnsi"/>
        </w:rPr>
        <w:t xml:space="preserve">) </w:t>
      </w:r>
      <w:r w:rsidR="004A63E8" w:rsidRPr="004A63E8">
        <w:rPr>
          <w:rFonts w:asciiTheme="minorHAnsi" w:hAnsiTheme="minorHAnsi" w:cstheme="minorHAnsi"/>
        </w:rPr>
        <w:t>liczbie jednostek, będących przedmiotem jednej pozycji spisu,</w:t>
      </w:r>
      <w:r w:rsidR="00C9606E">
        <w:rPr>
          <w:rFonts w:asciiTheme="minorHAnsi" w:hAnsiTheme="minorHAnsi" w:cstheme="minorHAnsi"/>
        </w:rPr>
        <w:t xml:space="preserve"> g</w:t>
      </w:r>
      <w:r w:rsidR="004A63E8">
        <w:rPr>
          <w:rFonts w:asciiTheme="minorHAnsi" w:hAnsiTheme="minorHAnsi" w:cstheme="minorHAnsi"/>
        </w:rPr>
        <w:t xml:space="preserve">) </w:t>
      </w:r>
      <w:r w:rsidR="004A63E8" w:rsidRPr="004A63E8">
        <w:rPr>
          <w:rFonts w:asciiTheme="minorHAnsi" w:hAnsiTheme="minorHAnsi" w:cstheme="minorHAnsi"/>
        </w:rPr>
        <w:t>uwagach, w szczególności dotyczących rodzaju dokumentacji lub nośnika, informacji o zachowaniu dokumentacji</w:t>
      </w:r>
      <w:r w:rsidR="004A63E8">
        <w:rPr>
          <w:rFonts w:asciiTheme="minorHAnsi" w:hAnsiTheme="minorHAnsi" w:cstheme="minorHAnsi"/>
        </w:rPr>
        <w:t xml:space="preserve"> </w:t>
      </w:r>
      <w:r w:rsidR="004A63E8" w:rsidRPr="004A63E8">
        <w:rPr>
          <w:rFonts w:asciiTheme="minorHAnsi" w:hAnsiTheme="minorHAnsi" w:cstheme="minorHAnsi"/>
        </w:rPr>
        <w:t>zbiorczej, równoważnikach lub o większym zakresie czasowym, a także uszczegółowienia zawartości jednostek.</w:t>
      </w:r>
    </w:p>
    <w:p w14:paraId="7309A422" w14:textId="09F31E6C" w:rsidR="00127849" w:rsidRPr="00552765" w:rsidRDefault="00127849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2774261C" w14:textId="57009FE6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3</w:t>
      </w:r>
      <w:r w:rsidR="00515977">
        <w:rPr>
          <w:rFonts w:asciiTheme="minorHAnsi" w:hAnsiTheme="minorHAnsi" w:cstheme="minorHAnsi"/>
          <w:b/>
        </w:rPr>
        <w:t>4</w:t>
      </w:r>
      <w:r w:rsidRPr="00552765">
        <w:rPr>
          <w:rFonts w:asciiTheme="minorHAnsi" w:hAnsiTheme="minorHAnsi" w:cstheme="minorHAnsi"/>
          <w:b/>
        </w:rPr>
        <w:t>.</w:t>
      </w:r>
    </w:p>
    <w:p w14:paraId="3C446364" w14:textId="0E71B69F" w:rsidR="004A63E8" w:rsidRDefault="004A63E8" w:rsidP="004A63E8">
      <w:pPr>
        <w:spacing w:line="360" w:lineRule="auto"/>
        <w:jc w:val="both"/>
        <w:rPr>
          <w:rFonts w:asciiTheme="minorHAnsi" w:hAnsiTheme="minorHAnsi" w:cstheme="minorHAnsi"/>
        </w:rPr>
      </w:pPr>
      <w:r w:rsidRPr="004A63E8">
        <w:rPr>
          <w:rFonts w:asciiTheme="minorHAnsi" w:hAnsiTheme="minorHAnsi" w:cstheme="minorHAnsi"/>
        </w:rPr>
        <w:t xml:space="preserve">Dyrektor właściwego archiwum państwowego może odmówić wyrażenia zgody </w:t>
      </w:r>
      <w:r>
        <w:rPr>
          <w:rFonts w:asciiTheme="minorHAnsi" w:hAnsiTheme="minorHAnsi" w:cstheme="minorHAnsi"/>
        </w:rPr>
        <w:t>na brakowanie dokumentacji nie</w:t>
      </w:r>
      <w:r w:rsidRPr="004A63E8">
        <w:rPr>
          <w:rFonts w:asciiTheme="minorHAnsi" w:hAnsiTheme="minorHAnsi" w:cstheme="minorHAnsi"/>
        </w:rPr>
        <w:t xml:space="preserve">archiwalnej, gdy wniosek lub spis nie spełniają wymogów, o których mowa w § </w:t>
      </w:r>
      <w:r>
        <w:rPr>
          <w:rFonts w:asciiTheme="minorHAnsi" w:hAnsiTheme="minorHAnsi" w:cstheme="minorHAnsi"/>
        </w:rPr>
        <w:t>34</w:t>
      </w:r>
      <w:r w:rsidRPr="004A63E8">
        <w:rPr>
          <w:rFonts w:asciiTheme="minorHAnsi" w:hAnsiTheme="minorHAnsi" w:cstheme="minorHAnsi"/>
        </w:rPr>
        <w:t>, wskaz</w:t>
      </w:r>
      <w:r>
        <w:rPr>
          <w:rFonts w:asciiTheme="minorHAnsi" w:hAnsiTheme="minorHAnsi" w:cstheme="minorHAnsi"/>
        </w:rPr>
        <w:t>ując jednocześnie przyczyny od</w:t>
      </w:r>
      <w:r w:rsidRPr="004A63E8">
        <w:rPr>
          <w:rFonts w:asciiTheme="minorHAnsi" w:hAnsiTheme="minorHAnsi" w:cstheme="minorHAnsi"/>
        </w:rPr>
        <w:t>mowy oraz</w:t>
      </w:r>
      <w:r>
        <w:rPr>
          <w:rFonts w:asciiTheme="minorHAnsi" w:hAnsiTheme="minorHAnsi" w:cstheme="minorHAnsi"/>
        </w:rPr>
        <w:t xml:space="preserve"> wydając odpowiednie zalecenia. </w:t>
      </w:r>
      <w:r w:rsidRPr="004A63E8">
        <w:rPr>
          <w:rFonts w:asciiTheme="minorHAnsi" w:hAnsiTheme="minorHAnsi" w:cstheme="minorHAnsi"/>
        </w:rPr>
        <w:t>Przyczynę odmowy może stanowić także zmia</w:t>
      </w:r>
      <w:r>
        <w:rPr>
          <w:rFonts w:asciiTheme="minorHAnsi" w:hAnsiTheme="minorHAnsi" w:cstheme="minorHAnsi"/>
        </w:rPr>
        <w:t>na kwalifikacji archiwalnej do</w:t>
      </w:r>
      <w:r w:rsidRPr="004A63E8">
        <w:rPr>
          <w:rFonts w:asciiTheme="minorHAnsi" w:hAnsiTheme="minorHAnsi" w:cstheme="minorHAnsi"/>
        </w:rPr>
        <w:t>kumentacji.</w:t>
      </w:r>
    </w:p>
    <w:p w14:paraId="0B74A035" w14:textId="45907674" w:rsidR="008B4858" w:rsidRPr="00552765" w:rsidRDefault="008B4858" w:rsidP="003E796E">
      <w:pPr>
        <w:spacing w:line="360" w:lineRule="auto"/>
        <w:jc w:val="both"/>
        <w:rPr>
          <w:rFonts w:asciiTheme="minorHAnsi" w:hAnsiTheme="minorHAnsi" w:cstheme="minorHAnsi"/>
        </w:rPr>
      </w:pPr>
    </w:p>
    <w:p w14:paraId="1432BE37" w14:textId="648E50E4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§ 3</w:t>
      </w:r>
      <w:r w:rsidR="00515977">
        <w:rPr>
          <w:rFonts w:asciiTheme="minorHAnsi" w:hAnsiTheme="minorHAnsi" w:cstheme="minorHAnsi"/>
          <w:b/>
        </w:rPr>
        <w:t>5</w:t>
      </w:r>
      <w:r w:rsidRPr="00552765">
        <w:rPr>
          <w:rFonts w:asciiTheme="minorHAnsi" w:hAnsiTheme="minorHAnsi" w:cstheme="minorHAnsi"/>
          <w:b/>
        </w:rPr>
        <w:t>.</w:t>
      </w:r>
    </w:p>
    <w:p w14:paraId="6342087B" w14:textId="0A1DD881" w:rsidR="00913DF9" w:rsidRPr="00552765" w:rsidRDefault="00913DF9" w:rsidP="00913DF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3DF9">
        <w:rPr>
          <w:rFonts w:asciiTheme="minorHAnsi" w:hAnsiTheme="minorHAnsi" w:cstheme="minorHAnsi"/>
        </w:rPr>
        <w:t>Dyrektor właściwego archiwum państwowego może wyłączyć z procedury brako</w:t>
      </w:r>
      <w:r>
        <w:rPr>
          <w:rFonts w:asciiTheme="minorHAnsi" w:hAnsiTheme="minorHAnsi" w:cstheme="minorHAnsi"/>
        </w:rPr>
        <w:t>wania dokumentację, której kwa</w:t>
      </w:r>
      <w:r w:rsidRPr="00913DF9">
        <w:rPr>
          <w:rFonts w:asciiTheme="minorHAnsi" w:hAnsiTheme="minorHAnsi" w:cstheme="minorHAnsi"/>
        </w:rPr>
        <w:t>lifikacja archiwalna lub opis budzi wątpliwości, przedstawiając zalecenia dotyczące dals</w:t>
      </w:r>
      <w:r>
        <w:rPr>
          <w:rFonts w:asciiTheme="minorHAnsi" w:hAnsiTheme="minorHAnsi" w:cstheme="minorHAnsi"/>
        </w:rPr>
        <w:t>zego postępowania z tą dokumen</w:t>
      </w:r>
      <w:r w:rsidR="00127849">
        <w:rPr>
          <w:rFonts w:asciiTheme="minorHAnsi" w:hAnsiTheme="minorHAnsi" w:cstheme="minorHAnsi"/>
        </w:rPr>
        <w:t>tacją.</w:t>
      </w:r>
    </w:p>
    <w:p w14:paraId="7154DA62" w14:textId="2D6B9431" w:rsidR="000923EC" w:rsidRDefault="000923EC" w:rsidP="00913DF9">
      <w:pPr>
        <w:spacing w:line="360" w:lineRule="auto"/>
        <w:jc w:val="both"/>
        <w:rPr>
          <w:rFonts w:asciiTheme="minorHAnsi" w:hAnsiTheme="minorHAnsi" w:cstheme="minorHAnsi"/>
        </w:rPr>
      </w:pPr>
    </w:p>
    <w:p w14:paraId="69DDA3C3" w14:textId="49393B0C" w:rsidR="00515977" w:rsidRDefault="00515977" w:rsidP="00913DF9">
      <w:pPr>
        <w:spacing w:line="360" w:lineRule="auto"/>
        <w:jc w:val="both"/>
        <w:rPr>
          <w:rFonts w:asciiTheme="minorHAnsi" w:hAnsiTheme="minorHAnsi" w:cstheme="minorHAnsi"/>
        </w:rPr>
      </w:pPr>
    </w:p>
    <w:p w14:paraId="339B0E62" w14:textId="77777777" w:rsidR="00515977" w:rsidRPr="00552765" w:rsidRDefault="00515977" w:rsidP="00913DF9">
      <w:pPr>
        <w:spacing w:line="360" w:lineRule="auto"/>
        <w:jc w:val="both"/>
        <w:rPr>
          <w:rFonts w:asciiTheme="minorHAnsi" w:hAnsiTheme="minorHAnsi" w:cstheme="minorHAnsi"/>
        </w:rPr>
      </w:pPr>
    </w:p>
    <w:p w14:paraId="68EEA3EE" w14:textId="77777777" w:rsidR="002E307F" w:rsidRPr="00552765" w:rsidRDefault="002E307F" w:rsidP="005111C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</w:p>
    <w:p w14:paraId="2613E1F7" w14:textId="634E4C16" w:rsidR="008B4858" w:rsidRPr="00552765" w:rsidRDefault="008B4858" w:rsidP="003E796E">
      <w:pPr>
        <w:pStyle w:val="Nagwek1"/>
        <w:spacing w:line="360" w:lineRule="auto"/>
        <w:rPr>
          <w:rFonts w:asciiTheme="minorHAnsi" w:hAnsiTheme="minorHAnsi" w:cstheme="minorHAnsi"/>
          <w:bCs/>
          <w:szCs w:val="24"/>
        </w:rPr>
      </w:pPr>
      <w:bookmarkStart w:id="36" w:name="_Toc381278082"/>
      <w:r w:rsidRPr="00552765">
        <w:rPr>
          <w:rFonts w:asciiTheme="minorHAnsi" w:hAnsiTheme="minorHAnsi" w:cstheme="minorHAnsi"/>
          <w:bCs/>
          <w:szCs w:val="24"/>
        </w:rPr>
        <w:lastRenderedPageBreak/>
        <w:t xml:space="preserve">ROZDZIAŁ </w:t>
      </w:r>
      <w:bookmarkEnd w:id="36"/>
      <w:r w:rsidR="00913DF9">
        <w:rPr>
          <w:rFonts w:asciiTheme="minorHAnsi" w:hAnsiTheme="minorHAnsi" w:cstheme="minorHAnsi"/>
          <w:bCs/>
          <w:szCs w:val="24"/>
        </w:rPr>
        <w:t>XI</w:t>
      </w:r>
    </w:p>
    <w:p w14:paraId="63D087E9" w14:textId="77777777" w:rsidR="008B4858" w:rsidRPr="00552765" w:rsidRDefault="008B4858" w:rsidP="003A4825">
      <w:pPr>
        <w:pStyle w:val="Nagwek2"/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37" w:name="_Toc381278083"/>
      <w:r w:rsidRPr="00552765">
        <w:rPr>
          <w:rFonts w:asciiTheme="minorHAnsi" w:hAnsiTheme="minorHAnsi" w:cstheme="minorHAnsi"/>
          <w:i w:val="0"/>
          <w:sz w:val="24"/>
          <w:szCs w:val="24"/>
        </w:rPr>
        <w:t xml:space="preserve">Sprawozdawczość </w:t>
      </w:r>
      <w:bookmarkEnd w:id="37"/>
      <w:r w:rsidR="003A4825" w:rsidRPr="00552765">
        <w:rPr>
          <w:rFonts w:asciiTheme="minorHAnsi" w:hAnsiTheme="minorHAnsi" w:cstheme="minorHAnsi"/>
          <w:i w:val="0"/>
          <w:sz w:val="24"/>
          <w:szCs w:val="24"/>
        </w:rPr>
        <w:t>składnicy akt</w:t>
      </w:r>
    </w:p>
    <w:p w14:paraId="51FAE4EA" w14:textId="77777777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212CB4BC" w14:textId="3E4460B2" w:rsidR="008B4858" w:rsidRPr="00552765" w:rsidRDefault="008B4858" w:rsidP="003E796E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 xml:space="preserve">§ </w:t>
      </w:r>
      <w:r w:rsidR="00515977">
        <w:rPr>
          <w:rFonts w:asciiTheme="minorHAnsi" w:hAnsiTheme="minorHAnsi" w:cstheme="minorHAnsi"/>
          <w:b/>
        </w:rPr>
        <w:t>36</w:t>
      </w:r>
      <w:r w:rsidRPr="00552765">
        <w:rPr>
          <w:rFonts w:asciiTheme="minorHAnsi" w:hAnsiTheme="minorHAnsi" w:cstheme="minorHAnsi"/>
          <w:b/>
        </w:rPr>
        <w:t>.</w:t>
      </w:r>
    </w:p>
    <w:p w14:paraId="4B1E4DF6" w14:textId="77777777" w:rsidR="008B4858" w:rsidRPr="00552765" w:rsidRDefault="008B4858" w:rsidP="00B01456">
      <w:pPr>
        <w:numPr>
          <w:ilvl w:val="2"/>
          <w:numId w:val="28"/>
        </w:numPr>
        <w:tabs>
          <w:tab w:val="clear" w:pos="794"/>
          <w:tab w:val="num" w:pos="360"/>
        </w:tabs>
        <w:spacing w:after="12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Archiwista sporządza sprawozdanie roczne z działalności </w:t>
      </w:r>
      <w:r w:rsidR="003A4825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i stanu dokumentacji w </w:t>
      </w:r>
      <w:r w:rsidR="003A4825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 xml:space="preserve"> w terminie do dnia 31 </w:t>
      </w:r>
      <w:r w:rsidR="003A4825" w:rsidRPr="00552765">
        <w:rPr>
          <w:rFonts w:asciiTheme="minorHAnsi" w:hAnsiTheme="minorHAnsi" w:cstheme="minorHAnsi"/>
        </w:rPr>
        <w:t>stycznia</w:t>
      </w:r>
      <w:r w:rsidRPr="00552765">
        <w:rPr>
          <w:rFonts w:asciiTheme="minorHAnsi" w:hAnsiTheme="minorHAnsi" w:cstheme="minorHAnsi"/>
        </w:rPr>
        <w:t xml:space="preserve"> roku następnego niż rok sprawozdawczy.</w:t>
      </w:r>
    </w:p>
    <w:p w14:paraId="64A1C303" w14:textId="4C144969" w:rsidR="008B4858" w:rsidRPr="00552765" w:rsidRDefault="005111C1" w:rsidP="00B01456">
      <w:pPr>
        <w:numPr>
          <w:ilvl w:val="2"/>
          <w:numId w:val="28"/>
        </w:numPr>
        <w:tabs>
          <w:tab w:val="clear" w:pos="794"/>
          <w:tab w:val="num" w:pos="360"/>
        </w:tabs>
        <w:spacing w:after="120" w:line="360" w:lineRule="auto"/>
        <w:ind w:left="360" w:hanging="360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Sprawozdan</w:t>
      </w:r>
      <w:r w:rsidR="00386EDA" w:rsidRPr="00552765">
        <w:rPr>
          <w:rFonts w:asciiTheme="minorHAnsi" w:hAnsiTheme="minorHAnsi" w:cstheme="minorHAnsi"/>
        </w:rPr>
        <w:t xml:space="preserve">ie przekazywane jest </w:t>
      </w:r>
      <w:r w:rsidR="00515977">
        <w:rPr>
          <w:rFonts w:asciiTheme="minorHAnsi" w:hAnsiTheme="minorHAnsi" w:cstheme="minorHAnsi"/>
        </w:rPr>
        <w:t>Kierownikowi</w:t>
      </w:r>
      <w:r w:rsidR="00875094" w:rsidRPr="00552765">
        <w:rPr>
          <w:rFonts w:asciiTheme="minorHAnsi" w:hAnsiTheme="minorHAnsi" w:cstheme="minorHAnsi"/>
        </w:rPr>
        <w:t>, kierownikowi jednostki nadrzędnej</w:t>
      </w:r>
      <w:r w:rsidRPr="00552765">
        <w:rPr>
          <w:rFonts w:asciiTheme="minorHAnsi" w:hAnsiTheme="minorHAnsi" w:cstheme="minorHAnsi"/>
        </w:rPr>
        <w:t xml:space="preserve"> </w:t>
      </w:r>
      <w:r w:rsidR="008B4858" w:rsidRPr="00552765">
        <w:rPr>
          <w:rFonts w:asciiTheme="minorHAnsi" w:hAnsiTheme="minorHAnsi" w:cstheme="minorHAnsi"/>
        </w:rPr>
        <w:t xml:space="preserve">oraz dyrektorowi </w:t>
      </w:r>
      <w:r w:rsidR="00FF1966" w:rsidRPr="00552765">
        <w:rPr>
          <w:rFonts w:asciiTheme="minorHAnsi" w:hAnsiTheme="minorHAnsi" w:cstheme="minorHAnsi"/>
        </w:rPr>
        <w:t xml:space="preserve">właściwego </w:t>
      </w:r>
      <w:r w:rsidR="008B4858" w:rsidRPr="00552765">
        <w:rPr>
          <w:rFonts w:asciiTheme="minorHAnsi" w:hAnsiTheme="minorHAnsi" w:cstheme="minorHAnsi"/>
        </w:rPr>
        <w:t>archiwum państwowego.</w:t>
      </w:r>
    </w:p>
    <w:p w14:paraId="2CC33277" w14:textId="77777777" w:rsidR="008B4858" w:rsidRPr="00552765" w:rsidRDefault="008B4858" w:rsidP="00B01456">
      <w:pPr>
        <w:numPr>
          <w:ilvl w:val="2"/>
          <w:numId w:val="2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W sprawozdaniu zamieszcza się co najmniej następujące informacje:</w:t>
      </w:r>
    </w:p>
    <w:p w14:paraId="5773DA0B" w14:textId="77777777" w:rsidR="008B4858" w:rsidRPr="00552765" w:rsidRDefault="008B4858" w:rsidP="00B01456">
      <w:pPr>
        <w:numPr>
          <w:ilvl w:val="3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imię, nazwisko, stanowisko służbowe archiwisty;</w:t>
      </w:r>
    </w:p>
    <w:p w14:paraId="1280B788" w14:textId="77777777" w:rsidR="008B4858" w:rsidRPr="00552765" w:rsidRDefault="008B4858" w:rsidP="00B01456">
      <w:pPr>
        <w:numPr>
          <w:ilvl w:val="3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opis lokalu </w:t>
      </w:r>
      <w:r w:rsidR="00875094" w:rsidRPr="00552765">
        <w:rPr>
          <w:rFonts w:asciiTheme="minorHAnsi" w:hAnsiTheme="minorHAnsi" w:cstheme="minorHAnsi"/>
        </w:rPr>
        <w:t>składnicy akt</w:t>
      </w:r>
      <w:r w:rsidRPr="00552765">
        <w:rPr>
          <w:rFonts w:asciiTheme="minorHAnsi" w:hAnsiTheme="minorHAnsi" w:cstheme="minorHAnsi"/>
        </w:rPr>
        <w:t>;</w:t>
      </w:r>
    </w:p>
    <w:p w14:paraId="6F0DA695" w14:textId="77777777" w:rsidR="008B4858" w:rsidRPr="00552765" w:rsidRDefault="008B4858" w:rsidP="00B01456">
      <w:pPr>
        <w:numPr>
          <w:ilvl w:val="3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 xml:space="preserve">ilość dokumentacji przejętej z poszczególnych komórek organizacyjnych w podziale na </w:t>
      </w:r>
      <w:r w:rsidR="00875094" w:rsidRPr="00552765">
        <w:rPr>
          <w:rFonts w:asciiTheme="minorHAnsi" w:hAnsiTheme="minorHAnsi" w:cstheme="minorHAnsi"/>
        </w:rPr>
        <w:t>kategorie archiwalne</w:t>
      </w:r>
      <w:r w:rsidRPr="00552765">
        <w:rPr>
          <w:rFonts w:asciiTheme="minorHAnsi" w:hAnsiTheme="minorHAnsi" w:cstheme="minorHAnsi"/>
        </w:rPr>
        <w:t>;</w:t>
      </w:r>
    </w:p>
    <w:p w14:paraId="79BC9B96" w14:textId="77777777" w:rsidR="0040782B" w:rsidRPr="00552765" w:rsidRDefault="0040782B" w:rsidP="00B01456">
      <w:pPr>
        <w:numPr>
          <w:ilvl w:val="3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ilość nośników przejętych ze składu informatycznych nośników danych;</w:t>
      </w:r>
    </w:p>
    <w:p w14:paraId="30756866" w14:textId="22BF4D70" w:rsidR="008B4858" w:rsidRPr="00C9606E" w:rsidRDefault="008B4858" w:rsidP="00C9606E">
      <w:pPr>
        <w:numPr>
          <w:ilvl w:val="3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ilość dokumentacji udostępnionej lub wypożyczonej oraz liczbę osób korzystających;</w:t>
      </w:r>
    </w:p>
    <w:p w14:paraId="2332E6C6" w14:textId="77777777" w:rsidR="008B4858" w:rsidRPr="00552765" w:rsidRDefault="008B4858" w:rsidP="00B01456">
      <w:pPr>
        <w:numPr>
          <w:ilvl w:val="3"/>
          <w:numId w:val="24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ilość wybrakowanej dokumentacji niearchiwalnej.</w:t>
      </w:r>
    </w:p>
    <w:p w14:paraId="18F44BB1" w14:textId="652D88CA" w:rsidR="00ED7C2A" w:rsidRPr="00E82AA4" w:rsidRDefault="008B4858" w:rsidP="00E82AA4">
      <w:pPr>
        <w:numPr>
          <w:ilvl w:val="2"/>
          <w:numId w:val="28"/>
        </w:numPr>
        <w:tabs>
          <w:tab w:val="clear" w:pos="794"/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552765">
        <w:rPr>
          <w:rFonts w:asciiTheme="minorHAnsi" w:hAnsiTheme="minorHAnsi" w:cstheme="minorHAnsi"/>
        </w:rPr>
        <w:t>Ilość, o której mowa w ust. 3 pkt 3-6, oznacza liczbę teczek aktowych (pudeł, paczek) oraz, z wyłączeniem dokumentacji o której mowa w ust</w:t>
      </w:r>
      <w:r w:rsidR="005111C1" w:rsidRPr="00552765">
        <w:rPr>
          <w:rFonts w:asciiTheme="minorHAnsi" w:hAnsiTheme="minorHAnsi" w:cstheme="minorHAnsi"/>
        </w:rPr>
        <w:t>.</w:t>
      </w:r>
      <w:r w:rsidRPr="00552765">
        <w:rPr>
          <w:rFonts w:asciiTheme="minorHAnsi" w:hAnsiTheme="minorHAnsi" w:cstheme="minorHAnsi"/>
        </w:rPr>
        <w:t xml:space="preserve"> 3 pkt </w:t>
      </w:r>
      <w:r w:rsidR="0040782B" w:rsidRPr="00552765">
        <w:rPr>
          <w:rFonts w:asciiTheme="minorHAnsi" w:hAnsiTheme="minorHAnsi" w:cstheme="minorHAnsi"/>
        </w:rPr>
        <w:t>5</w:t>
      </w:r>
      <w:r w:rsidRPr="00552765">
        <w:rPr>
          <w:rFonts w:asciiTheme="minorHAnsi" w:hAnsiTheme="minorHAnsi" w:cstheme="minorHAnsi"/>
        </w:rPr>
        <w:t>, liczbę metrów bieżących.</w:t>
      </w:r>
    </w:p>
    <w:p w14:paraId="6382671B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1CAFD0C5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0069B0D7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07EAF2E4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A9B51BC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54978142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6A7B650F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168B2A85" w14:textId="77777777" w:rsidR="00127849" w:rsidRDefault="00127849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6968432E" w14:textId="64CBBF8A" w:rsidR="00127849" w:rsidRDefault="00127849" w:rsidP="00515977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7800CD6" w14:textId="77777777" w:rsidR="00515977" w:rsidRDefault="00515977" w:rsidP="00515977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266FB184" w14:textId="02F76EF4" w:rsidR="00E82AA4" w:rsidRPr="008F056F" w:rsidRDefault="00E82AA4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1</w:t>
      </w:r>
    </w:p>
    <w:p w14:paraId="25F9E773" w14:textId="77777777" w:rsidR="00E82AA4" w:rsidRPr="008F056F" w:rsidRDefault="00E82AA4" w:rsidP="00E82AA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F310017" w14:textId="10C3E82E" w:rsidR="00E82AA4" w:rsidRDefault="00E82AA4" w:rsidP="00E82AA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F056F">
        <w:rPr>
          <w:rFonts w:asciiTheme="minorHAnsi" w:hAnsiTheme="minorHAnsi" w:cstheme="minorHAnsi"/>
          <w:b/>
          <w:bCs/>
        </w:rPr>
        <w:t xml:space="preserve">Wzór </w:t>
      </w:r>
      <w:r>
        <w:rPr>
          <w:rFonts w:asciiTheme="minorHAnsi" w:hAnsiTheme="minorHAnsi" w:cstheme="minorHAnsi"/>
          <w:b/>
          <w:bCs/>
        </w:rPr>
        <w:t>wykazu spisów zdawczo-odbiorczych</w:t>
      </w:r>
    </w:p>
    <w:p w14:paraId="6F087F11" w14:textId="298CEF8E" w:rsidR="00875094" w:rsidRDefault="00875094" w:rsidP="003E796E">
      <w:pPr>
        <w:spacing w:after="200" w:line="360" w:lineRule="auto"/>
        <w:rPr>
          <w:rFonts w:asciiTheme="minorHAnsi" w:hAnsiTheme="minorHAnsi" w:cstheme="minorHAnsi"/>
        </w:rPr>
      </w:pPr>
    </w:p>
    <w:tbl>
      <w:tblPr>
        <w:tblW w:w="10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4394"/>
        <w:gridCol w:w="851"/>
        <w:gridCol w:w="992"/>
        <w:gridCol w:w="2194"/>
      </w:tblGrid>
      <w:tr w:rsidR="00E82AA4" w:rsidRPr="00E82AA4" w14:paraId="1A6D9D16" w14:textId="77777777" w:rsidTr="00E82AA4">
        <w:trPr>
          <w:trHeight w:val="105"/>
          <w:jc w:val="center"/>
        </w:trPr>
        <w:tc>
          <w:tcPr>
            <w:tcW w:w="637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18BE66F" w14:textId="77777777" w:rsidR="00E82AA4" w:rsidRPr="00E82AA4" w:rsidRDefault="00E82AA4" w:rsidP="00E82AA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2AA4">
              <w:rPr>
                <w:rFonts w:asciiTheme="minorHAnsi" w:hAnsiTheme="minorHAnsi" w:cstheme="minorHAnsi"/>
                <w:b/>
                <w:sz w:val="18"/>
                <w:szCs w:val="18"/>
              </w:rPr>
              <w:t>Nr spisu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13F09C" w14:textId="77777777" w:rsidR="00E82AA4" w:rsidRPr="00E82AA4" w:rsidRDefault="00E82AA4" w:rsidP="00E82AA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2AA4">
              <w:rPr>
                <w:rFonts w:asciiTheme="minorHAnsi" w:hAnsiTheme="minorHAnsi" w:cstheme="minorHAnsi"/>
                <w:b/>
                <w:sz w:val="18"/>
                <w:szCs w:val="18"/>
              </w:rPr>
              <w:t>Data przejęcia akt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028B07" w14:textId="77777777" w:rsidR="00E82AA4" w:rsidRPr="00E82AA4" w:rsidRDefault="00E82AA4" w:rsidP="00E82AA4">
            <w:pPr>
              <w:pStyle w:val="Nagwek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AA4">
              <w:rPr>
                <w:rFonts w:asciiTheme="minorHAnsi" w:hAnsiTheme="minorHAnsi" w:cstheme="minorHAnsi"/>
                <w:sz w:val="18"/>
                <w:szCs w:val="18"/>
              </w:rPr>
              <w:t>Nazwa komórki przekazującej akta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C88BF" w14:textId="77777777" w:rsidR="00E82AA4" w:rsidRPr="00E82AA4" w:rsidRDefault="00E82AA4" w:rsidP="00E82AA4">
            <w:pPr>
              <w:pStyle w:val="Nagwek2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AA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</w:p>
        </w:tc>
        <w:tc>
          <w:tcPr>
            <w:tcW w:w="2194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1F36F54F" w14:textId="77777777" w:rsidR="00E82AA4" w:rsidRPr="00E82AA4" w:rsidRDefault="00E82AA4" w:rsidP="00E82AA4">
            <w:pPr>
              <w:pStyle w:val="Nagwek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2AA4">
              <w:rPr>
                <w:rFonts w:asciiTheme="minorHAnsi" w:hAnsiTheme="minorHAnsi" w:cstheme="minorHAnsi"/>
                <w:sz w:val="18"/>
                <w:szCs w:val="18"/>
              </w:rPr>
              <w:t>Uwagi</w:t>
            </w:r>
          </w:p>
        </w:tc>
      </w:tr>
      <w:tr w:rsidR="00E82AA4" w:rsidRPr="00E82AA4" w14:paraId="3201EBB8" w14:textId="77777777" w:rsidTr="00E82AA4">
        <w:trPr>
          <w:trHeight w:val="105"/>
          <w:jc w:val="center"/>
        </w:trPr>
        <w:tc>
          <w:tcPr>
            <w:tcW w:w="637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A30101B" w14:textId="77777777" w:rsidR="00E82AA4" w:rsidRPr="00E82AA4" w:rsidRDefault="00E82AA4" w:rsidP="00347C57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0E6E814" w14:textId="77777777" w:rsidR="00E82AA4" w:rsidRPr="00E82AA4" w:rsidRDefault="00E82AA4" w:rsidP="00347C57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61FBF0" w14:textId="77777777" w:rsidR="00E82AA4" w:rsidRPr="00E82AA4" w:rsidRDefault="00E82AA4" w:rsidP="00347C57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1AA1" w14:textId="77777777" w:rsidR="00E82AA4" w:rsidRPr="00E82AA4" w:rsidRDefault="00E82AA4" w:rsidP="00347C57">
            <w:pPr>
              <w:spacing w:before="120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E82AA4">
              <w:rPr>
                <w:rFonts w:asciiTheme="minorHAnsi" w:hAnsiTheme="minorHAnsi" w:cstheme="minorHAnsi"/>
                <w:b/>
                <w:sz w:val="16"/>
              </w:rPr>
              <w:t>poz. spisu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409504D" w14:textId="77777777" w:rsidR="00E82AA4" w:rsidRPr="00E82AA4" w:rsidRDefault="00E82AA4" w:rsidP="00347C5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E82AA4">
              <w:rPr>
                <w:rFonts w:asciiTheme="minorHAnsi" w:hAnsiTheme="minorHAnsi" w:cstheme="minorHAnsi"/>
                <w:b/>
                <w:sz w:val="18"/>
              </w:rPr>
              <w:t>teczek</w:t>
            </w:r>
          </w:p>
        </w:tc>
        <w:tc>
          <w:tcPr>
            <w:tcW w:w="2194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5A948E" w14:textId="77777777" w:rsidR="00E82AA4" w:rsidRPr="00E82AA4" w:rsidRDefault="00E82AA4" w:rsidP="00347C57">
            <w:pPr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E82AA4" w:rsidRPr="00E82AA4" w14:paraId="56896D99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CCD69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20E745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552FC4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22B0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C3D5B0E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DB0CDF" w14:textId="77777777" w:rsidR="00E82AA4" w:rsidRPr="001B30BC" w:rsidRDefault="00E82AA4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E82AA4" w:rsidRPr="00E82AA4" w14:paraId="3B9C7541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E7553" w14:textId="5E20242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27DCD4" w14:textId="0F7D89E7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4F653F" w14:textId="6DDB41F0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BC626" w14:textId="1A2DE5F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1D9CB6" w14:textId="12A68AF7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1C416" w14:textId="2FF2DA1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5C06581A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B22B7" w14:textId="048A6488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97FBA18" w14:textId="78A8F34A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4130F0C" w14:textId="1C44060D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2184" w14:textId="4E6538E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539CD7" w14:textId="5E85CF0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B4E6C7" w14:textId="1218DA9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248278CF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EC84A" w14:textId="1494E896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06BFD7" w14:textId="107C88B3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FA3F73" w14:textId="1C3AA299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0D5ED" w14:textId="246D9D5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FBB2F2" w14:textId="3A031C9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0CE38D" w14:textId="4C3F789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1BF1E435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6155D8" w14:textId="69C4D6B7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272598" w14:textId="4F82D8D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DA2829" w14:textId="76DE76DC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9520" w14:textId="3330EC1A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BC9324" w14:textId="625D5FCB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658D7D" w14:textId="2FAB86C1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0A0A04A7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C847F" w14:textId="790B8F5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03BB4E" w14:textId="138539EA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8355787" w14:textId="6D7DF0A1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BDF17" w14:textId="7436984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5A3160" w14:textId="7C661B69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24F64F" w14:textId="3F6E0FEF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72308A9D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6126E0" w14:textId="2EFF813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1D3FA8" w14:textId="03B76DE4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1FF988" w14:textId="0A15DC77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4A6A7" w14:textId="5E94B5F8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26A431D" w14:textId="305C437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9D7F7B" w14:textId="4B87B5F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58E6EF64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2AFAE" w14:textId="6DEE234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85A8FC9" w14:textId="35392FD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4AE93D" w14:textId="13942417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28D1F" w14:textId="0702DAE4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4CAE70" w14:textId="3CFE68AF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CCBFCC" w14:textId="1B0C2BF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38BFA032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AB9F4" w14:textId="68D5D01B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53C8B53" w14:textId="3347E981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EB9C624" w14:textId="707428A3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34EDC" w14:textId="45E15484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C252A74" w14:textId="056319C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DAB0DB" w14:textId="63CB32A7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6F87A1D9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16174" w14:textId="00A33D9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AB456F6" w14:textId="663B0106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790192" w14:textId="316E0ED0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0E96" w14:textId="3ECBF47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C27472" w14:textId="4D1BCE73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A1F18" w14:textId="6D9D784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292B3929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902A2" w14:textId="6895BCFE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C6E3FC" w14:textId="61111D16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F24F9EF" w14:textId="2653347B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5394A" w14:textId="09D40868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C3A247" w14:textId="63B3F53D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3541D4" w14:textId="117F823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2A19AFB0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C96E2" w14:textId="5DBF7221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7556C3" w14:textId="799B8161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8E37A8" w14:textId="5DBEBE68" w:rsidR="00E82AA4" w:rsidRPr="00E82AA4" w:rsidRDefault="00E82AA4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9E015" w14:textId="5696441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163F83" w14:textId="7955407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8F576D" w14:textId="53803A9B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3EAA330C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5CA88" w14:textId="64803448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E783D8" w14:textId="2D88646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B9D766" w14:textId="57BDF5B7" w:rsidR="00E82AA4" w:rsidRPr="00E82AA4" w:rsidRDefault="00E82AA4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94D68" w14:textId="5EDCCD54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6B5117" w14:textId="15F7CF6A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12D60C" w14:textId="148A3AA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3D9C0178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51F0A" w14:textId="32E82B0A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3487A5" w14:textId="4921DB5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448395" w14:textId="1F9F9B9F" w:rsidR="00E82AA4" w:rsidRPr="00E82AA4" w:rsidRDefault="00E82AA4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8BF47" w14:textId="704EF1D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4ED09A" w14:textId="51CE3EE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A55434" w14:textId="256293D6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44BB460A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12360" w14:textId="1E7D822F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1E6D7FD" w14:textId="69668EB4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F8F501" w14:textId="40A3DD1E" w:rsidR="00E82AA4" w:rsidRPr="00E82AA4" w:rsidRDefault="00E82AA4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BF703" w14:textId="52FFF697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A00B27" w14:textId="03C26095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D8A192" w14:textId="0FC7EC56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51F51" w:rsidRPr="00E82AA4" w14:paraId="1BD61F95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C8050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833315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4BAB69" w14:textId="77777777" w:rsidR="00A51F51" w:rsidRPr="00E82AA4" w:rsidRDefault="00A51F51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9B82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89A530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930FE8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51F51" w:rsidRPr="00E82AA4" w14:paraId="46E7BF67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B91A4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DEF480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56CDFB" w14:textId="77777777" w:rsidR="00A51F51" w:rsidRPr="00E82AA4" w:rsidRDefault="00A51F51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8FD36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A86D117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103C57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51F51" w:rsidRPr="00E82AA4" w14:paraId="0FDE349A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1A60E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1C2727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16C241" w14:textId="77777777" w:rsidR="00A51F51" w:rsidRPr="00E82AA4" w:rsidRDefault="00A51F51" w:rsidP="00347C5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73591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3EE27A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834440" w14:textId="77777777" w:rsidR="00A51F51" w:rsidRPr="00E82AA4" w:rsidRDefault="00A51F5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5FB49F8C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BD800" w14:textId="1E5FEBC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2A62DA" w14:textId="614E92BB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1EF992" w14:textId="142EC52A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92E9B" w14:textId="72ED49A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85DBE9D" w14:textId="7339292B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663965" w14:textId="714B5CEF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82AA4" w:rsidRPr="00E82AA4" w14:paraId="1222E1DB" w14:textId="77777777" w:rsidTr="00E82AA4">
        <w:trPr>
          <w:jc w:val="center"/>
        </w:trPr>
        <w:tc>
          <w:tcPr>
            <w:tcW w:w="6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599F1E" w14:textId="483000C0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3A12E6" w14:textId="3931D7C9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F3C297" w14:textId="62678A4F" w:rsidR="00E82AA4" w:rsidRPr="00E82AA4" w:rsidRDefault="00E82AA4" w:rsidP="00347C57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47D0E2B" w14:textId="2BEDF1F2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957670" w14:textId="68E17261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CED9968" w14:textId="60E5BF1C" w:rsidR="00E82AA4" w:rsidRPr="00E82AA4" w:rsidRDefault="00E82AA4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6B54761" w14:textId="4D32802D" w:rsidR="001B30BC" w:rsidRDefault="001B30BC" w:rsidP="003E796E">
      <w:pPr>
        <w:spacing w:after="200" w:line="360" w:lineRule="auto"/>
        <w:rPr>
          <w:rFonts w:asciiTheme="minorHAnsi" w:hAnsiTheme="minorHAnsi" w:cstheme="minorHAnsi"/>
        </w:rPr>
      </w:pPr>
    </w:p>
    <w:p w14:paraId="6629F7EE" w14:textId="7A10E959" w:rsidR="001C68D6" w:rsidRPr="008F056F" w:rsidRDefault="00E82AA4" w:rsidP="001C68D6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2</w:t>
      </w:r>
    </w:p>
    <w:p w14:paraId="73195421" w14:textId="77777777" w:rsidR="001C68D6" w:rsidRPr="008F056F" w:rsidRDefault="001C68D6" w:rsidP="001C68D6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2DBD5AB1" w14:textId="526E4ECC" w:rsidR="001C68D6" w:rsidRDefault="001C68D6" w:rsidP="001C68D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F056F">
        <w:rPr>
          <w:rFonts w:asciiTheme="minorHAnsi" w:hAnsiTheme="minorHAnsi" w:cstheme="minorHAnsi"/>
          <w:b/>
          <w:bCs/>
        </w:rPr>
        <w:t>Wzór spisu zdawczo-odbiorczego</w:t>
      </w:r>
      <w:r w:rsidR="00E82AA4">
        <w:rPr>
          <w:rFonts w:asciiTheme="minorHAnsi" w:hAnsiTheme="minorHAnsi" w:cstheme="minorHAnsi"/>
          <w:b/>
          <w:bCs/>
        </w:rPr>
        <w:t xml:space="preserve"> dokumentacji aktowej</w:t>
      </w:r>
    </w:p>
    <w:p w14:paraId="544D16EF" w14:textId="77777777" w:rsidR="001C68D6" w:rsidRDefault="001C68D6" w:rsidP="001C68D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7FB17A5" w14:textId="6C5BC317" w:rsidR="001C68D6" w:rsidRPr="008F056F" w:rsidRDefault="001C68D6" w:rsidP="001C68D6">
      <w:pPr>
        <w:rPr>
          <w:rFonts w:asciiTheme="minorHAnsi" w:eastAsia="MS Mincho" w:hAnsiTheme="minorHAnsi" w:cstheme="minorHAnsi"/>
          <w:b/>
          <w:bCs/>
        </w:rPr>
      </w:pPr>
    </w:p>
    <w:p w14:paraId="26C70170" w14:textId="77777777" w:rsidR="001C68D6" w:rsidRPr="008F056F" w:rsidRDefault="001C68D6" w:rsidP="001C68D6">
      <w:pPr>
        <w:rPr>
          <w:rFonts w:asciiTheme="minorHAnsi" w:hAnsiTheme="minorHAnsi" w:cstheme="minorHAnsi"/>
          <w:bCs/>
        </w:rPr>
      </w:pPr>
      <w:r w:rsidRPr="008F056F">
        <w:rPr>
          <w:rFonts w:asciiTheme="minorHAnsi" w:hAnsiTheme="minorHAnsi" w:cstheme="minorHAnsi"/>
          <w:bCs/>
        </w:rPr>
        <w:t>................................................................</w:t>
      </w:r>
      <w:r w:rsidRPr="008F056F">
        <w:rPr>
          <w:rFonts w:asciiTheme="minorHAnsi" w:hAnsiTheme="minorHAnsi" w:cstheme="minorHAnsi"/>
          <w:bCs/>
        </w:rPr>
        <w:tab/>
      </w:r>
      <w:r w:rsidRPr="008F056F">
        <w:rPr>
          <w:rFonts w:asciiTheme="minorHAnsi" w:hAnsiTheme="minorHAnsi" w:cstheme="minorHAnsi"/>
          <w:bCs/>
        </w:rPr>
        <w:tab/>
        <w:t xml:space="preserve">    ................................................................</w:t>
      </w:r>
    </w:p>
    <w:p w14:paraId="3B8F0020" w14:textId="77777777" w:rsidR="001C68D6" w:rsidRPr="008F056F" w:rsidRDefault="001C68D6" w:rsidP="001C68D6">
      <w:pPr>
        <w:rPr>
          <w:rFonts w:asciiTheme="minorHAnsi" w:hAnsiTheme="minorHAnsi" w:cstheme="minorHAnsi"/>
          <w:bCs/>
          <w:sz w:val="18"/>
          <w:szCs w:val="18"/>
        </w:rPr>
      </w:pPr>
      <w:r w:rsidRPr="008F056F">
        <w:rPr>
          <w:rFonts w:asciiTheme="minorHAnsi" w:hAnsiTheme="minorHAnsi" w:cstheme="minorHAnsi"/>
          <w:bCs/>
          <w:sz w:val="18"/>
          <w:szCs w:val="18"/>
        </w:rPr>
        <w:t xml:space="preserve">       (nazwa jednostki i komórki organizacyjnej)</w:t>
      </w:r>
      <w:r w:rsidRPr="008F056F">
        <w:rPr>
          <w:rFonts w:asciiTheme="minorHAnsi" w:hAnsiTheme="minorHAnsi" w:cstheme="minorHAnsi"/>
          <w:bCs/>
          <w:sz w:val="18"/>
          <w:szCs w:val="18"/>
        </w:rPr>
        <w:tab/>
      </w:r>
      <w:r w:rsidRPr="008F056F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8F056F">
        <w:rPr>
          <w:rFonts w:asciiTheme="minorHAnsi" w:hAnsiTheme="minorHAnsi" w:cstheme="minorHAnsi"/>
          <w:bCs/>
          <w:sz w:val="18"/>
          <w:szCs w:val="18"/>
        </w:rPr>
        <w:t>(data przekazania)</w:t>
      </w:r>
    </w:p>
    <w:p w14:paraId="7804AEAD" w14:textId="77777777" w:rsidR="001C68D6" w:rsidRPr="008F056F" w:rsidRDefault="001C68D6" w:rsidP="001C68D6">
      <w:pPr>
        <w:rPr>
          <w:rFonts w:asciiTheme="minorHAnsi" w:hAnsiTheme="minorHAnsi" w:cstheme="minorHAnsi"/>
        </w:rPr>
      </w:pPr>
    </w:p>
    <w:p w14:paraId="66AE27FE" w14:textId="77777777" w:rsidR="001C68D6" w:rsidRPr="008F056F" w:rsidRDefault="001C68D6" w:rsidP="001C68D6">
      <w:pPr>
        <w:rPr>
          <w:rFonts w:asciiTheme="minorHAnsi" w:hAnsiTheme="minorHAnsi" w:cstheme="minorHAnsi"/>
        </w:rPr>
      </w:pPr>
    </w:p>
    <w:p w14:paraId="424132EF" w14:textId="77777777" w:rsidR="001C68D6" w:rsidRPr="008F056F" w:rsidRDefault="001C68D6" w:rsidP="001C68D6">
      <w:pPr>
        <w:jc w:val="center"/>
        <w:rPr>
          <w:rFonts w:asciiTheme="minorHAnsi" w:hAnsiTheme="minorHAnsi" w:cstheme="minorHAnsi"/>
          <w:b/>
        </w:rPr>
      </w:pPr>
      <w:r w:rsidRPr="008F056F">
        <w:rPr>
          <w:rFonts w:asciiTheme="minorHAnsi" w:hAnsiTheme="minorHAnsi" w:cstheme="minorHAnsi"/>
          <w:b/>
        </w:rPr>
        <w:t>Spis zdawczo-odbiorczy akt nr</w:t>
      </w:r>
      <w:r w:rsidRPr="008F056F">
        <w:rPr>
          <w:rFonts w:asciiTheme="minorHAnsi" w:hAnsiTheme="minorHAnsi" w:cstheme="minorHAnsi"/>
        </w:rPr>
        <w:t xml:space="preserve"> </w:t>
      </w:r>
      <w:r w:rsidRPr="008F056F">
        <w:rPr>
          <w:rFonts w:asciiTheme="minorHAnsi" w:hAnsiTheme="minorHAnsi" w:cstheme="minorHAnsi"/>
          <w:b/>
        </w:rPr>
        <w:t>……</w:t>
      </w:r>
    </w:p>
    <w:p w14:paraId="5A4BD7BC" w14:textId="77777777" w:rsidR="001C68D6" w:rsidRPr="008F056F" w:rsidRDefault="001C68D6" w:rsidP="001C68D6">
      <w:pPr>
        <w:rPr>
          <w:rFonts w:asciiTheme="minorHAnsi" w:hAnsiTheme="minorHAnsi" w:cstheme="minorHAnsi"/>
        </w:rPr>
      </w:pPr>
    </w:p>
    <w:tbl>
      <w:tblPr>
        <w:tblW w:w="10702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947"/>
        <w:gridCol w:w="3827"/>
        <w:gridCol w:w="1163"/>
        <w:gridCol w:w="851"/>
        <w:gridCol w:w="850"/>
        <w:gridCol w:w="1062"/>
        <w:gridCol w:w="1319"/>
      </w:tblGrid>
      <w:tr w:rsidR="001C68D6" w:rsidRPr="008F056F" w14:paraId="62F8AEF4" w14:textId="77777777" w:rsidTr="00347C57">
        <w:trPr>
          <w:trHeight w:val="694"/>
        </w:trPr>
        <w:tc>
          <w:tcPr>
            <w:tcW w:w="683" w:type="dxa"/>
          </w:tcPr>
          <w:p w14:paraId="2AA02A21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947" w:type="dxa"/>
          </w:tcPr>
          <w:p w14:paraId="5D7CFDDE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Znak teczki</w:t>
            </w:r>
          </w:p>
        </w:tc>
        <w:tc>
          <w:tcPr>
            <w:tcW w:w="3827" w:type="dxa"/>
          </w:tcPr>
          <w:p w14:paraId="1F240B3C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Tytuł teczki lub tomu</w:t>
            </w:r>
          </w:p>
        </w:tc>
        <w:tc>
          <w:tcPr>
            <w:tcW w:w="1163" w:type="dxa"/>
          </w:tcPr>
          <w:p w14:paraId="44CFD19E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Daty skrajne</w:t>
            </w: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od - do</w:t>
            </w:r>
          </w:p>
        </w:tc>
        <w:tc>
          <w:tcPr>
            <w:tcW w:w="851" w:type="dxa"/>
          </w:tcPr>
          <w:p w14:paraId="73A9658C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Liczba tomów</w:t>
            </w:r>
          </w:p>
        </w:tc>
        <w:tc>
          <w:tcPr>
            <w:tcW w:w="850" w:type="dxa"/>
          </w:tcPr>
          <w:p w14:paraId="44A9B32E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Kat. arch.</w:t>
            </w:r>
          </w:p>
        </w:tc>
        <w:tc>
          <w:tcPr>
            <w:tcW w:w="1062" w:type="dxa"/>
          </w:tcPr>
          <w:p w14:paraId="3D4BC759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Miejsce </w:t>
            </w:r>
            <w:proofErr w:type="spellStart"/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przechowy-wania</w:t>
            </w:r>
            <w:proofErr w:type="spellEnd"/>
          </w:p>
        </w:tc>
        <w:tc>
          <w:tcPr>
            <w:tcW w:w="1319" w:type="dxa"/>
          </w:tcPr>
          <w:p w14:paraId="1F2B80CB" w14:textId="77777777" w:rsidR="001C68D6" w:rsidRPr="001B30BC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Data zniszczenia lub przekazania</w:t>
            </w:r>
          </w:p>
        </w:tc>
      </w:tr>
      <w:tr w:rsidR="001C68D6" w:rsidRPr="008F056F" w14:paraId="4109AA68" w14:textId="77777777" w:rsidTr="00347C57">
        <w:trPr>
          <w:trHeight w:val="260"/>
        </w:trPr>
        <w:tc>
          <w:tcPr>
            <w:tcW w:w="683" w:type="dxa"/>
            <w:tcBorders>
              <w:bottom w:val="nil"/>
            </w:tcBorders>
          </w:tcPr>
          <w:p w14:paraId="795CC438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bottom w:val="nil"/>
            </w:tcBorders>
          </w:tcPr>
          <w:p w14:paraId="76E082AA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bottom w:val="nil"/>
            </w:tcBorders>
          </w:tcPr>
          <w:p w14:paraId="1E01AA5F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bottom w:val="nil"/>
            </w:tcBorders>
          </w:tcPr>
          <w:p w14:paraId="40F1C6AB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14:paraId="165F64E4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14:paraId="64AE3F57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bottom w:val="nil"/>
            </w:tcBorders>
          </w:tcPr>
          <w:p w14:paraId="0BC0D582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319" w:type="dxa"/>
            <w:tcBorders>
              <w:bottom w:val="nil"/>
            </w:tcBorders>
          </w:tcPr>
          <w:p w14:paraId="7FCB9B16" w14:textId="77777777" w:rsidR="001C68D6" w:rsidRPr="001B30BC" w:rsidRDefault="001C68D6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B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  <w:tr w:rsidR="001C68D6" w:rsidRPr="008F056F" w14:paraId="76A29C10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4BC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D08AE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85" w14:textId="77777777" w:rsidR="001C68D6" w:rsidRPr="008F056F" w:rsidRDefault="001C68D6" w:rsidP="00347C57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088D5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70A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6B54B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635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321C0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318EF20B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F6E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91546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100" w14:textId="77777777" w:rsidR="001C68D6" w:rsidRPr="008F056F" w:rsidRDefault="001C68D6" w:rsidP="00347C57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76D49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CA7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19948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74F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AFED4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1C8BAF49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078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9B895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F91" w14:textId="77777777" w:rsidR="001C68D6" w:rsidRPr="008F056F" w:rsidRDefault="001C68D6" w:rsidP="00347C57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5536F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749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46CD2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AD7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27692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13A4767B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AE4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01F96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067" w14:textId="77777777" w:rsidR="001C68D6" w:rsidRPr="008F056F" w:rsidRDefault="001C68D6" w:rsidP="00347C57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2D121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D11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9BA37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B642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1D992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65EE152C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841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36899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9E43" w14:textId="77777777" w:rsidR="001C68D6" w:rsidRPr="008F056F" w:rsidRDefault="001C68D6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41A61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AE4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CDABF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D35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82B5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40163D08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465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E579C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B52" w14:textId="77777777" w:rsidR="001C68D6" w:rsidRPr="008F056F" w:rsidRDefault="001C68D6" w:rsidP="00347C57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BE5DA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699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D2395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976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B4803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C68D6" w:rsidRPr="008F056F" w14:paraId="66658BAB" w14:textId="77777777" w:rsidTr="001C68D6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09D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B8AC5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934" w14:textId="77777777" w:rsidR="001C68D6" w:rsidRPr="008F056F" w:rsidRDefault="001C68D6" w:rsidP="00347C57">
            <w:pPr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73700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429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497CB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ADA" w14:textId="77777777" w:rsidR="001C68D6" w:rsidRPr="008F056F" w:rsidRDefault="001C68D6" w:rsidP="00347C57">
            <w:pPr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BA73" w14:textId="77777777" w:rsidR="001C68D6" w:rsidRPr="008F056F" w:rsidRDefault="001C68D6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ABFA4F" w14:textId="77777777" w:rsidR="001C68D6" w:rsidRPr="00DB772F" w:rsidRDefault="001C68D6" w:rsidP="001C68D6">
      <w:pPr>
        <w:rPr>
          <w:rFonts w:asciiTheme="minorHAnsi" w:hAnsiTheme="minorHAnsi" w:cstheme="minorHAnsi"/>
          <w:sz w:val="4"/>
          <w:szCs w:val="4"/>
        </w:rPr>
      </w:pPr>
    </w:p>
    <w:p w14:paraId="30DD9547" w14:textId="77777777" w:rsidR="001B30BC" w:rsidRPr="00985AF3" w:rsidRDefault="001B30BC" w:rsidP="001B30BC">
      <w:pPr>
        <w:suppressAutoHyphens/>
        <w:rPr>
          <w:rFonts w:ascii="Calibri" w:hAnsi="Calibri" w:cs="Calibri"/>
          <w:szCs w:val="20"/>
          <w:lang w:eastAsia="ar-SA"/>
        </w:rPr>
      </w:pPr>
      <w:r w:rsidRPr="00985AF3">
        <w:rPr>
          <w:rFonts w:ascii="Calibri" w:hAnsi="Calibri" w:cs="Calibri"/>
          <w:szCs w:val="20"/>
          <w:lang w:eastAsia="ar-SA"/>
        </w:rPr>
        <w:t>Spis zakończono na pozycji:</w:t>
      </w:r>
    </w:p>
    <w:p w14:paraId="40AE84B6" w14:textId="77777777" w:rsidR="001C68D6" w:rsidRDefault="001C68D6" w:rsidP="001C68D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226160F" w14:textId="77777777" w:rsidR="001C68D6" w:rsidRPr="008F056F" w:rsidRDefault="001C68D6" w:rsidP="001C68D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A28EC0F" w14:textId="77777777" w:rsidR="001C68D6" w:rsidRPr="008F056F" w:rsidRDefault="001C68D6" w:rsidP="001C68D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 xml:space="preserve">Spis przygotował/a: 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5EF4AE2D" w14:textId="77777777" w:rsidR="001C68D6" w:rsidRPr="008F056F" w:rsidRDefault="001C68D6" w:rsidP="001C68D6">
      <w:pPr>
        <w:ind w:left="496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F056F">
        <w:rPr>
          <w:rFonts w:asciiTheme="minorHAnsi" w:hAnsiTheme="minorHAnsi" w:cstheme="minorHAnsi"/>
          <w:sz w:val="18"/>
          <w:szCs w:val="18"/>
        </w:rPr>
        <w:t>(imię, nazwisko, stanowisko)</w:t>
      </w:r>
    </w:p>
    <w:p w14:paraId="6BCAE40E" w14:textId="77777777" w:rsidR="001C68D6" w:rsidRPr="008F056F" w:rsidRDefault="001C68D6" w:rsidP="001C68D6">
      <w:pPr>
        <w:rPr>
          <w:rFonts w:asciiTheme="minorHAnsi" w:hAnsiTheme="minorHAnsi" w:cstheme="minorHAnsi"/>
          <w:sz w:val="18"/>
          <w:szCs w:val="18"/>
        </w:rPr>
      </w:pPr>
    </w:p>
    <w:p w14:paraId="619BD755" w14:textId="77777777" w:rsidR="001C68D6" w:rsidRPr="008F056F" w:rsidRDefault="001C68D6" w:rsidP="001C68D6">
      <w:pPr>
        <w:rPr>
          <w:rFonts w:asciiTheme="minorHAnsi" w:hAnsiTheme="minorHAnsi" w:cstheme="minorHAnsi"/>
        </w:rPr>
      </w:pPr>
    </w:p>
    <w:p w14:paraId="32A0C799" w14:textId="77777777" w:rsidR="001C68D6" w:rsidRPr="008F056F" w:rsidRDefault="001C68D6" w:rsidP="001C68D6">
      <w:pPr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>Przekazujący dokumentację: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5D160BC0" w14:textId="77777777" w:rsidR="001C68D6" w:rsidRPr="008F056F" w:rsidRDefault="001C68D6" w:rsidP="001C68D6">
      <w:pPr>
        <w:ind w:left="496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8F056F">
        <w:rPr>
          <w:rFonts w:asciiTheme="minorHAnsi" w:hAnsiTheme="minorHAnsi" w:cstheme="minorHAnsi"/>
          <w:sz w:val="18"/>
          <w:szCs w:val="18"/>
        </w:rPr>
        <w:t>(imię i nazwisko)</w:t>
      </w:r>
    </w:p>
    <w:p w14:paraId="31CDB66B" w14:textId="77777777" w:rsidR="001C68D6" w:rsidRPr="008F056F" w:rsidRDefault="001C68D6" w:rsidP="001C68D6">
      <w:pPr>
        <w:ind w:left="5672"/>
        <w:rPr>
          <w:rFonts w:asciiTheme="minorHAnsi" w:hAnsiTheme="minorHAnsi" w:cstheme="minorHAnsi"/>
        </w:rPr>
      </w:pPr>
    </w:p>
    <w:p w14:paraId="3BDBEF67" w14:textId="77777777" w:rsidR="001C68D6" w:rsidRPr="008F056F" w:rsidRDefault="001C68D6" w:rsidP="001C68D6">
      <w:pPr>
        <w:rPr>
          <w:rFonts w:asciiTheme="minorHAnsi" w:hAnsiTheme="minorHAnsi" w:cstheme="minorHAnsi"/>
        </w:rPr>
      </w:pPr>
    </w:p>
    <w:p w14:paraId="7F7C15A9" w14:textId="77777777" w:rsidR="001C68D6" w:rsidRPr="008F056F" w:rsidRDefault="001C68D6" w:rsidP="001C68D6">
      <w:pPr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>Archiwista przyjmujący dokumentację: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7C36452E" w14:textId="092FBD33" w:rsidR="001C68D6" w:rsidRPr="001B30BC" w:rsidRDefault="001C68D6" w:rsidP="001B30BC">
      <w:pPr>
        <w:ind w:left="4254" w:firstLine="70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8F056F">
        <w:rPr>
          <w:rFonts w:asciiTheme="minorHAnsi" w:hAnsiTheme="minorHAnsi" w:cstheme="minorHAnsi"/>
          <w:sz w:val="18"/>
          <w:szCs w:val="18"/>
        </w:rPr>
        <w:t>(imię i nazwisko)</w:t>
      </w:r>
    </w:p>
    <w:p w14:paraId="6A364E6A" w14:textId="77777777" w:rsidR="001B30BC" w:rsidRDefault="001B30BC" w:rsidP="00671848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D30803B" w14:textId="39C8DF96" w:rsidR="00671848" w:rsidRPr="008F056F" w:rsidRDefault="00671848" w:rsidP="00671848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3</w:t>
      </w:r>
    </w:p>
    <w:p w14:paraId="48B46233" w14:textId="77777777" w:rsidR="00671848" w:rsidRPr="008F056F" w:rsidRDefault="00671848" w:rsidP="00671848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422000EC" w14:textId="2E0C7DAE" w:rsidR="001C68D6" w:rsidRPr="001B30BC" w:rsidRDefault="00671848" w:rsidP="001B30BC">
      <w:pPr>
        <w:spacing w:after="200" w:line="360" w:lineRule="auto"/>
        <w:jc w:val="center"/>
        <w:rPr>
          <w:rFonts w:asciiTheme="minorHAnsi" w:hAnsiTheme="minorHAnsi" w:cstheme="minorHAnsi"/>
          <w:b/>
          <w:bCs/>
        </w:rPr>
      </w:pPr>
      <w:r w:rsidRPr="008F056F">
        <w:rPr>
          <w:rFonts w:asciiTheme="minorHAnsi" w:hAnsiTheme="minorHAnsi" w:cstheme="minorHAnsi"/>
          <w:b/>
          <w:bCs/>
        </w:rPr>
        <w:t>Wzór spisu zdawczo-odbiorczego</w:t>
      </w:r>
      <w:r>
        <w:rPr>
          <w:rFonts w:asciiTheme="minorHAnsi" w:hAnsiTheme="minorHAnsi" w:cstheme="minorHAnsi"/>
          <w:b/>
          <w:bCs/>
        </w:rPr>
        <w:t xml:space="preserve"> </w:t>
      </w:r>
      <w:r w:rsidR="001B30BC" w:rsidRPr="001B30BC">
        <w:rPr>
          <w:rFonts w:asciiTheme="minorHAnsi" w:hAnsiTheme="minorHAnsi" w:cstheme="minorHAnsi"/>
          <w:b/>
          <w:bCs/>
        </w:rPr>
        <w:t>informatycznych nośników danych</w:t>
      </w:r>
    </w:p>
    <w:p w14:paraId="5B2B13E0" w14:textId="77777777" w:rsidR="001B30BC" w:rsidRDefault="001B30BC" w:rsidP="001B30BC">
      <w:pPr>
        <w:rPr>
          <w:rFonts w:asciiTheme="minorHAnsi" w:hAnsiTheme="minorHAnsi" w:cstheme="minorHAnsi"/>
          <w:bCs/>
        </w:rPr>
      </w:pPr>
    </w:p>
    <w:p w14:paraId="61015C9E" w14:textId="77777777" w:rsidR="001B30BC" w:rsidRDefault="001B30BC" w:rsidP="001B30BC">
      <w:pPr>
        <w:rPr>
          <w:rFonts w:asciiTheme="minorHAnsi" w:hAnsiTheme="minorHAnsi" w:cstheme="minorHAnsi"/>
          <w:bCs/>
        </w:rPr>
      </w:pPr>
    </w:p>
    <w:p w14:paraId="37633D58" w14:textId="01818614" w:rsidR="001B30BC" w:rsidRPr="008F056F" w:rsidRDefault="001B30BC" w:rsidP="001B30BC">
      <w:pPr>
        <w:rPr>
          <w:rFonts w:asciiTheme="minorHAnsi" w:hAnsiTheme="minorHAnsi" w:cstheme="minorHAnsi"/>
          <w:bCs/>
        </w:rPr>
      </w:pPr>
      <w:r w:rsidRPr="008F056F">
        <w:rPr>
          <w:rFonts w:asciiTheme="minorHAnsi" w:hAnsiTheme="minorHAnsi" w:cstheme="minorHAnsi"/>
          <w:bCs/>
        </w:rPr>
        <w:t>................................................................</w:t>
      </w:r>
      <w:r w:rsidRPr="008F056F">
        <w:rPr>
          <w:rFonts w:asciiTheme="minorHAnsi" w:hAnsiTheme="minorHAnsi" w:cstheme="minorHAnsi"/>
          <w:bCs/>
        </w:rPr>
        <w:tab/>
      </w:r>
      <w:r w:rsidRPr="008F056F">
        <w:rPr>
          <w:rFonts w:asciiTheme="minorHAnsi" w:hAnsiTheme="minorHAnsi" w:cstheme="minorHAnsi"/>
          <w:bCs/>
        </w:rPr>
        <w:tab/>
        <w:t xml:space="preserve">    ................................................................</w:t>
      </w:r>
    </w:p>
    <w:p w14:paraId="75353521" w14:textId="77777777" w:rsidR="001B30BC" w:rsidRPr="008F056F" w:rsidRDefault="001B30BC" w:rsidP="001B30BC">
      <w:pPr>
        <w:rPr>
          <w:rFonts w:asciiTheme="minorHAnsi" w:hAnsiTheme="minorHAnsi" w:cstheme="minorHAnsi"/>
          <w:bCs/>
          <w:sz w:val="18"/>
          <w:szCs w:val="18"/>
        </w:rPr>
      </w:pPr>
      <w:r w:rsidRPr="008F056F">
        <w:rPr>
          <w:rFonts w:asciiTheme="minorHAnsi" w:hAnsiTheme="minorHAnsi" w:cstheme="minorHAnsi"/>
          <w:bCs/>
          <w:sz w:val="18"/>
          <w:szCs w:val="18"/>
        </w:rPr>
        <w:t xml:space="preserve">       (nazwa jednostki i komórki organizacyjnej)</w:t>
      </w:r>
      <w:r w:rsidRPr="008F056F">
        <w:rPr>
          <w:rFonts w:asciiTheme="minorHAnsi" w:hAnsiTheme="minorHAnsi" w:cstheme="minorHAnsi"/>
          <w:bCs/>
          <w:sz w:val="18"/>
          <w:szCs w:val="18"/>
        </w:rPr>
        <w:tab/>
      </w:r>
      <w:r w:rsidRPr="008F056F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8F056F">
        <w:rPr>
          <w:rFonts w:asciiTheme="minorHAnsi" w:hAnsiTheme="minorHAnsi" w:cstheme="minorHAnsi"/>
          <w:bCs/>
          <w:sz w:val="18"/>
          <w:szCs w:val="18"/>
        </w:rPr>
        <w:t>(data przekazania)</w:t>
      </w:r>
    </w:p>
    <w:p w14:paraId="7E8911F0" w14:textId="2EF9DAF1" w:rsidR="001B30BC" w:rsidRDefault="001B30BC" w:rsidP="003E796E">
      <w:pPr>
        <w:spacing w:after="200" w:line="360" w:lineRule="auto"/>
        <w:rPr>
          <w:rFonts w:asciiTheme="minorHAnsi" w:hAnsiTheme="minorHAnsi" w:cstheme="minorHAnsi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567"/>
        <w:gridCol w:w="993"/>
        <w:gridCol w:w="992"/>
        <w:gridCol w:w="1418"/>
        <w:gridCol w:w="2127"/>
        <w:gridCol w:w="991"/>
        <w:gridCol w:w="993"/>
        <w:gridCol w:w="1417"/>
        <w:gridCol w:w="1276"/>
      </w:tblGrid>
      <w:tr w:rsidR="001B30BC" w:rsidRPr="00985AF3" w14:paraId="2D2AA6B0" w14:textId="77777777" w:rsidTr="00347C57">
        <w:trPr>
          <w:tblHeader/>
        </w:trPr>
        <w:tc>
          <w:tcPr>
            <w:tcW w:w="1077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F0F6B58" w14:textId="77777777" w:rsidR="001B30BC" w:rsidRPr="00B02E3D" w:rsidRDefault="001B30BC" w:rsidP="00347C57">
            <w:pPr>
              <w:suppressAutoHyphens/>
              <w:jc w:val="center"/>
              <w:rPr>
                <w:rFonts w:ascii="Calibri" w:hAnsi="Calibri"/>
                <w:b/>
                <w:lang w:eastAsia="ar-SA"/>
              </w:rPr>
            </w:pPr>
            <w:r w:rsidRPr="00B02E3D">
              <w:rPr>
                <w:rFonts w:ascii="Calibri" w:hAnsi="Calibri"/>
                <w:b/>
                <w:lang w:eastAsia="ar-SA"/>
              </w:rPr>
              <w:t>Spis zdawczo-odbiorczy</w:t>
            </w:r>
            <w:r w:rsidRPr="00B02E3D">
              <w:rPr>
                <w:rFonts w:ascii="Calibri" w:hAnsi="Calibri" w:cs="Calibri"/>
                <w:kern w:val="1"/>
                <w:lang w:eastAsia="ar-SA"/>
              </w:rPr>
              <w:t xml:space="preserve"> </w:t>
            </w:r>
            <w:r w:rsidRPr="00B02E3D">
              <w:rPr>
                <w:rFonts w:ascii="Calibri" w:hAnsi="Calibri" w:cs="Calibri"/>
                <w:kern w:val="1"/>
                <w:lang w:eastAsia="ar-SA"/>
              </w:rPr>
              <w:br/>
            </w:r>
            <w:r w:rsidRPr="00B02E3D">
              <w:rPr>
                <w:rFonts w:ascii="Calibri" w:hAnsi="Calibri"/>
                <w:b/>
                <w:lang w:eastAsia="ar-SA"/>
              </w:rPr>
              <w:t>informatycznych nośników danych nr …….</w:t>
            </w:r>
          </w:p>
          <w:p w14:paraId="6D95F6D1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1B30BC" w:rsidRPr="00985AF3" w14:paraId="0A52AC67" w14:textId="77777777" w:rsidTr="00347C57">
        <w:trPr>
          <w:tblHeader/>
        </w:trPr>
        <w:tc>
          <w:tcPr>
            <w:tcW w:w="567" w:type="dxa"/>
            <w:vAlign w:val="center"/>
          </w:tcPr>
          <w:p w14:paraId="58498407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993" w:type="dxa"/>
            <w:vAlign w:val="center"/>
          </w:tcPr>
          <w:p w14:paraId="175AF56F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Oznaczenie nośnika</w:t>
            </w:r>
          </w:p>
        </w:tc>
        <w:tc>
          <w:tcPr>
            <w:tcW w:w="992" w:type="dxa"/>
            <w:vAlign w:val="center"/>
          </w:tcPr>
          <w:p w14:paraId="17866497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Określenie typu</w:t>
            </w:r>
          </w:p>
          <w:p w14:paraId="19CDB05A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nośnika</w:t>
            </w:r>
          </w:p>
        </w:tc>
        <w:tc>
          <w:tcPr>
            <w:tcW w:w="1418" w:type="dxa"/>
            <w:vAlign w:val="center"/>
          </w:tcPr>
          <w:p w14:paraId="02F328B8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Znak sprawy lub symbol klasyfikacyjny, z którym powiązany jest nośnik oraz oznaczenie roku</w:t>
            </w:r>
          </w:p>
        </w:tc>
        <w:tc>
          <w:tcPr>
            <w:tcW w:w="2127" w:type="dxa"/>
            <w:vAlign w:val="center"/>
          </w:tcPr>
          <w:p w14:paraId="456DBAEA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Tytuł sprawy</w:t>
            </w:r>
          </w:p>
        </w:tc>
        <w:tc>
          <w:tcPr>
            <w:tcW w:w="991" w:type="dxa"/>
            <w:vAlign w:val="center"/>
          </w:tcPr>
          <w:p w14:paraId="1DA872F6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Kategoria archiwalna</w:t>
            </w:r>
          </w:p>
        </w:tc>
        <w:tc>
          <w:tcPr>
            <w:tcW w:w="993" w:type="dxa"/>
            <w:vAlign w:val="center"/>
          </w:tcPr>
          <w:p w14:paraId="624F0A93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Numer seryjny nośnika</w:t>
            </w:r>
          </w:p>
        </w:tc>
        <w:tc>
          <w:tcPr>
            <w:tcW w:w="1417" w:type="dxa"/>
            <w:vAlign w:val="center"/>
          </w:tcPr>
          <w:p w14:paraId="0D55A6FC" w14:textId="5068AE33" w:rsidR="001B30BC" w:rsidRPr="00985AF3" w:rsidRDefault="001B30BC" w:rsidP="00B02E3D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Miejsce przechowywania nośników w </w:t>
            </w:r>
            <w:r w:rsidR="00B02E3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składnicy akt</w:t>
            </w:r>
          </w:p>
        </w:tc>
        <w:tc>
          <w:tcPr>
            <w:tcW w:w="1276" w:type="dxa"/>
            <w:vAlign w:val="center"/>
          </w:tcPr>
          <w:p w14:paraId="29F3D582" w14:textId="3C05574E" w:rsidR="001B30BC" w:rsidRPr="00985AF3" w:rsidRDefault="001B30BC" w:rsidP="00B02E3D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Nr zgody, da</w:t>
            </w:r>
            <w:r w:rsidR="00B02E3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ta wybrakowania lub wycofania </w:t>
            </w:r>
            <w:r w:rsidR="00B02E3D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br/>
              <w:t>ze składnicy akt</w:t>
            </w:r>
          </w:p>
        </w:tc>
      </w:tr>
      <w:tr w:rsidR="001B30BC" w:rsidRPr="00985AF3" w14:paraId="09E0AAE9" w14:textId="77777777" w:rsidTr="00347C57">
        <w:trPr>
          <w:tblHeader/>
        </w:trPr>
        <w:tc>
          <w:tcPr>
            <w:tcW w:w="567" w:type="dxa"/>
          </w:tcPr>
          <w:p w14:paraId="20ACAC88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</w:tcPr>
          <w:p w14:paraId="1B63B154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</w:tcPr>
          <w:p w14:paraId="5A96A7C6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</w:tcPr>
          <w:p w14:paraId="60AF42FA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127" w:type="dxa"/>
          </w:tcPr>
          <w:p w14:paraId="3EA947D0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1" w:type="dxa"/>
          </w:tcPr>
          <w:p w14:paraId="7F34CBFA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3" w:type="dxa"/>
          </w:tcPr>
          <w:p w14:paraId="278238B9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</w:tcPr>
          <w:p w14:paraId="49C6D145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</w:tcPr>
          <w:p w14:paraId="6B572984" w14:textId="77777777" w:rsidR="001B30BC" w:rsidRPr="00985AF3" w:rsidRDefault="001B30BC" w:rsidP="00347C57">
            <w:pPr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  <w:lang w:eastAsia="ar-SA"/>
              </w:rPr>
            </w:pPr>
            <w:r w:rsidRPr="00985AF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>9</w:t>
            </w:r>
          </w:p>
        </w:tc>
      </w:tr>
      <w:tr w:rsidR="001B30BC" w:rsidRPr="00985AF3" w14:paraId="21BEA689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0B096D29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03AD806F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3224E131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4BDFD77D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655AA336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61342F6C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A0C3626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31862992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2F590BF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6181B7FE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2A07A3A0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021CF10B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2B57E427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65D865A3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39C01B45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19E305FA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35690E7B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1A5D432D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6E6DB8F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4A29ADA9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487C6A35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68035269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627D7A35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02C62AF5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076ABB78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24A6A27F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7B49993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567476E1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D016918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24A8820B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3BF81478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373624E6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33325536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2CFBC14D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513361CA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3B3B72C7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72AF0173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3ED78BB8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6E17DDE5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0064CE40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6F91B08B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432EA873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7001299A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77A5F360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3476A296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46481FF2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57FE5D61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5451439B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C9B6454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519DCB35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364917A9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D1D80E5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5FE69287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2B902DDF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553C7BE8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0C6A6075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68030E91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5852B501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7F6C984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307E2A8F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2D898CA4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10E547FF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4707C200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0FAA54F7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148A4ED7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18FF500C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15AE89D8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63EAE0C2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4BD62A5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1B5EBA7E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733388E3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1B175D9C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6A6EE7EF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3BC4B9DB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051ACDF8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705C5A8A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20A49DC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7FC03BC8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CC27713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6FDC5790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1C253C28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5B818FD7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1478059F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5B7C686C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4EBED1E6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09873628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3354897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4E2E9B33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6D04E544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1B30BC" w:rsidRPr="00985AF3" w14:paraId="21A414C0" w14:textId="77777777" w:rsidTr="00347C57">
        <w:trPr>
          <w:cantSplit/>
          <w:trHeight w:hRule="exact" w:val="454"/>
        </w:trPr>
        <w:tc>
          <w:tcPr>
            <w:tcW w:w="567" w:type="dxa"/>
          </w:tcPr>
          <w:p w14:paraId="731824DF" w14:textId="77777777" w:rsidR="001B30BC" w:rsidRPr="00985AF3" w:rsidRDefault="001B30BC" w:rsidP="00347C57">
            <w:pPr>
              <w:suppressAutoHyphens/>
              <w:spacing w:line="360" w:lineRule="auto"/>
              <w:ind w:left="141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004B7F12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6B5672FC" w14:textId="77777777" w:rsidR="001B30BC" w:rsidRPr="00985AF3" w:rsidRDefault="001B30BC" w:rsidP="00347C57">
            <w:pPr>
              <w:suppressAutoHyphens/>
              <w:spacing w:line="36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6E861625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</w:tcPr>
          <w:p w14:paraId="290C878C" w14:textId="77777777" w:rsidR="001B30BC" w:rsidRPr="00985AF3" w:rsidRDefault="001B30BC" w:rsidP="00347C5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</w:tcPr>
          <w:p w14:paraId="60B8D44F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14:paraId="2DB5BB5C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14:paraId="2FE1780A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7C6D346" w14:textId="77777777" w:rsidR="001B30BC" w:rsidRPr="00985AF3" w:rsidRDefault="001B30BC" w:rsidP="00347C57">
            <w:pPr>
              <w:suppressAutoHyphens/>
              <w:spacing w:line="360" w:lineRule="auto"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14:paraId="2EBCC804" w14:textId="77777777" w:rsidR="001B30BC" w:rsidRPr="00985AF3" w:rsidRDefault="001B30BC" w:rsidP="001B30BC">
      <w:pPr>
        <w:suppressAutoHyphens/>
        <w:rPr>
          <w:rFonts w:ascii="Calibri" w:hAnsi="Calibri" w:cs="Calibri"/>
          <w:szCs w:val="20"/>
          <w:lang w:eastAsia="ar-SA"/>
        </w:rPr>
      </w:pPr>
      <w:r w:rsidRPr="00985AF3">
        <w:rPr>
          <w:rFonts w:ascii="Calibri" w:hAnsi="Calibri" w:cs="Calibri"/>
          <w:szCs w:val="20"/>
          <w:lang w:eastAsia="ar-SA"/>
        </w:rPr>
        <w:t>Spis zakończono na pozycji:</w:t>
      </w:r>
    </w:p>
    <w:p w14:paraId="0E2C5ABF" w14:textId="5E518363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5E757A7A" w14:textId="77777777" w:rsidR="001B30BC" w:rsidRPr="008F056F" w:rsidRDefault="001B30BC" w:rsidP="001B30B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 xml:space="preserve">Spis przygotował/a: 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5BE884CB" w14:textId="77777777" w:rsidR="001B30BC" w:rsidRPr="008F056F" w:rsidRDefault="001B30BC" w:rsidP="001B30BC">
      <w:pPr>
        <w:ind w:left="496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F056F">
        <w:rPr>
          <w:rFonts w:asciiTheme="minorHAnsi" w:hAnsiTheme="minorHAnsi" w:cstheme="minorHAnsi"/>
          <w:sz w:val="18"/>
          <w:szCs w:val="18"/>
        </w:rPr>
        <w:t>(imię, nazwisko, stanowisko)</w:t>
      </w:r>
    </w:p>
    <w:p w14:paraId="023B3DDC" w14:textId="77777777" w:rsidR="001B30BC" w:rsidRPr="008F056F" w:rsidRDefault="001B30BC" w:rsidP="001B30BC">
      <w:pPr>
        <w:rPr>
          <w:rFonts w:asciiTheme="minorHAnsi" w:hAnsiTheme="minorHAnsi" w:cstheme="minorHAnsi"/>
          <w:sz w:val="18"/>
          <w:szCs w:val="18"/>
        </w:rPr>
      </w:pPr>
    </w:p>
    <w:p w14:paraId="35C0D9CB" w14:textId="77777777" w:rsidR="001B30BC" w:rsidRPr="008F056F" w:rsidRDefault="001B30BC" w:rsidP="001B30BC">
      <w:pPr>
        <w:rPr>
          <w:rFonts w:asciiTheme="minorHAnsi" w:hAnsiTheme="minorHAnsi" w:cstheme="minorHAnsi"/>
        </w:rPr>
      </w:pPr>
    </w:p>
    <w:p w14:paraId="4270156B" w14:textId="77777777" w:rsidR="001B30BC" w:rsidRPr="008F056F" w:rsidRDefault="001B30BC" w:rsidP="001B30BC">
      <w:pPr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>Przekazujący dokumentację: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60F27E17" w14:textId="77777777" w:rsidR="001B30BC" w:rsidRPr="008F056F" w:rsidRDefault="001B30BC" w:rsidP="001B30BC">
      <w:pPr>
        <w:ind w:left="4963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8F056F">
        <w:rPr>
          <w:rFonts w:asciiTheme="minorHAnsi" w:hAnsiTheme="minorHAnsi" w:cstheme="minorHAnsi"/>
          <w:sz w:val="18"/>
          <w:szCs w:val="18"/>
        </w:rPr>
        <w:t>(imię i nazwisko)</w:t>
      </w:r>
    </w:p>
    <w:p w14:paraId="51DC187D" w14:textId="77777777" w:rsidR="001B30BC" w:rsidRPr="008F056F" w:rsidRDefault="001B30BC" w:rsidP="001B30BC">
      <w:pPr>
        <w:ind w:left="5672"/>
        <w:rPr>
          <w:rFonts w:asciiTheme="minorHAnsi" w:hAnsiTheme="minorHAnsi" w:cstheme="minorHAnsi"/>
        </w:rPr>
      </w:pPr>
    </w:p>
    <w:p w14:paraId="03A44EFA" w14:textId="77777777" w:rsidR="001B30BC" w:rsidRPr="008F056F" w:rsidRDefault="001B30BC" w:rsidP="001B30BC">
      <w:pPr>
        <w:rPr>
          <w:rFonts w:asciiTheme="minorHAnsi" w:hAnsiTheme="minorHAnsi" w:cstheme="minorHAnsi"/>
        </w:rPr>
      </w:pPr>
    </w:p>
    <w:p w14:paraId="51767EF2" w14:textId="77777777" w:rsidR="001B30BC" w:rsidRPr="008F056F" w:rsidRDefault="001B30BC" w:rsidP="001B30BC">
      <w:pPr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</w:rPr>
        <w:t>Archiwista przyjmujący dokumentację:</w:t>
      </w:r>
      <w:r w:rsidRPr="008F056F">
        <w:rPr>
          <w:rFonts w:asciiTheme="minorHAnsi" w:hAnsiTheme="minorHAnsi" w:cstheme="minorHAnsi"/>
        </w:rPr>
        <w:tab/>
      </w:r>
      <w:r w:rsidRPr="008F056F">
        <w:rPr>
          <w:rFonts w:asciiTheme="minorHAnsi" w:hAnsiTheme="minorHAnsi" w:cstheme="minorHAnsi"/>
        </w:rPr>
        <w:tab/>
        <w:t>…………………………………</w:t>
      </w:r>
    </w:p>
    <w:p w14:paraId="49F0F79C" w14:textId="77777777" w:rsidR="001B30BC" w:rsidRPr="001B30BC" w:rsidRDefault="001B30BC" w:rsidP="001B30BC">
      <w:pPr>
        <w:ind w:left="4254" w:firstLine="709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8F056F">
        <w:rPr>
          <w:rFonts w:asciiTheme="minorHAnsi" w:hAnsiTheme="minorHAnsi" w:cstheme="minorHAnsi"/>
          <w:sz w:val="18"/>
          <w:szCs w:val="18"/>
        </w:rPr>
        <w:t>(imię i nazwisko)</w:t>
      </w:r>
    </w:p>
    <w:p w14:paraId="18A9A40B" w14:textId="68FF7478" w:rsidR="003B7B21" w:rsidRPr="008F056F" w:rsidRDefault="003B7B21" w:rsidP="003B7B2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4</w:t>
      </w:r>
    </w:p>
    <w:p w14:paraId="3F06FDCE" w14:textId="77777777" w:rsidR="003B7B21" w:rsidRPr="008F056F" w:rsidRDefault="003B7B21" w:rsidP="003B7B2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82A53B0" w14:textId="7EBD275F" w:rsidR="001C68D6" w:rsidRDefault="003B7B21" w:rsidP="003B7B21">
      <w:pPr>
        <w:spacing w:after="200" w:line="360" w:lineRule="auto"/>
        <w:jc w:val="center"/>
        <w:rPr>
          <w:rFonts w:asciiTheme="minorHAnsi" w:hAnsiTheme="minorHAnsi" w:cstheme="minorHAnsi"/>
        </w:rPr>
      </w:pPr>
      <w:r w:rsidRPr="008F056F">
        <w:rPr>
          <w:rFonts w:asciiTheme="minorHAnsi" w:hAnsiTheme="minorHAnsi" w:cstheme="minorHAnsi"/>
          <w:b/>
          <w:bCs/>
        </w:rPr>
        <w:t xml:space="preserve">Wzór </w:t>
      </w:r>
      <w:r>
        <w:rPr>
          <w:rFonts w:asciiTheme="minorHAnsi" w:hAnsiTheme="minorHAnsi" w:cstheme="minorHAnsi"/>
          <w:b/>
          <w:bCs/>
        </w:rPr>
        <w:t>wniosku na brakowanie</w:t>
      </w: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2039"/>
        <w:gridCol w:w="2040"/>
        <w:gridCol w:w="2040"/>
      </w:tblGrid>
      <w:tr w:rsidR="003B7B21" w14:paraId="02A1A803" w14:textId="77777777" w:rsidTr="00347C57">
        <w:trPr>
          <w:trHeight w:val="420"/>
        </w:trPr>
        <w:tc>
          <w:tcPr>
            <w:tcW w:w="9188" w:type="dxa"/>
            <w:gridSpan w:val="4"/>
            <w:shd w:val="clear" w:color="auto" w:fill="CCCCCC"/>
          </w:tcPr>
          <w:p w14:paraId="3D5BB7A9" w14:textId="77777777" w:rsidR="003B7B21" w:rsidRPr="000D290C" w:rsidRDefault="003B7B21" w:rsidP="00347C57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1. Nazwa organu lub jednostki organizacyjnej wnioskującej o wyrażenie zgody na brakowanie dokumentacji niearchiwalnej:</w:t>
            </w:r>
          </w:p>
        </w:tc>
      </w:tr>
      <w:tr w:rsidR="003B7B21" w14:paraId="060EBDE0" w14:textId="77777777" w:rsidTr="00347C57">
        <w:trPr>
          <w:trHeight w:val="670"/>
        </w:trPr>
        <w:tc>
          <w:tcPr>
            <w:tcW w:w="9188" w:type="dxa"/>
            <w:gridSpan w:val="4"/>
          </w:tcPr>
          <w:p w14:paraId="0EB737DC" w14:textId="77777777" w:rsidR="003B7B21" w:rsidRDefault="003B7B21" w:rsidP="00347C57"/>
          <w:p w14:paraId="25E6B251" w14:textId="77777777" w:rsidR="003B7B21" w:rsidRDefault="003B7B21" w:rsidP="00347C57"/>
          <w:p w14:paraId="1E538B2B" w14:textId="77777777" w:rsidR="003B7B21" w:rsidRDefault="003B7B21" w:rsidP="00347C57"/>
        </w:tc>
      </w:tr>
      <w:tr w:rsidR="003B7B21" w14:paraId="00BF23E5" w14:textId="77777777" w:rsidTr="00347C57">
        <w:trPr>
          <w:trHeight w:val="480"/>
        </w:trPr>
        <w:tc>
          <w:tcPr>
            <w:tcW w:w="9188" w:type="dxa"/>
            <w:gridSpan w:val="4"/>
            <w:shd w:val="clear" w:color="auto" w:fill="CCCCCC"/>
          </w:tcPr>
          <w:p w14:paraId="7E96F843" w14:textId="77777777" w:rsidR="003B7B21" w:rsidRPr="000D290C" w:rsidRDefault="003B7B21" w:rsidP="00347C57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 xml:space="preserve">2. Nazwa organu lub jednostki organizacyjnej, której dokumentacja niearchiwalna </w:t>
            </w:r>
            <w:r>
              <w:rPr>
                <w:rFonts w:ascii="Garamond" w:hAnsi="Garamond"/>
                <w:b/>
                <w:sz w:val="22"/>
                <w:szCs w:val="22"/>
              </w:rPr>
              <w:br/>
            </w:r>
            <w:r w:rsidRPr="000D290C">
              <w:rPr>
                <w:rFonts w:ascii="Garamond" w:hAnsi="Garamond"/>
                <w:b/>
                <w:sz w:val="22"/>
                <w:szCs w:val="22"/>
              </w:rPr>
              <w:t>jest brakowana:</w:t>
            </w:r>
          </w:p>
        </w:tc>
      </w:tr>
      <w:tr w:rsidR="003B7B21" w14:paraId="3E78B03D" w14:textId="77777777" w:rsidTr="00347C57">
        <w:trPr>
          <w:trHeight w:val="710"/>
        </w:trPr>
        <w:tc>
          <w:tcPr>
            <w:tcW w:w="9188" w:type="dxa"/>
            <w:gridSpan w:val="4"/>
          </w:tcPr>
          <w:p w14:paraId="3FD0BDEA" w14:textId="77777777" w:rsidR="003B7B21" w:rsidRDefault="003B7B21" w:rsidP="00347C57"/>
          <w:p w14:paraId="46129CEA" w14:textId="77777777" w:rsidR="003B7B21" w:rsidRDefault="003B7B21" w:rsidP="00347C57"/>
          <w:p w14:paraId="531A9952" w14:textId="77777777" w:rsidR="003B7B21" w:rsidRDefault="003B7B21" w:rsidP="00347C57"/>
        </w:tc>
      </w:tr>
      <w:tr w:rsidR="003B7B21" w14:paraId="293D0C88" w14:textId="77777777" w:rsidTr="00347C57">
        <w:trPr>
          <w:trHeight w:val="268"/>
        </w:trPr>
        <w:tc>
          <w:tcPr>
            <w:tcW w:w="9188" w:type="dxa"/>
            <w:gridSpan w:val="4"/>
            <w:shd w:val="clear" w:color="auto" w:fill="CCCCCC"/>
          </w:tcPr>
          <w:p w14:paraId="370DD8A5" w14:textId="77777777" w:rsidR="003B7B21" w:rsidRPr="00B17DFA" w:rsidRDefault="003B7B21" w:rsidP="00347C5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3. Podstawa kwalifikowania dokumentacji niearchiwalnej:</w:t>
            </w:r>
          </w:p>
        </w:tc>
      </w:tr>
      <w:tr w:rsidR="003B7B21" w14:paraId="3A30CEAB" w14:textId="77777777" w:rsidTr="00347C57">
        <w:trPr>
          <w:trHeight w:val="653"/>
        </w:trPr>
        <w:tc>
          <w:tcPr>
            <w:tcW w:w="9188" w:type="dxa"/>
            <w:gridSpan w:val="4"/>
          </w:tcPr>
          <w:p w14:paraId="26168809" w14:textId="77777777" w:rsidR="003B7B21" w:rsidRDefault="003B7B21" w:rsidP="00347C57"/>
          <w:p w14:paraId="496D97D0" w14:textId="77777777" w:rsidR="003B7B21" w:rsidRDefault="003B7B21" w:rsidP="00347C57"/>
          <w:p w14:paraId="0C65D88A" w14:textId="77777777" w:rsidR="003B7B21" w:rsidRDefault="003B7B21" w:rsidP="00347C57"/>
        </w:tc>
      </w:tr>
      <w:tr w:rsidR="003B7B21" w14:paraId="6D319E1E" w14:textId="77777777" w:rsidTr="00347C57">
        <w:trPr>
          <w:trHeight w:val="416"/>
        </w:trPr>
        <w:tc>
          <w:tcPr>
            <w:tcW w:w="3069" w:type="dxa"/>
            <w:vMerge w:val="restart"/>
            <w:shd w:val="clear" w:color="auto" w:fill="CCCCCC"/>
          </w:tcPr>
          <w:p w14:paraId="7D755A39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4. Roczne daty skrajne dokumentacji niearchiwalnej objętej wnioskiem:</w:t>
            </w:r>
          </w:p>
        </w:tc>
        <w:tc>
          <w:tcPr>
            <w:tcW w:w="6119" w:type="dxa"/>
            <w:gridSpan w:val="3"/>
            <w:shd w:val="clear" w:color="auto" w:fill="CCCCCC"/>
          </w:tcPr>
          <w:p w14:paraId="1A133053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5. Informacje o rozmiarze dokumentacji niearchiwalnej</w:t>
            </w:r>
          </w:p>
        </w:tc>
      </w:tr>
      <w:tr w:rsidR="003B7B21" w14:paraId="339F145D" w14:textId="77777777" w:rsidTr="00347C57">
        <w:trPr>
          <w:trHeight w:val="470"/>
        </w:trPr>
        <w:tc>
          <w:tcPr>
            <w:tcW w:w="3069" w:type="dxa"/>
            <w:vMerge/>
            <w:shd w:val="clear" w:color="auto" w:fill="CCCCCC"/>
          </w:tcPr>
          <w:p w14:paraId="238BC70E" w14:textId="77777777" w:rsidR="003B7B21" w:rsidRPr="000D290C" w:rsidRDefault="003B7B21" w:rsidP="00347C57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CCCCCC"/>
          </w:tcPr>
          <w:p w14:paraId="44603C20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5a. Ilość jednostek archiwalnych:</w:t>
            </w:r>
          </w:p>
        </w:tc>
        <w:tc>
          <w:tcPr>
            <w:tcW w:w="2040" w:type="dxa"/>
            <w:shd w:val="clear" w:color="auto" w:fill="CCCCCC"/>
          </w:tcPr>
          <w:p w14:paraId="3AEF81E0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5b. Ilość jednostek inwentarzowych:</w:t>
            </w:r>
          </w:p>
        </w:tc>
        <w:tc>
          <w:tcPr>
            <w:tcW w:w="2040" w:type="dxa"/>
            <w:shd w:val="clear" w:color="auto" w:fill="CCCCCC"/>
          </w:tcPr>
          <w:p w14:paraId="11563795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5c. Metry bieżące:</w:t>
            </w:r>
          </w:p>
        </w:tc>
      </w:tr>
      <w:tr w:rsidR="003B7B21" w14:paraId="32053DB7" w14:textId="77777777" w:rsidTr="00347C57">
        <w:trPr>
          <w:trHeight w:val="661"/>
        </w:trPr>
        <w:tc>
          <w:tcPr>
            <w:tcW w:w="3069" w:type="dxa"/>
          </w:tcPr>
          <w:p w14:paraId="78DD0754" w14:textId="77777777" w:rsidR="003B7B21" w:rsidRDefault="003B7B21" w:rsidP="00347C57"/>
          <w:p w14:paraId="526F0FA9" w14:textId="77777777" w:rsidR="003B7B21" w:rsidRDefault="003B7B21" w:rsidP="00347C57"/>
          <w:p w14:paraId="09B8A0D6" w14:textId="77777777" w:rsidR="003B7B21" w:rsidRDefault="003B7B21" w:rsidP="00347C57"/>
        </w:tc>
        <w:tc>
          <w:tcPr>
            <w:tcW w:w="2039" w:type="dxa"/>
          </w:tcPr>
          <w:p w14:paraId="0AFEEE70" w14:textId="77777777" w:rsidR="003B7B21" w:rsidRDefault="003B7B21" w:rsidP="00347C57"/>
          <w:p w14:paraId="710DF71B" w14:textId="77777777" w:rsidR="003B7B21" w:rsidRPr="004F5194" w:rsidRDefault="003B7B21" w:rsidP="00347C57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14:paraId="3FCDBE65" w14:textId="77777777" w:rsidR="003B7B21" w:rsidRDefault="003B7B21" w:rsidP="00347C57"/>
          <w:p w14:paraId="530DFEA2" w14:textId="77777777" w:rsidR="003B7B21" w:rsidRPr="004F5194" w:rsidRDefault="003B7B21" w:rsidP="00347C57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14:paraId="5AEE73CD" w14:textId="77777777" w:rsidR="003B7B21" w:rsidRDefault="003B7B21" w:rsidP="00347C57"/>
          <w:p w14:paraId="08DD6F58" w14:textId="77777777" w:rsidR="003B7B21" w:rsidRPr="004F5194" w:rsidRDefault="003B7B21" w:rsidP="00347C57">
            <w:pPr>
              <w:rPr>
                <w:sz w:val="22"/>
                <w:szCs w:val="22"/>
              </w:rPr>
            </w:pPr>
          </w:p>
        </w:tc>
      </w:tr>
      <w:tr w:rsidR="003B7B21" w14:paraId="16DA95C7" w14:textId="77777777" w:rsidTr="00347C57">
        <w:trPr>
          <w:trHeight w:val="280"/>
        </w:trPr>
        <w:tc>
          <w:tcPr>
            <w:tcW w:w="9188" w:type="dxa"/>
            <w:gridSpan w:val="4"/>
            <w:shd w:val="clear" w:color="auto" w:fill="CCCCCC"/>
          </w:tcPr>
          <w:p w14:paraId="0E1D588B" w14:textId="77777777" w:rsidR="003B7B21" w:rsidRPr="00B17DFA" w:rsidRDefault="003B7B21" w:rsidP="00347C5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6. Informacje o rodzaju dokumentacji niearchiwalnej objętej wnioskiem:</w:t>
            </w:r>
          </w:p>
        </w:tc>
      </w:tr>
      <w:tr w:rsidR="003B7B21" w14:paraId="0EA8C85D" w14:textId="77777777" w:rsidTr="00347C57">
        <w:trPr>
          <w:trHeight w:val="280"/>
        </w:trPr>
        <w:tc>
          <w:tcPr>
            <w:tcW w:w="9188" w:type="dxa"/>
            <w:gridSpan w:val="4"/>
          </w:tcPr>
          <w:p w14:paraId="5AB0BF7E" w14:textId="77777777" w:rsidR="003B7B21" w:rsidRDefault="003B7B21" w:rsidP="00347C57"/>
          <w:p w14:paraId="49AF3A8F" w14:textId="77777777" w:rsidR="003B7B21" w:rsidRDefault="003B7B21" w:rsidP="00347C57"/>
          <w:p w14:paraId="62666E77" w14:textId="77777777" w:rsidR="003B7B21" w:rsidRDefault="003B7B21" w:rsidP="00347C57"/>
        </w:tc>
      </w:tr>
      <w:tr w:rsidR="003B7B21" w14:paraId="40174482" w14:textId="77777777" w:rsidTr="00347C57">
        <w:trPr>
          <w:trHeight w:val="280"/>
        </w:trPr>
        <w:tc>
          <w:tcPr>
            <w:tcW w:w="9188" w:type="dxa"/>
            <w:gridSpan w:val="4"/>
            <w:shd w:val="clear" w:color="auto" w:fill="CCCCCC"/>
          </w:tcPr>
          <w:p w14:paraId="7C1B584C" w14:textId="77777777" w:rsidR="003B7B21" w:rsidRPr="007936DB" w:rsidRDefault="003B7B21" w:rsidP="00347C57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7936DB">
              <w:rPr>
                <w:rFonts w:ascii="Garamond" w:hAnsi="Garamond"/>
                <w:b/>
                <w:sz w:val="22"/>
                <w:szCs w:val="22"/>
              </w:rPr>
              <w:t>7. Uwagi:</w:t>
            </w:r>
          </w:p>
        </w:tc>
      </w:tr>
      <w:tr w:rsidR="003B7B21" w14:paraId="2DF14FD4" w14:textId="77777777" w:rsidTr="00347C57">
        <w:trPr>
          <w:trHeight w:val="280"/>
        </w:trPr>
        <w:tc>
          <w:tcPr>
            <w:tcW w:w="9188" w:type="dxa"/>
            <w:gridSpan w:val="4"/>
          </w:tcPr>
          <w:p w14:paraId="57AC1474" w14:textId="77777777" w:rsidR="003B7B21" w:rsidRDefault="003B7B21" w:rsidP="00347C57"/>
          <w:p w14:paraId="7F998F30" w14:textId="77777777" w:rsidR="003B7B21" w:rsidRDefault="003B7B21" w:rsidP="00347C57"/>
          <w:p w14:paraId="4117179A" w14:textId="77777777" w:rsidR="003B7B21" w:rsidRDefault="003B7B21" w:rsidP="00347C57"/>
        </w:tc>
      </w:tr>
      <w:tr w:rsidR="003B7B21" w14:paraId="43D4F96A" w14:textId="77777777" w:rsidTr="00347C57">
        <w:trPr>
          <w:trHeight w:val="280"/>
        </w:trPr>
        <w:tc>
          <w:tcPr>
            <w:tcW w:w="9188" w:type="dxa"/>
            <w:gridSpan w:val="4"/>
            <w:shd w:val="clear" w:color="auto" w:fill="CCCCCC"/>
          </w:tcPr>
          <w:p w14:paraId="1D904C8A" w14:textId="77777777" w:rsidR="003B7B21" w:rsidRPr="000D290C" w:rsidRDefault="003B7B21" w:rsidP="00347C57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D290C">
              <w:rPr>
                <w:rFonts w:ascii="Garamond" w:hAnsi="Garamond"/>
                <w:b/>
                <w:sz w:val="22"/>
                <w:szCs w:val="22"/>
              </w:rPr>
              <w:t>Oświadczenie:</w:t>
            </w:r>
          </w:p>
        </w:tc>
      </w:tr>
      <w:tr w:rsidR="003B7B21" w14:paraId="7DAEA16A" w14:textId="77777777" w:rsidTr="00347C57">
        <w:trPr>
          <w:trHeight w:val="3720"/>
        </w:trPr>
        <w:tc>
          <w:tcPr>
            <w:tcW w:w="9188" w:type="dxa"/>
            <w:gridSpan w:val="4"/>
          </w:tcPr>
          <w:p w14:paraId="5C712296" w14:textId="77777777" w:rsidR="003B7B21" w:rsidRDefault="003B7B21" w:rsidP="00347C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B48AE7A" w14:textId="77777777" w:rsidR="003B7B21" w:rsidRDefault="003B7B21" w:rsidP="00347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Oświadczam, że</w:t>
            </w:r>
            <w:r w:rsidRPr="000D290C">
              <w:rPr>
                <w:rFonts w:ascii="Garamond" w:hAnsi="Garamond"/>
                <w:sz w:val="22"/>
                <w:szCs w:val="22"/>
              </w:rPr>
              <w:t xml:space="preserve"> upłynął okres przechowywania dokumentacji ni</w:t>
            </w:r>
            <w:r>
              <w:rPr>
                <w:rFonts w:ascii="Garamond" w:hAnsi="Garamond"/>
                <w:sz w:val="22"/>
                <w:szCs w:val="22"/>
              </w:rPr>
              <w:t xml:space="preserve">earchiwalnej oraz </w:t>
            </w:r>
            <w:r w:rsidRPr="000D290C">
              <w:rPr>
                <w:rFonts w:ascii="Garamond" w:hAnsi="Garamond"/>
                <w:sz w:val="22"/>
                <w:szCs w:val="22"/>
              </w:rPr>
              <w:t xml:space="preserve">utraciła </w:t>
            </w:r>
            <w:r>
              <w:rPr>
                <w:rFonts w:ascii="Garamond" w:hAnsi="Garamond"/>
                <w:sz w:val="22"/>
                <w:szCs w:val="22"/>
              </w:rPr>
              <w:br/>
            </w:r>
            <w:r w:rsidRPr="000D290C">
              <w:rPr>
                <w:rFonts w:ascii="Garamond" w:hAnsi="Garamond"/>
                <w:sz w:val="22"/>
                <w:szCs w:val="22"/>
              </w:rPr>
              <w:t>ona znaczenie, w tym wartość dowodową, dla ..............................................................</w:t>
            </w:r>
            <w:r>
              <w:rPr>
                <w:rFonts w:ascii="Garamond" w:hAnsi="Garamond"/>
                <w:sz w:val="22"/>
                <w:szCs w:val="22"/>
              </w:rPr>
              <w:t>.....................................</w:t>
            </w:r>
            <w:r w:rsidRPr="000D290C">
              <w:rPr>
                <w:rFonts w:ascii="Garamond" w:hAnsi="Garamond"/>
                <w:sz w:val="22"/>
                <w:szCs w:val="22"/>
              </w:rPr>
              <w:t xml:space="preserve">... </w:t>
            </w:r>
            <w:r>
              <w:rPr>
                <w:rFonts w:ascii="Garamond" w:hAnsi="Garamond"/>
                <w:sz w:val="22"/>
                <w:szCs w:val="22"/>
              </w:rPr>
              <w:t>....................</w:t>
            </w:r>
            <w:r w:rsidRPr="000D290C"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........................................................................................</w:t>
            </w:r>
            <w:r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</w:t>
            </w:r>
          </w:p>
          <w:p w14:paraId="2E5A844B" w14:textId="77777777" w:rsidR="003B7B21" w:rsidRDefault="003B7B21" w:rsidP="00347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1920264" w14:textId="77777777" w:rsidR="003B7B21" w:rsidRPr="000D290C" w:rsidRDefault="003B7B21" w:rsidP="00347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3972ABAB" w14:textId="77777777" w:rsidR="003B7B21" w:rsidRPr="003F15DE" w:rsidRDefault="003B7B21" w:rsidP="00347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0"/>
                <w:szCs w:val="20"/>
              </w:rPr>
            </w:pPr>
            <w:r w:rsidRPr="003F15DE">
              <w:rPr>
                <w:rFonts w:ascii="Garamond" w:hAnsi="Garamond"/>
                <w:sz w:val="20"/>
                <w:szCs w:val="20"/>
              </w:rPr>
              <w:t>(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t xml:space="preserve">należy podać nazwę organu lub jednostki organizacyjnej, które wytworzyły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lub zgromadziły 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t xml:space="preserve">dokumentację, 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br/>
              <w:t>a w przypadku ich braku – nazwę organu lub jednostki organizacyjnej, które przejęły ich zadania lub kompetencje</w:t>
            </w:r>
            <w:r w:rsidRPr="003F15DE">
              <w:rPr>
                <w:rFonts w:ascii="Garamond" w:hAnsi="Garamond"/>
                <w:sz w:val="20"/>
                <w:szCs w:val="20"/>
              </w:rPr>
              <w:t>).</w:t>
            </w:r>
          </w:p>
          <w:p w14:paraId="7F3083D4" w14:textId="77777777" w:rsidR="003B7B21" w:rsidRDefault="003B7B21" w:rsidP="00347C57"/>
          <w:p w14:paraId="033E4B83" w14:textId="77777777" w:rsidR="003B7B21" w:rsidRDefault="003B7B21" w:rsidP="00347C57"/>
          <w:p w14:paraId="07E39EDC" w14:textId="77777777" w:rsidR="003B7B21" w:rsidRDefault="003B7B21" w:rsidP="00347C57"/>
          <w:p w14:paraId="42520F3A" w14:textId="77777777" w:rsidR="003B7B21" w:rsidRPr="003F15DE" w:rsidRDefault="003B7B21" w:rsidP="00347C57">
            <w:pPr>
              <w:rPr>
                <w:rFonts w:ascii="Garamond" w:hAnsi="Garamond"/>
                <w:sz w:val="20"/>
                <w:szCs w:val="20"/>
              </w:rPr>
            </w:pPr>
            <w:r w:rsidRPr="003F15DE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</w:t>
            </w:r>
          </w:p>
          <w:p w14:paraId="611F0278" w14:textId="77777777" w:rsidR="003B7B21" w:rsidRPr="007936DB" w:rsidRDefault="003B7B21" w:rsidP="00347C57">
            <w:pPr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(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t xml:space="preserve">Data i podpis organu lub kierownika jednostki 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br/>
              <w:t xml:space="preserve">organizacyjnej, wnioskującej o wyrażenie zgody </w:t>
            </w:r>
            <w:r w:rsidRPr="00363BC3">
              <w:rPr>
                <w:rFonts w:ascii="Garamond" w:hAnsi="Garamond"/>
                <w:i/>
                <w:sz w:val="20"/>
                <w:szCs w:val="20"/>
              </w:rPr>
              <w:br/>
              <w:t>na brakowanie dokumentacji niearchiwalnej</w:t>
            </w:r>
            <w:r>
              <w:rPr>
                <w:rFonts w:ascii="Garamond" w:hAnsi="Garamond"/>
                <w:i/>
                <w:sz w:val="20"/>
                <w:szCs w:val="20"/>
              </w:rPr>
              <w:t>)</w:t>
            </w:r>
          </w:p>
        </w:tc>
      </w:tr>
    </w:tbl>
    <w:p w14:paraId="23BB7085" w14:textId="706E5C0C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795DE942" w14:textId="42BDF10D" w:rsidR="003B7B21" w:rsidRPr="008F056F" w:rsidRDefault="003B7B21" w:rsidP="003B7B2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5</w:t>
      </w:r>
    </w:p>
    <w:p w14:paraId="22CA8AC1" w14:textId="77777777" w:rsidR="003B7B21" w:rsidRPr="008F056F" w:rsidRDefault="003B7B21" w:rsidP="003B7B2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4F39D8AB" w14:textId="79ED3200" w:rsidR="003B7B21" w:rsidRDefault="003B7B21" w:rsidP="009D78CB">
      <w:pPr>
        <w:spacing w:after="200" w:line="360" w:lineRule="auto"/>
        <w:jc w:val="center"/>
        <w:rPr>
          <w:rFonts w:asciiTheme="minorHAnsi" w:hAnsiTheme="minorHAnsi" w:cstheme="minorHAnsi"/>
          <w:b/>
        </w:rPr>
      </w:pPr>
      <w:r w:rsidRPr="008F056F">
        <w:rPr>
          <w:rFonts w:asciiTheme="minorHAnsi" w:hAnsiTheme="minorHAnsi" w:cstheme="minorHAnsi"/>
          <w:b/>
          <w:bCs/>
        </w:rPr>
        <w:t xml:space="preserve">Wzór </w:t>
      </w:r>
      <w:r>
        <w:rPr>
          <w:rFonts w:asciiTheme="minorHAnsi" w:hAnsiTheme="minorHAnsi" w:cstheme="minorHAnsi"/>
          <w:b/>
          <w:bCs/>
        </w:rPr>
        <w:t>spisu</w:t>
      </w:r>
      <w:r w:rsidR="009D78CB" w:rsidRPr="009D78CB">
        <w:rPr>
          <w:rFonts w:asciiTheme="minorHAnsi" w:hAnsiTheme="minorHAnsi" w:cstheme="minorHAnsi"/>
          <w:b/>
        </w:rPr>
        <w:t xml:space="preserve"> </w:t>
      </w:r>
      <w:r w:rsidR="009D78CB" w:rsidRPr="003B7B21">
        <w:rPr>
          <w:rFonts w:asciiTheme="minorHAnsi" w:hAnsiTheme="minorHAnsi" w:cstheme="minorHAnsi"/>
          <w:b/>
        </w:rPr>
        <w:t>dokumentacji niearchiwalnej</w:t>
      </w:r>
      <w:r w:rsidR="009D78CB" w:rsidRPr="009D78CB">
        <w:rPr>
          <w:rFonts w:asciiTheme="minorHAnsi" w:hAnsiTheme="minorHAnsi" w:cstheme="minorHAnsi"/>
          <w:b/>
        </w:rPr>
        <w:t xml:space="preserve"> </w:t>
      </w:r>
      <w:r w:rsidR="009D78CB" w:rsidRPr="003B7B21">
        <w:rPr>
          <w:rFonts w:asciiTheme="minorHAnsi" w:hAnsiTheme="minorHAnsi" w:cstheme="minorHAnsi"/>
          <w:b/>
        </w:rPr>
        <w:t>podlegającej brakowaniu</w:t>
      </w:r>
    </w:p>
    <w:p w14:paraId="1BA429C1" w14:textId="77777777" w:rsidR="008854D1" w:rsidRDefault="008854D1" w:rsidP="009D78CB">
      <w:pPr>
        <w:spacing w:after="200" w:line="360" w:lineRule="auto"/>
        <w:jc w:val="center"/>
        <w:rPr>
          <w:rFonts w:asciiTheme="minorHAnsi" w:hAnsiTheme="minorHAnsi" w:cstheme="minorHAnsi"/>
        </w:rPr>
      </w:pPr>
    </w:p>
    <w:p w14:paraId="2A5587CA" w14:textId="33FC3431" w:rsidR="003B7B21" w:rsidRPr="003B7B21" w:rsidRDefault="003B7B21" w:rsidP="003B7B21">
      <w:pPr>
        <w:rPr>
          <w:rFonts w:asciiTheme="minorHAnsi" w:hAnsiTheme="minorHAnsi" w:cstheme="minorHAnsi"/>
        </w:rPr>
      </w:pPr>
      <w:r w:rsidRPr="003B7B21">
        <w:rPr>
          <w:rFonts w:asciiTheme="minorHAnsi" w:hAnsiTheme="minorHAnsi" w:cstheme="minorHAnsi"/>
        </w:rPr>
        <w:t>...............................................</w:t>
      </w:r>
      <w:r w:rsidRPr="003B7B21">
        <w:rPr>
          <w:rFonts w:asciiTheme="minorHAnsi" w:hAnsiTheme="minorHAnsi" w:cstheme="minorHAnsi"/>
        </w:rPr>
        <w:tab/>
      </w:r>
      <w:r w:rsidRPr="003B7B21">
        <w:rPr>
          <w:rFonts w:asciiTheme="minorHAnsi" w:hAnsiTheme="minorHAnsi" w:cstheme="minorHAnsi"/>
        </w:rPr>
        <w:tab/>
      </w:r>
      <w:r w:rsidRPr="003B7B21">
        <w:rPr>
          <w:rFonts w:asciiTheme="minorHAnsi" w:hAnsiTheme="minorHAnsi" w:cstheme="minorHAnsi"/>
        </w:rPr>
        <w:tab/>
      </w:r>
      <w:r w:rsidRPr="003B7B21">
        <w:rPr>
          <w:rFonts w:asciiTheme="minorHAnsi" w:hAnsiTheme="minorHAnsi" w:cstheme="minorHAnsi"/>
        </w:rPr>
        <w:tab/>
      </w:r>
      <w:r w:rsidRPr="003B7B21">
        <w:rPr>
          <w:rFonts w:asciiTheme="minorHAnsi" w:hAnsiTheme="minorHAnsi" w:cstheme="minorHAnsi"/>
        </w:rPr>
        <w:tab/>
        <w:t xml:space="preserve">        </w:t>
      </w:r>
    </w:p>
    <w:p w14:paraId="2E4717CA" w14:textId="548FF5FC" w:rsidR="003B7B21" w:rsidRPr="003B7B21" w:rsidRDefault="003B7B21" w:rsidP="003B7B21">
      <w:pPr>
        <w:rPr>
          <w:rFonts w:asciiTheme="minorHAnsi" w:hAnsiTheme="minorHAnsi" w:cstheme="minorHAnsi"/>
          <w:i/>
          <w:sz w:val="20"/>
          <w:szCs w:val="20"/>
        </w:rPr>
      </w:pPr>
      <w:r w:rsidRPr="003B7B21">
        <w:rPr>
          <w:rFonts w:asciiTheme="minorHAnsi" w:hAnsiTheme="minorHAnsi" w:cstheme="minorHAnsi"/>
          <w:i/>
          <w:sz w:val="20"/>
          <w:szCs w:val="20"/>
        </w:rPr>
        <w:t>(pełna nazwa organu lub jednostki</w:t>
      </w:r>
      <w:r w:rsidRPr="003B7B21">
        <w:rPr>
          <w:rFonts w:asciiTheme="minorHAnsi" w:hAnsiTheme="minorHAnsi" w:cstheme="minorHAnsi"/>
          <w:i/>
          <w:sz w:val="20"/>
          <w:szCs w:val="20"/>
        </w:rPr>
        <w:tab/>
      </w:r>
      <w:r w:rsidRPr="003B7B21">
        <w:rPr>
          <w:rFonts w:asciiTheme="minorHAnsi" w:hAnsiTheme="minorHAnsi" w:cstheme="minorHAnsi"/>
          <w:i/>
          <w:sz w:val="20"/>
          <w:szCs w:val="20"/>
        </w:rPr>
        <w:tab/>
      </w:r>
      <w:r w:rsidRPr="003B7B21">
        <w:rPr>
          <w:rFonts w:asciiTheme="minorHAnsi" w:hAnsiTheme="minorHAnsi" w:cstheme="minorHAnsi"/>
          <w:i/>
          <w:sz w:val="20"/>
          <w:szCs w:val="20"/>
        </w:rPr>
        <w:tab/>
      </w:r>
      <w:r w:rsidRPr="003B7B21">
        <w:rPr>
          <w:rFonts w:asciiTheme="minorHAnsi" w:hAnsiTheme="minorHAnsi" w:cstheme="minorHAnsi"/>
          <w:i/>
          <w:sz w:val="20"/>
          <w:szCs w:val="20"/>
        </w:rPr>
        <w:tab/>
      </w:r>
      <w:r w:rsidRPr="003B7B21">
        <w:rPr>
          <w:rFonts w:asciiTheme="minorHAnsi" w:hAnsiTheme="minorHAnsi" w:cstheme="minorHAnsi"/>
          <w:i/>
          <w:sz w:val="20"/>
          <w:szCs w:val="20"/>
        </w:rPr>
        <w:tab/>
        <w:t xml:space="preserve">                 (miejscowość i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Pr="003B7B21">
        <w:rPr>
          <w:rFonts w:asciiTheme="minorHAnsi" w:hAnsiTheme="minorHAnsi" w:cstheme="minorHAnsi"/>
          <w:i/>
          <w:sz w:val="20"/>
          <w:szCs w:val="20"/>
        </w:rPr>
        <w:t xml:space="preserve"> sporządzenia) </w:t>
      </w:r>
    </w:p>
    <w:p w14:paraId="78687E31" w14:textId="77777777" w:rsidR="003B7B21" w:rsidRPr="003B7B21" w:rsidRDefault="003B7B21" w:rsidP="003B7B21">
      <w:pPr>
        <w:rPr>
          <w:rFonts w:asciiTheme="minorHAnsi" w:hAnsiTheme="minorHAnsi" w:cstheme="minorHAnsi"/>
          <w:sz w:val="18"/>
          <w:szCs w:val="18"/>
        </w:rPr>
      </w:pPr>
    </w:p>
    <w:p w14:paraId="5BBE0786" w14:textId="77777777" w:rsidR="003B7B21" w:rsidRPr="003B7B21" w:rsidRDefault="003B7B21" w:rsidP="003B7B21">
      <w:pPr>
        <w:rPr>
          <w:rFonts w:asciiTheme="minorHAnsi" w:hAnsiTheme="minorHAnsi" w:cstheme="minorHAnsi"/>
          <w:sz w:val="18"/>
          <w:szCs w:val="18"/>
        </w:rPr>
      </w:pPr>
    </w:p>
    <w:p w14:paraId="243384E9" w14:textId="77777777" w:rsidR="003B7B21" w:rsidRPr="003B7B21" w:rsidRDefault="003B7B21" w:rsidP="003B7B21">
      <w:pPr>
        <w:rPr>
          <w:rFonts w:asciiTheme="minorHAnsi" w:hAnsiTheme="minorHAnsi" w:cstheme="minorHAnsi"/>
          <w:sz w:val="18"/>
          <w:szCs w:val="18"/>
        </w:rPr>
      </w:pPr>
    </w:p>
    <w:p w14:paraId="677EA154" w14:textId="77777777" w:rsidR="003B7B21" w:rsidRPr="003B7B21" w:rsidRDefault="003B7B21" w:rsidP="003B7B2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B7B21">
        <w:rPr>
          <w:rFonts w:asciiTheme="minorHAnsi" w:hAnsiTheme="minorHAnsi" w:cstheme="minorHAnsi"/>
          <w:b/>
        </w:rPr>
        <w:t xml:space="preserve">Spis dokumentacji niearchiwalnej kat........... podlegającej brakowaniu, </w:t>
      </w:r>
      <w:r w:rsidRPr="003B7B21">
        <w:rPr>
          <w:rFonts w:asciiTheme="minorHAnsi" w:hAnsiTheme="minorHAnsi" w:cstheme="minorHAnsi"/>
          <w:b/>
        </w:rPr>
        <w:br/>
        <w:t>wytworzonej przez:</w:t>
      </w:r>
    </w:p>
    <w:p w14:paraId="000006AF" w14:textId="77777777" w:rsidR="003B7B21" w:rsidRPr="003B7B21" w:rsidRDefault="003B7B21" w:rsidP="003B7B21">
      <w:pPr>
        <w:rPr>
          <w:rFonts w:asciiTheme="minorHAnsi" w:hAnsiTheme="minorHAnsi" w:cstheme="minorHAnsi"/>
        </w:rPr>
      </w:pPr>
    </w:p>
    <w:p w14:paraId="1C0D2205" w14:textId="43BF8FD9" w:rsidR="003B7B21" w:rsidRPr="003B7B21" w:rsidRDefault="003B7B21" w:rsidP="003B7B21">
      <w:pPr>
        <w:jc w:val="center"/>
        <w:rPr>
          <w:rFonts w:asciiTheme="minorHAnsi" w:hAnsiTheme="minorHAnsi" w:cstheme="minorHAnsi"/>
        </w:rPr>
      </w:pPr>
      <w:r w:rsidRPr="003B7B2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3EDEE75E" w14:textId="77777777" w:rsidR="003B7B21" w:rsidRPr="003B7B21" w:rsidRDefault="003B7B21" w:rsidP="003B7B21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B7B21">
        <w:rPr>
          <w:rFonts w:asciiTheme="minorHAnsi" w:hAnsiTheme="minorHAnsi" w:cstheme="minorHAnsi"/>
          <w:i/>
          <w:sz w:val="20"/>
          <w:szCs w:val="20"/>
        </w:rPr>
        <w:t>(pełna nazwa organu lub jednostki organizacyjnej, której dokumentacja niearchiwalna jest brakowana)</w:t>
      </w:r>
    </w:p>
    <w:p w14:paraId="085EE8B4" w14:textId="77777777" w:rsidR="003B7B21" w:rsidRPr="003B7B21" w:rsidRDefault="003B7B21" w:rsidP="003B7B21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C11F5EA" w14:textId="77777777" w:rsidR="003B7B21" w:rsidRPr="003B7B21" w:rsidRDefault="003B7B21" w:rsidP="003B7B21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813F883" w14:textId="0F435178" w:rsidR="003B7B21" w:rsidRPr="003B7B21" w:rsidRDefault="003B7B21" w:rsidP="003B7B21">
      <w:pPr>
        <w:jc w:val="center"/>
        <w:rPr>
          <w:rFonts w:asciiTheme="minorHAnsi" w:hAnsiTheme="minorHAnsi" w:cstheme="minorHAnsi"/>
          <w:sz w:val="20"/>
          <w:szCs w:val="20"/>
        </w:rPr>
      </w:pPr>
      <w:r w:rsidRPr="003B7B2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1317FA6" w14:textId="77777777" w:rsidR="003B7B21" w:rsidRPr="003B7B21" w:rsidRDefault="003B7B21" w:rsidP="003B7B21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3B7B21">
        <w:rPr>
          <w:rFonts w:asciiTheme="minorHAnsi" w:hAnsiTheme="minorHAnsi" w:cstheme="minorHAnsi"/>
          <w:i/>
          <w:sz w:val="20"/>
          <w:szCs w:val="20"/>
        </w:rPr>
        <w:t>(informacje o rodzaju dokumentacji objętej wnioskiem)</w:t>
      </w:r>
    </w:p>
    <w:p w14:paraId="6C4A574A" w14:textId="4DF72C9D" w:rsidR="003B7B21" w:rsidRPr="003B7B21" w:rsidRDefault="003B7B21" w:rsidP="003B7B21">
      <w:pPr>
        <w:rPr>
          <w:rFonts w:asciiTheme="minorHAnsi" w:hAnsiTheme="minorHAnsi" w:cstheme="minorHAnsi"/>
          <w:sz w:val="18"/>
          <w:szCs w:val="18"/>
        </w:rPr>
      </w:pPr>
    </w:p>
    <w:p w14:paraId="7B03B3F4" w14:textId="77777777" w:rsidR="003B7B21" w:rsidRPr="003B7B21" w:rsidRDefault="003B7B21" w:rsidP="003B7B21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260"/>
        <w:gridCol w:w="3780"/>
        <w:gridCol w:w="1260"/>
        <w:gridCol w:w="900"/>
        <w:gridCol w:w="1260"/>
      </w:tblGrid>
      <w:tr w:rsidR="003B7B21" w:rsidRPr="003B7B21" w14:paraId="59A1FE3A" w14:textId="77777777" w:rsidTr="00347C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46E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57D" w14:textId="2CE8EA9E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Oznaczenie kancelaryjn</w:t>
            </w: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 (znak akt lub znak</w:t>
            </w:r>
          </w:p>
          <w:p w14:paraId="42F99AF8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sprawy)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EC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Sygnatura archiwalna lub informacje, że spis powstał z natury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43D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Tytuł jednostki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A0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Daty skrajne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932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tomów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55C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3B7B21" w:rsidRPr="003B7B21" w14:paraId="23920D6A" w14:textId="77777777" w:rsidTr="00347C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ED0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FF1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3E0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279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D96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755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AD4" w14:textId="77777777" w:rsidR="003B7B21" w:rsidRPr="003B7B21" w:rsidRDefault="003B7B21" w:rsidP="00347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B2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</w:tr>
      <w:tr w:rsidR="003B7B21" w:rsidRPr="003B7B21" w14:paraId="23B2AFC9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97067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F9F18A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417F8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860F5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6501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BB492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B43BE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7CD29AD8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E6ABE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1C1C1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2F4EE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B5D47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6285D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73AC6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6803E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75865AE4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B45E2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4BADB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12F8A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97BA6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98A31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72914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FD5B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4B7B20A4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751BA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6FB19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BE691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A92582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0EE7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98A64B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05009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5AB67A3F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0165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5A428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74DE0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35ED3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96CF6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60EE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7A58A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32E19D7A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C97E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D658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C73E9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78E41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940F0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CEB43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A4C64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5F81FDF0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3229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3E44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A8D87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46449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82242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6FA5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FD16C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7B21" w:rsidRPr="003B7B21" w14:paraId="04BF8677" w14:textId="77777777" w:rsidTr="003B7B21"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7DAF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9374F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BC743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82F08" w14:textId="77777777" w:rsidR="003B7B21" w:rsidRPr="003B7B21" w:rsidRDefault="003B7B21" w:rsidP="00347C57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109A3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BBA35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3772B" w14:textId="77777777" w:rsidR="003B7B21" w:rsidRPr="003B7B21" w:rsidRDefault="003B7B21" w:rsidP="00347C5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2962E8A" w14:textId="77777777" w:rsidR="003B7B21" w:rsidRDefault="003B7B21" w:rsidP="003B7B21"/>
    <w:p w14:paraId="6A390BE7" w14:textId="414A6717" w:rsidR="003B7B21" w:rsidRDefault="003B7B21" w:rsidP="003B7B21"/>
    <w:p w14:paraId="298A8F09" w14:textId="29F6911E" w:rsidR="003B7B21" w:rsidRPr="003B7B21" w:rsidRDefault="003B7B21" w:rsidP="003B7B21">
      <w:pPr>
        <w:rPr>
          <w:rFonts w:asciiTheme="minorHAnsi" w:hAnsiTheme="minorHAnsi" w:cstheme="minorHAnsi"/>
        </w:rPr>
      </w:pPr>
      <w:r w:rsidRPr="003B7B21">
        <w:rPr>
          <w:rFonts w:asciiTheme="minorHAnsi" w:hAnsiTheme="minorHAnsi" w:cstheme="minorHAnsi"/>
        </w:rPr>
        <w:t>.......................................................</w:t>
      </w:r>
      <w:r>
        <w:rPr>
          <w:rFonts w:asciiTheme="minorHAnsi" w:hAnsiTheme="minorHAnsi" w:cstheme="minorHAnsi"/>
        </w:rPr>
        <w:t>..</w:t>
      </w:r>
    </w:p>
    <w:p w14:paraId="439E183F" w14:textId="77777777" w:rsidR="003B7B21" w:rsidRPr="003B7B21" w:rsidRDefault="003B7B21" w:rsidP="003B7B21">
      <w:pPr>
        <w:rPr>
          <w:rFonts w:asciiTheme="minorHAnsi" w:hAnsiTheme="minorHAnsi" w:cstheme="minorHAnsi"/>
          <w:i/>
          <w:sz w:val="20"/>
          <w:szCs w:val="20"/>
        </w:rPr>
      </w:pPr>
      <w:r w:rsidRPr="003B7B21">
        <w:rPr>
          <w:rFonts w:asciiTheme="minorHAnsi" w:hAnsiTheme="minorHAnsi" w:cstheme="minorHAnsi"/>
          <w:i/>
          <w:sz w:val="20"/>
          <w:szCs w:val="20"/>
        </w:rPr>
        <w:t>(imię i nazwisko oraz stanowisko służbowe</w:t>
      </w:r>
    </w:p>
    <w:p w14:paraId="231509C5" w14:textId="77777777" w:rsidR="003B7B21" w:rsidRPr="003B7B21" w:rsidRDefault="003B7B21" w:rsidP="003B7B21">
      <w:pPr>
        <w:rPr>
          <w:rFonts w:asciiTheme="minorHAnsi" w:hAnsiTheme="minorHAnsi" w:cstheme="minorHAnsi"/>
          <w:i/>
          <w:sz w:val="20"/>
          <w:szCs w:val="20"/>
        </w:rPr>
      </w:pPr>
      <w:r w:rsidRPr="003B7B21">
        <w:rPr>
          <w:rFonts w:asciiTheme="minorHAnsi" w:hAnsiTheme="minorHAnsi" w:cstheme="minorHAnsi"/>
          <w:i/>
          <w:sz w:val="20"/>
          <w:szCs w:val="20"/>
        </w:rPr>
        <w:t xml:space="preserve">           osoby sporządzającej spis)</w:t>
      </w:r>
    </w:p>
    <w:p w14:paraId="54CE3976" w14:textId="53E10697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6D9F4514" w14:textId="740BB7B4" w:rsidR="008854D1" w:rsidRPr="008F056F" w:rsidRDefault="008854D1" w:rsidP="008854D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6</w:t>
      </w:r>
    </w:p>
    <w:p w14:paraId="1229F9FE" w14:textId="77777777" w:rsidR="008854D1" w:rsidRPr="008F056F" w:rsidRDefault="008854D1" w:rsidP="008854D1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71F41EA5" w14:textId="33AE9846" w:rsidR="008854D1" w:rsidRDefault="008854D1" w:rsidP="008854D1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Wzór karty udostępniania akt</w:t>
      </w:r>
    </w:p>
    <w:p w14:paraId="4C147D23" w14:textId="77777777" w:rsidR="008854D1" w:rsidRPr="00AA4816" w:rsidRDefault="008854D1" w:rsidP="008854D1">
      <w:pPr>
        <w:tabs>
          <w:tab w:val="left" w:pos="709"/>
        </w:tabs>
        <w:spacing w:line="360" w:lineRule="auto"/>
        <w:jc w:val="center"/>
        <w:outlineLvl w:val="0"/>
        <w:rPr>
          <w:rFonts w:ascii="Garamond" w:hAnsi="Garamond"/>
        </w:rPr>
      </w:pPr>
    </w:p>
    <w:p w14:paraId="3D4895BB" w14:textId="77777777" w:rsidR="008854D1" w:rsidRPr="008854D1" w:rsidRDefault="008854D1" w:rsidP="008854D1">
      <w:pPr>
        <w:tabs>
          <w:tab w:val="left" w:pos="709"/>
        </w:tabs>
        <w:spacing w:line="360" w:lineRule="auto"/>
        <w:jc w:val="both"/>
        <w:outlineLvl w:val="0"/>
        <w:rPr>
          <w:rFonts w:asciiTheme="minorHAnsi" w:hAnsiTheme="minorHAnsi" w:cstheme="minorHAnsi"/>
        </w:rPr>
      </w:pPr>
      <w:r w:rsidRPr="008854D1">
        <w:rPr>
          <w:rFonts w:asciiTheme="minorHAnsi" w:hAnsiTheme="minorHAnsi" w:cstheme="minorHAnsi"/>
        </w:rPr>
        <w:t>Strona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716"/>
        <w:gridCol w:w="2126"/>
        <w:gridCol w:w="567"/>
        <w:gridCol w:w="993"/>
      </w:tblGrid>
      <w:tr w:rsidR="008854D1" w:rsidRPr="00AA4816" w14:paraId="084DD722" w14:textId="77777777" w:rsidTr="00347C57">
        <w:tc>
          <w:tcPr>
            <w:tcW w:w="3070" w:type="dxa"/>
            <w:vMerge w:val="restart"/>
          </w:tcPr>
          <w:p w14:paraId="24A4EF17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6751C1F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……………………………….....</w:t>
            </w:r>
          </w:p>
          <w:p w14:paraId="35C4B824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pieczątka komórki organizacyjnej</w:t>
            </w:r>
          </w:p>
          <w:p w14:paraId="56D8FF9D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5DD30F43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data ……………………… 20…r.</w:t>
            </w:r>
          </w:p>
        </w:tc>
        <w:tc>
          <w:tcPr>
            <w:tcW w:w="5402" w:type="dxa"/>
            <w:gridSpan w:val="4"/>
            <w:tcBorders>
              <w:bottom w:val="nil"/>
            </w:tcBorders>
          </w:tcPr>
          <w:p w14:paraId="04FD6665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b/>
                <w:sz w:val="28"/>
                <w:szCs w:val="28"/>
              </w:rPr>
              <w:t>Karta udostępniania akt nr</w:t>
            </w:r>
            <w:r w:rsidRPr="00AA4816">
              <w:rPr>
                <w:rFonts w:ascii="Garamond" w:hAnsi="Garamond"/>
                <w:b/>
              </w:rPr>
              <w:t xml:space="preserve">  ……..</w:t>
            </w:r>
          </w:p>
        </w:tc>
      </w:tr>
      <w:tr w:rsidR="008854D1" w:rsidRPr="00AA4816" w14:paraId="479A795A" w14:textId="77777777" w:rsidTr="00347C57">
        <w:tc>
          <w:tcPr>
            <w:tcW w:w="3070" w:type="dxa"/>
            <w:vMerge/>
          </w:tcPr>
          <w:p w14:paraId="2D42EDCC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14:paraId="7BA978A8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F86C529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04680BF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0BC60AD6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8854D1" w:rsidRPr="00AA4816" w14:paraId="3BF5B2B7" w14:textId="77777777" w:rsidTr="00347C57">
        <w:tc>
          <w:tcPr>
            <w:tcW w:w="3070" w:type="dxa"/>
            <w:vMerge/>
          </w:tcPr>
          <w:p w14:paraId="0C2E41B9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402" w:type="dxa"/>
            <w:gridSpan w:val="4"/>
          </w:tcPr>
          <w:p w14:paraId="659C0962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Termin zwrotu akt   **)</w:t>
            </w:r>
          </w:p>
          <w:p w14:paraId="2E20D0C4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8854D1" w:rsidRPr="00AA4816" w14:paraId="1D16DA66" w14:textId="77777777" w:rsidTr="00347C57">
        <w:tc>
          <w:tcPr>
            <w:tcW w:w="7479" w:type="dxa"/>
            <w:gridSpan w:val="4"/>
            <w:tcBorders>
              <w:right w:val="nil"/>
            </w:tcBorders>
          </w:tcPr>
          <w:p w14:paraId="5BD5E335" w14:textId="77777777" w:rsidR="008854D1" w:rsidRPr="00AA4816" w:rsidRDefault="008854D1" w:rsidP="00347C57">
            <w:pPr>
              <w:tabs>
                <w:tab w:val="left" w:pos="709"/>
              </w:tabs>
              <w:jc w:val="both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Proszę o udostępnienie*) – wypożyczenie*) akt powstałych w komórce organizacyjnej ………………………............. z lat ……………………… o znakach …………………………………………………………………...</w:t>
            </w:r>
          </w:p>
          <w:p w14:paraId="377A4218" w14:textId="77777777" w:rsidR="008854D1" w:rsidRPr="00AA4816" w:rsidRDefault="008854D1" w:rsidP="00347C57">
            <w:pPr>
              <w:tabs>
                <w:tab w:val="left" w:pos="709"/>
              </w:tabs>
              <w:jc w:val="both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i upoważniam do ich wykorzystania*) – odbioru*)</w:t>
            </w:r>
          </w:p>
          <w:p w14:paraId="68466463" w14:textId="77777777" w:rsidR="008854D1" w:rsidRPr="00AA4816" w:rsidRDefault="008854D1" w:rsidP="00347C57">
            <w:pPr>
              <w:tabs>
                <w:tab w:val="left" w:pos="709"/>
              </w:tabs>
              <w:jc w:val="both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p. ……………………………………………………………………………</w:t>
            </w:r>
          </w:p>
          <w:p w14:paraId="6F8629B7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(imię i nazwisko)</w:t>
            </w:r>
          </w:p>
          <w:p w14:paraId="08FB4613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2ABBEC4B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0664C53A" w14:textId="77777777" w:rsidR="008854D1" w:rsidRPr="00AA4816" w:rsidRDefault="008854D1" w:rsidP="00347C57">
            <w:pPr>
              <w:tabs>
                <w:tab w:val="left" w:pos="709"/>
              </w:tabs>
              <w:jc w:val="right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………………………………..</w:t>
            </w:r>
          </w:p>
          <w:p w14:paraId="62EEFC96" w14:textId="77777777" w:rsidR="008854D1" w:rsidRPr="00AA4816" w:rsidRDefault="008854D1" w:rsidP="00347C57">
            <w:pPr>
              <w:tabs>
                <w:tab w:val="left" w:pos="709"/>
              </w:tabs>
              <w:ind w:left="5529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data i podpis</w:t>
            </w:r>
          </w:p>
          <w:p w14:paraId="055D0161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5C0A9584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8854D1" w:rsidRPr="00AA4816" w14:paraId="094C9257" w14:textId="77777777" w:rsidTr="00347C57">
        <w:tc>
          <w:tcPr>
            <w:tcW w:w="8472" w:type="dxa"/>
            <w:gridSpan w:val="5"/>
          </w:tcPr>
          <w:p w14:paraId="10C52EAF" w14:textId="77777777" w:rsidR="008854D1" w:rsidRPr="00AA4816" w:rsidRDefault="008854D1" w:rsidP="00347C57">
            <w:pPr>
              <w:tabs>
                <w:tab w:val="left" w:pos="709"/>
              </w:tabs>
              <w:jc w:val="both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Zezwalam na udostępnienie*) – wypożyczenie*) wymienionych wyżej akt</w:t>
            </w:r>
          </w:p>
          <w:p w14:paraId="779CA8D1" w14:textId="77777777" w:rsidR="008854D1" w:rsidRPr="00AA4816" w:rsidRDefault="008854D1" w:rsidP="00347C57">
            <w:pPr>
              <w:tabs>
                <w:tab w:val="left" w:pos="709"/>
              </w:tabs>
              <w:jc w:val="both"/>
              <w:outlineLvl w:val="0"/>
              <w:rPr>
                <w:rFonts w:ascii="Garamond" w:hAnsi="Garamond"/>
              </w:rPr>
            </w:pPr>
          </w:p>
          <w:p w14:paraId="50055170" w14:textId="77777777" w:rsidR="008854D1" w:rsidRPr="00AA4816" w:rsidRDefault="008854D1" w:rsidP="00347C57">
            <w:pPr>
              <w:tabs>
                <w:tab w:val="left" w:pos="709"/>
              </w:tabs>
              <w:ind w:left="5103" w:right="1026"/>
              <w:jc w:val="center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…...…………………</w:t>
            </w:r>
          </w:p>
          <w:p w14:paraId="771204BC" w14:textId="77777777" w:rsidR="008854D1" w:rsidRPr="00AA4816" w:rsidRDefault="008854D1" w:rsidP="00347C57">
            <w:pPr>
              <w:tabs>
                <w:tab w:val="left" w:pos="709"/>
              </w:tabs>
              <w:ind w:left="5529" w:hanging="993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data i podpis</w:t>
            </w:r>
          </w:p>
        </w:tc>
      </w:tr>
    </w:tbl>
    <w:p w14:paraId="5996D8C3" w14:textId="4CBDCCCE" w:rsidR="008854D1" w:rsidRPr="00AA4816" w:rsidRDefault="008854D1" w:rsidP="008854D1">
      <w:pPr>
        <w:tabs>
          <w:tab w:val="left" w:pos="709"/>
        </w:tabs>
        <w:outlineLvl w:val="0"/>
        <w:rPr>
          <w:rFonts w:ascii="Garamond" w:hAnsi="Garamond"/>
          <w:sz w:val="18"/>
          <w:szCs w:val="18"/>
        </w:rPr>
      </w:pPr>
      <w:r w:rsidRPr="00AA4816">
        <w:rPr>
          <w:rFonts w:ascii="Garamond" w:hAnsi="Garamond"/>
          <w:sz w:val="18"/>
          <w:szCs w:val="18"/>
        </w:rPr>
        <w:t>*)</w:t>
      </w:r>
      <w:r w:rsidR="00EB56D2">
        <w:rPr>
          <w:rFonts w:ascii="Garamond" w:hAnsi="Garamond"/>
          <w:sz w:val="18"/>
          <w:szCs w:val="18"/>
        </w:rPr>
        <w:t xml:space="preserve"> Zbędne skreślić</w:t>
      </w:r>
      <w:r w:rsidR="00EB56D2">
        <w:rPr>
          <w:rFonts w:ascii="Garamond" w:hAnsi="Garamond"/>
          <w:sz w:val="18"/>
          <w:szCs w:val="18"/>
        </w:rPr>
        <w:tab/>
      </w:r>
      <w:r w:rsidR="00EB56D2">
        <w:rPr>
          <w:rFonts w:ascii="Garamond" w:hAnsi="Garamond"/>
          <w:sz w:val="18"/>
          <w:szCs w:val="18"/>
        </w:rPr>
        <w:tab/>
      </w:r>
      <w:r w:rsidR="00EB56D2">
        <w:rPr>
          <w:rFonts w:ascii="Garamond" w:hAnsi="Garamond"/>
          <w:sz w:val="18"/>
          <w:szCs w:val="18"/>
        </w:rPr>
        <w:tab/>
        <w:t xml:space="preserve">**) Wypełnia </w:t>
      </w:r>
      <w:r>
        <w:rPr>
          <w:rFonts w:ascii="Garamond" w:hAnsi="Garamond"/>
          <w:sz w:val="18"/>
          <w:szCs w:val="18"/>
        </w:rPr>
        <w:t>składnica akt</w:t>
      </w:r>
      <w:r w:rsidRPr="00AA4816">
        <w:rPr>
          <w:rFonts w:ascii="Garamond" w:hAnsi="Garamond"/>
          <w:sz w:val="18"/>
          <w:szCs w:val="18"/>
        </w:rPr>
        <w:t xml:space="preserve"> </w:t>
      </w:r>
    </w:p>
    <w:p w14:paraId="0B06A3C9" w14:textId="77777777" w:rsidR="008854D1" w:rsidRPr="00AA4816" w:rsidRDefault="008854D1" w:rsidP="008854D1">
      <w:pPr>
        <w:tabs>
          <w:tab w:val="left" w:pos="709"/>
        </w:tabs>
        <w:outlineLvl w:val="0"/>
        <w:rPr>
          <w:rFonts w:ascii="Garamond" w:hAnsi="Garamond"/>
          <w:sz w:val="18"/>
          <w:szCs w:val="18"/>
        </w:rPr>
      </w:pPr>
    </w:p>
    <w:p w14:paraId="18C5FB90" w14:textId="77777777" w:rsidR="008854D1" w:rsidRPr="00AA4816" w:rsidRDefault="008854D1" w:rsidP="008854D1">
      <w:pPr>
        <w:tabs>
          <w:tab w:val="left" w:pos="709"/>
        </w:tabs>
        <w:outlineLvl w:val="0"/>
        <w:rPr>
          <w:rFonts w:ascii="Garamond" w:hAnsi="Garamond"/>
          <w:sz w:val="18"/>
          <w:szCs w:val="18"/>
        </w:rPr>
      </w:pPr>
    </w:p>
    <w:p w14:paraId="7E5076DC" w14:textId="77777777" w:rsidR="008854D1" w:rsidRPr="00AA4816" w:rsidRDefault="008854D1" w:rsidP="008854D1">
      <w:pPr>
        <w:tabs>
          <w:tab w:val="left" w:pos="709"/>
        </w:tabs>
        <w:outlineLvl w:val="0"/>
        <w:rPr>
          <w:rFonts w:ascii="Garamond" w:hAnsi="Garamond"/>
          <w:sz w:val="18"/>
          <w:szCs w:val="18"/>
        </w:rPr>
      </w:pPr>
    </w:p>
    <w:p w14:paraId="6FECD4EC" w14:textId="77777777" w:rsidR="008854D1" w:rsidRPr="008854D1" w:rsidRDefault="008854D1" w:rsidP="008854D1">
      <w:pPr>
        <w:tabs>
          <w:tab w:val="left" w:pos="709"/>
        </w:tabs>
        <w:outlineLvl w:val="0"/>
        <w:rPr>
          <w:rFonts w:asciiTheme="minorHAnsi" w:hAnsiTheme="minorHAnsi" w:cstheme="minorHAnsi"/>
        </w:rPr>
      </w:pPr>
      <w:r w:rsidRPr="008854D1">
        <w:rPr>
          <w:rFonts w:asciiTheme="minorHAnsi" w:hAnsiTheme="minorHAnsi" w:cstheme="minorHAnsi"/>
        </w:rPr>
        <w:t>Strona 2</w:t>
      </w:r>
    </w:p>
    <w:p w14:paraId="6BB15D70" w14:textId="77777777" w:rsidR="008854D1" w:rsidRPr="00AA4816" w:rsidRDefault="008854D1" w:rsidP="008854D1">
      <w:pPr>
        <w:tabs>
          <w:tab w:val="left" w:pos="709"/>
        </w:tabs>
        <w:outlineLvl w:val="0"/>
        <w:rPr>
          <w:rFonts w:ascii="Garamond" w:hAnsi="Garamond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2852"/>
        <w:gridCol w:w="2852"/>
      </w:tblGrid>
      <w:tr w:rsidR="008854D1" w:rsidRPr="00AA4816" w14:paraId="67955960" w14:textId="77777777" w:rsidTr="00347C57">
        <w:tc>
          <w:tcPr>
            <w:tcW w:w="8556" w:type="dxa"/>
            <w:gridSpan w:val="3"/>
          </w:tcPr>
          <w:p w14:paraId="0E5A8DB2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b/>
                <w:sz w:val="28"/>
                <w:szCs w:val="28"/>
              </w:rPr>
            </w:pPr>
            <w:r w:rsidRPr="00AA4816">
              <w:rPr>
                <w:rFonts w:ascii="Garamond" w:hAnsi="Garamond"/>
                <w:b/>
                <w:sz w:val="28"/>
                <w:szCs w:val="28"/>
              </w:rPr>
              <w:t>Potwierdzam odbiór wymienionych na odwrotnej stronie</w:t>
            </w:r>
          </w:p>
          <w:p w14:paraId="42FAB0D1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b/>
                <w:sz w:val="28"/>
                <w:szCs w:val="28"/>
              </w:rPr>
            </w:pPr>
            <w:r w:rsidRPr="00AA4816">
              <w:rPr>
                <w:rFonts w:ascii="Garamond" w:hAnsi="Garamond"/>
                <w:b/>
                <w:sz w:val="28"/>
                <w:szCs w:val="28"/>
              </w:rPr>
              <w:t>akt – tomów ……………..kart …………….</w:t>
            </w:r>
          </w:p>
          <w:p w14:paraId="265E22E3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b/>
              </w:rPr>
            </w:pPr>
          </w:p>
          <w:p w14:paraId="046D1398" w14:textId="77777777" w:rsidR="008854D1" w:rsidRPr="00AA4816" w:rsidRDefault="008854D1" w:rsidP="00347C57">
            <w:pPr>
              <w:tabs>
                <w:tab w:val="left" w:pos="5245"/>
              </w:tabs>
              <w:ind w:left="709"/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Data………………………..20….r.                        Podpis…………………..</w:t>
            </w:r>
          </w:p>
        </w:tc>
      </w:tr>
      <w:tr w:rsidR="008854D1" w:rsidRPr="00AA4816" w14:paraId="1C409DC5" w14:textId="77777777" w:rsidTr="00347C57">
        <w:tc>
          <w:tcPr>
            <w:tcW w:w="8556" w:type="dxa"/>
            <w:gridSpan w:val="3"/>
          </w:tcPr>
          <w:p w14:paraId="6792A9B0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Adnotacje  o zwrocie akt:</w:t>
            </w:r>
          </w:p>
          <w:p w14:paraId="0084C1C6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</w:p>
          <w:p w14:paraId="000A6D93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…………………………………………………………………………………………...</w:t>
            </w:r>
          </w:p>
          <w:p w14:paraId="2B1A4D10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</w:p>
          <w:p w14:paraId="2B0B27AE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…………………………………………………………………………………………...</w:t>
            </w:r>
          </w:p>
          <w:p w14:paraId="65FE08CD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</w:p>
          <w:p w14:paraId="5DA486B6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…………………………………………………………………………………………...</w:t>
            </w:r>
          </w:p>
          <w:p w14:paraId="0BD0DB5F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</w:p>
          <w:p w14:paraId="667C8A86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…………………………………………………………………………………………...</w:t>
            </w:r>
          </w:p>
          <w:p w14:paraId="52DB2DAA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</w:p>
          <w:p w14:paraId="3D73BDAE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</w:rPr>
            </w:pPr>
            <w:r w:rsidRPr="00AA4816">
              <w:rPr>
                <w:rFonts w:ascii="Garamond" w:hAnsi="Garamond"/>
              </w:rPr>
              <w:t>…………………………………………………………………………………………...</w:t>
            </w:r>
          </w:p>
        </w:tc>
      </w:tr>
      <w:tr w:rsidR="008854D1" w:rsidRPr="00AA4816" w14:paraId="5B3D4A94" w14:textId="77777777" w:rsidTr="00347C57">
        <w:tc>
          <w:tcPr>
            <w:tcW w:w="2852" w:type="dxa"/>
          </w:tcPr>
          <w:p w14:paraId="75F15512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465990D2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751596BC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5844B151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……………………………………</w:t>
            </w:r>
          </w:p>
          <w:p w14:paraId="5E53568D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podpis oddającego</w:t>
            </w:r>
          </w:p>
        </w:tc>
        <w:tc>
          <w:tcPr>
            <w:tcW w:w="2852" w:type="dxa"/>
          </w:tcPr>
          <w:p w14:paraId="3E2C4F2A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 xml:space="preserve">Akta zwrócono do </w:t>
            </w:r>
          </w:p>
          <w:p w14:paraId="44E5E655" w14:textId="5C132DA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składnicy akt</w:t>
            </w:r>
            <w:r w:rsidRPr="00AA4816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2C2302F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2EBF44BB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7ABC829C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dn. ……………………..20…..r.</w:t>
            </w:r>
          </w:p>
        </w:tc>
        <w:tc>
          <w:tcPr>
            <w:tcW w:w="2852" w:type="dxa"/>
          </w:tcPr>
          <w:p w14:paraId="2CEBA238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6BB0872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303FEFE8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1FE35FBD" w14:textId="77777777" w:rsidR="008854D1" w:rsidRPr="00AA4816" w:rsidRDefault="008854D1" w:rsidP="00347C57">
            <w:pPr>
              <w:tabs>
                <w:tab w:val="left" w:pos="709"/>
              </w:tabs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……………………………………..</w:t>
            </w:r>
          </w:p>
          <w:p w14:paraId="70DCA1EF" w14:textId="77777777" w:rsidR="008854D1" w:rsidRPr="00AA4816" w:rsidRDefault="008854D1" w:rsidP="00347C57">
            <w:pPr>
              <w:tabs>
                <w:tab w:val="left" w:pos="709"/>
              </w:tabs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AA4816">
              <w:rPr>
                <w:rFonts w:ascii="Garamond" w:hAnsi="Garamond"/>
                <w:sz w:val="18"/>
                <w:szCs w:val="18"/>
              </w:rPr>
              <w:t>podpis odbierającego</w:t>
            </w:r>
          </w:p>
        </w:tc>
      </w:tr>
    </w:tbl>
    <w:p w14:paraId="7AC6B61A" w14:textId="004680E7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3D110F73" w14:textId="33BB991C" w:rsidR="00347C57" w:rsidRPr="008F056F" w:rsidRDefault="00347C57" w:rsidP="00347C5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7</w:t>
      </w:r>
    </w:p>
    <w:p w14:paraId="528A7416" w14:textId="77777777" w:rsidR="00347C57" w:rsidRPr="008F056F" w:rsidRDefault="00347C57" w:rsidP="00347C57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24944A82" w14:textId="644A7FE5" w:rsidR="00347C57" w:rsidRDefault="00347C57" w:rsidP="00347C57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Wzór protokołu skontrum</w:t>
      </w:r>
      <w:r w:rsidR="00A10FF5">
        <w:rPr>
          <w:rFonts w:asciiTheme="minorHAnsi" w:hAnsiTheme="minorHAnsi" w:cstheme="minorHAnsi"/>
          <w:b/>
          <w:bCs/>
        </w:rPr>
        <w:t xml:space="preserve"> w składnicy akt</w:t>
      </w:r>
    </w:p>
    <w:p w14:paraId="05763829" w14:textId="5407488F" w:rsidR="00A10FF5" w:rsidRDefault="00A10FF5" w:rsidP="00347C57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728"/>
        <w:gridCol w:w="4815"/>
      </w:tblGrid>
      <w:tr w:rsidR="00A10FF5" w14:paraId="1D72E2CD" w14:textId="77777777" w:rsidTr="00F8425D">
        <w:tc>
          <w:tcPr>
            <w:tcW w:w="520" w:type="dxa"/>
          </w:tcPr>
          <w:p w14:paraId="17A45067" w14:textId="260009FA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3728" w:type="dxa"/>
          </w:tcPr>
          <w:p w14:paraId="15AD337F" w14:textId="6B50CC94" w:rsidR="00A10FF5" w:rsidRPr="00F4384F" w:rsidRDefault="00B25281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Numer spisu zdawczo-odbiorczego</w:t>
            </w:r>
          </w:p>
        </w:tc>
        <w:tc>
          <w:tcPr>
            <w:tcW w:w="4815" w:type="dxa"/>
          </w:tcPr>
          <w:p w14:paraId="309D4BD4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48B611FF" w14:textId="77777777" w:rsidTr="00F8425D">
        <w:tc>
          <w:tcPr>
            <w:tcW w:w="520" w:type="dxa"/>
          </w:tcPr>
          <w:p w14:paraId="5B73A3B2" w14:textId="694C83B8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3728" w:type="dxa"/>
          </w:tcPr>
          <w:p w14:paraId="7E5BB99A" w14:textId="073E2CB9" w:rsidR="00A10FF5" w:rsidRPr="00F4384F" w:rsidRDefault="00EB56D2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Komórka przekazująca</w:t>
            </w:r>
            <w:r w:rsidR="00F4384F" w:rsidRPr="00F4384F">
              <w:rPr>
                <w:rFonts w:asciiTheme="minorHAnsi" w:hAnsiTheme="minorHAnsi" w:cstheme="minorHAnsi"/>
                <w:bCs/>
              </w:rPr>
              <w:t xml:space="preserve"> akta</w:t>
            </w:r>
          </w:p>
        </w:tc>
        <w:tc>
          <w:tcPr>
            <w:tcW w:w="4815" w:type="dxa"/>
          </w:tcPr>
          <w:p w14:paraId="1FEC5643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59D1008C" w14:textId="77777777" w:rsidTr="00F8425D">
        <w:tc>
          <w:tcPr>
            <w:tcW w:w="520" w:type="dxa"/>
          </w:tcPr>
          <w:p w14:paraId="0BDD2C52" w14:textId="432FAA53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3728" w:type="dxa"/>
          </w:tcPr>
          <w:p w14:paraId="3EFA009C" w14:textId="3726F3FB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Liczba pozycji spisu</w:t>
            </w:r>
          </w:p>
        </w:tc>
        <w:tc>
          <w:tcPr>
            <w:tcW w:w="4815" w:type="dxa"/>
          </w:tcPr>
          <w:p w14:paraId="17F62AB4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3B092F06" w14:textId="77777777" w:rsidTr="00F8425D">
        <w:tc>
          <w:tcPr>
            <w:tcW w:w="520" w:type="dxa"/>
          </w:tcPr>
          <w:p w14:paraId="420EEDCD" w14:textId="49EDD89E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3728" w:type="dxa"/>
          </w:tcPr>
          <w:p w14:paraId="51C59D60" w14:textId="40AFFA0C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Liczba teczek na spisie</w:t>
            </w:r>
          </w:p>
        </w:tc>
        <w:tc>
          <w:tcPr>
            <w:tcW w:w="4815" w:type="dxa"/>
          </w:tcPr>
          <w:p w14:paraId="253345CA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16CE2655" w14:textId="77777777" w:rsidTr="00F8425D">
        <w:tc>
          <w:tcPr>
            <w:tcW w:w="520" w:type="dxa"/>
          </w:tcPr>
          <w:p w14:paraId="6A5DCE72" w14:textId="49672588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5.</w:t>
            </w:r>
          </w:p>
        </w:tc>
        <w:tc>
          <w:tcPr>
            <w:tcW w:w="3728" w:type="dxa"/>
          </w:tcPr>
          <w:p w14:paraId="2BC5E061" w14:textId="4BC52DBE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Daty skrajne akt</w:t>
            </w:r>
          </w:p>
        </w:tc>
        <w:tc>
          <w:tcPr>
            <w:tcW w:w="4815" w:type="dxa"/>
          </w:tcPr>
          <w:p w14:paraId="613DB178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7487B360" w14:textId="77777777" w:rsidTr="00F8425D">
        <w:tc>
          <w:tcPr>
            <w:tcW w:w="520" w:type="dxa"/>
          </w:tcPr>
          <w:p w14:paraId="7DA14745" w14:textId="4FAC127D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3728" w:type="dxa"/>
          </w:tcPr>
          <w:p w14:paraId="2F380B58" w14:textId="53CA032C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Kategoria</w:t>
            </w:r>
            <w:r>
              <w:rPr>
                <w:rFonts w:asciiTheme="minorHAnsi" w:hAnsiTheme="minorHAnsi" w:cstheme="minorHAnsi"/>
                <w:bCs/>
              </w:rPr>
              <w:t xml:space="preserve"> archiwalna</w:t>
            </w:r>
            <w:r w:rsidRPr="00F4384F">
              <w:rPr>
                <w:rFonts w:asciiTheme="minorHAnsi" w:hAnsiTheme="minorHAnsi" w:cstheme="minorHAnsi"/>
                <w:bCs/>
              </w:rPr>
              <w:t xml:space="preserve"> akt</w:t>
            </w:r>
          </w:p>
        </w:tc>
        <w:tc>
          <w:tcPr>
            <w:tcW w:w="4815" w:type="dxa"/>
          </w:tcPr>
          <w:p w14:paraId="1417EA64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45DE6E84" w14:textId="77777777" w:rsidTr="00F8425D">
        <w:tc>
          <w:tcPr>
            <w:tcW w:w="520" w:type="dxa"/>
          </w:tcPr>
          <w:p w14:paraId="14F95ACB" w14:textId="4CEC480E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3728" w:type="dxa"/>
          </w:tcPr>
          <w:p w14:paraId="3D1CED65" w14:textId="19BF64B3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Informacja o rodzaju akt</w:t>
            </w:r>
          </w:p>
        </w:tc>
        <w:tc>
          <w:tcPr>
            <w:tcW w:w="4815" w:type="dxa"/>
          </w:tcPr>
          <w:p w14:paraId="19CC18C1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72B90C6D" w14:textId="77777777" w:rsidTr="00F8425D">
        <w:tc>
          <w:tcPr>
            <w:tcW w:w="520" w:type="dxa"/>
          </w:tcPr>
          <w:p w14:paraId="0142A5F5" w14:textId="13F57FA6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3728" w:type="dxa"/>
          </w:tcPr>
          <w:p w14:paraId="74E55FF9" w14:textId="781426EE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Rozmiar akt w m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F4384F">
              <w:rPr>
                <w:rFonts w:asciiTheme="minorHAnsi" w:hAnsiTheme="minorHAnsi" w:cstheme="minorHAnsi"/>
                <w:bCs/>
              </w:rPr>
              <w:t>b.</w:t>
            </w:r>
          </w:p>
        </w:tc>
        <w:tc>
          <w:tcPr>
            <w:tcW w:w="4815" w:type="dxa"/>
          </w:tcPr>
          <w:p w14:paraId="1E9FC799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2D9F5348" w14:textId="77777777" w:rsidTr="00F8425D">
        <w:tc>
          <w:tcPr>
            <w:tcW w:w="520" w:type="dxa"/>
          </w:tcPr>
          <w:p w14:paraId="401E9541" w14:textId="6A180621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9.</w:t>
            </w:r>
          </w:p>
        </w:tc>
        <w:tc>
          <w:tcPr>
            <w:tcW w:w="3728" w:type="dxa"/>
          </w:tcPr>
          <w:p w14:paraId="7050A891" w14:textId="49639852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Informacja o wybrakowaniu lub wycofaniu</w:t>
            </w:r>
            <w:r w:rsidRPr="00F4384F">
              <w:rPr>
                <w:rFonts w:asciiTheme="minorHAnsi" w:hAnsiTheme="minorHAnsi" w:cstheme="minorHAnsi"/>
                <w:bCs/>
              </w:rPr>
              <w:t xml:space="preserve"> akt</w:t>
            </w:r>
            <w:r>
              <w:rPr>
                <w:rFonts w:asciiTheme="minorHAnsi" w:hAnsiTheme="minorHAnsi" w:cstheme="minorHAnsi"/>
                <w:bCs/>
              </w:rPr>
              <w:t xml:space="preserve"> z ewidencji</w:t>
            </w:r>
          </w:p>
        </w:tc>
        <w:tc>
          <w:tcPr>
            <w:tcW w:w="4815" w:type="dxa"/>
          </w:tcPr>
          <w:p w14:paraId="615FA73A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1DE9D992" w14:textId="77777777" w:rsidTr="00F8425D">
        <w:tc>
          <w:tcPr>
            <w:tcW w:w="520" w:type="dxa"/>
          </w:tcPr>
          <w:p w14:paraId="544ACA9F" w14:textId="374766E0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10.</w:t>
            </w:r>
          </w:p>
        </w:tc>
        <w:tc>
          <w:tcPr>
            <w:tcW w:w="3728" w:type="dxa"/>
          </w:tcPr>
          <w:p w14:paraId="544C0AF4" w14:textId="016F90FE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</w:t>
            </w:r>
            <w:r w:rsidRPr="00F4384F">
              <w:rPr>
                <w:rFonts w:asciiTheme="minorHAnsi" w:hAnsiTheme="minorHAnsi" w:cstheme="minorHAnsi"/>
                <w:bCs/>
              </w:rPr>
              <w:t>iczba teczek przed skontrum</w:t>
            </w:r>
          </w:p>
        </w:tc>
        <w:tc>
          <w:tcPr>
            <w:tcW w:w="4815" w:type="dxa"/>
          </w:tcPr>
          <w:p w14:paraId="044D20A4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37E924B6" w14:textId="77777777" w:rsidTr="00F8425D">
        <w:tc>
          <w:tcPr>
            <w:tcW w:w="520" w:type="dxa"/>
          </w:tcPr>
          <w:p w14:paraId="2F4C6D0A" w14:textId="436D7EFA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11.</w:t>
            </w:r>
          </w:p>
        </w:tc>
        <w:tc>
          <w:tcPr>
            <w:tcW w:w="3728" w:type="dxa"/>
          </w:tcPr>
          <w:p w14:paraId="21FFD88C" w14:textId="168AA803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</w:t>
            </w:r>
            <w:r w:rsidRPr="00F4384F">
              <w:rPr>
                <w:rFonts w:asciiTheme="minorHAnsi" w:hAnsiTheme="minorHAnsi" w:cstheme="minorHAnsi"/>
                <w:bCs/>
              </w:rPr>
              <w:t>iczba teczek po skontrum</w:t>
            </w:r>
          </w:p>
        </w:tc>
        <w:tc>
          <w:tcPr>
            <w:tcW w:w="4815" w:type="dxa"/>
          </w:tcPr>
          <w:p w14:paraId="6F234A60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00F1A0D4" w14:textId="77777777" w:rsidTr="00F8425D">
        <w:tc>
          <w:tcPr>
            <w:tcW w:w="520" w:type="dxa"/>
          </w:tcPr>
          <w:p w14:paraId="063219E3" w14:textId="4765E483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12.</w:t>
            </w:r>
          </w:p>
        </w:tc>
        <w:tc>
          <w:tcPr>
            <w:tcW w:w="3728" w:type="dxa"/>
          </w:tcPr>
          <w:p w14:paraId="4B17BCAE" w14:textId="17F25B78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Uwagi/niezgodności</w:t>
            </w:r>
          </w:p>
        </w:tc>
        <w:tc>
          <w:tcPr>
            <w:tcW w:w="4815" w:type="dxa"/>
          </w:tcPr>
          <w:p w14:paraId="68AE4749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09FFC67B" w14:textId="77777777" w:rsidTr="00F8425D">
        <w:tc>
          <w:tcPr>
            <w:tcW w:w="520" w:type="dxa"/>
          </w:tcPr>
          <w:p w14:paraId="50B3884E" w14:textId="34BBECEB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3728" w:type="dxa"/>
          </w:tcPr>
          <w:p w14:paraId="12810762" w14:textId="0DB8CC1B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</w:t>
            </w:r>
            <w:r w:rsidRPr="00F4384F">
              <w:rPr>
                <w:rFonts w:asciiTheme="minorHAnsi" w:hAnsiTheme="minorHAnsi" w:cstheme="minorHAnsi"/>
                <w:bCs/>
              </w:rPr>
              <w:t>ata przeprowadzenia skontrum</w:t>
            </w:r>
          </w:p>
        </w:tc>
        <w:tc>
          <w:tcPr>
            <w:tcW w:w="4815" w:type="dxa"/>
          </w:tcPr>
          <w:p w14:paraId="7B0500E2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10FF5" w14:paraId="44EAF751" w14:textId="77777777" w:rsidTr="00F8425D">
        <w:tc>
          <w:tcPr>
            <w:tcW w:w="520" w:type="dxa"/>
          </w:tcPr>
          <w:p w14:paraId="346E1136" w14:textId="312050B5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jc w:val="center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14.</w:t>
            </w:r>
          </w:p>
        </w:tc>
        <w:tc>
          <w:tcPr>
            <w:tcW w:w="3728" w:type="dxa"/>
          </w:tcPr>
          <w:p w14:paraId="372B2AD6" w14:textId="77777777" w:rsidR="00F4384F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Osoba przeprowadzająca</w:t>
            </w:r>
          </w:p>
          <w:p w14:paraId="7D9704C1" w14:textId="0E172651" w:rsidR="00A10FF5" w:rsidRPr="00F4384F" w:rsidRDefault="00F4384F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Cs/>
              </w:rPr>
            </w:pPr>
            <w:r w:rsidRPr="00F4384F">
              <w:rPr>
                <w:rFonts w:asciiTheme="minorHAnsi" w:hAnsiTheme="minorHAnsi" w:cstheme="minorHAnsi"/>
                <w:bCs/>
              </w:rPr>
              <w:t>skontrum</w:t>
            </w:r>
          </w:p>
        </w:tc>
        <w:tc>
          <w:tcPr>
            <w:tcW w:w="4815" w:type="dxa"/>
          </w:tcPr>
          <w:p w14:paraId="259E4C89" w14:textId="77777777" w:rsidR="00A10FF5" w:rsidRDefault="00A10FF5" w:rsidP="00F4384F">
            <w:pPr>
              <w:tabs>
                <w:tab w:val="left" w:pos="709"/>
              </w:tabs>
              <w:spacing w:before="60" w:after="60" w:line="36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67788E4" w14:textId="77777777" w:rsidR="00A10FF5" w:rsidRDefault="00A10FF5" w:rsidP="00347C57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2BCBCE40" w14:textId="2CAA8149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242E8831" w14:textId="5FAC22CB" w:rsidR="001C68D6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69BFA427" w14:textId="77777777" w:rsidR="001C68D6" w:rsidRPr="00552765" w:rsidRDefault="001C68D6" w:rsidP="003E796E">
      <w:pPr>
        <w:spacing w:after="200" w:line="360" w:lineRule="auto"/>
        <w:rPr>
          <w:rFonts w:asciiTheme="minorHAnsi" w:hAnsiTheme="minorHAnsi" w:cstheme="minorHAnsi"/>
        </w:rPr>
      </w:pPr>
    </w:p>
    <w:p w14:paraId="33FFB11A" w14:textId="77777777" w:rsidR="00875094" w:rsidRPr="00552765" w:rsidRDefault="00875094" w:rsidP="003E796E">
      <w:pPr>
        <w:spacing w:after="200" w:line="360" w:lineRule="auto"/>
        <w:rPr>
          <w:rFonts w:asciiTheme="minorHAnsi" w:hAnsiTheme="minorHAnsi" w:cstheme="minorHAnsi"/>
        </w:rPr>
      </w:pPr>
    </w:p>
    <w:p w14:paraId="733A0B15" w14:textId="77777777" w:rsidR="00875094" w:rsidRPr="00552765" w:rsidRDefault="00875094" w:rsidP="003E796E">
      <w:pPr>
        <w:spacing w:after="200" w:line="360" w:lineRule="auto"/>
        <w:rPr>
          <w:rFonts w:asciiTheme="minorHAnsi" w:hAnsiTheme="minorHAnsi" w:cstheme="minorHAnsi"/>
        </w:rPr>
      </w:pPr>
    </w:p>
    <w:p w14:paraId="7E8979D9" w14:textId="0A91BE83" w:rsidR="00F4384F" w:rsidRPr="008F056F" w:rsidRDefault="00F4384F" w:rsidP="00F4384F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8</w:t>
      </w:r>
    </w:p>
    <w:p w14:paraId="7B14772F" w14:textId="77777777" w:rsidR="00F4384F" w:rsidRPr="008F056F" w:rsidRDefault="00F4384F" w:rsidP="00F4384F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14C82043" w14:textId="600D5DC9" w:rsidR="00875094" w:rsidRDefault="00F4384F" w:rsidP="00F8425D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Wzór protokołu </w:t>
      </w:r>
      <w:r w:rsidR="00F8425D">
        <w:rPr>
          <w:rFonts w:asciiTheme="minorHAnsi" w:hAnsiTheme="minorHAnsi" w:cstheme="minorHAnsi"/>
          <w:b/>
          <w:bCs/>
        </w:rPr>
        <w:t xml:space="preserve">w przypadku </w:t>
      </w:r>
      <w:r w:rsidR="00F8425D" w:rsidRPr="00F8425D">
        <w:rPr>
          <w:rFonts w:asciiTheme="minorHAnsi" w:hAnsiTheme="minorHAnsi" w:cstheme="minorHAnsi"/>
          <w:b/>
          <w:bCs/>
        </w:rPr>
        <w:t>zaginięcia lub uszkodzenia akt</w:t>
      </w:r>
    </w:p>
    <w:p w14:paraId="7BD3C60D" w14:textId="77777777" w:rsidR="00F8425D" w:rsidRPr="00F8425D" w:rsidRDefault="00F8425D" w:rsidP="00F8425D">
      <w:pPr>
        <w:tabs>
          <w:tab w:val="left" w:pos="709"/>
        </w:tabs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3B7DEB2" w14:textId="66063CD1" w:rsidR="00F4384F" w:rsidRPr="00F4384F" w:rsidRDefault="00F4384F" w:rsidP="00F4384F">
      <w:pPr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</w:rPr>
        <w:t>...........</w:t>
      </w:r>
      <w:r>
        <w:rPr>
          <w:rFonts w:asciiTheme="minorHAnsi" w:hAnsiTheme="minorHAnsi" w:cstheme="minorHAnsi"/>
          <w:b/>
        </w:rPr>
        <w:t>...............................</w:t>
      </w:r>
    </w:p>
    <w:p w14:paraId="3FE6F6DB" w14:textId="77777777" w:rsidR="00F4384F" w:rsidRPr="00F4384F" w:rsidRDefault="00F4384F" w:rsidP="00F4384F">
      <w:pPr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sz w:val="20"/>
        </w:rPr>
        <w:t>(nazwa jednostki organizacyjnej)</w:t>
      </w:r>
    </w:p>
    <w:p w14:paraId="1A98FF23" w14:textId="77777777" w:rsidR="00F4384F" w:rsidRPr="00F4384F" w:rsidRDefault="00F4384F" w:rsidP="00F4384F">
      <w:pPr>
        <w:jc w:val="center"/>
        <w:rPr>
          <w:rFonts w:asciiTheme="minorHAnsi" w:hAnsiTheme="minorHAnsi" w:cstheme="minorHAnsi"/>
        </w:rPr>
      </w:pPr>
    </w:p>
    <w:p w14:paraId="7A809171" w14:textId="77777777" w:rsidR="00F4384F" w:rsidRPr="00F4384F" w:rsidRDefault="00F4384F" w:rsidP="00F4384F">
      <w:pPr>
        <w:jc w:val="center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  <w:sz w:val="28"/>
        </w:rPr>
        <w:t>P R O T O K Ó Ł</w:t>
      </w:r>
    </w:p>
    <w:p w14:paraId="315890F1" w14:textId="77777777" w:rsidR="00F4384F" w:rsidRPr="00F4384F" w:rsidRDefault="00F4384F" w:rsidP="00F4384F">
      <w:pPr>
        <w:jc w:val="center"/>
        <w:rPr>
          <w:rFonts w:asciiTheme="minorHAnsi" w:hAnsiTheme="minorHAnsi" w:cstheme="minorHAnsi"/>
        </w:rPr>
      </w:pPr>
    </w:p>
    <w:p w14:paraId="2DBD2ED1" w14:textId="77777777" w:rsidR="00F4384F" w:rsidRPr="00F4384F" w:rsidRDefault="00F4384F" w:rsidP="00F4384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 xml:space="preserve">sporządzony dnia .................... 20 ....... r. w sprawie: </w:t>
      </w:r>
      <w:r w:rsidRPr="00F4384F">
        <w:rPr>
          <w:rFonts w:asciiTheme="minorHAnsi" w:hAnsiTheme="minorHAnsi" w:cstheme="minorHAnsi"/>
          <w:b/>
        </w:rPr>
        <w:t>1/</w:t>
      </w:r>
      <w:r w:rsidRPr="00F4384F">
        <w:rPr>
          <w:rFonts w:asciiTheme="minorHAnsi" w:hAnsiTheme="minorHAnsi" w:cstheme="minorHAnsi"/>
        </w:rPr>
        <w:t xml:space="preserve"> zaginięcia, </w:t>
      </w:r>
      <w:r w:rsidRPr="00F4384F">
        <w:rPr>
          <w:rFonts w:asciiTheme="minorHAnsi" w:hAnsiTheme="minorHAnsi" w:cstheme="minorHAnsi"/>
          <w:b/>
        </w:rPr>
        <w:t>2/</w:t>
      </w:r>
      <w:r w:rsidRPr="00F4384F">
        <w:rPr>
          <w:rFonts w:asciiTheme="minorHAnsi" w:hAnsiTheme="minorHAnsi" w:cstheme="minorHAnsi"/>
        </w:rPr>
        <w:t xml:space="preserve"> uszkodzenia,</w:t>
      </w:r>
    </w:p>
    <w:p w14:paraId="4DB9C36B" w14:textId="0423A40B" w:rsidR="00F4384F" w:rsidRPr="00F4384F" w:rsidRDefault="00F4384F" w:rsidP="00F4384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</w:rPr>
        <w:t>3/</w:t>
      </w:r>
      <w:r w:rsidRPr="00F4384F">
        <w:rPr>
          <w:rFonts w:asciiTheme="minorHAnsi" w:hAnsiTheme="minorHAnsi" w:cstheme="minorHAnsi"/>
        </w:rPr>
        <w:t xml:space="preserve"> sporząd</w:t>
      </w:r>
      <w:r w:rsidR="00F8425D">
        <w:rPr>
          <w:rFonts w:asciiTheme="minorHAnsi" w:hAnsiTheme="minorHAnsi" w:cstheme="minorHAnsi"/>
        </w:rPr>
        <w:t>zenia braków wypożyczonych akt ze składnicy akt</w:t>
      </w:r>
      <w:r w:rsidRPr="00F4384F">
        <w:rPr>
          <w:rFonts w:asciiTheme="minorHAnsi" w:hAnsiTheme="minorHAnsi" w:cstheme="minorHAnsi"/>
        </w:rPr>
        <w:t>.</w:t>
      </w:r>
    </w:p>
    <w:p w14:paraId="6A8AC240" w14:textId="77777777" w:rsidR="00F4384F" w:rsidRPr="00F4384F" w:rsidRDefault="00F4384F" w:rsidP="00F4384F">
      <w:pPr>
        <w:spacing w:line="360" w:lineRule="auto"/>
        <w:jc w:val="both"/>
        <w:rPr>
          <w:rFonts w:asciiTheme="minorHAnsi" w:hAnsiTheme="minorHAnsi" w:cstheme="minorHAnsi"/>
        </w:rPr>
      </w:pPr>
    </w:p>
    <w:p w14:paraId="684AFE0B" w14:textId="1071AE96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>Akta nr .................. tom /teczka/ ..................................................................... z</w:t>
      </w:r>
      <w:r w:rsidR="00F8425D">
        <w:rPr>
          <w:rFonts w:asciiTheme="minorHAnsi" w:hAnsiTheme="minorHAnsi" w:cstheme="minorHAnsi"/>
        </w:rPr>
        <w:t xml:space="preserve"> roku .................</w:t>
      </w:r>
    </w:p>
    <w:p w14:paraId="2000E24F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5CF6C345" w14:textId="06625253" w:rsidR="00F4384F" w:rsidRPr="00F4384F" w:rsidRDefault="00F8425D" w:rsidP="00F4384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wypożyczona ze składnicy akt </w:t>
      </w:r>
      <w:r w:rsidR="00F4384F" w:rsidRPr="00F4384F">
        <w:rPr>
          <w:rFonts w:asciiTheme="minorHAnsi" w:hAnsiTheme="minorHAnsi" w:cstheme="minorHAnsi"/>
        </w:rPr>
        <w:t>dnia .......................................</w:t>
      </w:r>
      <w:r>
        <w:rPr>
          <w:rFonts w:asciiTheme="minorHAnsi" w:hAnsiTheme="minorHAnsi" w:cstheme="minorHAnsi"/>
        </w:rPr>
        <w:t>..... 20 ...... r. przez</w:t>
      </w:r>
    </w:p>
    <w:p w14:paraId="01AE0E5A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0D6955D6" w14:textId="084D7DEE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  <w:r w:rsidR="00F8425D">
        <w:rPr>
          <w:rFonts w:asciiTheme="minorHAnsi" w:hAnsiTheme="minorHAnsi" w:cstheme="minorHAnsi"/>
        </w:rPr>
        <w:t>.....................</w:t>
      </w:r>
    </w:p>
    <w:p w14:paraId="1D0E9CA2" w14:textId="77777777" w:rsidR="00F4384F" w:rsidRPr="00F4384F" w:rsidRDefault="00F4384F" w:rsidP="00F4384F">
      <w:pPr>
        <w:jc w:val="center"/>
        <w:rPr>
          <w:rFonts w:asciiTheme="minorHAnsi" w:hAnsiTheme="minorHAnsi" w:cstheme="minorHAnsi"/>
          <w:sz w:val="20"/>
        </w:rPr>
      </w:pPr>
      <w:r w:rsidRPr="00F4384F">
        <w:rPr>
          <w:rFonts w:asciiTheme="minorHAnsi" w:hAnsiTheme="minorHAnsi" w:cstheme="minorHAnsi"/>
          <w:sz w:val="20"/>
        </w:rPr>
        <w:t>(imię i nazwisko, tytuł służbowy)</w:t>
      </w:r>
    </w:p>
    <w:p w14:paraId="549BAB92" w14:textId="77777777" w:rsidR="00F4384F" w:rsidRPr="00F4384F" w:rsidRDefault="00F4384F" w:rsidP="00F4384F">
      <w:pPr>
        <w:jc w:val="center"/>
        <w:rPr>
          <w:rFonts w:asciiTheme="minorHAnsi" w:hAnsiTheme="minorHAnsi" w:cstheme="minorHAnsi"/>
          <w:sz w:val="20"/>
        </w:rPr>
      </w:pPr>
    </w:p>
    <w:p w14:paraId="7311ED22" w14:textId="74D5B0C1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>....................................................................................................................................</w:t>
      </w:r>
      <w:r w:rsidR="00F8425D">
        <w:rPr>
          <w:rFonts w:asciiTheme="minorHAnsi" w:hAnsiTheme="minorHAnsi" w:cstheme="minorHAnsi"/>
        </w:rPr>
        <w:t>.................</w:t>
      </w:r>
    </w:p>
    <w:p w14:paraId="11C31D2D" w14:textId="77777777" w:rsidR="00F4384F" w:rsidRPr="00F4384F" w:rsidRDefault="00F4384F" w:rsidP="00F4384F">
      <w:pPr>
        <w:jc w:val="center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sz w:val="20"/>
        </w:rPr>
        <w:t>stanowisko pracy / sekcja / wydział / zespół / biuro</w:t>
      </w:r>
    </w:p>
    <w:p w14:paraId="05430983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77D0A8F9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</w:rPr>
        <w:t>1/</w:t>
      </w:r>
      <w:r w:rsidRPr="00F4384F">
        <w:rPr>
          <w:rFonts w:asciiTheme="minorHAnsi" w:hAnsiTheme="minorHAnsi" w:cstheme="minorHAnsi"/>
        </w:rPr>
        <w:t xml:space="preserve"> zaginęły</w:t>
      </w:r>
    </w:p>
    <w:p w14:paraId="1AEF561D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39DE289D" w14:textId="77777777" w:rsidR="00F8425D" w:rsidRDefault="00F4384F" w:rsidP="00F8425D">
      <w:pPr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</w:rPr>
        <w:t>2/</w:t>
      </w:r>
      <w:r w:rsidRPr="00F4384F">
        <w:rPr>
          <w:rFonts w:asciiTheme="minorHAnsi" w:hAnsiTheme="minorHAnsi" w:cstheme="minorHAnsi"/>
        </w:rPr>
        <w:t xml:space="preserve"> uległy zniszczeniu, a mianowicie </w:t>
      </w:r>
    </w:p>
    <w:p w14:paraId="6AC76189" w14:textId="03A9AA91" w:rsidR="00F4384F" w:rsidRPr="00F4384F" w:rsidRDefault="00F4384F" w:rsidP="00F8425D">
      <w:pPr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>......................................................................................................</w:t>
      </w:r>
      <w:r w:rsidR="00F8425D">
        <w:rPr>
          <w:rFonts w:asciiTheme="minorHAnsi" w:hAnsiTheme="minorHAnsi" w:cstheme="minorHAnsi"/>
        </w:rPr>
        <w:t>...............................................</w:t>
      </w:r>
    </w:p>
    <w:p w14:paraId="5EF4284B" w14:textId="53F8BF1F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57BAB33D" w14:textId="285F6586" w:rsidR="00F4384F" w:rsidRPr="00F4384F" w:rsidRDefault="00F4384F" w:rsidP="00F8425D">
      <w:pPr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</w:rPr>
        <w:t>3/</w:t>
      </w:r>
      <w:r w:rsidRPr="00F4384F">
        <w:rPr>
          <w:rFonts w:asciiTheme="minorHAnsi" w:hAnsiTheme="minorHAnsi" w:cstheme="minorHAnsi"/>
        </w:rPr>
        <w:t xml:space="preserve"> mają niżej wykazane braki, stwierdzone przy odbiorze akt ..............................................................</w:t>
      </w:r>
      <w:r w:rsidR="00F8425D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0562729F" w14:textId="58683878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2CD40073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5C220894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  <w:t>Dnia .................................... 20 .......... r.</w:t>
      </w:r>
    </w:p>
    <w:p w14:paraId="20AFF693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199332F5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6048247C" w14:textId="67E7057C" w:rsidR="00F4384F" w:rsidRPr="00F4384F" w:rsidRDefault="00F8425D" w:rsidP="00F8425D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Archiwista</w:t>
      </w:r>
      <w:r w:rsidR="00F4384F" w:rsidRPr="00F4384F"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4384F" w:rsidRPr="00F4384F">
        <w:rPr>
          <w:rFonts w:asciiTheme="minorHAnsi" w:hAnsiTheme="minorHAnsi" w:cstheme="minorHAnsi"/>
        </w:rPr>
        <w:t>Wypoż</w:t>
      </w:r>
      <w:r>
        <w:rPr>
          <w:rFonts w:asciiTheme="minorHAnsi" w:hAnsiTheme="minorHAnsi" w:cstheme="minorHAnsi"/>
        </w:rPr>
        <w:t xml:space="preserve">yczający akta </w:t>
      </w:r>
    </w:p>
    <w:p w14:paraId="4AAC868F" w14:textId="02BB9E92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>.............................</w:t>
      </w:r>
      <w:r w:rsidR="00F8425D">
        <w:rPr>
          <w:rFonts w:asciiTheme="minorHAnsi" w:hAnsiTheme="minorHAnsi" w:cstheme="minorHAnsi"/>
        </w:rPr>
        <w:t>...........................</w:t>
      </w:r>
      <w:r w:rsidR="00F8425D">
        <w:rPr>
          <w:rFonts w:asciiTheme="minorHAnsi" w:hAnsiTheme="minorHAnsi" w:cstheme="minorHAnsi"/>
        </w:rPr>
        <w:tab/>
      </w:r>
      <w:r w:rsidR="00F8425D">
        <w:rPr>
          <w:rFonts w:asciiTheme="minorHAnsi" w:hAnsiTheme="minorHAnsi" w:cstheme="minorHAnsi"/>
        </w:rPr>
        <w:tab/>
      </w:r>
      <w:r w:rsidR="00F8425D">
        <w:rPr>
          <w:rFonts w:asciiTheme="minorHAnsi" w:hAnsiTheme="minorHAnsi" w:cstheme="minorHAnsi"/>
        </w:rPr>
        <w:tab/>
      </w:r>
      <w:r w:rsidR="00F8425D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>......................................................</w:t>
      </w:r>
    </w:p>
    <w:p w14:paraId="57B2E9CC" w14:textId="03BC249D" w:rsidR="00F4384F" w:rsidRPr="00F4384F" w:rsidRDefault="00F8425D" w:rsidP="00F4384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/ podpis /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F4384F" w:rsidRPr="00F4384F">
        <w:rPr>
          <w:rFonts w:asciiTheme="minorHAnsi" w:hAnsiTheme="minorHAnsi" w:cstheme="minorHAnsi"/>
          <w:sz w:val="20"/>
        </w:rPr>
        <w:tab/>
        <w:t>/ podpis /</w:t>
      </w:r>
    </w:p>
    <w:p w14:paraId="05C02CC0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</w:p>
    <w:p w14:paraId="38817BF8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  <w:t>Bezpośredni zwierzchnik</w:t>
      </w:r>
    </w:p>
    <w:p w14:paraId="240CA393" w14:textId="214F1752" w:rsidR="00F4384F" w:rsidRPr="00F4384F" w:rsidRDefault="00F8425D" w:rsidP="00F8425D">
      <w:pPr>
        <w:ind w:left="283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wypożyczającego akta</w:t>
      </w:r>
    </w:p>
    <w:p w14:paraId="13EC07FC" w14:textId="77777777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</w:r>
      <w:r w:rsidRPr="00F4384F">
        <w:rPr>
          <w:rFonts w:asciiTheme="minorHAnsi" w:hAnsiTheme="minorHAnsi" w:cstheme="minorHAnsi"/>
        </w:rPr>
        <w:tab/>
        <w:t>.................................................................</w:t>
      </w:r>
    </w:p>
    <w:p w14:paraId="60FB1042" w14:textId="77777777" w:rsidR="00F4384F" w:rsidRPr="00F4384F" w:rsidRDefault="00F4384F" w:rsidP="00F4384F">
      <w:pPr>
        <w:jc w:val="both"/>
        <w:rPr>
          <w:rFonts w:asciiTheme="minorHAnsi" w:hAnsiTheme="minorHAnsi" w:cstheme="minorHAnsi"/>
          <w:sz w:val="20"/>
        </w:rPr>
      </w:pPr>
      <w:r w:rsidRPr="00F4384F">
        <w:rPr>
          <w:rFonts w:asciiTheme="minorHAnsi" w:hAnsiTheme="minorHAnsi" w:cstheme="minorHAnsi"/>
          <w:sz w:val="20"/>
        </w:rPr>
        <w:tab/>
      </w:r>
      <w:r w:rsidRPr="00F4384F">
        <w:rPr>
          <w:rFonts w:asciiTheme="minorHAnsi" w:hAnsiTheme="minorHAnsi" w:cstheme="minorHAnsi"/>
          <w:sz w:val="20"/>
        </w:rPr>
        <w:tab/>
      </w:r>
      <w:r w:rsidRPr="00F4384F">
        <w:rPr>
          <w:rFonts w:asciiTheme="minorHAnsi" w:hAnsiTheme="minorHAnsi" w:cstheme="minorHAnsi"/>
          <w:sz w:val="20"/>
        </w:rPr>
        <w:tab/>
      </w:r>
      <w:r w:rsidRPr="00F4384F">
        <w:rPr>
          <w:rFonts w:asciiTheme="minorHAnsi" w:hAnsiTheme="minorHAnsi" w:cstheme="minorHAnsi"/>
          <w:sz w:val="20"/>
        </w:rPr>
        <w:tab/>
      </w:r>
      <w:r w:rsidRPr="00F4384F">
        <w:rPr>
          <w:rFonts w:asciiTheme="minorHAnsi" w:hAnsiTheme="minorHAnsi" w:cstheme="minorHAnsi"/>
          <w:sz w:val="20"/>
        </w:rPr>
        <w:tab/>
      </w:r>
      <w:r w:rsidRPr="00F4384F">
        <w:rPr>
          <w:rFonts w:asciiTheme="minorHAnsi" w:hAnsiTheme="minorHAnsi" w:cstheme="minorHAnsi"/>
          <w:sz w:val="20"/>
        </w:rPr>
        <w:tab/>
        <w:t>/ podpis /</w:t>
      </w:r>
    </w:p>
    <w:p w14:paraId="1AAB9948" w14:textId="77777777" w:rsidR="00F4384F" w:rsidRPr="00F4384F" w:rsidRDefault="00F4384F" w:rsidP="00F4384F">
      <w:pPr>
        <w:jc w:val="both"/>
        <w:rPr>
          <w:rFonts w:asciiTheme="minorHAnsi" w:hAnsiTheme="minorHAnsi" w:cstheme="minorHAnsi"/>
          <w:b/>
          <w:sz w:val="20"/>
        </w:rPr>
      </w:pPr>
    </w:p>
    <w:p w14:paraId="7F36DE3F" w14:textId="77777777" w:rsidR="00F8425D" w:rsidRDefault="00F8425D" w:rsidP="00F4384F">
      <w:pPr>
        <w:jc w:val="both"/>
        <w:rPr>
          <w:rFonts w:asciiTheme="minorHAnsi" w:hAnsiTheme="minorHAnsi" w:cstheme="minorHAnsi"/>
          <w:b/>
          <w:sz w:val="20"/>
        </w:rPr>
      </w:pPr>
    </w:p>
    <w:p w14:paraId="442428D0" w14:textId="022FCF78" w:rsidR="00F4384F" w:rsidRPr="00F4384F" w:rsidRDefault="00F4384F" w:rsidP="00F4384F">
      <w:pPr>
        <w:jc w:val="both"/>
        <w:rPr>
          <w:rFonts w:asciiTheme="minorHAnsi" w:hAnsiTheme="minorHAnsi" w:cstheme="minorHAnsi"/>
        </w:rPr>
      </w:pPr>
      <w:r w:rsidRPr="00F4384F">
        <w:rPr>
          <w:rFonts w:asciiTheme="minorHAnsi" w:hAnsiTheme="minorHAnsi" w:cstheme="minorHAnsi"/>
          <w:b/>
          <w:sz w:val="20"/>
        </w:rPr>
        <w:t>UWAGA:</w:t>
      </w:r>
      <w:r w:rsidRPr="00F4384F">
        <w:rPr>
          <w:rFonts w:asciiTheme="minorHAnsi" w:hAnsiTheme="minorHAnsi" w:cstheme="minorHAnsi"/>
          <w:sz w:val="20"/>
        </w:rPr>
        <w:t xml:space="preserve"> 1 / 2 / 3 niepotrzebne skreślić</w:t>
      </w:r>
    </w:p>
    <w:p w14:paraId="6B5A97D1" w14:textId="29A7BFE9" w:rsidR="00875094" w:rsidRPr="00552765" w:rsidRDefault="00875094" w:rsidP="003E796E">
      <w:pPr>
        <w:spacing w:after="200" w:line="360" w:lineRule="auto"/>
        <w:rPr>
          <w:rFonts w:asciiTheme="minorHAnsi" w:hAnsiTheme="minorHAnsi" w:cstheme="minorHAnsi"/>
        </w:rPr>
      </w:pPr>
    </w:p>
    <w:p w14:paraId="6F584673" w14:textId="5DFAD380" w:rsidR="000923EC" w:rsidRDefault="008B4858" w:rsidP="000627BA">
      <w:pPr>
        <w:pStyle w:val="Nagwek1"/>
        <w:spacing w:line="360" w:lineRule="auto"/>
        <w:jc w:val="right"/>
        <w:rPr>
          <w:rFonts w:asciiTheme="minorHAnsi" w:hAnsiTheme="minorHAnsi" w:cstheme="minorHAnsi"/>
          <w:szCs w:val="24"/>
        </w:rPr>
      </w:pPr>
      <w:bookmarkStart w:id="38" w:name="_Toc381278084"/>
      <w:r w:rsidRPr="00552765">
        <w:rPr>
          <w:rFonts w:asciiTheme="minorHAnsi" w:hAnsiTheme="minorHAnsi" w:cstheme="minorHAnsi"/>
          <w:szCs w:val="24"/>
        </w:rPr>
        <w:lastRenderedPageBreak/>
        <w:t xml:space="preserve">Załącznik nr </w:t>
      </w:r>
      <w:r w:rsidR="000627BA">
        <w:rPr>
          <w:rFonts w:asciiTheme="minorHAnsi" w:hAnsiTheme="minorHAnsi" w:cstheme="minorHAnsi"/>
          <w:szCs w:val="24"/>
        </w:rPr>
        <w:t>9</w:t>
      </w:r>
      <w:bookmarkEnd w:id="38"/>
    </w:p>
    <w:p w14:paraId="7A90B6E7" w14:textId="77777777" w:rsidR="000627BA" w:rsidRPr="000627BA" w:rsidRDefault="000627BA" w:rsidP="000627BA"/>
    <w:p w14:paraId="61804D7E" w14:textId="0F3E97F5" w:rsidR="008B4858" w:rsidRPr="00552765" w:rsidRDefault="008B4858" w:rsidP="00875094">
      <w:pPr>
        <w:spacing w:line="360" w:lineRule="auto"/>
        <w:ind w:left="454"/>
        <w:jc w:val="center"/>
        <w:rPr>
          <w:rFonts w:asciiTheme="minorHAnsi" w:hAnsiTheme="minorHAnsi" w:cstheme="minorHAnsi"/>
          <w:b/>
        </w:rPr>
      </w:pPr>
      <w:r w:rsidRPr="00552765">
        <w:rPr>
          <w:rFonts w:asciiTheme="minorHAnsi" w:hAnsiTheme="minorHAnsi" w:cstheme="minorHAnsi"/>
          <w:b/>
        </w:rPr>
        <w:t>Warunki wilgotności i temperatury</w:t>
      </w:r>
      <w:r w:rsidRPr="00552765">
        <w:rPr>
          <w:rFonts w:asciiTheme="minorHAnsi" w:hAnsiTheme="minorHAnsi" w:cstheme="minorHAnsi"/>
          <w:b/>
        </w:rPr>
        <w:br/>
        <w:t xml:space="preserve">w pomieszczeniach magazynowych </w:t>
      </w:r>
      <w:r w:rsidR="00875094" w:rsidRPr="00552765">
        <w:rPr>
          <w:rFonts w:asciiTheme="minorHAnsi" w:hAnsiTheme="minorHAnsi" w:cstheme="minorHAnsi"/>
          <w:b/>
        </w:rPr>
        <w:t>składnicy akt</w:t>
      </w:r>
    </w:p>
    <w:p w14:paraId="1229BCA2" w14:textId="77777777" w:rsidR="008B4858" w:rsidRPr="00552765" w:rsidRDefault="008B4858" w:rsidP="003E796E">
      <w:pPr>
        <w:spacing w:line="360" w:lineRule="auto"/>
        <w:ind w:left="454"/>
        <w:jc w:val="center"/>
        <w:rPr>
          <w:rFonts w:asciiTheme="minorHAnsi" w:hAnsiTheme="minorHAnsi" w:cstheme="minorHAnsi"/>
          <w:b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54"/>
        <w:gridCol w:w="755"/>
        <w:gridCol w:w="1842"/>
        <w:gridCol w:w="921"/>
        <w:gridCol w:w="922"/>
        <w:gridCol w:w="1843"/>
      </w:tblGrid>
      <w:tr w:rsidR="008B4858" w:rsidRPr="00552765" w14:paraId="37E28C1B" w14:textId="77777777">
        <w:tc>
          <w:tcPr>
            <w:tcW w:w="2411" w:type="dxa"/>
            <w:vMerge w:val="restart"/>
            <w:vAlign w:val="center"/>
          </w:tcPr>
          <w:p w14:paraId="66364EDE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dokumentacji</w:t>
            </w:r>
          </w:p>
        </w:tc>
        <w:tc>
          <w:tcPr>
            <w:tcW w:w="1509" w:type="dxa"/>
            <w:gridSpan w:val="2"/>
            <w:vAlign w:val="center"/>
          </w:tcPr>
          <w:p w14:paraId="4C7C8772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Właściwa temperatura powietrza (w stopniach Celsjusza)</w:t>
            </w:r>
          </w:p>
        </w:tc>
        <w:tc>
          <w:tcPr>
            <w:tcW w:w="1842" w:type="dxa"/>
            <w:vMerge w:val="restart"/>
            <w:vAlign w:val="center"/>
          </w:tcPr>
          <w:p w14:paraId="6064F05C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Dopuszczalne wahania dobowe temperatury powietrza (w stopniach Celsjusza)</w:t>
            </w:r>
          </w:p>
        </w:tc>
        <w:tc>
          <w:tcPr>
            <w:tcW w:w="1843" w:type="dxa"/>
            <w:gridSpan w:val="2"/>
            <w:vAlign w:val="center"/>
          </w:tcPr>
          <w:p w14:paraId="1B65F25C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Właściwa wilgotność względna powietrza (w % RH)</w:t>
            </w:r>
          </w:p>
        </w:tc>
        <w:tc>
          <w:tcPr>
            <w:tcW w:w="1843" w:type="dxa"/>
            <w:vMerge w:val="restart"/>
            <w:vAlign w:val="center"/>
          </w:tcPr>
          <w:p w14:paraId="310F6D58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Dopuszczalne wahania dobowe wilgotności względnej powietrza (w % RH)</w:t>
            </w:r>
          </w:p>
        </w:tc>
      </w:tr>
      <w:tr w:rsidR="008B4858" w:rsidRPr="00552765" w14:paraId="21F4D3DE" w14:textId="77777777">
        <w:tc>
          <w:tcPr>
            <w:tcW w:w="2411" w:type="dxa"/>
            <w:vMerge/>
            <w:vAlign w:val="center"/>
          </w:tcPr>
          <w:p w14:paraId="0925B80F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14:paraId="0712DF89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min.</w:t>
            </w:r>
          </w:p>
        </w:tc>
        <w:tc>
          <w:tcPr>
            <w:tcW w:w="755" w:type="dxa"/>
            <w:vAlign w:val="center"/>
          </w:tcPr>
          <w:p w14:paraId="7A163434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maks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40DD99E3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106581FE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min.</w:t>
            </w:r>
          </w:p>
        </w:tc>
        <w:tc>
          <w:tcPr>
            <w:tcW w:w="922" w:type="dxa"/>
            <w:vAlign w:val="center"/>
          </w:tcPr>
          <w:p w14:paraId="2138AFAA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maks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14:paraId="16B7BDB0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B4858" w:rsidRPr="00552765" w14:paraId="685DA9CE" w14:textId="77777777">
        <w:tc>
          <w:tcPr>
            <w:tcW w:w="2411" w:type="dxa"/>
            <w:vAlign w:val="center"/>
          </w:tcPr>
          <w:p w14:paraId="4870B7B3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1. Papier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274435E1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755" w:type="dxa"/>
            <w:vAlign w:val="center"/>
          </w:tcPr>
          <w:p w14:paraId="7ED3C922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2" w:type="dxa"/>
            <w:vAlign w:val="center"/>
          </w:tcPr>
          <w:p w14:paraId="1DD819BC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21" w:type="dxa"/>
            <w:vAlign w:val="center"/>
          </w:tcPr>
          <w:p w14:paraId="066008DB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22" w:type="dxa"/>
            <w:vAlign w:val="center"/>
          </w:tcPr>
          <w:p w14:paraId="2D407EF2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1E52C509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8B4858" w:rsidRPr="00552765" w14:paraId="0EA9F921" w14:textId="77777777">
        <w:tc>
          <w:tcPr>
            <w:tcW w:w="2411" w:type="dxa"/>
            <w:vAlign w:val="center"/>
          </w:tcPr>
          <w:p w14:paraId="6C48453C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2. Dokumentacja audiowizualna: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37" w:type="dxa"/>
            <w:gridSpan w:val="6"/>
            <w:vAlign w:val="center"/>
          </w:tcPr>
          <w:p w14:paraId="2B95033D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4858" w:rsidRPr="00552765" w14:paraId="0EBC0CA3" w14:textId="77777777">
        <w:tc>
          <w:tcPr>
            <w:tcW w:w="2411" w:type="dxa"/>
            <w:vAlign w:val="center"/>
          </w:tcPr>
          <w:p w14:paraId="29C722C8" w14:textId="77777777" w:rsidR="008B4858" w:rsidRPr="00552765" w:rsidRDefault="008B4858" w:rsidP="003E796E">
            <w:pPr>
              <w:spacing w:before="60" w:after="60"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2.a. Fotografia czarno-biała (negatywy </w:t>
            </w:r>
            <w:r w:rsidR="005306FE"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i pozytywy)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578E2A8C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0403192D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iCs/>
                <w:sz w:val="22"/>
                <w:szCs w:val="22"/>
              </w:rPr>
              <w:t>18</w:t>
            </w:r>
          </w:p>
        </w:tc>
        <w:tc>
          <w:tcPr>
            <w:tcW w:w="1842" w:type="dxa"/>
            <w:vAlign w:val="center"/>
          </w:tcPr>
          <w:p w14:paraId="05E97E6F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14:paraId="69A42CCE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22" w:type="dxa"/>
            <w:vAlign w:val="center"/>
          </w:tcPr>
          <w:p w14:paraId="5A57DBC9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77979F02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8B4858" w:rsidRPr="00552765" w14:paraId="094CC6BC" w14:textId="77777777">
        <w:tc>
          <w:tcPr>
            <w:tcW w:w="2411" w:type="dxa"/>
            <w:vAlign w:val="center"/>
          </w:tcPr>
          <w:p w14:paraId="5F3D74E5" w14:textId="77777777" w:rsidR="008B4858" w:rsidRPr="00552765" w:rsidRDefault="008B4858" w:rsidP="003E796E">
            <w:pPr>
              <w:spacing w:before="60" w:after="60"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2.b. Fotografia kolorowa (negatywy i pozytywy),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BA716C" w14:textId="77777777" w:rsidR="008B4858" w:rsidRPr="00552765" w:rsidRDefault="008B4858" w:rsidP="003E796E">
            <w:pPr>
              <w:spacing w:before="60" w:after="60"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taśma filmowa</w:t>
            </w:r>
          </w:p>
        </w:tc>
        <w:tc>
          <w:tcPr>
            <w:tcW w:w="754" w:type="dxa"/>
            <w:vAlign w:val="center"/>
          </w:tcPr>
          <w:p w14:paraId="329E1C38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6AD5DF7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2" w:type="dxa"/>
            <w:vAlign w:val="center"/>
          </w:tcPr>
          <w:p w14:paraId="73FAD3D3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14:paraId="789D32AB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22" w:type="dxa"/>
            <w:vAlign w:val="center"/>
          </w:tcPr>
          <w:p w14:paraId="41ADD56A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44E110C2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8B4858" w:rsidRPr="00552765" w14:paraId="7611BB27" w14:textId="77777777">
        <w:tc>
          <w:tcPr>
            <w:tcW w:w="2411" w:type="dxa"/>
            <w:vAlign w:val="center"/>
          </w:tcPr>
          <w:p w14:paraId="6170CF1F" w14:textId="77777777" w:rsidR="008B4858" w:rsidRPr="00552765" w:rsidRDefault="008B4858" w:rsidP="003E796E">
            <w:pPr>
              <w:spacing w:before="60" w:after="60"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2.c. Taśmy magnetyczne do analogowego zapisu obrazu lub dźwięku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3FC6B446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755" w:type="dxa"/>
            <w:vAlign w:val="center"/>
          </w:tcPr>
          <w:p w14:paraId="44FEBD5E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2" w:type="dxa"/>
            <w:vAlign w:val="center"/>
          </w:tcPr>
          <w:p w14:paraId="7BB3941D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14:paraId="33461BFD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22" w:type="dxa"/>
            <w:vAlign w:val="center"/>
          </w:tcPr>
          <w:p w14:paraId="23AC91B4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2E5E633C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8B4858" w:rsidRPr="00552765" w14:paraId="01125DF7" w14:textId="77777777">
        <w:tc>
          <w:tcPr>
            <w:tcW w:w="2411" w:type="dxa"/>
            <w:vAlign w:val="center"/>
          </w:tcPr>
          <w:p w14:paraId="2145B683" w14:textId="77777777" w:rsidR="008B4858" w:rsidRPr="00552765" w:rsidRDefault="008B4858" w:rsidP="003E796E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3. Informatyczne nośniki danych</w:t>
            </w: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0A77966F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755" w:type="dxa"/>
            <w:vAlign w:val="center"/>
          </w:tcPr>
          <w:p w14:paraId="28D2E7CF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42" w:type="dxa"/>
            <w:vAlign w:val="center"/>
          </w:tcPr>
          <w:p w14:paraId="3E13AE9D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14:paraId="141EA2A4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922" w:type="dxa"/>
            <w:vAlign w:val="center"/>
          </w:tcPr>
          <w:p w14:paraId="76522CBD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43" w:type="dxa"/>
            <w:vAlign w:val="center"/>
          </w:tcPr>
          <w:p w14:paraId="498B5395" w14:textId="77777777" w:rsidR="008B4858" w:rsidRPr="00552765" w:rsidRDefault="008B4858" w:rsidP="003E796E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2765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</w:tbl>
    <w:p w14:paraId="38AB703F" w14:textId="77777777" w:rsidR="008B4858" w:rsidRPr="00552765" w:rsidRDefault="008B4858" w:rsidP="003E796E">
      <w:pPr>
        <w:spacing w:line="360" w:lineRule="auto"/>
        <w:rPr>
          <w:rFonts w:asciiTheme="minorHAnsi" w:hAnsiTheme="minorHAnsi" w:cstheme="minorHAnsi"/>
          <w:vertAlign w:val="superscript"/>
        </w:rPr>
      </w:pPr>
    </w:p>
    <w:p w14:paraId="3747FD93" w14:textId="7939DD9F" w:rsidR="00D444FE" w:rsidRPr="000627BA" w:rsidRDefault="00D444FE" w:rsidP="000627BA">
      <w:pPr>
        <w:pStyle w:val="Nagwek1"/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552765">
        <w:rPr>
          <w:rFonts w:asciiTheme="minorHAnsi" w:hAnsiTheme="minorHAnsi" w:cstheme="minorHAnsi"/>
          <w:szCs w:val="24"/>
        </w:rPr>
        <w:lastRenderedPageBreak/>
        <w:t xml:space="preserve">Załącznik nr </w:t>
      </w:r>
      <w:r w:rsidR="000627BA">
        <w:rPr>
          <w:rFonts w:asciiTheme="minorHAnsi" w:hAnsiTheme="minorHAnsi" w:cstheme="minorHAnsi"/>
          <w:szCs w:val="24"/>
        </w:rPr>
        <w:t>10</w:t>
      </w:r>
    </w:p>
    <w:p w14:paraId="6533CCA4" w14:textId="5E34CA0B" w:rsidR="000923EC" w:rsidRDefault="000B48A2" w:rsidP="000B48A2">
      <w:pPr>
        <w:ind w:right="4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Wzór sprawozdania rocznego z działalności składnicy akt</w:t>
      </w:r>
      <w:r w:rsidR="00D444FE" w:rsidRPr="00552765">
        <w:rPr>
          <w:rFonts w:asciiTheme="minorHAnsi" w:hAnsiTheme="minorHAnsi" w:cstheme="minorHAnsi"/>
          <w:b/>
        </w:rPr>
        <w:br/>
      </w:r>
    </w:p>
    <w:p w14:paraId="3B3A60EA" w14:textId="77777777" w:rsidR="000B48A2" w:rsidRDefault="000B48A2" w:rsidP="000B48A2">
      <w:pPr>
        <w:rPr>
          <w:rFonts w:asciiTheme="minorHAnsi" w:hAnsiTheme="minorHAnsi" w:cstheme="minorHAnsi"/>
        </w:rPr>
      </w:pPr>
    </w:p>
    <w:p w14:paraId="40047C34" w14:textId="052905E1" w:rsidR="000B48A2" w:rsidRPr="00602045" w:rsidRDefault="00515977" w:rsidP="000B48A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Choceń</w:t>
      </w:r>
      <w:r w:rsidR="000B48A2" w:rsidRPr="00602045">
        <w:rPr>
          <w:rFonts w:asciiTheme="minorHAnsi" w:hAnsiTheme="minorHAnsi" w:cstheme="minorHAnsi"/>
        </w:rPr>
        <w:t>, dnia …………</w:t>
      </w:r>
    </w:p>
    <w:p w14:paraId="53CFC3F1" w14:textId="77777777" w:rsidR="000B48A2" w:rsidRDefault="000B48A2" w:rsidP="000B48A2">
      <w:pPr>
        <w:jc w:val="center"/>
        <w:rPr>
          <w:rFonts w:asciiTheme="minorHAnsi" w:hAnsiTheme="minorHAnsi" w:cstheme="minorHAnsi"/>
          <w:b/>
          <w:bCs/>
        </w:rPr>
      </w:pPr>
    </w:p>
    <w:p w14:paraId="188D8D8F" w14:textId="56ACAD0B" w:rsidR="000B48A2" w:rsidRPr="00602045" w:rsidRDefault="000B48A2" w:rsidP="000B48A2">
      <w:pPr>
        <w:jc w:val="center"/>
        <w:rPr>
          <w:rFonts w:asciiTheme="minorHAnsi" w:hAnsiTheme="minorHAnsi" w:cstheme="minorHAnsi"/>
          <w:b/>
          <w:bCs/>
        </w:rPr>
      </w:pPr>
      <w:r w:rsidRPr="00602045">
        <w:rPr>
          <w:rFonts w:asciiTheme="minorHAnsi" w:hAnsiTheme="minorHAnsi" w:cstheme="minorHAnsi"/>
          <w:b/>
          <w:bCs/>
        </w:rPr>
        <w:t>SPRAWOZDANIE ROCZNE</w:t>
      </w:r>
      <w:r>
        <w:rPr>
          <w:rFonts w:asciiTheme="minorHAnsi" w:hAnsiTheme="minorHAnsi" w:cstheme="minorHAnsi"/>
          <w:b/>
          <w:bCs/>
        </w:rPr>
        <w:t xml:space="preserve"> </w:t>
      </w:r>
      <w:r w:rsidRPr="00602045">
        <w:rPr>
          <w:rFonts w:asciiTheme="minorHAnsi" w:hAnsiTheme="minorHAnsi" w:cstheme="minorHAnsi"/>
          <w:b/>
          <w:bCs/>
        </w:rPr>
        <w:t xml:space="preserve">Z DZIAŁALNOŚCI </w:t>
      </w:r>
      <w:r>
        <w:rPr>
          <w:rFonts w:asciiTheme="minorHAnsi" w:hAnsiTheme="minorHAnsi" w:cstheme="minorHAnsi"/>
          <w:b/>
          <w:bCs/>
        </w:rPr>
        <w:t>SKŁADNICY AKT</w:t>
      </w:r>
    </w:p>
    <w:p w14:paraId="097C57BB" w14:textId="54809BC2" w:rsidR="000B48A2" w:rsidRPr="00602045" w:rsidRDefault="000B48A2" w:rsidP="000B48A2">
      <w:pPr>
        <w:jc w:val="center"/>
        <w:rPr>
          <w:rFonts w:asciiTheme="minorHAnsi" w:hAnsiTheme="minorHAnsi" w:cstheme="minorHAnsi"/>
          <w:b/>
          <w:bCs/>
        </w:rPr>
      </w:pPr>
      <w:r w:rsidRPr="00602045">
        <w:rPr>
          <w:rFonts w:asciiTheme="minorHAnsi" w:hAnsiTheme="minorHAnsi" w:cstheme="minorHAnsi"/>
          <w:b/>
          <w:bCs/>
        </w:rPr>
        <w:t xml:space="preserve">W </w:t>
      </w:r>
      <w:r w:rsidR="00515977">
        <w:rPr>
          <w:rFonts w:asciiTheme="minorHAnsi" w:hAnsiTheme="minorHAnsi" w:cstheme="minorHAnsi"/>
          <w:b/>
          <w:bCs/>
        </w:rPr>
        <w:t>GMINNYM OŚRODKU POMOCY SPOŁECZNEJ W CHOCENIU</w:t>
      </w:r>
    </w:p>
    <w:p w14:paraId="023E5DEE" w14:textId="77777777" w:rsidR="000B48A2" w:rsidRPr="00602045" w:rsidRDefault="000B48A2" w:rsidP="000B48A2">
      <w:pPr>
        <w:jc w:val="center"/>
        <w:rPr>
          <w:rFonts w:asciiTheme="minorHAnsi" w:hAnsiTheme="minorHAnsi" w:cstheme="minorHAnsi"/>
          <w:sz w:val="8"/>
          <w:szCs w:val="8"/>
        </w:rPr>
      </w:pPr>
      <w:r w:rsidRPr="00602045">
        <w:rPr>
          <w:rFonts w:asciiTheme="minorHAnsi" w:hAnsiTheme="minorHAnsi" w:cstheme="minorHAnsi"/>
          <w:b/>
          <w:bCs/>
        </w:rPr>
        <w:t>ZA ROK ………</w:t>
      </w:r>
      <w:r w:rsidRPr="00602045">
        <w:rPr>
          <w:rFonts w:asciiTheme="minorHAnsi" w:hAnsiTheme="minorHAnsi" w:cstheme="minorHAnsi"/>
          <w:b/>
          <w:bCs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2259"/>
        <w:gridCol w:w="2259"/>
      </w:tblGrid>
      <w:tr w:rsidR="00847993" w:rsidRPr="00602045" w14:paraId="689763C3" w14:textId="77777777" w:rsidTr="00010FE9">
        <w:tc>
          <w:tcPr>
            <w:tcW w:w="4606" w:type="dxa"/>
          </w:tcPr>
          <w:p w14:paraId="595BE06E" w14:textId="04248A29" w:rsidR="000B48A2" w:rsidRPr="00602045" w:rsidRDefault="000B48A2" w:rsidP="00847993">
            <w:pPr>
              <w:rPr>
                <w:rFonts w:asciiTheme="minorHAnsi" w:hAnsiTheme="minorHAnsi" w:cstheme="minorHAnsi"/>
              </w:rPr>
            </w:pPr>
            <w:r w:rsidRPr="00602045">
              <w:rPr>
                <w:rFonts w:asciiTheme="minorHAnsi" w:hAnsiTheme="minorHAnsi" w:cstheme="minorHAnsi"/>
              </w:rPr>
              <w:t>Ilość dokumentacji przekazanej do</w:t>
            </w:r>
            <w:r w:rsidR="0084799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składnicy akt</w:t>
            </w:r>
          </w:p>
        </w:tc>
        <w:tc>
          <w:tcPr>
            <w:tcW w:w="2303" w:type="dxa"/>
          </w:tcPr>
          <w:p w14:paraId="34BDCA68" w14:textId="096F5CEF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</w:tcPr>
          <w:p w14:paraId="700AC794" w14:textId="6F00B6BD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B48A2" w:rsidRPr="00602045" w14:paraId="7CDBC3D0" w14:textId="77777777" w:rsidTr="00010FE9">
        <w:tc>
          <w:tcPr>
            <w:tcW w:w="4606" w:type="dxa"/>
          </w:tcPr>
          <w:p w14:paraId="12DB185E" w14:textId="77777777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  <w:r w:rsidRPr="00602045">
              <w:rPr>
                <w:rFonts w:asciiTheme="minorHAnsi" w:hAnsiTheme="minorHAnsi" w:cstheme="minorHAnsi"/>
              </w:rPr>
              <w:t>Ilość materiałów archiwalnych przekazanych</w:t>
            </w:r>
          </w:p>
          <w:p w14:paraId="7A429088" w14:textId="77777777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  <w:r w:rsidRPr="00602045">
              <w:rPr>
                <w:rFonts w:asciiTheme="minorHAnsi" w:hAnsiTheme="minorHAnsi" w:cstheme="minorHAnsi"/>
              </w:rPr>
              <w:t>do archiwum państwowego</w:t>
            </w:r>
          </w:p>
        </w:tc>
        <w:tc>
          <w:tcPr>
            <w:tcW w:w="4606" w:type="dxa"/>
            <w:gridSpan w:val="2"/>
          </w:tcPr>
          <w:p w14:paraId="66AFAF0F" w14:textId="77777777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B48A2" w:rsidRPr="00602045" w14:paraId="3185E6FA" w14:textId="77777777" w:rsidTr="00010FE9">
        <w:tc>
          <w:tcPr>
            <w:tcW w:w="4606" w:type="dxa"/>
          </w:tcPr>
          <w:p w14:paraId="4C1556A5" w14:textId="39365697" w:rsidR="000B48A2" w:rsidRPr="00602045" w:rsidRDefault="000B48A2" w:rsidP="00847993">
            <w:pPr>
              <w:rPr>
                <w:rFonts w:asciiTheme="minorHAnsi" w:hAnsiTheme="minorHAnsi" w:cstheme="minorHAnsi"/>
              </w:rPr>
            </w:pPr>
            <w:r w:rsidRPr="00602045">
              <w:rPr>
                <w:rFonts w:asciiTheme="minorHAnsi" w:hAnsiTheme="minorHAnsi" w:cstheme="minorHAnsi"/>
              </w:rPr>
              <w:t>Ilość dokumentacji niearchiwalnej</w:t>
            </w:r>
            <w:r w:rsidR="00847993">
              <w:rPr>
                <w:rFonts w:asciiTheme="minorHAnsi" w:hAnsiTheme="minorHAnsi" w:cstheme="minorHAnsi"/>
              </w:rPr>
              <w:t xml:space="preserve"> </w:t>
            </w:r>
            <w:r w:rsidRPr="00602045">
              <w:rPr>
                <w:rFonts w:asciiTheme="minorHAnsi" w:hAnsiTheme="minorHAnsi" w:cstheme="minorHAnsi"/>
              </w:rPr>
              <w:t>wybrakowanej w ciągu roku</w:t>
            </w:r>
          </w:p>
        </w:tc>
        <w:tc>
          <w:tcPr>
            <w:tcW w:w="4606" w:type="dxa"/>
            <w:gridSpan w:val="2"/>
          </w:tcPr>
          <w:p w14:paraId="69A9C8B6" w14:textId="77777777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B48A2" w:rsidRPr="00602045" w14:paraId="0B3F4B5B" w14:textId="77777777" w:rsidTr="00010FE9">
        <w:tc>
          <w:tcPr>
            <w:tcW w:w="4606" w:type="dxa"/>
          </w:tcPr>
          <w:p w14:paraId="4B28ABF9" w14:textId="5789D44D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  <w:r w:rsidRPr="00602045">
              <w:rPr>
                <w:rFonts w:asciiTheme="minorHAnsi" w:hAnsiTheme="minorHAnsi" w:cstheme="minorHAnsi"/>
              </w:rPr>
              <w:t xml:space="preserve">Ilość dokumentacji udostępnionej </w:t>
            </w:r>
            <w:r w:rsidR="00847993">
              <w:rPr>
                <w:rFonts w:asciiTheme="minorHAnsi" w:hAnsiTheme="minorHAnsi" w:cstheme="minorHAnsi"/>
              </w:rPr>
              <w:br/>
            </w:r>
            <w:r w:rsidRPr="00602045">
              <w:rPr>
                <w:rFonts w:asciiTheme="minorHAnsi" w:hAnsiTheme="minorHAnsi" w:cstheme="minorHAnsi"/>
              </w:rPr>
              <w:t>i</w:t>
            </w:r>
            <w:r w:rsidR="00847993">
              <w:rPr>
                <w:rFonts w:asciiTheme="minorHAnsi" w:hAnsiTheme="minorHAnsi" w:cstheme="minorHAnsi"/>
              </w:rPr>
              <w:t xml:space="preserve"> </w:t>
            </w:r>
            <w:r w:rsidRPr="00602045">
              <w:rPr>
                <w:rFonts w:asciiTheme="minorHAnsi" w:hAnsiTheme="minorHAnsi" w:cstheme="minorHAnsi"/>
              </w:rPr>
              <w:t>wypożyczonej w jednostkach archiwalnych</w:t>
            </w:r>
          </w:p>
        </w:tc>
        <w:tc>
          <w:tcPr>
            <w:tcW w:w="4606" w:type="dxa"/>
            <w:gridSpan w:val="2"/>
          </w:tcPr>
          <w:p w14:paraId="725A3F67" w14:textId="77777777" w:rsidR="000B48A2" w:rsidRPr="00602045" w:rsidRDefault="000B48A2" w:rsidP="00010FE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3A9C22" w14:textId="77777777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</w:p>
    <w:p w14:paraId="61846F0F" w14:textId="564C9308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 xml:space="preserve">Dodatkowe informacje dotyczące funkcjonowania </w:t>
      </w:r>
      <w:r>
        <w:rPr>
          <w:rFonts w:asciiTheme="minorHAnsi" w:hAnsiTheme="minorHAnsi" w:cstheme="minorHAnsi"/>
        </w:rPr>
        <w:t xml:space="preserve">składnicy akt </w:t>
      </w:r>
      <w:r w:rsidRPr="00602045">
        <w:rPr>
          <w:rFonts w:asciiTheme="minorHAnsi" w:hAnsiTheme="minorHAnsi" w:cstheme="minorHAnsi"/>
        </w:rPr>
        <w:t>(zmiany lokalu i wyposażenia, zabezpieczenie pomieszczeń, remonty itp.):</w:t>
      </w:r>
    </w:p>
    <w:p w14:paraId="30A580D2" w14:textId="2024CED6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BC11E" w14:textId="77777777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</w:p>
    <w:p w14:paraId="6D3C8B04" w14:textId="3E9E5CCA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 xml:space="preserve">Nieprawidłowości dotyczące funkcjonowania </w:t>
      </w:r>
      <w:r w:rsidR="00847993">
        <w:rPr>
          <w:rFonts w:asciiTheme="minorHAnsi" w:hAnsiTheme="minorHAnsi" w:cstheme="minorHAnsi"/>
        </w:rPr>
        <w:t>składnicy akt</w:t>
      </w:r>
      <w:r w:rsidRPr="00602045">
        <w:rPr>
          <w:rFonts w:asciiTheme="minorHAnsi" w:hAnsiTheme="minorHAnsi" w:cstheme="minorHAnsi"/>
        </w:rPr>
        <w:t>:</w:t>
      </w:r>
    </w:p>
    <w:p w14:paraId="00CE48BB" w14:textId="77777777" w:rsidR="00847993" w:rsidRPr="00602045" w:rsidRDefault="00847993" w:rsidP="00847993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BF24E" w14:textId="77777777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</w:p>
    <w:p w14:paraId="7355B72D" w14:textId="2799608C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Uwagi dotyczące współpracy z komórkami organizacyjnymi oraz właściwym archiwum</w:t>
      </w:r>
      <w:r w:rsidR="00847993">
        <w:rPr>
          <w:rFonts w:asciiTheme="minorHAnsi" w:hAnsiTheme="minorHAnsi" w:cstheme="minorHAnsi"/>
        </w:rPr>
        <w:t xml:space="preserve"> </w:t>
      </w:r>
      <w:r w:rsidRPr="00602045">
        <w:rPr>
          <w:rFonts w:asciiTheme="minorHAnsi" w:hAnsiTheme="minorHAnsi" w:cstheme="minorHAnsi"/>
        </w:rPr>
        <w:t>państwowym:</w:t>
      </w:r>
    </w:p>
    <w:p w14:paraId="5C5A7C4F" w14:textId="77777777" w:rsidR="00847993" w:rsidRPr="00602045" w:rsidRDefault="00847993" w:rsidP="00847993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95439" w14:textId="77777777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</w:p>
    <w:p w14:paraId="425B51BE" w14:textId="757FA162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Wnioski i sugestie dotyczące usunięcia nieprawidłowości bądź działania zapobiegające</w:t>
      </w:r>
      <w:r w:rsidR="00847993">
        <w:rPr>
          <w:rFonts w:asciiTheme="minorHAnsi" w:hAnsiTheme="minorHAnsi" w:cstheme="minorHAnsi"/>
        </w:rPr>
        <w:t xml:space="preserve"> </w:t>
      </w:r>
      <w:r w:rsidRPr="00602045">
        <w:rPr>
          <w:rFonts w:asciiTheme="minorHAnsi" w:hAnsiTheme="minorHAnsi" w:cstheme="minorHAnsi"/>
        </w:rPr>
        <w:t>potencjalnym nieprawidłowościom:</w:t>
      </w:r>
    </w:p>
    <w:p w14:paraId="3595E5D9" w14:textId="28DC7CE1" w:rsidR="000B48A2" w:rsidRPr="00602045" w:rsidRDefault="00847993" w:rsidP="000B48A2">
      <w:pPr>
        <w:jc w:val="both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F9703" w14:textId="77777777" w:rsidR="000B48A2" w:rsidRPr="00602045" w:rsidRDefault="000B48A2" w:rsidP="000B48A2">
      <w:pPr>
        <w:jc w:val="both"/>
        <w:rPr>
          <w:rFonts w:asciiTheme="minorHAnsi" w:hAnsiTheme="minorHAnsi" w:cstheme="minorHAnsi"/>
        </w:rPr>
      </w:pPr>
    </w:p>
    <w:p w14:paraId="4F713E7B" w14:textId="08017C25" w:rsidR="000B48A2" w:rsidRPr="00602045" w:rsidRDefault="000B48A2" w:rsidP="00847993">
      <w:pPr>
        <w:ind w:firstLine="708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 xml:space="preserve">………………………………..                 </w:t>
      </w:r>
      <w:r w:rsidR="00847993">
        <w:rPr>
          <w:rFonts w:asciiTheme="minorHAnsi" w:hAnsiTheme="minorHAnsi" w:cstheme="minorHAnsi"/>
        </w:rPr>
        <w:tab/>
        <w:t xml:space="preserve">   </w:t>
      </w:r>
      <w:r w:rsidRPr="00602045">
        <w:rPr>
          <w:rFonts w:asciiTheme="minorHAnsi" w:hAnsiTheme="minorHAnsi" w:cstheme="minorHAnsi"/>
        </w:rPr>
        <w:t xml:space="preserve">                                …………………………………</w:t>
      </w:r>
    </w:p>
    <w:p w14:paraId="2A37F6D1" w14:textId="558D6EFF" w:rsidR="000B48A2" w:rsidRPr="00847993" w:rsidRDefault="000B48A2" w:rsidP="00847993">
      <w:pPr>
        <w:jc w:val="center"/>
        <w:rPr>
          <w:rFonts w:asciiTheme="minorHAnsi" w:hAnsiTheme="minorHAnsi" w:cstheme="minorHAnsi"/>
        </w:rPr>
      </w:pPr>
      <w:r w:rsidRPr="00602045">
        <w:rPr>
          <w:rFonts w:asciiTheme="minorHAnsi" w:hAnsiTheme="minorHAnsi" w:cstheme="minorHAnsi"/>
        </w:rPr>
        <w:t>Sporządził                                                                                      Zatwierdził</w:t>
      </w:r>
    </w:p>
    <w:sectPr w:rsidR="000B48A2" w:rsidRPr="00847993" w:rsidSect="00187B6D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7" w:right="1417" w:bottom="1417" w:left="1417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98B5" w14:textId="77777777" w:rsidR="00754C0D" w:rsidRPr="00812891" w:rsidRDefault="00754C0D" w:rsidP="00917767">
      <w:r>
        <w:separator/>
      </w:r>
    </w:p>
  </w:endnote>
  <w:endnote w:type="continuationSeparator" w:id="0">
    <w:p w14:paraId="166F5885" w14:textId="77777777" w:rsidR="00754C0D" w:rsidRPr="00812891" w:rsidRDefault="00754C0D" w:rsidP="0091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D20A" w14:textId="77777777" w:rsidR="00C15A9A" w:rsidRDefault="00C15A9A" w:rsidP="00187B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088B1F" w14:textId="77777777" w:rsidR="00C15A9A" w:rsidRDefault="00C15A9A" w:rsidP="002D7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CD6A" w14:textId="6ADC1CD0" w:rsidR="00C15A9A" w:rsidRPr="00884C43" w:rsidRDefault="00C15A9A" w:rsidP="00884C43">
    <w:pPr>
      <w:pStyle w:val="Stopka"/>
      <w:framePr w:wrap="around" w:vAnchor="text" w:hAnchor="margin" w:xAlign="right" w:y="1"/>
      <w:jc w:val="center"/>
      <w:rPr>
        <w:rStyle w:val="Numerstrony"/>
        <w:rFonts w:asciiTheme="minorHAnsi" w:hAnsiTheme="minorHAnsi" w:cstheme="minorHAnsi"/>
        <w:sz w:val="18"/>
        <w:szCs w:val="18"/>
      </w:rPr>
    </w:pPr>
    <w:r w:rsidRPr="00884C43">
      <w:rPr>
        <w:rStyle w:val="Numerstrony"/>
        <w:rFonts w:asciiTheme="minorHAnsi" w:hAnsiTheme="minorHAnsi" w:cstheme="minorHAnsi"/>
        <w:sz w:val="18"/>
        <w:szCs w:val="18"/>
      </w:rPr>
      <w:fldChar w:fldCharType="begin"/>
    </w:r>
    <w:r w:rsidRPr="00884C43">
      <w:rPr>
        <w:rStyle w:val="Numerstrony"/>
        <w:rFonts w:asciiTheme="minorHAnsi" w:hAnsiTheme="minorHAnsi" w:cstheme="minorHAnsi"/>
        <w:sz w:val="18"/>
        <w:szCs w:val="18"/>
      </w:rPr>
      <w:instrText xml:space="preserve">PAGE  </w:instrText>
    </w:r>
    <w:r w:rsidRPr="00884C43">
      <w:rPr>
        <w:rStyle w:val="Numerstrony"/>
        <w:rFonts w:asciiTheme="minorHAnsi" w:hAnsiTheme="minorHAnsi" w:cstheme="minorHAnsi"/>
        <w:sz w:val="18"/>
        <w:szCs w:val="18"/>
      </w:rPr>
      <w:fldChar w:fldCharType="separate"/>
    </w:r>
    <w:r>
      <w:rPr>
        <w:rStyle w:val="Numerstrony"/>
        <w:rFonts w:asciiTheme="minorHAnsi" w:hAnsiTheme="minorHAnsi" w:cstheme="minorHAnsi"/>
        <w:noProof/>
        <w:sz w:val="18"/>
        <w:szCs w:val="18"/>
      </w:rPr>
      <w:t>23</w:t>
    </w:r>
    <w:r w:rsidRPr="00884C43">
      <w:rPr>
        <w:rStyle w:val="Numerstrony"/>
        <w:rFonts w:asciiTheme="minorHAnsi" w:hAnsiTheme="minorHAnsi" w:cstheme="minorHAnsi"/>
        <w:sz w:val="18"/>
        <w:szCs w:val="18"/>
      </w:rPr>
      <w:fldChar w:fldCharType="end"/>
    </w:r>
  </w:p>
  <w:p w14:paraId="3EE82311" w14:textId="77777777" w:rsidR="00C15A9A" w:rsidRPr="00C5592F" w:rsidRDefault="00C15A9A" w:rsidP="00187B6D">
    <w:pPr>
      <w:pStyle w:val="Stopka"/>
      <w:ind w:right="360"/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2BB6" w14:textId="77777777" w:rsidR="00754C0D" w:rsidRPr="00812891" w:rsidRDefault="00754C0D" w:rsidP="00917767">
      <w:r>
        <w:separator/>
      </w:r>
    </w:p>
  </w:footnote>
  <w:footnote w:type="continuationSeparator" w:id="0">
    <w:p w14:paraId="162A124D" w14:textId="77777777" w:rsidR="00754C0D" w:rsidRPr="00812891" w:rsidRDefault="00754C0D" w:rsidP="0091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7855" w14:textId="77777777" w:rsidR="00C15A9A" w:rsidRDefault="00C15A9A" w:rsidP="00C5201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376F" w14:textId="77777777" w:rsidR="00C15A9A" w:rsidRDefault="00C15A9A" w:rsidP="002D70F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53B3"/>
    <w:multiLevelType w:val="hybridMultilevel"/>
    <w:tmpl w:val="DAC2077A"/>
    <w:lvl w:ilvl="0" w:tplc="4832F9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693E"/>
    <w:multiLevelType w:val="hybridMultilevel"/>
    <w:tmpl w:val="84369108"/>
    <w:lvl w:ilvl="0" w:tplc="8D9032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70A09"/>
    <w:multiLevelType w:val="hybridMultilevel"/>
    <w:tmpl w:val="8620226A"/>
    <w:lvl w:ilvl="0" w:tplc="99DE6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7D11"/>
    <w:multiLevelType w:val="hybridMultilevel"/>
    <w:tmpl w:val="74C8B5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25A6B"/>
    <w:multiLevelType w:val="multilevel"/>
    <w:tmpl w:val="40487F62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5" w15:restartNumberingAfterBreak="0">
    <w:nsid w:val="0D2440EF"/>
    <w:multiLevelType w:val="hybridMultilevel"/>
    <w:tmpl w:val="8550C35E"/>
    <w:lvl w:ilvl="0" w:tplc="833889C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BA27EA"/>
    <w:multiLevelType w:val="hybridMultilevel"/>
    <w:tmpl w:val="E57C5824"/>
    <w:lvl w:ilvl="0" w:tplc="F7E6EF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2ACC"/>
    <w:multiLevelType w:val="hybridMultilevel"/>
    <w:tmpl w:val="390A96A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565CA1A4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1A7399"/>
    <w:multiLevelType w:val="hybridMultilevel"/>
    <w:tmpl w:val="FADA2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C3FE6"/>
    <w:multiLevelType w:val="hybridMultilevel"/>
    <w:tmpl w:val="E1A4FFAE"/>
    <w:lvl w:ilvl="0" w:tplc="587873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D3056"/>
    <w:multiLevelType w:val="hybridMultilevel"/>
    <w:tmpl w:val="AF7E2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C1683"/>
    <w:multiLevelType w:val="hybridMultilevel"/>
    <w:tmpl w:val="06FC3C3C"/>
    <w:lvl w:ilvl="0" w:tplc="3E408A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44CB9"/>
    <w:multiLevelType w:val="hybridMultilevel"/>
    <w:tmpl w:val="344487FC"/>
    <w:lvl w:ilvl="0" w:tplc="310633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B33F2"/>
    <w:multiLevelType w:val="hybridMultilevel"/>
    <w:tmpl w:val="FC8056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0140F5"/>
    <w:multiLevelType w:val="multilevel"/>
    <w:tmpl w:val="CC86B79A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15" w15:restartNumberingAfterBreak="0">
    <w:nsid w:val="29073BA1"/>
    <w:multiLevelType w:val="multilevel"/>
    <w:tmpl w:val="24509CE6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16" w15:restartNumberingAfterBreak="0">
    <w:nsid w:val="2C377E13"/>
    <w:multiLevelType w:val="multilevel"/>
    <w:tmpl w:val="AE6E5856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17" w15:restartNumberingAfterBreak="0">
    <w:nsid w:val="2C9D419D"/>
    <w:multiLevelType w:val="hybridMultilevel"/>
    <w:tmpl w:val="28162868"/>
    <w:lvl w:ilvl="0" w:tplc="314A612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63E249B"/>
    <w:multiLevelType w:val="singleLevel"/>
    <w:tmpl w:val="065E8D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3477FC"/>
    <w:multiLevelType w:val="hybridMultilevel"/>
    <w:tmpl w:val="923A60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FF0"/>
    <w:multiLevelType w:val="hybridMultilevel"/>
    <w:tmpl w:val="BDBA3DB0"/>
    <w:lvl w:ilvl="0" w:tplc="AAB450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974C7"/>
    <w:multiLevelType w:val="hybridMultilevel"/>
    <w:tmpl w:val="557AA998"/>
    <w:lvl w:ilvl="0" w:tplc="C1B0F59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E2129DB"/>
    <w:multiLevelType w:val="hybridMultilevel"/>
    <w:tmpl w:val="0678A952"/>
    <w:lvl w:ilvl="0" w:tplc="02A84FC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5A6A073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B4C2F"/>
    <w:multiLevelType w:val="hybridMultilevel"/>
    <w:tmpl w:val="CF1E3A24"/>
    <w:lvl w:ilvl="0" w:tplc="C622A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C97043"/>
    <w:multiLevelType w:val="hybridMultilevel"/>
    <w:tmpl w:val="3A1832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5F5FFD"/>
    <w:multiLevelType w:val="hybridMultilevel"/>
    <w:tmpl w:val="A8A8D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440AA"/>
    <w:multiLevelType w:val="hybridMultilevel"/>
    <w:tmpl w:val="EE409246"/>
    <w:lvl w:ilvl="0" w:tplc="2D349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5F20FE"/>
    <w:multiLevelType w:val="hybridMultilevel"/>
    <w:tmpl w:val="6CBE2672"/>
    <w:lvl w:ilvl="0" w:tplc="35461B58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AC352BA"/>
    <w:multiLevelType w:val="hybridMultilevel"/>
    <w:tmpl w:val="FDAEC398"/>
    <w:lvl w:ilvl="0" w:tplc="1D34AF94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E61507"/>
    <w:multiLevelType w:val="hybridMultilevel"/>
    <w:tmpl w:val="8688A77A"/>
    <w:lvl w:ilvl="0" w:tplc="8B5CA8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D1E6E"/>
    <w:multiLevelType w:val="hybridMultilevel"/>
    <w:tmpl w:val="EE0E3D5A"/>
    <w:lvl w:ilvl="0" w:tplc="D8B419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63BF0"/>
    <w:multiLevelType w:val="hybridMultilevel"/>
    <w:tmpl w:val="E73A51D4"/>
    <w:lvl w:ilvl="0" w:tplc="78E43C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14412C"/>
    <w:multiLevelType w:val="hybridMultilevel"/>
    <w:tmpl w:val="08EE086E"/>
    <w:lvl w:ilvl="0" w:tplc="A968ADF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7943E5"/>
    <w:multiLevelType w:val="hybridMultilevel"/>
    <w:tmpl w:val="18BE8DF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A826658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2A54F0A"/>
    <w:multiLevelType w:val="hybridMultilevel"/>
    <w:tmpl w:val="E5325A42"/>
    <w:lvl w:ilvl="0" w:tplc="27CC2E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FC3840"/>
    <w:multiLevelType w:val="hybridMultilevel"/>
    <w:tmpl w:val="4822B7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4586D3E"/>
    <w:multiLevelType w:val="hybridMultilevel"/>
    <w:tmpl w:val="50BE121A"/>
    <w:lvl w:ilvl="0" w:tplc="A8266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073AE4"/>
    <w:multiLevelType w:val="hybridMultilevel"/>
    <w:tmpl w:val="EF02E7C2"/>
    <w:lvl w:ilvl="0" w:tplc="9F3EBC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16594"/>
    <w:multiLevelType w:val="hybridMultilevel"/>
    <w:tmpl w:val="EEF28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DE772D"/>
    <w:multiLevelType w:val="multilevel"/>
    <w:tmpl w:val="C1845852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40" w15:restartNumberingAfterBreak="0">
    <w:nsid w:val="613D354E"/>
    <w:multiLevelType w:val="multilevel"/>
    <w:tmpl w:val="36A23DE2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41" w15:restartNumberingAfterBreak="0">
    <w:nsid w:val="628C64E7"/>
    <w:multiLevelType w:val="hybridMultilevel"/>
    <w:tmpl w:val="2858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5D14D2"/>
    <w:multiLevelType w:val="hybridMultilevel"/>
    <w:tmpl w:val="90DCAFB0"/>
    <w:lvl w:ilvl="0" w:tplc="694AA31A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9DB4605"/>
    <w:multiLevelType w:val="hybridMultilevel"/>
    <w:tmpl w:val="EB70D600"/>
    <w:lvl w:ilvl="0" w:tplc="5636D9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DF2AAF"/>
    <w:multiLevelType w:val="hybridMultilevel"/>
    <w:tmpl w:val="A44A310A"/>
    <w:lvl w:ilvl="0" w:tplc="C794F510">
      <w:start w:val="1"/>
      <w:numFmt w:val="decimal"/>
      <w:lvlText w:val="%1)"/>
      <w:lvlJc w:val="left"/>
      <w:pPr>
        <w:ind w:left="1146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 w15:restartNumberingAfterBreak="0">
    <w:nsid w:val="6C2D37E7"/>
    <w:multiLevelType w:val="hybridMultilevel"/>
    <w:tmpl w:val="CE36A7BE"/>
    <w:lvl w:ilvl="0" w:tplc="640449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A4928"/>
    <w:multiLevelType w:val="hybridMultilevel"/>
    <w:tmpl w:val="573AA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8006E"/>
    <w:multiLevelType w:val="hybridMultilevel"/>
    <w:tmpl w:val="D7D6C2F8"/>
    <w:lvl w:ilvl="0" w:tplc="60C023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864C8"/>
    <w:multiLevelType w:val="hybridMultilevel"/>
    <w:tmpl w:val="4CFC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6376C7"/>
    <w:multiLevelType w:val="hybridMultilevel"/>
    <w:tmpl w:val="C97629DA"/>
    <w:lvl w:ilvl="0" w:tplc="E80EEE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242A2C"/>
    <w:multiLevelType w:val="hybridMultilevel"/>
    <w:tmpl w:val="FADC8B14"/>
    <w:lvl w:ilvl="0" w:tplc="14DCBB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5917A8A"/>
    <w:multiLevelType w:val="hybridMultilevel"/>
    <w:tmpl w:val="C7A8313E"/>
    <w:lvl w:ilvl="0" w:tplc="7A4295E8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59776E"/>
    <w:multiLevelType w:val="hybridMultilevel"/>
    <w:tmpl w:val="F446B0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76A7134"/>
    <w:multiLevelType w:val="hybridMultilevel"/>
    <w:tmpl w:val="2BF23F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9BC6DED"/>
    <w:multiLevelType w:val="hybridMultilevel"/>
    <w:tmpl w:val="E014FE06"/>
    <w:lvl w:ilvl="0" w:tplc="B7FA87F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BD26FF"/>
    <w:multiLevelType w:val="hybridMultilevel"/>
    <w:tmpl w:val="85E06AD2"/>
    <w:lvl w:ilvl="0" w:tplc="72EC542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2D7E64"/>
    <w:multiLevelType w:val="multilevel"/>
    <w:tmpl w:val="69FE9682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rFonts w:hint="default"/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32"/>
  </w:num>
  <w:num w:numId="4">
    <w:abstractNumId w:val="11"/>
  </w:num>
  <w:num w:numId="5">
    <w:abstractNumId w:val="15"/>
  </w:num>
  <w:num w:numId="6">
    <w:abstractNumId w:val="26"/>
  </w:num>
  <w:num w:numId="7">
    <w:abstractNumId w:val="39"/>
  </w:num>
  <w:num w:numId="8">
    <w:abstractNumId w:val="51"/>
  </w:num>
  <w:num w:numId="9">
    <w:abstractNumId w:val="54"/>
  </w:num>
  <w:num w:numId="10">
    <w:abstractNumId w:val="34"/>
  </w:num>
  <w:num w:numId="11">
    <w:abstractNumId w:val="49"/>
  </w:num>
  <w:num w:numId="12">
    <w:abstractNumId w:val="12"/>
  </w:num>
  <w:num w:numId="13">
    <w:abstractNumId w:val="50"/>
  </w:num>
  <w:num w:numId="14">
    <w:abstractNumId w:val="47"/>
  </w:num>
  <w:num w:numId="15">
    <w:abstractNumId w:val="9"/>
  </w:num>
  <w:num w:numId="16">
    <w:abstractNumId w:val="0"/>
  </w:num>
  <w:num w:numId="17">
    <w:abstractNumId w:val="40"/>
  </w:num>
  <w:num w:numId="18">
    <w:abstractNumId w:val="6"/>
  </w:num>
  <w:num w:numId="19">
    <w:abstractNumId w:val="37"/>
  </w:num>
  <w:num w:numId="20">
    <w:abstractNumId w:val="29"/>
  </w:num>
  <w:num w:numId="21">
    <w:abstractNumId w:val="20"/>
  </w:num>
  <w:num w:numId="22">
    <w:abstractNumId w:val="4"/>
  </w:num>
  <w:num w:numId="23">
    <w:abstractNumId w:val="42"/>
  </w:num>
  <w:num w:numId="24">
    <w:abstractNumId w:val="56"/>
  </w:num>
  <w:num w:numId="25">
    <w:abstractNumId w:val="1"/>
  </w:num>
  <w:num w:numId="26">
    <w:abstractNumId w:val="55"/>
  </w:num>
  <w:num w:numId="27">
    <w:abstractNumId w:val="16"/>
  </w:num>
  <w:num w:numId="28">
    <w:abstractNumId w:val="14"/>
  </w:num>
  <w:num w:numId="29">
    <w:abstractNumId w:val="43"/>
  </w:num>
  <w:num w:numId="30">
    <w:abstractNumId w:val="28"/>
  </w:num>
  <w:num w:numId="31">
    <w:abstractNumId w:val="45"/>
  </w:num>
  <w:num w:numId="32">
    <w:abstractNumId w:val="10"/>
  </w:num>
  <w:num w:numId="33">
    <w:abstractNumId w:val="17"/>
  </w:num>
  <w:num w:numId="34">
    <w:abstractNumId w:val="22"/>
  </w:num>
  <w:num w:numId="35">
    <w:abstractNumId w:val="44"/>
  </w:num>
  <w:num w:numId="36">
    <w:abstractNumId w:val="23"/>
  </w:num>
  <w:num w:numId="37">
    <w:abstractNumId w:val="5"/>
  </w:num>
  <w:num w:numId="38">
    <w:abstractNumId w:val="21"/>
  </w:num>
  <w:num w:numId="39">
    <w:abstractNumId w:val="27"/>
  </w:num>
  <w:num w:numId="40">
    <w:abstractNumId w:val="8"/>
  </w:num>
  <w:num w:numId="41">
    <w:abstractNumId w:val="33"/>
  </w:num>
  <w:num w:numId="42">
    <w:abstractNumId w:val="36"/>
  </w:num>
  <w:num w:numId="43">
    <w:abstractNumId w:val="19"/>
  </w:num>
  <w:num w:numId="44">
    <w:abstractNumId w:val="3"/>
  </w:num>
  <w:num w:numId="45">
    <w:abstractNumId w:val="52"/>
  </w:num>
  <w:num w:numId="46">
    <w:abstractNumId w:val="38"/>
  </w:num>
  <w:num w:numId="47">
    <w:abstractNumId w:val="24"/>
  </w:num>
  <w:num w:numId="48">
    <w:abstractNumId w:val="35"/>
  </w:num>
  <w:num w:numId="49">
    <w:abstractNumId w:val="30"/>
  </w:num>
  <w:num w:numId="50">
    <w:abstractNumId w:val="53"/>
  </w:num>
  <w:num w:numId="51">
    <w:abstractNumId w:val="2"/>
  </w:num>
  <w:num w:numId="52">
    <w:abstractNumId w:val="13"/>
  </w:num>
  <w:num w:numId="53">
    <w:abstractNumId w:val="31"/>
  </w:num>
  <w:num w:numId="54">
    <w:abstractNumId w:val="48"/>
  </w:num>
  <w:num w:numId="55">
    <w:abstractNumId w:val="41"/>
  </w:num>
  <w:num w:numId="56">
    <w:abstractNumId w:val="25"/>
  </w:num>
  <w:num w:numId="57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58"/>
    <w:rsid w:val="00010FE9"/>
    <w:rsid w:val="000277CC"/>
    <w:rsid w:val="000308C7"/>
    <w:rsid w:val="00030D85"/>
    <w:rsid w:val="000627BA"/>
    <w:rsid w:val="00091A36"/>
    <w:rsid w:val="000923EC"/>
    <w:rsid w:val="00096B65"/>
    <w:rsid w:val="000A78B6"/>
    <w:rsid w:val="000B3CCE"/>
    <w:rsid w:val="000B48A2"/>
    <w:rsid w:val="000B55D7"/>
    <w:rsid w:val="000B642C"/>
    <w:rsid w:val="000C0D3C"/>
    <w:rsid w:val="000C2C4F"/>
    <w:rsid w:val="000E4FDA"/>
    <w:rsid w:val="00127849"/>
    <w:rsid w:val="001346E9"/>
    <w:rsid w:val="00135545"/>
    <w:rsid w:val="001530BD"/>
    <w:rsid w:val="00155AF0"/>
    <w:rsid w:val="0017283A"/>
    <w:rsid w:val="0017358A"/>
    <w:rsid w:val="00182A41"/>
    <w:rsid w:val="00187B6D"/>
    <w:rsid w:val="001B30BC"/>
    <w:rsid w:val="001C33BD"/>
    <w:rsid w:val="001C68D6"/>
    <w:rsid w:val="001C7977"/>
    <w:rsid w:val="001D1594"/>
    <w:rsid w:val="001F2509"/>
    <w:rsid w:val="00200A43"/>
    <w:rsid w:val="00200F9C"/>
    <w:rsid w:val="00203542"/>
    <w:rsid w:val="0020468C"/>
    <w:rsid w:val="0022787B"/>
    <w:rsid w:val="002323F7"/>
    <w:rsid w:val="00233DC7"/>
    <w:rsid w:val="0024688B"/>
    <w:rsid w:val="00247207"/>
    <w:rsid w:val="00254F9C"/>
    <w:rsid w:val="002711E3"/>
    <w:rsid w:val="002728AE"/>
    <w:rsid w:val="00283182"/>
    <w:rsid w:val="00296A8D"/>
    <w:rsid w:val="002B4FDD"/>
    <w:rsid w:val="002D70FB"/>
    <w:rsid w:val="002E1E1E"/>
    <w:rsid w:val="002E307F"/>
    <w:rsid w:val="002F183B"/>
    <w:rsid w:val="00302A74"/>
    <w:rsid w:val="00305B04"/>
    <w:rsid w:val="00307D2C"/>
    <w:rsid w:val="00331475"/>
    <w:rsid w:val="00347C57"/>
    <w:rsid w:val="003500D2"/>
    <w:rsid w:val="00353F7B"/>
    <w:rsid w:val="00354746"/>
    <w:rsid w:val="00364214"/>
    <w:rsid w:val="003643CD"/>
    <w:rsid w:val="003806F5"/>
    <w:rsid w:val="00386EDA"/>
    <w:rsid w:val="0038784D"/>
    <w:rsid w:val="0039293A"/>
    <w:rsid w:val="003932D2"/>
    <w:rsid w:val="003A4825"/>
    <w:rsid w:val="003B7B21"/>
    <w:rsid w:val="003E796E"/>
    <w:rsid w:val="003F2D8A"/>
    <w:rsid w:val="004047C5"/>
    <w:rsid w:val="0040782B"/>
    <w:rsid w:val="004311E1"/>
    <w:rsid w:val="00433EEE"/>
    <w:rsid w:val="0043646C"/>
    <w:rsid w:val="00437093"/>
    <w:rsid w:val="0044076C"/>
    <w:rsid w:val="0044098D"/>
    <w:rsid w:val="0044663B"/>
    <w:rsid w:val="00484C6E"/>
    <w:rsid w:val="004A0634"/>
    <w:rsid w:val="004A63E8"/>
    <w:rsid w:val="004B6138"/>
    <w:rsid w:val="004F5641"/>
    <w:rsid w:val="00500FBC"/>
    <w:rsid w:val="005014C3"/>
    <w:rsid w:val="005111C1"/>
    <w:rsid w:val="00511E8D"/>
    <w:rsid w:val="005120A6"/>
    <w:rsid w:val="00515977"/>
    <w:rsid w:val="00516432"/>
    <w:rsid w:val="005306FE"/>
    <w:rsid w:val="00552765"/>
    <w:rsid w:val="005678F7"/>
    <w:rsid w:val="00571573"/>
    <w:rsid w:val="00574452"/>
    <w:rsid w:val="0059118F"/>
    <w:rsid w:val="005946D7"/>
    <w:rsid w:val="005A5C41"/>
    <w:rsid w:val="005B63D1"/>
    <w:rsid w:val="00606473"/>
    <w:rsid w:val="006078D5"/>
    <w:rsid w:val="006107F5"/>
    <w:rsid w:val="006157F5"/>
    <w:rsid w:val="006210CD"/>
    <w:rsid w:val="0063105D"/>
    <w:rsid w:val="00642D6C"/>
    <w:rsid w:val="00651D67"/>
    <w:rsid w:val="00656EFA"/>
    <w:rsid w:val="00671848"/>
    <w:rsid w:val="00673563"/>
    <w:rsid w:val="00693F6E"/>
    <w:rsid w:val="006A79A4"/>
    <w:rsid w:val="006D02C1"/>
    <w:rsid w:val="006E4206"/>
    <w:rsid w:val="006E6DF2"/>
    <w:rsid w:val="00702604"/>
    <w:rsid w:val="00712ECD"/>
    <w:rsid w:val="00716843"/>
    <w:rsid w:val="0074537B"/>
    <w:rsid w:val="00754C0D"/>
    <w:rsid w:val="00770A59"/>
    <w:rsid w:val="00770E8A"/>
    <w:rsid w:val="007C7DB2"/>
    <w:rsid w:val="007D39E2"/>
    <w:rsid w:val="007E0D1D"/>
    <w:rsid w:val="007F2EF8"/>
    <w:rsid w:val="008017F7"/>
    <w:rsid w:val="0083119B"/>
    <w:rsid w:val="00847993"/>
    <w:rsid w:val="0087224E"/>
    <w:rsid w:val="00875094"/>
    <w:rsid w:val="00884C43"/>
    <w:rsid w:val="008854D1"/>
    <w:rsid w:val="0089080A"/>
    <w:rsid w:val="00894178"/>
    <w:rsid w:val="008B4858"/>
    <w:rsid w:val="008C03F8"/>
    <w:rsid w:val="008C0F9C"/>
    <w:rsid w:val="008E26A8"/>
    <w:rsid w:val="009059DA"/>
    <w:rsid w:val="00906758"/>
    <w:rsid w:val="00913DF9"/>
    <w:rsid w:val="00917767"/>
    <w:rsid w:val="009219DA"/>
    <w:rsid w:val="0094642F"/>
    <w:rsid w:val="009552F0"/>
    <w:rsid w:val="00956AB0"/>
    <w:rsid w:val="00960FDE"/>
    <w:rsid w:val="009630DE"/>
    <w:rsid w:val="0097481C"/>
    <w:rsid w:val="00975CC4"/>
    <w:rsid w:val="00993256"/>
    <w:rsid w:val="009A1AF9"/>
    <w:rsid w:val="009B2731"/>
    <w:rsid w:val="009B6068"/>
    <w:rsid w:val="009C0B43"/>
    <w:rsid w:val="009C1546"/>
    <w:rsid w:val="009D3395"/>
    <w:rsid w:val="009D78CB"/>
    <w:rsid w:val="00A10FF5"/>
    <w:rsid w:val="00A205FA"/>
    <w:rsid w:val="00A251F9"/>
    <w:rsid w:val="00A4371D"/>
    <w:rsid w:val="00A51F51"/>
    <w:rsid w:val="00A66965"/>
    <w:rsid w:val="00A96DCF"/>
    <w:rsid w:val="00AA1C47"/>
    <w:rsid w:val="00AA4169"/>
    <w:rsid w:val="00AB48DF"/>
    <w:rsid w:val="00AC5A9B"/>
    <w:rsid w:val="00AD190F"/>
    <w:rsid w:val="00AD3FBB"/>
    <w:rsid w:val="00AD4BFF"/>
    <w:rsid w:val="00AF43B8"/>
    <w:rsid w:val="00AF4947"/>
    <w:rsid w:val="00B01456"/>
    <w:rsid w:val="00B02E3D"/>
    <w:rsid w:val="00B058EA"/>
    <w:rsid w:val="00B13452"/>
    <w:rsid w:val="00B25281"/>
    <w:rsid w:val="00B37C5D"/>
    <w:rsid w:val="00B8403E"/>
    <w:rsid w:val="00B84FB9"/>
    <w:rsid w:val="00B91BCB"/>
    <w:rsid w:val="00B94691"/>
    <w:rsid w:val="00BB1BD0"/>
    <w:rsid w:val="00C009A1"/>
    <w:rsid w:val="00C06E90"/>
    <w:rsid w:val="00C105A1"/>
    <w:rsid w:val="00C15A9A"/>
    <w:rsid w:val="00C22C32"/>
    <w:rsid w:val="00C271E2"/>
    <w:rsid w:val="00C2771E"/>
    <w:rsid w:val="00C31E01"/>
    <w:rsid w:val="00C52011"/>
    <w:rsid w:val="00C53580"/>
    <w:rsid w:val="00C5592F"/>
    <w:rsid w:val="00C9606E"/>
    <w:rsid w:val="00C9687B"/>
    <w:rsid w:val="00CD4308"/>
    <w:rsid w:val="00CF6738"/>
    <w:rsid w:val="00D0365C"/>
    <w:rsid w:val="00D03F8A"/>
    <w:rsid w:val="00D05D93"/>
    <w:rsid w:val="00D06769"/>
    <w:rsid w:val="00D444FE"/>
    <w:rsid w:val="00D46FBF"/>
    <w:rsid w:val="00D65853"/>
    <w:rsid w:val="00D67213"/>
    <w:rsid w:val="00DA1A53"/>
    <w:rsid w:val="00DC42B5"/>
    <w:rsid w:val="00DC5518"/>
    <w:rsid w:val="00E13C4B"/>
    <w:rsid w:val="00E26EB4"/>
    <w:rsid w:val="00E34884"/>
    <w:rsid w:val="00E3545D"/>
    <w:rsid w:val="00E82AA4"/>
    <w:rsid w:val="00EA65A9"/>
    <w:rsid w:val="00EB5267"/>
    <w:rsid w:val="00EB56D2"/>
    <w:rsid w:val="00EB67F3"/>
    <w:rsid w:val="00EC01F7"/>
    <w:rsid w:val="00ED7C2A"/>
    <w:rsid w:val="00EE119D"/>
    <w:rsid w:val="00EE186E"/>
    <w:rsid w:val="00EF1075"/>
    <w:rsid w:val="00F02A11"/>
    <w:rsid w:val="00F22D1E"/>
    <w:rsid w:val="00F247AC"/>
    <w:rsid w:val="00F37DBB"/>
    <w:rsid w:val="00F4384F"/>
    <w:rsid w:val="00F8425D"/>
    <w:rsid w:val="00FC6491"/>
    <w:rsid w:val="00FD5509"/>
    <w:rsid w:val="00FE205A"/>
    <w:rsid w:val="00FE288C"/>
    <w:rsid w:val="00FE59A5"/>
    <w:rsid w:val="00FF1966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51481F"/>
  <w15:chartTrackingRefBased/>
  <w15:docId w15:val="{5FB8158C-7EDF-4F91-9BE3-946A0AD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485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4858"/>
    <w:pPr>
      <w:keepNext/>
      <w:spacing w:after="24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8B48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B48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B48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8B485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8B485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Gasstyl1">
    <w:name w:val="Gas_styl1"/>
    <w:rsid w:val="008B4858"/>
    <w:rPr>
      <w:rFonts w:ascii="Century Gothic" w:hAnsi="Century Gothic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B4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48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48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48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B4858"/>
  </w:style>
  <w:style w:type="paragraph" w:styleId="NormalnyWeb">
    <w:name w:val="Normal (Web)"/>
    <w:basedOn w:val="Normalny"/>
    <w:rsid w:val="008B4858"/>
    <w:pPr>
      <w:spacing w:before="100" w:beforeAutospacing="1" w:after="100" w:afterAutospacing="1"/>
    </w:pPr>
  </w:style>
  <w:style w:type="paragraph" w:customStyle="1" w:styleId="Poziom1">
    <w:name w:val="Poziom 1"/>
    <w:basedOn w:val="Normalny"/>
    <w:rsid w:val="008B4858"/>
    <w:pPr>
      <w:tabs>
        <w:tab w:val="left" w:pos="426"/>
      </w:tabs>
      <w:spacing w:before="120" w:after="120"/>
    </w:pPr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0E8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74">
    <w:name w:val="Font Style74"/>
    <w:rsid w:val="00770E8A"/>
    <w:rPr>
      <w:rFonts w:ascii="Times New Roman" w:hAnsi="Times New Roman" w:cs="Times New Roman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C0F9C"/>
    <w:pPr>
      <w:spacing w:before="120" w:after="120"/>
      <w:ind w:left="708"/>
      <w:jc w:val="both"/>
    </w:pPr>
    <w:rPr>
      <w:rFonts w:ascii="Bookman Old Style" w:hAnsi="Bookman Old Style"/>
    </w:rPr>
  </w:style>
  <w:style w:type="paragraph" w:styleId="Tekstpodstawowywcity2">
    <w:name w:val="Body Text Indent 2"/>
    <w:basedOn w:val="Normalny"/>
    <w:link w:val="Tekstpodstawowywcity2Znak"/>
    <w:rsid w:val="008C0F9C"/>
    <w:pPr>
      <w:suppressAutoHyphens/>
      <w:ind w:left="708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rsid w:val="008C0F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38784D"/>
    <w:pPr>
      <w:ind w:left="240"/>
    </w:pPr>
    <w:rPr>
      <w:rFonts w:ascii="Calibri" w:hAnsi="Calibri"/>
      <w:smallCaps/>
      <w:sz w:val="20"/>
      <w:szCs w:val="20"/>
    </w:rPr>
  </w:style>
  <w:style w:type="character" w:styleId="Hipercze">
    <w:name w:val="Hyperlink"/>
    <w:uiPriority w:val="99"/>
    <w:unhideWhenUsed/>
    <w:rsid w:val="0038784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0782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07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0782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07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0782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40782B"/>
    <w:rPr>
      <w:rFonts w:ascii="Cambria" w:eastAsia="Times New Roman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6E6DF2"/>
    <w:pPr>
      <w:tabs>
        <w:tab w:val="right" w:leader="dot" w:pos="9613"/>
      </w:tabs>
      <w:spacing w:before="120" w:after="120"/>
    </w:pPr>
    <w:rPr>
      <w:rFonts w:asciiTheme="minorHAnsi" w:hAnsiTheme="minorHAnsi" w:cstheme="minorHAnsi"/>
      <w:b/>
      <w:bCs/>
      <w:caps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B642C"/>
    <w:pPr>
      <w:ind w:left="480"/>
    </w:pPr>
    <w:rPr>
      <w:rFonts w:ascii="Calibri" w:hAnsi="Calibr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0B642C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B642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B642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B642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B642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B642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B642C"/>
    <w:pPr>
      <w:ind w:left="1920"/>
    </w:pPr>
    <w:rPr>
      <w:rFonts w:ascii="Calibri" w:hAnsi="Calibri"/>
      <w:sz w:val="18"/>
      <w:szCs w:val="18"/>
    </w:rPr>
  </w:style>
  <w:style w:type="paragraph" w:styleId="Poprawka">
    <w:name w:val="Revision"/>
    <w:hidden/>
    <w:uiPriority w:val="99"/>
    <w:semiHidden/>
    <w:rsid w:val="00EF107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4B61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B6138"/>
    <w:rPr>
      <w:rFonts w:ascii="Cambria" w:eastAsia="Times New Roman" w:hAnsi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unhideWhenUsed/>
    <w:rsid w:val="000923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5327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archiwalna tradycyjna</vt:lpstr>
    </vt:vector>
  </TitlesOfParts>
  <Company>Naczelna Dyrekcja Archiwow Panstwowych</Company>
  <LinksUpToDate>false</LinksUpToDate>
  <CharactersWithSpaces>37216</CharactersWithSpaces>
  <SharedDoc>false</SharedDoc>
  <HLinks>
    <vt:vector size="150" baseType="variant"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_Toc381278084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_Toc381278083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_Toc381278082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_Toc381278081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_Toc381278080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_Toc381278079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_Toc381278078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_Toc381278077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_Toc381278076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_Toc381278075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_Toc381278074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_Toc381278073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_Toc381278072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_Toc381278071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_Toc381278070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_Toc381278069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_Toc381278068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_Toc381278067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_Toc381278066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_Toc381278065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_Toc381278064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_Toc381278063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_Toc381278062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_Toc381278061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_Toc381278060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archiwalna tradycyjna</dc:title>
  <dc:subject/>
  <dc:creator>Ewa Perłakowska;Małgorzata Najduch;Tomasz Jasiówka</dc:creator>
  <cp:keywords/>
  <cp:lastModifiedBy>Hanna</cp:lastModifiedBy>
  <cp:revision>10</cp:revision>
  <cp:lastPrinted>2025-09-18T10:18:00Z</cp:lastPrinted>
  <dcterms:created xsi:type="dcterms:W3CDTF">2025-01-17T11:48:00Z</dcterms:created>
  <dcterms:modified xsi:type="dcterms:W3CDTF">2025-09-18T10:54:00Z</dcterms:modified>
</cp:coreProperties>
</file>